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DA1" w:rsidRPr="00D60B72" w:rsidRDefault="00C53DA1" w:rsidP="00C53DA1">
      <w:pPr>
        <w:spacing w:line="480" w:lineRule="exact"/>
        <w:jc w:val="center"/>
        <w:rPr>
          <w:rFonts w:ascii="Century Gothic" w:eastAsia="標楷體" w:hAnsi="Century Gothic" w:cstheme="minorHAnsi"/>
          <w:sz w:val="36"/>
          <w:szCs w:val="36"/>
        </w:rPr>
      </w:pPr>
      <w:r w:rsidRPr="00D60B72">
        <w:rPr>
          <w:rFonts w:ascii="Century Gothic" w:eastAsia="標楷體" w:hAnsi="Century Gothic" w:cstheme="minorHAnsi"/>
          <w:sz w:val="36"/>
          <w:szCs w:val="36"/>
        </w:rPr>
        <w:t>大巨蛋</w:t>
      </w:r>
      <w:r>
        <w:rPr>
          <w:rFonts w:ascii="Century Gothic" w:eastAsia="標楷體" w:hAnsi="Century Gothic" w:cstheme="minorHAnsi" w:hint="eastAsia"/>
          <w:sz w:val="36"/>
          <w:szCs w:val="36"/>
        </w:rPr>
        <w:t>工作</w:t>
      </w:r>
      <w:r w:rsidRPr="00D60B72">
        <w:rPr>
          <w:rFonts w:ascii="Century Gothic" w:eastAsia="標楷體" w:hAnsi="Century Gothic" w:cstheme="minorHAnsi"/>
          <w:sz w:val="36"/>
          <w:szCs w:val="36"/>
        </w:rPr>
        <w:t>會議紀錄</w:t>
      </w:r>
    </w:p>
    <w:p w:rsidR="00C53DA1" w:rsidRPr="00D60B72" w:rsidRDefault="00C53DA1" w:rsidP="00C53DA1">
      <w:pPr>
        <w:spacing w:line="480" w:lineRule="exact"/>
        <w:jc w:val="right"/>
        <w:rPr>
          <w:rFonts w:ascii="Century Gothic" w:eastAsia="標楷體" w:hAnsi="Century Gothic" w:cstheme="minorHAnsi"/>
          <w:sz w:val="32"/>
          <w:szCs w:val="32"/>
        </w:rPr>
      </w:pPr>
    </w:p>
    <w:p w:rsidR="00C53DA1" w:rsidRPr="00D60B72" w:rsidRDefault="00C53DA1" w:rsidP="00C53DA1">
      <w:pPr>
        <w:spacing w:line="480" w:lineRule="exact"/>
        <w:rPr>
          <w:rFonts w:ascii="Century Gothic" w:eastAsia="標楷體" w:hAnsi="Century Gothic" w:cstheme="minorHAnsi"/>
          <w:sz w:val="32"/>
          <w:szCs w:val="32"/>
        </w:rPr>
      </w:pPr>
      <w:r w:rsidRPr="00D60B72">
        <w:rPr>
          <w:rFonts w:ascii="Century Gothic" w:eastAsia="標楷體" w:hAnsi="Century Gothic" w:cstheme="minorHAnsi"/>
          <w:sz w:val="32"/>
          <w:szCs w:val="32"/>
        </w:rPr>
        <w:t>會議日期：</w:t>
      </w:r>
      <w:r>
        <w:rPr>
          <w:rFonts w:ascii="Century Gothic" w:eastAsia="標楷體" w:hAnsi="Century Gothic" w:cstheme="minorHAnsi"/>
          <w:sz w:val="32"/>
          <w:szCs w:val="32"/>
        </w:rPr>
        <w:t>2018</w:t>
      </w:r>
      <w:r w:rsidRPr="00D60B72">
        <w:rPr>
          <w:rFonts w:ascii="Century Gothic" w:eastAsia="標楷體" w:hAnsi="Century Gothic" w:cstheme="minorHAnsi"/>
          <w:sz w:val="32"/>
          <w:szCs w:val="32"/>
        </w:rPr>
        <w:t>年</w:t>
      </w:r>
      <w:r>
        <w:rPr>
          <w:rFonts w:ascii="Century Gothic" w:eastAsia="標楷體" w:hAnsi="Century Gothic" w:cstheme="minorHAnsi" w:hint="eastAsia"/>
          <w:sz w:val="32"/>
          <w:szCs w:val="32"/>
        </w:rPr>
        <w:t>3</w:t>
      </w:r>
      <w:r w:rsidRPr="00D60B72">
        <w:rPr>
          <w:rFonts w:ascii="Century Gothic" w:eastAsia="標楷體" w:hAnsi="Century Gothic" w:cstheme="minorHAnsi"/>
          <w:sz w:val="32"/>
          <w:szCs w:val="32"/>
        </w:rPr>
        <w:t>月</w:t>
      </w:r>
      <w:r>
        <w:rPr>
          <w:rFonts w:ascii="Century Gothic" w:eastAsia="標楷體" w:hAnsi="Century Gothic" w:cstheme="minorHAnsi" w:hint="eastAsia"/>
          <w:sz w:val="32"/>
          <w:szCs w:val="32"/>
        </w:rPr>
        <w:t>22</w:t>
      </w:r>
      <w:r w:rsidRPr="00D60B72">
        <w:rPr>
          <w:rFonts w:ascii="Century Gothic" w:eastAsia="標楷體" w:hAnsi="Century Gothic" w:cstheme="minorHAnsi"/>
          <w:sz w:val="32"/>
          <w:szCs w:val="32"/>
        </w:rPr>
        <w:t>日</w:t>
      </w:r>
      <w:r>
        <w:rPr>
          <w:rFonts w:ascii="Century Gothic" w:eastAsia="標楷體" w:hAnsi="Century Gothic" w:cstheme="minorHAnsi"/>
          <w:sz w:val="32"/>
          <w:szCs w:val="32"/>
        </w:rPr>
        <w:t xml:space="preserve"> </w:t>
      </w:r>
      <w:r>
        <w:rPr>
          <w:rFonts w:ascii="Century Gothic" w:eastAsia="標楷體" w:hAnsi="Century Gothic" w:cstheme="minorHAnsi" w:hint="eastAsia"/>
          <w:sz w:val="32"/>
          <w:szCs w:val="32"/>
        </w:rPr>
        <w:t>16:00</w:t>
      </w:r>
    </w:p>
    <w:p w:rsidR="00C53DA1" w:rsidRPr="00D60B72" w:rsidRDefault="00C53DA1" w:rsidP="00C53DA1">
      <w:pPr>
        <w:spacing w:line="480" w:lineRule="exact"/>
        <w:rPr>
          <w:rFonts w:ascii="Century Gothic" w:eastAsia="標楷體" w:hAnsi="Century Gothic" w:cstheme="minorHAnsi"/>
          <w:sz w:val="32"/>
          <w:szCs w:val="32"/>
        </w:rPr>
      </w:pPr>
      <w:r w:rsidRPr="00D60B72">
        <w:rPr>
          <w:rFonts w:ascii="Century Gothic" w:eastAsia="標楷體" w:hAnsi="Century Gothic" w:cstheme="minorHAnsi"/>
          <w:sz w:val="32"/>
          <w:szCs w:val="32"/>
        </w:rPr>
        <w:t>會議地點：</w:t>
      </w:r>
      <w:r w:rsidR="00223840">
        <w:rPr>
          <w:rFonts w:ascii="Century Gothic" w:eastAsia="標楷體" w:hAnsi="Century Gothic" w:cstheme="minorHAnsi" w:hint="eastAsia"/>
          <w:sz w:val="32"/>
          <w:szCs w:val="32"/>
        </w:rPr>
        <w:t>市長室</w:t>
      </w:r>
    </w:p>
    <w:p w:rsidR="00C53DA1" w:rsidRPr="00D60B72" w:rsidRDefault="00C53DA1" w:rsidP="00C53DA1">
      <w:pPr>
        <w:spacing w:line="480" w:lineRule="exact"/>
        <w:ind w:left="1558" w:hangingChars="487" w:hanging="1558"/>
        <w:jc w:val="both"/>
        <w:rPr>
          <w:rFonts w:ascii="Century Gothic" w:eastAsia="標楷體" w:hAnsi="Century Gothic" w:cstheme="minorHAnsi"/>
          <w:sz w:val="32"/>
          <w:szCs w:val="32"/>
        </w:rPr>
      </w:pPr>
      <w:r w:rsidRPr="00D60B72">
        <w:rPr>
          <w:rFonts w:ascii="Century Gothic" w:eastAsia="標楷體" w:hAnsi="Century Gothic" w:cstheme="minorHAnsi"/>
          <w:sz w:val="32"/>
          <w:szCs w:val="32"/>
        </w:rPr>
        <w:t>與會人員：</w:t>
      </w:r>
      <w:r w:rsidR="00223840">
        <w:rPr>
          <w:rFonts w:ascii="Century Gothic" w:eastAsia="標楷體" w:hAnsi="Century Gothic" w:cstheme="minorHAnsi" w:hint="eastAsia"/>
          <w:sz w:val="32"/>
          <w:szCs w:val="32"/>
        </w:rPr>
        <w:t>柯文哲市長；</w:t>
      </w:r>
      <w:r>
        <w:rPr>
          <w:rFonts w:ascii="Century Gothic" w:eastAsia="標楷體" w:hAnsi="Century Gothic" w:cstheme="minorHAnsi" w:hint="eastAsia"/>
          <w:sz w:val="32"/>
          <w:szCs w:val="32"/>
        </w:rPr>
        <w:t>陳景峻副市長；</w:t>
      </w:r>
      <w:r w:rsidRPr="00D60B72">
        <w:rPr>
          <w:rFonts w:ascii="Century Gothic" w:eastAsia="標楷體" w:hAnsi="Century Gothic" w:cstheme="minorHAnsi"/>
          <w:sz w:val="32"/>
          <w:szCs w:val="32"/>
        </w:rPr>
        <w:t>都發局</w:t>
      </w:r>
      <w:r>
        <w:rPr>
          <w:rFonts w:ascii="Century Gothic" w:eastAsia="標楷體" w:hAnsi="Century Gothic" w:cstheme="minorHAnsi" w:hint="eastAsia"/>
          <w:sz w:val="32"/>
          <w:szCs w:val="32"/>
        </w:rPr>
        <w:t>林洲民局長；秘書長張哲揚；法務局長袁秀慧局長；</w:t>
      </w:r>
      <w:r w:rsidR="0070625C">
        <w:rPr>
          <w:rFonts w:ascii="Century Gothic" w:eastAsia="標楷體" w:hAnsi="Century Gothic" w:cstheme="minorHAnsi" w:hint="eastAsia"/>
          <w:sz w:val="32"/>
          <w:szCs w:val="32"/>
        </w:rPr>
        <w:t>蔡壁如顧問；劉奕霆發言人；</w:t>
      </w:r>
      <w:r w:rsidR="00512C6B">
        <w:rPr>
          <w:rFonts w:ascii="Century Gothic" w:eastAsia="標楷體" w:hAnsi="Century Gothic" w:cstheme="minorHAnsi" w:hint="eastAsia"/>
          <w:sz w:val="32"/>
          <w:szCs w:val="32"/>
        </w:rPr>
        <w:t>法務</w:t>
      </w:r>
      <w:r w:rsidR="0070625C">
        <w:rPr>
          <w:rFonts w:ascii="Century Gothic" w:eastAsia="標楷體" w:hAnsi="Century Gothic" w:cstheme="minorHAnsi" w:hint="eastAsia"/>
          <w:sz w:val="32"/>
          <w:szCs w:val="32"/>
        </w:rPr>
        <w:t>局吳瑞哲</w:t>
      </w:r>
      <w:r w:rsidR="00512C6B">
        <w:rPr>
          <w:rFonts w:ascii="Century Gothic" w:eastAsia="標楷體" w:hAnsi="Century Gothic" w:cstheme="minorHAnsi" w:hint="eastAsia"/>
          <w:sz w:val="32"/>
          <w:szCs w:val="32"/>
        </w:rPr>
        <w:t>科長</w:t>
      </w:r>
    </w:p>
    <w:p w:rsidR="00C53DA1" w:rsidRDefault="00711296" w:rsidP="00C53DA1">
      <w:pPr>
        <w:spacing w:line="480" w:lineRule="exact"/>
        <w:ind w:left="1558" w:hangingChars="487" w:hanging="1558"/>
        <w:jc w:val="both"/>
        <w:rPr>
          <w:rFonts w:ascii="Century Gothic" w:eastAsia="標楷體" w:hAnsi="Century Gothic" w:cstheme="minorHAnsi"/>
          <w:sz w:val="32"/>
          <w:szCs w:val="32"/>
        </w:rPr>
      </w:pPr>
      <w:r>
        <w:rPr>
          <w:rFonts w:ascii="Century Gothic" w:eastAsia="標楷體" w:hAnsi="Century Gothic" w:cstheme="minorHAnsi"/>
          <w:sz w:val="32"/>
          <w:szCs w:val="32"/>
        </w:rPr>
        <w:t>記錄：賴彥霖</w:t>
      </w:r>
      <w:bookmarkStart w:id="0" w:name="_GoBack"/>
      <w:bookmarkEnd w:id="0"/>
    </w:p>
    <w:p w:rsidR="00C53DA1" w:rsidRDefault="00C53DA1" w:rsidP="00C53DA1">
      <w:pPr>
        <w:pStyle w:val="a3"/>
        <w:numPr>
          <w:ilvl w:val="0"/>
          <w:numId w:val="1"/>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大巨蛋已開過兩次幹事會，遠雄也針對第二次幹事會中各局處及民間所提出的一些意見進行補正。並於</w:t>
      </w:r>
      <w:r>
        <w:rPr>
          <w:rFonts w:ascii="Century Gothic" w:eastAsia="標楷體" w:hAnsi="Century Gothic" w:cstheme="minorHAnsi" w:hint="eastAsia"/>
          <w:sz w:val="32"/>
          <w:szCs w:val="32"/>
        </w:rPr>
        <w:t>2</w:t>
      </w:r>
      <w:r>
        <w:rPr>
          <w:rFonts w:ascii="Century Gothic" w:eastAsia="標楷體" w:hAnsi="Century Gothic" w:cstheme="minorHAnsi" w:hint="eastAsia"/>
          <w:sz w:val="32"/>
          <w:szCs w:val="32"/>
        </w:rPr>
        <w:t>月</w:t>
      </w:r>
      <w:r>
        <w:rPr>
          <w:rFonts w:ascii="Century Gothic" w:eastAsia="標楷體" w:hAnsi="Century Gothic" w:cstheme="minorHAnsi" w:hint="eastAsia"/>
          <w:sz w:val="32"/>
          <w:szCs w:val="32"/>
        </w:rPr>
        <w:t>27</w:t>
      </w:r>
      <w:r>
        <w:rPr>
          <w:rFonts w:ascii="Century Gothic" w:eastAsia="標楷體" w:hAnsi="Century Gothic" w:cstheme="minorHAnsi" w:hint="eastAsia"/>
          <w:sz w:val="32"/>
          <w:szCs w:val="32"/>
        </w:rPr>
        <w:t>日遞件到臺北市政府，府內相關局處也針對遠雄所遞交的文件依照法定程序進行檢核作業。</w:t>
      </w:r>
    </w:p>
    <w:p w:rsidR="00C53DA1" w:rsidRPr="00C53DA1" w:rsidRDefault="00C53DA1" w:rsidP="00C53DA1">
      <w:pPr>
        <w:pStyle w:val="a3"/>
        <w:numPr>
          <w:ilvl w:val="0"/>
          <w:numId w:val="1"/>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目前都發局</w:t>
      </w:r>
      <w:r w:rsidR="00223840">
        <w:rPr>
          <w:rFonts w:ascii="Century Gothic" w:eastAsia="標楷體" w:hAnsi="Century Gothic" w:cstheme="minorHAnsi" w:hint="eastAsia"/>
          <w:sz w:val="32"/>
          <w:szCs w:val="32"/>
        </w:rPr>
        <w:t>與</w:t>
      </w:r>
      <w:r>
        <w:rPr>
          <w:rFonts w:ascii="Century Gothic" w:eastAsia="標楷體" w:hAnsi="Century Gothic" w:cstheme="minorHAnsi" w:hint="eastAsia"/>
          <w:sz w:val="32"/>
          <w:szCs w:val="32"/>
        </w:rPr>
        <w:t>遠雄對</w:t>
      </w:r>
      <w:r w:rsidR="00223840">
        <w:rPr>
          <w:rFonts w:ascii="Century Gothic" w:eastAsia="標楷體" w:hAnsi="Century Gothic" w:cstheme="minorHAnsi" w:hint="eastAsia"/>
          <w:sz w:val="32"/>
          <w:szCs w:val="32"/>
        </w:rPr>
        <w:t>一些建築技術規則的適用性仍有疑義，需要針對有疑義的部份進行討論。</w:t>
      </w:r>
    </w:p>
    <w:p w:rsidR="00121D61" w:rsidRDefault="00121D61"/>
    <w:sectPr w:rsidR="00121D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5AA2"/>
    <w:multiLevelType w:val="hybridMultilevel"/>
    <w:tmpl w:val="8F007EC0"/>
    <w:lvl w:ilvl="0" w:tplc="993C2D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DA1"/>
    <w:rsid w:val="00121D61"/>
    <w:rsid w:val="00223840"/>
    <w:rsid w:val="00512C6B"/>
    <w:rsid w:val="0070625C"/>
    <w:rsid w:val="00711296"/>
    <w:rsid w:val="0080402B"/>
    <w:rsid w:val="009D1B2A"/>
    <w:rsid w:val="00C53DA1"/>
    <w:rsid w:val="00DF6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DA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DA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DA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DA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蔡壁如</dc:creator>
  <cp:keywords/>
  <dc:description/>
  <cp:lastModifiedBy>董晉曄</cp:lastModifiedBy>
  <cp:revision>5</cp:revision>
  <dcterms:created xsi:type="dcterms:W3CDTF">2018-03-23T05:53:00Z</dcterms:created>
  <dcterms:modified xsi:type="dcterms:W3CDTF">2018-03-26T02:41:00Z</dcterms:modified>
</cp:coreProperties>
</file>