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E" w:rsidRPr="00ED1EC5" w:rsidRDefault="00495726" w:rsidP="00495726">
      <w:pPr>
        <w:pStyle w:val="a4"/>
      </w:pPr>
      <w:r>
        <w:t xml:space="preserve">Потоки ввода / вывода в </w:t>
      </w:r>
      <w:proofErr w:type="spellStart"/>
      <w:r>
        <w:t>Java</w:t>
      </w:r>
      <w:proofErr w:type="spellEnd"/>
    </w:p>
    <w:p w:rsidR="0036439D" w:rsidRDefault="0036439D" w:rsidP="00B862BE">
      <w:r w:rsidRPr="0036439D">
        <w:t xml:space="preserve">Обобщенное понятие источника ввода относится к различным способам получения информации: к чтению дискового файла, символов с клавиатуры, либо получению данных из сети. Аналогично, под обобщенным понятием вывода также могут пониматься дисковые файлы, сетевое соединение и т.п. </w:t>
      </w:r>
    </w:p>
    <w:p w:rsidR="00B862BE" w:rsidRDefault="0036439D" w:rsidP="00B862BE">
      <w:r w:rsidRPr="0036439D">
        <w:t xml:space="preserve">Эти абстракции дают удобную возможность для работы с вводом-выводом (I/O), не требуя при этом, чтобы каждая часть кода понимала разницу между, скажем, клавиатурой и сетью. В </w:t>
      </w:r>
      <w:proofErr w:type="spellStart"/>
      <w:r w:rsidRPr="0036439D">
        <w:t>Java</w:t>
      </w:r>
      <w:proofErr w:type="spellEnd"/>
      <w:r w:rsidRPr="0036439D">
        <w:t xml:space="preserve"> эта абстракция называется потоком (</w:t>
      </w:r>
      <w:proofErr w:type="spellStart"/>
      <w:r w:rsidRPr="0036439D">
        <w:t>stream</w:t>
      </w:r>
      <w:proofErr w:type="spellEnd"/>
      <w:r w:rsidRPr="0036439D">
        <w:t>) и реализована в нескольких классах пакета java.io.</w:t>
      </w:r>
    </w:p>
    <w:p w:rsidR="00063567" w:rsidRDefault="00063567" w:rsidP="00063567">
      <w:pPr>
        <w:pStyle w:val="ab"/>
      </w:pPr>
      <w:r>
        <w:t xml:space="preserve">Все программы </w:t>
      </w:r>
      <w:proofErr w:type="spellStart"/>
      <w:r w:rsidRPr="0036439D">
        <w:t>Java</w:t>
      </w:r>
      <w:proofErr w:type="spellEnd"/>
      <w:r>
        <w:t xml:space="preserve"> автоматически импортируют пакет </w:t>
      </w:r>
      <w:r>
        <w:rPr>
          <w:lang w:val="en-US"/>
        </w:rPr>
        <w:t>java</w:t>
      </w:r>
      <w:r w:rsidRPr="00063567">
        <w:t>.</w:t>
      </w:r>
      <w:proofErr w:type="spellStart"/>
      <w:r>
        <w:rPr>
          <w:lang w:val="en-US"/>
        </w:rPr>
        <w:t>lang</w:t>
      </w:r>
      <w:proofErr w:type="spellEnd"/>
      <w:r>
        <w:t xml:space="preserve">. Поэтому всегда можно воспользоваться предопределенными потоками: </w:t>
      </w:r>
      <w:r>
        <w:rPr>
          <w:lang w:val="en-US"/>
        </w:rPr>
        <w:t>System</w:t>
      </w:r>
      <w:r w:rsidRPr="00063567">
        <w:t>.</w:t>
      </w:r>
      <w:r>
        <w:rPr>
          <w:lang w:val="en-US"/>
        </w:rPr>
        <w:t>in</w:t>
      </w:r>
      <w:r>
        <w:t xml:space="preserve">, </w:t>
      </w:r>
      <w:proofErr w:type="spellStart"/>
      <w:r>
        <w:t>System</w:t>
      </w:r>
      <w:proofErr w:type="spellEnd"/>
      <w:r>
        <w:t>.</w:t>
      </w:r>
      <w:r>
        <w:rPr>
          <w:lang w:val="en-US"/>
        </w:rPr>
        <w:t>out</w:t>
      </w:r>
      <w:r>
        <w:t xml:space="preserve">, </w:t>
      </w:r>
      <w:proofErr w:type="spellStart"/>
      <w:r>
        <w:t>System</w:t>
      </w:r>
      <w:proofErr w:type="spellEnd"/>
      <w:r>
        <w:t>.</w:t>
      </w:r>
      <w:r>
        <w:rPr>
          <w:lang w:val="en-US"/>
        </w:rPr>
        <w:t>err</w:t>
      </w:r>
      <w:r w:rsidRPr="00063567">
        <w:t>.</w:t>
      </w:r>
      <w:r>
        <w:t xml:space="preserve"> </w:t>
      </w:r>
    </w:p>
    <w:p w:rsidR="00E22AE7" w:rsidRDefault="0036439D" w:rsidP="00B862BE">
      <w:r>
        <w:t xml:space="preserve">Потоки в </w:t>
      </w:r>
      <w:r>
        <w:rPr>
          <w:lang w:val="en-US"/>
        </w:rPr>
        <w:t>Java</w:t>
      </w:r>
      <w:r w:rsidRPr="0036439D">
        <w:t xml:space="preserve"> </w:t>
      </w:r>
      <w:r>
        <w:t>делятся на</w:t>
      </w:r>
      <w:r w:rsidR="00E22AE7">
        <w:t>:</w:t>
      </w:r>
    </w:p>
    <w:p w:rsidR="00E22AE7" w:rsidRDefault="00E22AE7" w:rsidP="00E22AE7">
      <w:pPr>
        <w:pStyle w:val="af4"/>
        <w:numPr>
          <w:ilvl w:val="0"/>
          <w:numId w:val="13"/>
        </w:numPr>
      </w:pPr>
      <w:r w:rsidRPr="00063567">
        <w:rPr>
          <w:b/>
        </w:rPr>
        <w:t>Б</w:t>
      </w:r>
      <w:r w:rsidR="0036439D" w:rsidRPr="00063567">
        <w:rPr>
          <w:b/>
        </w:rPr>
        <w:t>айтовые</w:t>
      </w:r>
      <w:r>
        <w:t>. Эти потоки предоставляют средства для ввода/вывода байтов. Используются при работе с бинарными данными. На рисунке ниже показана иерархия классов байтовых потоков</w:t>
      </w:r>
      <w:r>
        <w:br/>
      </w:r>
      <w:r>
        <w:rPr>
          <w:noProof/>
          <w:lang w:eastAsia="ru-RU"/>
        </w:rPr>
        <w:drawing>
          <wp:inline distT="0" distB="0" distL="0" distR="0">
            <wp:extent cx="416242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18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6439D">
        <w:t xml:space="preserve"> </w:t>
      </w:r>
    </w:p>
    <w:p w:rsidR="0036439D" w:rsidRDefault="00E22AE7" w:rsidP="00E22AE7">
      <w:pPr>
        <w:pStyle w:val="af4"/>
        <w:numPr>
          <w:ilvl w:val="0"/>
          <w:numId w:val="13"/>
        </w:numPr>
      </w:pPr>
      <w:r w:rsidRPr="00063567">
        <w:rPr>
          <w:b/>
        </w:rPr>
        <w:t>С</w:t>
      </w:r>
      <w:r w:rsidR="0036439D" w:rsidRPr="00063567">
        <w:rPr>
          <w:b/>
        </w:rPr>
        <w:t>имвольные</w:t>
      </w:r>
      <w:r>
        <w:t xml:space="preserve">. Эти потоки предоставляют средства для ввода/вывода символов. Символьные потоки используют кодировку </w:t>
      </w:r>
      <w:r>
        <w:rPr>
          <w:lang w:val="en-US"/>
        </w:rPr>
        <w:t>Unicode</w:t>
      </w:r>
      <w:r w:rsidRPr="00E22AE7">
        <w:t>.</w:t>
      </w:r>
      <w:r>
        <w:t xml:space="preserve"> На рисунке ниже показана иерархия классов символьных потоков.</w:t>
      </w:r>
      <w:r w:rsidRPr="00E22AE7">
        <w:br/>
      </w:r>
      <w:r>
        <w:rPr>
          <w:noProof/>
          <w:lang w:eastAsia="ru-RU"/>
        </w:rPr>
        <w:drawing>
          <wp:inline distT="0" distB="0" distL="0" distR="0" wp14:anchorId="5B199990" wp14:editId="00251224">
            <wp:extent cx="47244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18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08" w:rsidRDefault="00123508" w:rsidP="00123508">
      <w:pPr>
        <w:ind w:left="360"/>
      </w:pPr>
      <w:r>
        <w:lastRenderedPageBreak/>
        <w:t xml:space="preserve">Ввод/вывод в </w:t>
      </w:r>
      <w:r>
        <w:rPr>
          <w:lang w:val="en-US"/>
        </w:rPr>
        <w:t>Java</w:t>
      </w:r>
      <w:r w:rsidRPr="00123508">
        <w:t xml:space="preserve"> мож</w:t>
      </w:r>
      <w:r>
        <w:t xml:space="preserve">но разделить на </w:t>
      </w:r>
    </w:p>
    <w:p w:rsidR="00C44B98" w:rsidRPr="00C44B98" w:rsidRDefault="00123508" w:rsidP="00C44B98">
      <w:pPr>
        <w:pStyle w:val="af4"/>
        <w:numPr>
          <w:ilvl w:val="0"/>
          <w:numId w:val="13"/>
        </w:numPr>
        <w:rPr>
          <w:b/>
        </w:rPr>
      </w:pPr>
      <w:r w:rsidRPr="00771E86">
        <w:rPr>
          <w:b/>
        </w:rPr>
        <w:t>Буферизированный</w:t>
      </w:r>
      <w:r w:rsidR="00771E86" w:rsidRPr="00771E86">
        <w:rPr>
          <w:lang w:val="en-US"/>
        </w:rPr>
        <w:t>.</w:t>
      </w:r>
      <w:r w:rsidR="00771E86" w:rsidRPr="00771E86">
        <w:rPr>
          <w:b/>
          <w:lang w:val="en-US"/>
        </w:rPr>
        <w:t xml:space="preserve"> </w:t>
      </w:r>
      <w:r w:rsidR="00771E86">
        <w:t>При</w:t>
      </w:r>
      <w:r w:rsidR="00771E86" w:rsidRPr="00771E86">
        <w:t xml:space="preserve"> </w:t>
      </w:r>
      <w:r w:rsidR="00771E86">
        <w:t>буферизированном</w:t>
      </w:r>
      <w:r w:rsidR="00771E86" w:rsidRPr="00771E86">
        <w:t xml:space="preserve"> </w:t>
      </w:r>
      <w:r w:rsidR="00771E86">
        <w:t>вводе</w:t>
      </w:r>
      <w:r w:rsidR="00771E86" w:rsidRPr="00771E86">
        <w:t>/</w:t>
      </w:r>
      <w:r w:rsidR="00771E86">
        <w:t>выводе данные сначала помещаются в буфер в оперативной памяти. Родное</w:t>
      </w:r>
      <w:r w:rsidR="00771E86" w:rsidRPr="00771E86">
        <w:t xml:space="preserve"> </w:t>
      </w:r>
      <w:r w:rsidR="00771E86" w:rsidRPr="00771E86">
        <w:rPr>
          <w:lang w:val="en-US"/>
        </w:rPr>
        <w:t>API</w:t>
      </w:r>
      <w:r w:rsidR="00771E86" w:rsidRPr="00771E86">
        <w:t xml:space="preserve"> </w:t>
      </w:r>
      <w:r w:rsidR="00771E86" w:rsidRPr="00771E86">
        <w:rPr>
          <w:b/>
        </w:rPr>
        <w:t>ввода</w:t>
      </w:r>
      <w:r w:rsidR="00771E86" w:rsidRPr="00771E86">
        <w:t xml:space="preserve"> </w:t>
      </w:r>
      <w:r w:rsidR="00771E86">
        <w:t>вызывается</w:t>
      </w:r>
      <w:r w:rsidR="00771E86" w:rsidRPr="00771E86">
        <w:t xml:space="preserve"> </w:t>
      </w:r>
      <w:r w:rsidR="00771E86">
        <w:t>только</w:t>
      </w:r>
      <w:r w:rsidR="00771E86" w:rsidRPr="00771E86">
        <w:t xml:space="preserve"> </w:t>
      </w:r>
      <w:r w:rsidR="00771E86">
        <w:t>тогда</w:t>
      </w:r>
      <w:r w:rsidR="00771E86" w:rsidRPr="00771E86">
        <w:t xml:space="preserve">, </w:t>
      </w:r>
      <w:r w:rsidR="00771E86">
        <w:t>когда</w:t>
      </w:r>
      <w:r w:rsidR="00771E86" w:rsidRPr="00771E86">
        <w:t xml:space="preserve"> </w:t>
      </w:r>
      <w:r w:rsidR="00771E86">
        <w:t xml:space="preserve">буфер пустой. </w:t>
      </w:r>
      <w:r w:rsidR="00771E86">
        <w:t>Родное</w:t>
      </w:r>
      <w:r w:rsidR="00771E86" w:rsidRPr="00771E86">
        <w:t xml:space="preserve"> </w:t>
      </w:r>
      <w:r w:rsidR="00771E86" w:rsidRPr="00771E86">
        <w:rPr>
          <w:lang w:val="en-US"/>
        </w:rPr>
        <w:t>API</w:t>
      </w:r>
      <w:r w:rsidR="00771E86" w:rsidRPr="00771E86">
        <w:t xml:space="preserve"> </w:t>
      </w:r>
      <w:r w:rsidR="00771E86" w:rsidRPr="00771E86">
        <w:rPr>
          <w:b/>
        </w:rPr>
        <w:t>вывода</w:t>
      </w:r>
      <w:r w:rsidR="00771E86">
        <w:t xml:space="preserve"> </w:t>
      </w:r>
      <w:r w:rsidR="00771E86">
        <w:t>вызывается</w:t>
      </w:r>
      <w:r w:rsidR="00771E86" w:rsidRPr="00771E86">
        <w:t xml:space="preserve"> </w:t>
      </w:r>
      <w:r w:rsidR="00771E86">
        <w:t>только</w:t>
      </w:r>
      <w:r w:rsidR="00771E86" w:rsidRPr="00771E86">
        <w:t xml:space="preserve"> </w:t>
      </w:r>
      <w:r w:rsidR="00771E86">
        <w:t>тогда</w:t>
      </w:r>
      <w:r w:rsidR="00771E86" w:rsidRPr="00771E86">
        <w:t xml:space="preserve">, </w:t>
      </w:r>
      <w:r w:rsidR="00771E86">
        <w:t>когда</w:t>
      </w:r>
      <w:r w:rsidR="00771E86" w:rsidRPr="00771E86">
        <w:t xml:space="preserve"> </w:t>
      </w:r>
      <w:r w:rsidR="00771E86">
        <w:t xml:space="preserve">буфер </w:t>
      </w:r>
      <w:r w:rsidR="00063567">
        <w:t>полный</w:t>
      </w:r>
      <w:r w:rsidR="00771E86">
        <w:t>.</w:t>
      </w:r>
      <w:r w:rsidR="00C44B98">
        <w:br/>
      </w:r>
      <w:r w:rsidR="00C44B98">
        <w:br/>
        <w:t>Часто возникает потребность записать содержимое буфера в какие-то критические моменты, не ожидая, когда буфер заполнится. Этот</w:t>
      </w:r>
      <w:r w:rsidR="00C44B98" w:rsidRPr="00C44B98">
        <w:rPr>
          <w:lang w:val="en-US"/>
        </w:rPr>
        <w:t xml:space="preserve"> </w:t>
      </w:r>
      <w:r w:rsidR="00C44B98">
        <w:t>процесс</w:t>
      </w:r>
      <w:r w:rsidR="00C44B98" w:rsidRPr="00C44B98">
        <w:rPr>
          <w:lang w:val="en-US"/>
        </w:rPr>
        <w:t xml:space="preserve"> </w:t>
      </w:r>
      <w:r w:rsidR="00C44B98">
        <w:t>известен</w:t>
      </w:r>
      <w:r w:rsidR="00C44B98" w:rsidRPr="00C44B98">
        <w:rPr>
          <w:lang w:val="en-US"/>
        </w:rPr>
        <w:t xml:space="preserve"> </w:t>
      </w:r>
      <w:r w:rsidR="00C44B98">
        <w:t>как</w:t>
      </w:r>
      <w:r w:rsidR="00C44B98" w:rsidRPr="00C44B98">
        <w:rPr>
          <w:lang w:val="en-US"/>
        </w:rPr>
        <w:t xml:space="preserve"> </w:t>
      </w:r>
      <w:r w:rsidR="00C44B98" w:rsidRPr="00C44B98">
        <w:rPr>
          <w:b/>
          <w:lang w:val="en-US"/>
        </w:rPr>
        <w:t>flushing</w:t>
      </w:r>
      <w:r w:rsidR="00C44B98" w:rsidRPr="00C44B98">
        <w:rPr>
          <w:b/>
          <w:lang w:val="en-US"/>
        </w:rPr>
        <w:t xml:space="preserve"> </w:t>
      </w:r>
      <w:r w:rsidR="00C44B98" w:rsidRPr="00C44B98">
        <w:rPr>
          <w:lang w:val="en-US"/>
        </w:rPr>
        <w:t>(</w:t>
      </w:r>
      <w:r w:rsidR="00C44B98">
        <w:t>сброс</w:t>
      </w:r>
      <w:r w:rsidR="00C44B98" w:rsidRPr="00C44B98">
        <w:rPr>
          <w:lang w:val="en-US"/>
        </w:rPr>
        <w:t xml:space="preserve">) </w:t>
      </w:r>
      <w:r w:rsidR="00C44B98">
        <w:t>буфера</w:t>
      </w:r>
      <w:r w:rsidR="00C44B98" w:rsidRPr="00C44B98">
        <w:rPr>
          <w:lang w:val="en-US"/>
        </w:rPr>
        <w:t>.</w:t>
      </w:r>
      <w:r w:rsidR="00C44B98" w:rsidRPr="00C44B98">
        <w:rPr>
          <w:lang w:val="en-US"/>
        </w:rPr>
        <w:br/>
      </w:r>
      <w:r w:rsidR="00C44B98" w:rsidRPr="00C44B98">
        <w:rPr>
          <w:lang w:val="en-US"/>
        </w:rPr>
        <w:br/>
      </w:r>
      <w:r w:rsidR="00C44B98">
        <w:t>Некоторые</w:t>
      </w:r>
      <w:r w:rsidR="00C44B98" w:rsidRPr="00C44B98">
        <w:t xml:space="preserve"> </w:t>
      </w:r>
      <w:r w:rsidR="00C44B98">
        <w:t>буферизированные</w:t>
      </w:r>
      <w:r w:rsidR="00C44B98" w:rsidRPr="00C44B98">
        <w:t xml:space="preserve"> </w:t>
      </w:r>
      <w:r w:rsidR="00C44B98">
        <w:t>классы для вывода поддерживаю автоматический сброс буфера, определяемый опциональным аргументом в конструкторе. Например</w:t>
      </w:r>
      <w:r w:rsidR="00C44B98" w:rsidRPr="00C44B98">
        <w:t xml:space="preserve">, </w:t>
      </w:r>
      <w:r w:rsidR="00C44B98">
        <w:t>класс</w:t>
      </w:r>
      <w:r w:rsidR="00C44B98" w:rsidRPr="00C44B98">
        <w:t xml:space="preserve"> </w:t>
      </w:r>
      <w:proofErr w:type="spellStart"/>
      <w:r w:rsidR="00C44B98" w:rsidRPr="00C44B98">
        <w:rPr>
          <w:lang w:val="en-US"/>
        </w:rPr>
        <w:t>PrintWriter</w:t>
      </w:r>
      <w:proofErr w:type="spellEnd"/>
      <w:r w:rsidR="00C44B98" w:rsidRPr="00C44B98">
        <w:t xml:space="preserve"> </w:t>
      </w:r>
      <w:r w:rsidR="00C44B98">
        <w:t>сбрасывает</w:t>
      </w:r>
      <w:r w:rsidR="00C44B98" w:rsidRPr="00C44B98">
        <w:t xml:space="preserve"> </w:t>
      </w:r>
      <w:r w:rsidR="00C44B98">
        <w:t>буфер</w:t>
      </w:r>
      <w:r w:rsidR="00C44B98" w:rsidRPr="00C44B98">
        <w:t xml:space="preserve"> </w:t>
      </w:r>
      <w:r w:rsidR="00C44B98">
        <w:t>при</w:t>
      </w:r>
      <w:r w:rsidR="00C44B98" w:rsidRPr="00C44B98">
        <w:t xml:space="preserve"> </w:t>
      </w:r>
      <w:r w:rsidR="00C44B98">
        <w:t>каждом</w:t>
      </w:r>
      <w:r w:rsidR="00C44B98" w:rsidRPr="00C44B98">
        <w:t xml:space="preserve"> </w:t>
      </w:r>
      <w:r w:rsidR="00C44B98">
        <w:t>вызове</w:t>
      </w:r>
      <w:r w:rsidR="00C44B98" w:rsidRPr="00C44B98">
        <w:t xml:space="preserve"> </w:t>
      </w:r>
      <w:proofErr w:type="spellStart"/>
      <w:proofErr w:type="gramStart"/>
      <w:r w:rsidR="00C44B98" w:rsidRPr="00C44B98">
        <w:rPr>
          <w:lang w:val="en-US"/>
        </w:rPr>
        <w:t>println</w:t>
      </w:r>
      <w:proofErr w:type="spellEnd"/>
      <w:r w:rsidR="00C44B98" w:rsidRPr="00C44B98">
        <w:t>(</w:t>
      </w:r>
      <w:proofErr w:type="gramEnd"/>
      <w:r w:rsidR="00C44B98" w:rsidRPr="00C44B98">
        <w:t xml:space="preserve">) </w:t>
      </w:r>
      <w:r w:rsidR="00C44B98">
        <w:t>или</w:t>
      </w:r>
      <w:r w:rsidR="00C44B98" w:rsidRPr="00C44B98">
        <w:t xml:space="preserve"> </w:t>
      </w:r>
      <w:r w:rsidR="00C44B98" w:rsidRPr="00C44B98">
        <w:rPr>
          <w:lang w:val="en-US"/>
        </w:rPr>
        <w:t>format</w:t>
      </w:r>
      <w:r w:rsidR="00C44B98">
        <w:t>().</w:t>
      </w:r>
    </w:p>
    <w:p w:rsidR="00123508" w:rsidRPr="00C44B98" w:rsidRDefault="00C44B98" w:rsidP="00C44B98">
      <w:pPr>
        <w:pStyle w:val="ab"/>
      </w:pPr>
      <w:r>
        <w:t>Чтобы</w:t>
      </w:r>
      <w:r w:rsidRPr="00C44B98">
        <w:t xml:space="preserve"> </w:t>
      </w:r>
      <w:r>
        <w:t>сбросить</w:t>
      </w:r>
      <w:r w:rsidRPr="00C44B98">
        <w:t xml:space="preserve"> </w:t>
      </w:r>
      <w:r>
        <w:t>буфер</w:t>
      </w:r>
      <w:r w:rsidRPr="00C44B98">
        <w:t xml:space="preserve"> </w:t>
      </w:r>
      <w:r>
        <w:t>вручную</w:t>
      </w:r>
      <w:r w:rsidRPr="00C44B98">
        <w:t xml:space="preserve">, </w:t>
      </w:r>
      <w:r>
        <w:t>нужно</w:t>
      </w:r>
      <w:r w:rsidRPr="00C44B98">
        <w:t xml:space="preserve"> </w:t>
      </w:r>
      <w:r>
        <w:t>вызвать</w:t>
      </w:r>
      <w:r w:rsidRPr="00C44B98">
        <w:t xml:space="preserve"> </w:t>
      </w:r>
      <w:r>
        <w:t xml:space="preserve">метод </w:t>
      </w:r>
      <w:proofErr w:type="gramStart"/>
      <w:r w:rsidRPr="00C44B98">
        <w:rPr>
          <w:lang w:val="en-US"/>
        </w:rPr>
        <w:t>flush</w:t>
      </w:r>
      <w:r>
        <w:t>(</w:t>
      </w:r>
      <w:proofErr w:type="gramEnd"/>
      <w:r>
        <w:t>). Этот</w:t>
      </w:r>
      <w:r w:rsidRPr="00C44B98">
        <w:t xml:space="preserve"> </w:t>
      </w:r>
      <w:r>
        <w:t>метод</w:t>
      </w:r>
      <w:r w:rsidRPr="00C44B98">
        <w:t xml:space="preserve"> </w:t>
      </w:r>
      <w:r>
        <w:t>определен</w:t>
      </w:r>
      <w:r w:rsidRPr="00C44B98">
        <w:t xml:space="preserve"> </w:t>
      </w:r>
      <w:r>
        <w:t>для</w:t>
      </w:r>
      <w:r w:rsidRPr="00C44B98">
        <w:t xml:space="preserve"> </w:t>
      </w:r>
      <w:r>
        <w:t>любого</w:t>
      </w:r>
      <w:r w:rsidRPr="00C44B98">
        <w:t xml:space="preserve"> </w:t>
      </w:r>
      <w:r>
        <w:t>выходного</w:t>
      </w:r>
      <w:r w:rsidRPr="00C44B98">
        <w:t xml:space="preserve"> </w:t>
      </w:r>
      <w:r>
        <w:t>потока</w:t>
      </w:r>
      <w:r w:rsidRPr="00C44B98">
        <w:t xml:space="preserve">, </w:t>
      </w:r>
      <w:r>
        <w:t>но</w:t>
      </w:r>
      <w:r w:rsidRPr="00C44B98">
        <w:t xml:space="preserve"> </w:t>
      </w:r>
      <w:r>
        <w:t>выполняет</w:t>
      </w:r>
      <w:r w:rsidRPr="00C44B98">
        <w:t xml:space="preserve"> </w:t>
      </w:r>
      <w:r>
        <w:t>работу</w:t>
      </w:r>
      <w:r w:rsidRPr="00C44B98">
        <w:t xml:space="preserve"> </w:t>
      </w:r>
      <w:r>
        <w:t>только</w:t>
      </w:r>
      <w:r w:rsidRPr="00C44B98">
        <w:t xml:space="preserve"> </w:t>
      </w:r>
      <w:r>
        <w:t>для буферизированного потока.</w:t>
      </w:r>
      <w:r w:rsidR="00123508" w:rsidRPr="00C44B98">
        <w:t xml:space="preserve"> </w:t>
      </w:r>
    </w:p>
    <w:p w:rsidR="00123508" w:rsidRDefault="00123508" w:rsidP="00771E86">
      <w:pPr>
        <w:pStyle w:val="af4"/>
        <w:numPr>
          <w:ilvl w:val="0"/>
          <w:numId w:val="13"/>
        </w:numPr>
      </w:pPr>
      <w:r w:rsidRPr="00771E86">
        <w:rPr>
          <w:b/>
        </w:rPr>
        <w:t xml:space="preserve">Не </w:t>
      </w:r>
      <w:r w:rsidRPr="00771E86">
        <w:rPr>
          <w:b/>
        </w:rPr>
        <w:t>буферизированным</w:t>
      </w:r>
      <w:r w:rsidRPr="00771E86">
        <w:t xml:space="preserve">. </w:t>
      </w:r>
      <w:r w:rsidR="00771E86">
        <w:t>При</w:t>
      </w:r>
      <w:r w:rsidR="00771E86" w:rsidRPr="00771E86">
        <w:t xml:space="preserve"> </w:t>
      </w:r>
      <w:r w:rsidR="00771E86">
        <w:t>не</w:t>
      </w:r>
      <w:r w:rsidR="00771E86" w:rsidRPr="00771E86">
        <w:t xml:space="preserve"> </w:t>
      </w:r>
      <w:r w:rsidR="00771E86">
        <w:t>буферизированном</w:t>
      </w:r>
      <w:r w:rsidR="00771E86" w:rsidRPr="00771E86">
        <w:t xml:space="preserve"> </w:t>
      </w:r>
      <w:r w:rsidR="00771E86">
        <w:t>вводе</w:t>
      </w:r>
      <w:r w:rsidR="00771E86" w:rsidRPr="00771E86">
        <w:t xml:space="preserve"> </w:t>
      </w:r>
      <w:r w:rsidR="00771E86">
        <w:t>выводе</w:t>
      </w:r>
      <w:r w:rsidR="00771E86" w:rsidRPr="00771E86">
        <w:t xml:space="preserve"> </w:t>
      </w:r>
      <w:r w:rsidR="00771E86">
        <w:t>каждый запрос на чт</w:t>
      </w:r>
      <w:bookmarkStart w:id="0" w:name="_GoBack"/>
      <w:bookmarkEnd w:id="0"/>
      <w:r w:rsidR="00771E86">
        <w:t>ение или запись означает взаимодействие с оборудованием (дисками, сетью, и т.п.) через соответствующую операционную систему. Это</w:t>
      </w:r>
      <w:r w:rsidR="00771E86" w:rsidRPr="00771E86">
        <w:rPr>
          <w:lang w:val="en-US"/>
        </w:rPr>
        <w:t xml:space="preserve"> </w:t>
      </w:r>
      <w:r w:rsidR="00771E86">
        <w:t>может</w:t>
      </w:r>
      <w:r w:rsidR="00771E86" w:rsidRPr="00771E86">
        <w:rPr>
          <w:lang w:val="en-US"/>
        </w:rPr>
        <w:t xml:space="preserve"> </w:t>
      </w:r>
      <w:r w:rsidR="00771E86">
        <w:t>привести</w:t>
      </w:r>
      <w:r w:rsidR="00771E86" w:rsidRPr="00771E86">
        <w:rPr>
          <w:lang w:val="en-US"/>
        </w:rPr>
        <w:t xml:space="preserve"> </w:t>
      </w:r>
      <w:r w:rsidR="00771E86">
        <w:t>к</w:t>
      </w:r>
      <w:r w:rsidR="00771E86" w:rsidRPr="00771E86">
        <w:rPr>
          <w:lang w:val="en-US"/>
        </w:rPr>
        <w:t xml:space="preserve"> </w:t>
      </w:r>
      <w:r w:rsidR="00771E86">
        <w:t>снижению</w:t>
      </w:r>
      <w:r w:rsidR="00771E86" w:rsidRPr="00771E86">
        <w:rPr>
          <w:lang w:val="en-US"/>
        </w:rPr>
        <w:t xml:space="preserve"> </w:t>
      </w:r>
      <w:r w:rsidR="00771E86">
        <w:t>производительности;</w:t>
      </w:r>
      <w:r w:rsidRPr="00771E86">
        <w:t xml:space="preserve">  </w:t>
      </w:r>
    </w:p>
    <w:p w:rsidR="00063567" w:rsidRDefault="00063567" w:rsidP="00771E86">
      <w:pPr>
        <w:pStyle w:val="af4"/>
      </w:pPr>
      <w:r>
        <w:br w:type="page"/>
      </w:r>
    </w:p>
    <w:p w:rsidR="00787D55" w:rsidRDefault="00787D55" w:rsidP="00EA15B6">
      <w:pPr>
        <w:pStyle w:val="af4"/>
        <w:numPr>
          <w:ilvl w:val="0"/>
          <w:numId w:val="7"/>
        </w:numPr>
        <w:rPr>
          <w:lang w:val="en-US"/>
        </w:rPr>
      </w:pPr>
      <w:r w:rsidRPr="00787D55">
        <w:rPr>
          <w:lang w:val="en-US"/>
        </w:rPr>
        <w:lastRenderedPageBreak/>
        <w:t xml:space="preserve">Thinking in Java Fourth Edition, Bruce </w:t>
      </w:r>
      <w:proofErr w:type="spellStart"/>
      <w:r w:rsidRPr="00787D55">
        <w:rPr>
          <w:lang w:val="en-US"/>
        </w:rPr>
        <w:t>Eckel</w:t>
      </w:r>
      <w:proofErr w:type="spellEnd"/>
      <w:r w:rsidRPr="00787D55">
        <w:rPr>
          <w:lang w:val="en-US"/>
        </w:rPr>
        <w:t xml:space="preserve">, </w:t>
      </w:r>
      <w:r>
        <w:t>с</w:t>
      </w:r>
      <w:r w:rsidRPr="00787D55">
        <w:rPr>
          <w:lang w:val="en-US"/>
        </w:rPr>
        <w:t>. 324</w:t>
      </w:r>
    </w:p>
    <w:p w:rsidR="00E546F2" w:rsidRDefault="00E546F2" w:rsidP="00E546F2">
      <w:pPr>
        <w:pStyle w:val="af4"/>
        <w:numPr>
          <w:ilvl w:val="0"/>
          <w:numId w:val="7"/>
        </w:numPr>
        <w:rPr>
          <w:lang w:val="en-US"/>
        </w:rPr>
      </w:pPr>
      <w:r w:rsidRPr="00E546F2">
        <w:rPr>
          <w:lang w:val="en-US"/>
        </w:rPr>
        <w:t xml:space="preserve">Java 7- The Complete Reference - 8th Edition, </w:t>
      </w:r>
      <w:r>
        <w:rPr>
          <w:lang w:val="en-US"/>
        </w:rPr>
        <w:t xml:space="preserve">Herbert </w:t>
      </w:r>
      <w:proofErr w:type="spellStart"/>
      <w:r>
        <w:rPr>
          <w:lang w:val="en-US"/>
        </w:rPr>
        <w:t>Schildt</w:t>
      </w:r>
      <w:proofErr w:type="spellEnd"/>
      <w:r>
        <w:rPr>
          <w:lang w:val="en-US"/>
        </w:rPr>
        <w:t xml:space="preserve">, </w:t>
      </w:r>
      <w:r>
        <w:t>с</w:t>
      </w:r>
      <w:r w:rsidRPr="00E546F2">
        <w:rPr>
          <w:lang w:val="en-US"/>
        </w:rPr>
        <w:t>. 318-320.</w:t>
      </w:r>
    </w:p>
    <w:p w:rsidR="00771E86" w:rsidRPr="00787D55" w:rsidRDefault="00771E86" w:rsidP="00771E86">
      <w:pPr>
        <w:pStyle w:val="af4"/>
        <w:numPr>
          <w:ilvl w:val="0"/>
          <w:numId w:val="7"/>
        </w:numPr>
        <w:rPr>
          <w:lang w:val="en-US"/>
        </w:rPr>
      </w:pPr>
      <w:r w:rsidRPr="00771E86">
        <w:rPr>
          <w:lang w:val="en-US"/>
        </w:rPr>
        <w:t xml:space="preserve">Buffered Streams, </w:t>
      </w:r>
      <w:hyperlink r:id="rId10" w:history="1">
        <w:r w:rsidR="00063567" w:rsidRPr="00027B0F">
          <w:rPr>
            <w:rStyle w:val="af3"/>
            <w:lang w:val="en-US"/>
          </w:rPr>
          <w:t>https://docs.oracle.com/javase/tutorial/essential/io/buffers.html</w:t>
        </w:r>
      </w:hyperlink>
      <w:r w:rsidR="00063567">
        <w:rPr>
          <w:lang w:val="en-US"/>
        </w:rPr>
        <w:t xml:space="preserve"> </w:t>
      </w:r>
    </w:p>
    <w:sectPr w:rsidR="00771E86" w:rsidRPr="00787D5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34" w:rsidRDefault="00284C34" w:rsidP="00855867">
      <w:pPr>
        <w:spacing w:after="0" w:line="240" w:lineRule="auto"/>
      </w:pPr>
      <w:r>
        <w:separator/>
      </w:r>
    </w:p>
  </w:endnote>
  <w:endnote w:type="continuationSeparator" w:id="0">
    <w:p w:rsidR="00284C34" w:rsidRDefault="00284C34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B98">
          <w:rPr>
            <w:noProof/>
          </w:rPr>
          <w:t>3</w:t>
        </w:r>
        <w:r>
          <w:fldChar w:fldCharType="end"/>
        </w:r>
      </w:p>
    </w:sdtContent>
  </w:sdt>
  <w:p w:rsidR="00855867" w:rsidRDefault="00855867">
    <w:pPr>
      <w:pStyle w:val="af8"/>
    </w:pPr>
  </w:p>
  <w:p w:rsidR="000474F4" w:rsidRDefault="000474F4"/>
  <w:p w:rsidR="000474F4" w:rsidRDefault="000474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34" w:rsidRDefault="00284C34" w:rsidP="00855867">
      <w:pPr>
        <w:spacing w:after="0" w:line="240" w:lineRule="auto"/>
      </w:pPr>
      <w:r>
        <w:separator/>
      </w:r>
    </w:p>
  </w:footnote>
  <w:footnote w:type="continuationSeparator" w:id="0">
    <w:p w:rsidR="00284C34" w:rsidRDefault="00284C34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26A"/>
    <w:multiLevelType w:val="hybridMultilevel"/>
    <w:tmpl w:val="F95C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02A2"/>
    <w:multiLevelType w:val="hybridMultilevel"/>
    <w:tmpl w:val="67802F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474F4"/>
    <w:rsid w:val="00063567"/>
    <w:rsid w:val="000677BA"/>
    <w:rsid w:val="000916CD"/>
    <w:rsid w:val="000E0B0A"/>
    <w:rsid w:val="000F1DCB"/>
    <w:rsid w:val="00123508"/>
    <w:rsid w:val="001263A7"/>
    <w:rsid w:val="00137D7A"/>
    <w:rsid w:val="00150777"/>
    <w:rsid w:val="00156144"/>
    <w:rsid w:val="001E08E0"/>
    <w:rsid w:val="00204127"/>
    <w:rsid w:val="00284C34"/>
    <w:rsid w:val="00286A4E"/>
    <w:rsid w:val="002933FD"/>
    <w:rsid w:val="002A1EEE"/>
    <w:rsid w:val="00353862"/>
    <w:rsid w:val="0036439D"/>
    <w:rsid w:val="00367066"/>
    <w:rsid w:val="00381031"/>
    <w:rsid w:val="003E1004"/>
    <w:rsid w:val="003E3737"/>
    <w:rsid w:val="004044EC"/>
    <w:rsid w:val="00434476"/>
    <w:rsid w:val="00461AE6"/>
    <w:rsid w:val="00492A28"/>
    <w:rsid w:val="00495726"/>
    <w:rsid w:val="004D5040"/>
    <w:rsid w:val="004E596F"/>
    <w:rsid w:val="004F7E5E"/>
    <w:rsid w:val="005D4395"/>
    <w:rsid w:val="006266C2"/>
    <w:rsid w:val="00654F51"/>
    <w:rsid w:val="006A48D7"/>
    <w:rsid w:val="0073676A"/>
    <w:rsid w:val="00771E86"/>
    <w:rsid w:val="00787D55"/>
    <w:rsid w:val="007937F3"/>
    <w:rsid w:val="007B36FC"/>
    <w:rsid w:val="007B5965"/>
    <w:rsid w:val="007F4238"/>
    <w:rsid w:val="008503D8"/>
    <w:rsid w:val="00850D50"/>
    <w:rsid w:val="00855867"/>
    <w:rsid w:val="00874151"/>
    <w:rsid w:val="008A45C4"/>
    <w:rsid w:val="008B7C67"/>
    <w:rsid w:val="00904A56"/>
    <w:rsid w:val="0090767D"/>
    <w:rsid w:val="00952FBF"/>
    <w:rsid w:val="009F0D02"/>
    <w:rsid w:val="009F779E"/>
    <w:rsid w:val="00A11533"/>
    <w:rsid w:val="00A904D7"/>
    <w:rsid w:val="00AA2185"/>
    <w:rsid w:val="00AC209D"/>
    <w:rsid w:val="00AD14B3"/>
    <w:rsid w:val="00AF0032"/>
    <w:rsid w:val="00B2612F"/>
    <w:rsid w:val="00B361E1"/>
    <w:rsid w:val="00B4663C"/>
    <w:rsid w:val="00B47831"/>
    <w:rsid w:val="00B66DC7"/>
    <w:rsid w:val="00B862BE"/>
    <w:rsid w:val="00B94045"/>
    <w:rsid w:val="00BE4530"/>
    <w:rsid w:val="00C10D76"/>
    <w:rsid w:val="00C10DC3"/>
    <w:rsid w:val="00C26270"/>
    <w:rsid w:val="00C44B98"/>
    <w:rsid w:val="00C470F6"/>
    <w:rsid w:val="00CA4B74"/>
    <w:rsid w:val="00CF569E"/>
    <w:rsid w:val="00D16B67"/>
    <w:rsid w:val="00D311FB"/>
    <w:rsid w:val="00E174D1"/>
    <w:rsid w:val="00E22AE7"/>
    <w:rsid w:val="00E546F2"/>
    <w:rsid w:val="00ED1EC5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essential/io/buff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3A737-0099-4A91-AF0B-00124499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14</cp:revision>
  <dcterms:created xsi:type="dcterms:W3CDTF">2015-11-03T13:55:00Z</dcterms:created>
  <dcterms:modified xsi:type="dcterms:W3CDTF">2015-11-19T16:25:00Z</dcterms:modified>
</cp:coreProperties>
</file>