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E4773" w14:textId="4690BB03" w:rsidR="00465DD2" w:rsidRDefault="053C6096" w:rsidP="053C6096">
      <w:pPr>
        <w:spacing w:after="0" w:line="240" w:lineRule="auto"/>
        <w:rPr>
          <w:rFonts w:ascii="Arial" w:eastAsia="Arial" w:hAnsi="Arial" w:cs="Arial"/>
          <w:i/>
          <w:iCs/>
          <w:sz w:val="24"/>
          <w:szCs w:val="24"/>
        </w:rPr>
      </w:pPr>
      <w:r w:rsidRPr="053C6096">
        <w:rPr>
          <w:rFonts w:ascii="Arial" w:eastAsia="Arial" w:hAnsi="Arial" w:cs="Arial"/>
          <w:i/>
          <w:iCs/>
          <w:sz w:val="24"/>
          <w:szCs w:val="24"/>
        </w:rPr>
        <w:t>Descrição de caso de uso.</w:t>
      </w:r>
    </w:p>
    <w:p w14:paraId="6007065C" w14:textId="72BF5305" w:rsidR="053C6096" w:rsidRDefault="2194A41F" w:rsidP="053C6096">
      <w:pPr>
        <w:spacing w:after="0" w:line="240" w:lineRule="auto"/>
      </w:pPr>
      <w:r w:rsidRPr="2194A41F">
        <w:rPr>
          <w:rFonts w:ascii="Arial" w:eastAsia="Arial" w:hAnsi="Arial" w:cs="Arial"/>
          <w:i/>
          <w:iCs/>
          <w:sz w:val="24"/>
          <w:szCs w:val="24"/>
        </w:rPr>
        <w:t>Descriçã</w:t>
      </w:r>
      <w:r w:rsidR="00B32AB4">
        <w:rPr>
          <w:rFonts w:ascii="Arial" w:eastAsia="Arial" w:hAnsi="Arial" w:cs="Arial"/>
          <w:i/>
          <w:iCs/>
          <w:sz w:val="24"/>
          <w:szCs w:val="24"/>
        </w:rPr>
        <w:t xml:space="preserve">o de caso de uso: </w:t>
      </w:r>
      <w:r w:rsidR="005A4E0A">
        <w:rPr>
          <w:rFonts w:ascii="Arial" w:eastAsia="Arial" w:hAnsi="Arial" w:cs="Arial"/>
          <w:i/>
          <w:iCs/>
          <w:sz w:val="24"/>
          <w:szCs w:val="24"/>
        </w:rPr>
        <w:t>Pagar despesa</w:t>
      </w:r>
    </w:p>
    <w:p w14:paraId="06CE651A" w14:textId="6AA088BF" w:rsidR="053C6096" w:rsidRDefault="053C6096" w:rsidP="007802FC">
      <w:pPr>
        <w:spacing w:after="0" w:line="240" w:lineRule="auto"/>
        <w:ind w:firstLine="708"/>
        <w:rPr>
          <w:rFonts w:ascii="Arial" w:eastAsia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26"/>
      </w:tblGrid>
      <w:tr w:rsidR="00AC002A" w:rsidRPr="009A5440" w14:paraId="3460F10B" w14:textId="77777777" w:rsidTr="002B613F">
        <w:tc>
          <w:tcPr>
            <w:tcW w:w="9026" w:type="dxa"/>
            <w:vAlign w:val="center"/>
          </w:tcPr>
          <w:p w14:paraId="213CCBBE" w14:textId="77777777" w:rsidR="00AC002A" w:rsidRPr="009A5440" w:rsidRDefault="00AC002A" w:rsidP="002B613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Caso de Uso:</w:t>
            </w:r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 Pagar Despesa</w:t>
            </w:r>
            <w:r w:rsidRPr="009A5440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   </w:t>
            </w:r>
            <w:r w:rsidRPr="009A5440">
              <w:rPr>
                <w:rFonts w:ascii="Arial" w:eastAsia="Arial" w:hAnsi="Arial" w:cs="Arial"/>
                <w:iCs/>
                <w:sz w:val="20"/>
                <w:szCs w:val="20"/>
              </w:rPr>
              <w:t xml:space="preserve">  </w:t>
            </w:r>
            <w:r w:rsidRPr="009A5440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                                                          </w:t>
            </w:r>
            <w:r w:rsidRPr="009A5440">
              <w:rPr>
                <w:rFonts w:ascii="Arial" w:eastAsia="Arial" w:hAnsi="Arial" w:cs="Arial"/>
                <w:b/>
                <w:iCs/>
                <w:sz w:val="20"/>
                <w:szCs w:val="20"/>
              </w:rPr>
              <w:t>Sigla: UC08</w:t>
            </w:r>
            <w:r w:rsidRPr="009A5440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                             </w:t>
            </w:r>
          </w:p>
        </w:tc>
      </w:tr>
      <w:tr w:rsidR="00AC002A" w:rsidRPr="009A5440" w14:paraId="18A59049" w14:textId="77777777" w:rsidTr="002B613F">
        <w:tc>
          <w:tcPr>
            <w:tcW w:w="9026" w:type="dxa"/>
            <w:vAlign w:val="center"/>
          </w:tcPr>
          <w:p w14:paraId="060C159B" w14:textId="77777777" w:rsidR="00AC002A" w:rsidRPr="009A5440" w:rsidRDefault="00AC002A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Objetivo: </w:t>
            </w:r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Registrar os movimentos financeiros de </w:t>
            </w:r>
            <w:proofErr w:type="spellStart"/>
            <w:r w:rsidRPr="009A5440">
              <w:rPr>
                <w:rFonts w:ascii="Arial" w:eastAsia="Arial" w:hAnsi="Arial" w:cs="Arial"/>
                <w:sz w:val="20"/>
                <w:szCs w:val="20"/>
              </w:rPr>
              <w:t>saida</w:t>
            </w:r>
            <w:proofErr w:type="spellEnd"/>
          </w:p>
        </w:tc>
      </w:tr>
      <w:tr w:rsidR="00AC002A" w:rsidRPr="009A5440" w14:paraId="7CB35380" w14:textId="77777777" w:rsidTr="002B613F">
        <w:tc>
          <w:tcPr>
            <w:tcW w:w="9026" w:type="dxa"/>
            <w:vAlign w:val="center"/>
          </w:tcPr>
          <w:p w14:paraId="229D041B" w14:textId="77777777" w:rsidR="00AC002A" w:rsidRPr="009A5440" w:rsidRDefault="00AC002A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Atores: </w:t>
            </w:r>
            <w:r w:rsidRPr="009A5440">
              <w:rPr>
                <w:rFonts w:ascii="Arial" w:eastAsia="Arial" w:hAnsi="Arial" w:cs="Arial"/>
                <w:sz w:val="20"/>
                <w:szCs w:val="20"/>
              </w:rPr>
              <w:t>Tesoureiro.</w:t>
            </w:r>
          </w:p>
        </w:tc>
      </w:tr>
      <w:tr w:rsidR="00AC002A" w:rsidRPr="009A5440" w14:paraId="7621932C" w14:textId="77777777" w:rsidTr="002B613F">
        <w:tc>
          <w:tcPr>
            <w:tcW w:w="9026" w:type="dxa"/>
            <w:vAlign w:val="center"/>
          </w:tcPr>
          <w:p w14:paraId="06975196" w14:textId="77777777" w:rsidR="00AC002A" w:rsidRPr="009A5440" w:rsidRDefault="00AC002A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Analise de Risco: </w:t>
            </w:r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Médio </w:t>
            </w:r>
          </w:p>
        </w:tc>
      </w:tr>
      <w:tr w:rsidR="00AC002A" w:rsidRPr="009A5440" w14:paraId="100D4D1E" w14:textId="77777777" w:rsidTr="002B613F">
        <w:tc>
          <w:tcPr>
            <w:tcW w:w="9026" w:type="dxa"/>
            <w:vAlign w:val="center"/>
          </w:tcPr>
          <w:p w14:paraId="0117FB38" w14:textId="77777777" w:rsidR="00AC002A" w:rsidRPr="009A5440" w:rsidRDefault="00AC002A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Pré-Condição: </w:t>
            </w:r>
            <w:r w:rsidRPr="009A5440">
              <w:rPr>
                <w:rFonts w:ascii="Arial" w:eastAsia="Arial" w:hAnsi="Arial" w:cs="Arial"/>
                <w:sz w:val="20"/>
                <w:szCs w:val="20"/>
              </w:rPr>
              <w:t>Não Aplicável</w:t>
            </w:r>
          </w:p>
        </w:tc>
      </w:tr>
      <w:tr w:rsidR="00AC002A" w:rsidRPr="009A5440" w14:paraId="5D52FC13" w14:textId="77777777" w:rsidTr="002B613F">
        <w:tc>
          <w:tcPr>
            <w:tcW w:w="9026" w:type="dxa"/>
            <w:vAlign w:val="center"/>
          </w:tcPr>
          <w:p w14:paraId="69542D19" w14:textId="77777777" w:rsidR="00AC002A" w:rsidRPr="009A5440" w:rsidRDefault="00AC002A" w:rsidP="002B613F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Pós-Condição: </w:t>
            </w:r>
            <w:r w:rsidRPr="009A5440">
              <w:rPr>
                <w:rFonts w:ascii="Arial" w:eastAsia="Arial" w:hAnsi="Arial" w:cs="Arial"/>
                <w:bCs/>
                <w:sz w:val="20"/>
                <w:szCs w:val="20"/>
              </w:rPr>
              <w:t>Não Aplicável</w:t>
            </w:r>
          </w:p>
        </w:tc>
      </w:tr>
      <w:tr w:rsidR="00AC002A" w:rsidRPr="009A5440" w14:paraId="286BC23B" w14:textId="77777777" w:rsidTr="002B613F">
        <w:tc>
          <w:tcPr>
            <w:tcW w:w="9026" w:type="dxa"/>
            <w:vAlign w:val="center"/>
          </w:tcPr>
          <w:p w14:paraId="539D3AEB" w14:textId="77777777" w:rsidR="00AC002A" w:rsidRPr="009A5440" w:rsidRDefault="00AC002A" w:rsidP="002B613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Fluxo Principal:</w:t>
            </w:r>
          </w:p>
          <w:p w14:paraId="51EA374A" w14:textId="77777777" w:rsidR="00AC002A" w:rsidRPr="009A5440" w:rsidRDefault="00AC002A" w:rsidP="00AC002A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Esse caso de uso se inicia quando o ator seleciona o </w:t>
            </w:r>
            <w:proofErr w:type="gramStart"/>
            <w:r w:rsidRPr="009A5440">
              <w:rPr>
                <w:rFonts w:ascii="Arial" w:eastAsia="Arial" w:hAnsi="Arial" w:cs="Arial"/>
                <w:sz w:val="20"/>
                <w:szCs w:val="20"/>
              </w:rPr>
              <w:t>menu</w:t>
            </w:r>
            <w:proofErr w:type="gramEnd"/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 Despesas na tela principal.</w:t>
            </w:r>
          </w:p>
          <w:p w14:paraId="2157FDA2" w14:textId="77777777" w:rsidR="00AC002A" w:rsidRPr="009A5440" w:rsidRDefault="00AC002A" w:rsidP="00AC002A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>Exibe-se uma aba de opção: Cadastrar Despesa, Listar Despesa, Pagar Despesa e Listar Pagamentos.</w:t>
            </w:r>
          </w:p>
          <w:p w14:paraId="47A9EAF8" w14:textId="77777777" w:rsidR="00AC002A" w:rsidRPr="009A5440" w:rsidRDefault="00AC002A" w:rsidP="00AC002A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Se a opção for Cadastrar Despesa, o sistema executa o fluxo alternativo </w:t>
            </w:r>
            <w:r w:rsidRPr="009A5440">
              <w:rPr>
                <w:rFonts w:ascii="Arial" w:eastAsia="Arial" w:hAnsi="Arial" w:cs="Arial"/>
                <w:b/>
                <w:sz w:val="20"/>
                <w:szCs w:val="20"/>
              </w:rPr>
              <w:t xml:space="preserve">FA01 </w:t>
            </w:r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do caso de uso </w:t>
            </w:r>
            <w:r w:rsidRPr="009A5440">
              <w:rPr>
                <w:rFonts w:ascii="Arial" w:eastAsia="Arial" w:hAnsi="Arial" w:cs="Arial"/>
                <w:b/>
                <w:sz w:val="20"/>
                <w:szCs w:val="20"/>
              </w:rPr>
              <w:t>UC06</w:t>
            </w:r>
            <w:r w:rsidRPr="009A5440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CA811FF" w14:textId="77777777" w:rsidR="00AC002A" w:rsidRPr="009A5440" w:rsidRDefault="00AC002A" w:rsidP="00AC002A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Se a opção for Listar Despesa, o sistema executa o fluxo alternativo </w:t>
            </w:r>
            <w:r w:rsidRPr="009A5440">
              <w:rPr>
                <w:rFonts w:ascii="Arial" w:eastAsia="Arial" w:hAnsi="Arial" w:cs="Arial"/>
                <w:b/>
                <w:sz w:val="20"/>
                <w:szCs w:val="20"/>
              </w:rPr>
              <w:t xml:space="preserve">FA02 </w:t>
            </w:r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do caso de uso </w:t>
            </w:r>
            <w:r w:rsidRPr="009A5440">
              <w:rPr>
                <w:rFonts w:ascii="Arial" w:eastAsia="Arial" w:hAnsi="Arial" w:cs="Arial"/>
                <w:b/>
                <w:sz w:val="20"/>
                <w:szCs w:val="20"/>
              </w:rPr>
              <w:t>UC06.</w:t>
            </w:r>
          </w:p>
          <w:p w14:paraId="36C73EAD" w14:textId="77777777" w:rsidR="00AC002A" w:rsidRPr="009A5440" w:rsidRDefault="00AC002A" w:rsidP="00AC002A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Se a opção for Pagar Despesa, o sistema executa o fluxo alternativo </w:t>
            </w:r>
            <w:r w:rsidRPr="009A5440">
              <w:rPr>
                <w:rFonts w:ascii="Arial" w:eastAsia="Arial" w:hAnsi="Arial" w:cs="Arial"/>
                <w:b/>
                <w:sz w:val="20"/>
                <w:szCs w:val="20"/>
              </w:rPr>
              <w:t>FA01</w:t>
            </w:r>
            <w:r w:rsidRPr="009A5440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4BC40ED" w14:textId="77777777" w:rsidR="00AC002A" w:rsidRPr="009A5440" w:rsidRDefault="00AC002A" w:rsidP="00AC002A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Se a opção for Listar Pagamentos, o sistema executa o fluxo alternativo </w:t>
            </w:r>
            <w:r w:rsidRPr="009A5440">
              <w:rPr>
                <w:rFonts w:ascii="Arial" w:eastAsia="Arial" w:hAnsi="Arial" w:cs="Arial"/>
                <w:b/>
                <w:sz w:val="20"/>
                <w:szCs w:val="20"/>
              </w:rPr>
              <w:t>FA02.</w:t>
            </w:r>
          </w:p>
          <w:p w14:paraId="151381EB" w14:textId="77777777" w:rsidR="00AC002A" w:rsidRPr="009A5440" w:rsidRDefault="00AC002A" w:rsidP="00AC002A">
            <w:pPr>
              <w:pStyle w:val="PargrafodaLista"/>
              <w:numPr>
                <w:ilvl w:val="0"/>
                <w:numId w:val="16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>Esse fluxo se encerra.</w:t>
            </w:r>
          </w:p>
        </w:tc>
      </w:tr>
      <w:tr w:rsidR="00AC002A" w:rsidRPr="009A5440" w14:paraId="2E45A574" w14:textId="77777777" w:rsidTr="002B613F">
        <w:tc>
          <w:tcPr>
            <w:tcW w:w="9026" w:type="dxa"/>
            <w:vAlign w:val="center"/>
          </w:tcPr>
          <w:p w14:paraId="49070B34" w14:textId="77777777" w:rsidR="00AC002A" w:rsidRPr="009A5440" w:rsidRDefault="00AC002A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Alternativo Pagar Despesa </w:t>
            </w:r>
            <w:r w:rsidRPr="009A5440">
              <w:rPr>
                <w:rFonts w:ascii="Arial" w:eastAsia="Arial" w:hAnsi="Arial" w:cs="Arial"/>
                <w:b/>
                <w:iCs/>
                <w:sz w:val="20"/>
                <w:szCs w:val="20"/>
              </w:rPr>
              <w:t xml:space="preserve">FA01 ref. Ao </w:t>
            </w:r>
            <w:proofErr w:type="gramStart"/>
            <w:r w:rsidRPr="009A5440">
              <w:rPr>
                <w:rFonts w:ascii="Arial" w:eastAsia="Arial" w:hAnsi="Arial" w:cs="Arial"/>
                <w:b/>
                <w:iCs/>
                <w:sz w:val="20"/>
                <w:szCs w:val="20"/>
              </w:rPr>
              <w:t>UC08</w:t>
            </w:r>
            <w:proofErr w:type="gramEnd"/>
          </w:p>
        </w:tc>
      </w:tr>
      <w:tr w:rsidR="00AC002A" w:rsidRPr="009A5440" w14:paraId="5A25F96C" w14:textId="77777777" w:rsidTr="002B613F">
        <w:tc>
          <w:tcPr>
            <w:tcW w:w="9026" w:type="dxa"/>
            <w:vAlign w:val="center"/>
          </w:tcPr>
          <w:p w14:paraId="40E92BA2" w14:textId="77777777" w:rsidR="00AC002A" w:rsidRPr="009A5440" w:rsidRDefault="00AC002A" w:rsidP="00AC002A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>O sistema exibe a tela de pagar despesa.</w:t>
            </w:r>
          </w:p>
          <w:p w14:paraId="4C3BAD2F" w14:textId="77777777" w:rsidR="00AC002A" w:rsidRPr="009A5440" w:rsidRDefault="00AC002A" w:rsidP="00AC002A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>O ator preenche o campo código para pesquisar a despesa a ser paga.</w:t>
            </w:r>
          </w:p>
          <w:p w14:paraId="286FBAEB" w14:textId="77777777" w:rsidR="00AC002A" w:rsidRPr="009A5440" w:rsidRDefault="00AC002A" w:rsidP="00AC002A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>O ator clica no botão pesquisar.</w:t>
            </w:r>
          </w:p>
          <w:p w14:paraId="616290DA" w14:textId="77777777" w:rsidR="00AC002A" w:rsidRPr="009A5440" w:rsidRDefault="00AC002A" w:rsidP="00AC002A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>O sistema busca os dados no banco de dados e preenche o campo com o titulo da despesa</w:t>
            </w:r>
          </w:p>
          <w:p w14:paraId="68AC390F" w14:textId="6374FB5B" w:rsidR="00AC002A" w:rsidRPr="009A5440" w:rsidRDefault="00AC002A" w:rsidP="00AC002A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>O ator preenche os campos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 valor</w:t>
            </w:r>
          </w:p>
          <w:p w14:paraId="3215D9FA" w14:textId="19DBC41A" w:rsidR="00AC002A" w:rsidRDefault="00AC002A" w:rsidP="00AC002A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O ator seleciona a data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do pagamento </w:t>
            </w:r>
            <w:r w:rsidRPr="009A5440">
              <w:rPr>
                <w:rFonts w:ascii="Arial" w:eastAsia="Arial" w:hAnsi="Arial" w:cs="Arial"/>
                <w:sz w:val="20"/>
                <w:szCs w:val="20"/>
              </w:rPr>
              <w:t>no calendário exibido na tela</w:t>
            </w:r>
          </w:p>
          <w:p w14:paraId="1EFEDE75" w14:textId="35516BB7" w:rsidR="00AC002A" w:rsidRPr="009A5440" w:rsidRDefault="00AC002A" w:rsidP="00AC002A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 ator seleciona o caixa para pagar a despesa.</w:t>
            </w:r>
          </w:p>
          <w:p w14:paraId="0B582A62" w14:textId="77777777" w:rsidR="00AC002A" w:rsidRPr="009A5440" w:rsidRDefault="00AC002A" w:rsidP="00AC002A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>O ator clica no botão pagar</w:t>
            </w:r>
          </w:p>
          <w:p w14:paraId="505EADEB" w14:textId="77777777" w:rsidR="00AC002A" w:rsidRPr="009A5440" w:rsidRDefault="00AC002A" w:rsidP="00AC002A">
            <w:pPr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>O sistema valida os dados obrigatórios.</w:t>
            </w:r>
          </w:p>
          <w:p w14:paraId="5B42F2AD" w14:textId="77777777" w:rsidR="00AC002A" w:rsidRPr="009A5440" w:rsidRDefault="00AC002A" w:rsidP="00AC002A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Se os campos obrigatórios não estiverem preenchidos o sistema executa o fluxo de exceção </w:t>
            </w:r>
            <w:r w:rsidRPr="009A5440">
              <w:rPr>
                <w:rFonts w:ascii="Arial" w:eastAsia="Arial" w:hAnsi="Arial" w:cs="Arial"/>
                <w:b/>
                <w:sz w:val="20"/>
                <w:szCs w:val="20"/>
              </w:rPr>
              <w:t>FE01</w:t>
            </w:r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.           </w:t>
            </w:r>
          </w:p>
          <w:p w14:paraId="3264BCAD" w14:textId="77777777" w:rsidR="00AC002A" w:rsidRPr="009A5440" w:rsidRDefault="00AC002A" w:rsidP="00AC002A">
            <w:pPr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 Se os campos obrigatórios estiverem preenchidos o sistema cadastra os dados e exibe a mensagem: “Pagamento realizado com sucesso”.</w:t>
            </w:r>
          </w:p>
          <w:p w14:paraId="5DA70CEA" w14:textId="77777777" w:rsidR="00AC002A" w:rsidRPr="009A5440" w:rsidRDefault="00AC002A" w:rsidP="00AC002A">
            <w:pPr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O sistema executa o </w:t>
            </w:r>
            <w:proofErr w:type="spellStart"/>
            <w:proofErr w:type="gramStart"/>
            <w:r w:rsidRPr="009A5440">
              <w:rPr>
                <w:rFonts w:ascii="Arial" w:eastAsia="Arial" w:hAnsi="Arial" w:cs="Arial"/>
                <w:sz w:val="20"/>
                <w:szCs w:val="20"/>
              </w:rPr>
              <w:t>SubFluxo</w:t>
            </w:r>
            <w:proofErr w:type="spellEnd"/>
            <w:proofErr w:type="gramEnd"/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A5440">
              <w:rPr>
                <w:rFonts w:ascii="Arial" w:eastAsia="Arial" w:hAnsi="Arial" w:cs="Arial"/>
                <w:b/>
                <w:sz w:val="20"/>
                <w:szCs w:val="20"/>
              </w:rPr>
              <w:t xml:space="preserve">SF01 </w:t>
            </w:r>
            <w:r w:rsidRPr="009A5440">
              <w:rPr>
                <w:rFonts w:ascii="Arial" w:eastAsia="Arial" w:hAnsi="Arial" w:cs="Arial"/>
                <w:sz w:val="20"/>
                <w:szCs w:val="20"/>
              </w:rPr>
              <w:t>para calcular o saldo total.</w:t>
            </w:r>
          </w:p>
          <w:p w14:paraId="6CA76591" w14:textId="77777777" w:rsidR="00AC002A" w:rsidRPr="009A5440" w:rsidRDefault="00AC002A" w:rsidP="00AC002A">
            <w:pPr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O sistema executa o </w:t>
            </w:r>
            <w:proofErr w:type="spellStart"/>
            <w:proofErr w:type="gramStart"/>
            <w:r w:rsidRPr="009A5440">
              <w:rPr>
                <w:rFonts w:ascii="Arial" w:eastAsia="Arial" w:hAnsi="Arial" w:cs="Arial"/>
                <w:sz w:val="20"/>
                <w:szCs w:val="20"/>
              </w:rPr>
              <w:t>SubFluxo</w:t>
            </w:r>
            <w:proofErr w:type="spellEnd"/>
            <w:proofErr w:type="gramEnd"/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A5440">
              <w:rPr>
                <w:rFonts w:ascii="Arial" w:eastAsia="Arial" w:hAnsi="Arial" w:cs="Arial"/>
                <w:b/>
                <w:sz w:val="20"/>
                <w:szCs w:val="20"/>
              </w:rPr>
              <w:t xml:space="preserve">SF02 </w:t>
            </w:r>
            <w:r w:rsidRPr="009A5440">
              <w:rPr>
                <w:rFonts w:ascii="Arial" w:eastAsia="Arial" w:hAnsi="Arial" w:cs="Arial"/>
                <w:sz w:val="20"/>
                <w:szCs w:val="20"/>
              </w:rPr>
              <w:t>para atualizar o status da despesa.</w:t>
            </w:r>
          </w:p>
          <w:p w14:paraId="6CF04F7A" w14:textId="77777777" w:rsidR="00AC002A" w:rsidRPr="009A5440" w:rsidRDefault="00AC002A" w:rsidP="00AC002A">
            <w:pPr>
              <w:pStyle w:val="PargrafodaLista"/>
              <w:numPr>
                <w:ilvl w:val="0"/>
                <w:numId w:val="17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>Esse fluxo se encerra</w:t>
            </w:r>
          </w:p>
        </w:tc>
      </w:tr>
      <w:tr w:rsidR="00AC002A" w:rsidRPr="009A5440" w14:paraId="5FA24204" w14:textId="77777777" w:rsidTr="002B613F">
        <w:tc>
          <w:tcPr>
            <w:tcW w:w="9026" w:type="dxa"/>
            <w:vAlign w:val="center"/>
          </w:tcPr>
          <w:p w14:paraId="7DDE990B" w14:textId="77777777" w:rsidR="00AC002A" w:rsidRPr="009A5440" w:rsidRDefault="00AC002A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Alternativo Listar Pagamento </w:t>
            </w:r>
            <w:r w:rsidRPr="009A5440">
              <w:rPr>
                <w:rFonts w:ascii="Arial" w:eastAsia="Arial" w:hAnsi="Arial" w:cs="Arial"/>
                <w:b/>
                <w:iCs/>
                <w:sz w:val="20"/>
                <w:szCs w:val="20"/>
              </w:rPr>
              <w:t xml:space="preserve">FA02 ref. Ao </w:t>
            </w:r>
            <w:proofErr w:type="gramStart"/>
            <w:r w:rsidRPr="009A5440">
              <w:rPr>
                <w:rFonts w:ascii="Arial" w:eastAsia="Arial" w:hAnsi="Arial" w:cs="Arial"/>
                <w:b/>
                <w:iCs/>
                <w:sz w:val="20"/>
                <w:szCs w:val="20"/>
              </w:rPr>
              <w:t>UC08</w:t>
            </w:r>
            <w:proofErr w:type="gramEnd"/>
          </w:p>
        </w:tc>
      </w:tr>
      <w:tr w:rsidR="00AC002A" w:rsidRPr="009A5440" w14:paraId="65F17FBE" w14:textId="77777777" w:rsidTr="002B613F">
        <w:tc>
          <w:tcPr>
            <w:tcW w:w="9026" w:type="dxa"/>
            <w:vAlign w:val="center"/>
          </w:tcPr>
          <w:p w14:paraId="6ECB7994" w14:textId="77777777" w:rsidR="00AC002A" w:rsidRPr="009A5440" w:rsidRDefault="00AC002A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0F0412B6" w14:textId="77777777" w:rsidR="00AC002A" w:rsidRPr="009A5440" w:rsidRDefault="00AC002A" w:rsidP="00AC002A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>O sistema exibe a tela de listar pagamento.</w:t>
            </w:r>
          </w:p>
          <w:p w14:paraId="2A4E91FB" w14:textId="77777777" w:rsidR="00AC002A" w:rsidRPr="009A5440" w:rsidRDefault="00AC002A" w:rsidP="00AC002A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>O ator preenche o campo de pesquisa.</w:t>
            </w:r>
          </w:p>
          <w:p w14:paraId="23431710" w14:textId="77777777" w:rsidR="00AC002A" w:rsidRPr="009A5440" w:rsidRDefault="00AC002A" w:rsidP="00AC002A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>O ator clica no botão pesquisar</w:t>
            </w:r>
          </w:p>
          <w:p w14:paraId="5FD88239" w14:textId="77777777" w:rsidR="00AC002A" w:rsidRPr="009A5440" w:rsidRDefault="00AC002A" w:rsidP="00AC002A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>O sistema busca os dados no banco de dados</w:t>
            </w:r>
          </w:p>
          <w:p w14:paraId="1008B481" w14:textId="77777777" w:rsidR="00AC002A" w:rsidRPr="009A5440" w:rsidRDefault="00AC002A" w:rsidP="00AC002A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Se os dados não existirem no banco de dados, o sistema executa o fluxo de exceção </w:t>
            </w:r>
            <w:r w:rsidRPr="009A5440">
              <w:rPr>
                <w:rFonts w:ascii="Arial" w:eastAsia="Arial" w:hAnsi="Arial" w:cs="Arial"/>
                <w:b/>
                <w:sz w:val="20"/>
                <w:szCs w:val="20"/>
              </w:rPr>
              <w:t>FE02</w:t>
            </w:r>
            <w:r w:rsidRPr="009A5440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9016CA4" w14:textId="77777777" w:rsidR="00AC002A" w:rsidRPr="009A5440" w:rsidRDefault="00AC002A" w:rsidP="00AC002A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>Se os dados existirem no banco de dados, o sistema lista os dados.</w:t>
            </w:r>
          </w:p>
          <w:p w14:paraId="06B196C4" w14:textId="77777777" w:rsidR="00AC002A" w:rsidRPr="009A5440" w:rsidRDefault="00AC002A" w:rsidP="00AC002A">
            <w:pPr>
              <w:pStyle w:val="PargrafodaLista"/>
              <w:numPr>
                <w:ilvl w:val="0"/>
                <w:numId w:val="18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O fluxo se encerra.  </w:t>
            </w:r>
          </w:p>
        </w:tc>
      </w:tr>
      <w:tr w:rsidR="00AC002A" w:rsidRPr="009A5440" w14:paraId="35F82034" w14:textId="77777777" w:rsidTr="002B613F">
        <w:tc>
          <w:tcPr>
            <w:tcW w:w="9026" w:type="dxa"/>
            <w:vAlign w:val="center"/>
          </w:tcPr>
          <w:p w14:paraId="7CBE921B" w14:textId="77777777" w:rsidR="00AC002A" w:rsidRPr="009A5440" w:rsidRDefault="00AC002A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Alternativo Excluir FA03 ref. Ao </w:t>
            </w:r>
            <w:proofErr w:type="gramStart"/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FA02</w:t>
            </w:r>
            <w:proofErr w:type="gramEnd"/>
          </w:p>
        </w:tc>
      </w:tr>
      <w:tr w:rsidR="00AC002A" w:rsidRPr="009A5440" w14:paraId="01D5D478" w14:textId="77777777" w:rsidTr="002B613F">
        <w:tc>
          <w:tcPr>
            <w:tcW w:w="9026" w:type="dxa"/>
            <w:vAlign w:val="center"/>
          </w:tcPr>
          <w:p w14:paraId="0AF83140" w14:textId="77777777" w:rsidR="00AC002A" w:rsidRPr="009A5440" w:rsidRDefault="00AC002A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Passos: </w:t>
            </w:r>
          </w:p>
          <w:p w14:paraId="6E862D3A" w14:textId="77777777" w:rsidR="00AC002A" w:rsidRPr="009A5440" w:rsidRDefault="00AC002A" w:rsidP="00AC002A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O ator seleciona o pagamento desejado. </w:t>
            </w:r>
          </w:p>
          <w:p w14:paraId="2C820721" w14:textId="77777777" w:rsidR="00AC002A" w:rsidRPr="009A5440" w:rsidRDefault="00AC002A" w:rsidP="00AC002A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>O ator clica no botão excluir.</w:t>
            </w:r>
          </w:p>
          <w:p w14:paraId="1358369C" w14:textId="77777777" w:rsidR="00AC002A" w:rsidRPr="009A5440" w:rsidRDefault="00AC002A" w:rsidP="00AC002A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>O sistema exibe a mensagem "Deseja realmente excluir?".</w:t>
            </w:r>
          </w:p>
          <w:p w14:paraId="3A33CC4C" w14:textId="77777777" w:rsidR="00AC002A" w:rsidRPr="009A5440" w:rsidRDefault="00AC002A" w:rsidP="00AC002A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Se o ator clicar na opção "Sim" o sistema executa o fluxo de exceção </w:t>
            </w:r>
            <w:r w:rsidRPr="009A5440">
              <w:rPr>
                <w:rFonts w:ascii="Arial" w:eastAsia="Arial" w:hAnsi="Arial" w:cs="Arial"/>
                <w:b/>
                <w:sz w:val="20"/>
                <w:szCs w:val="20"/>
              </w:rPr>
              <w:t>FE03.</w:t>
            </w:r>
          </w:p>
          <w:p w14:paraId="70316057" w14:textId="77777777" w:rsidR="00AC002A" w:rsidRPr="009A5440" w:rsidRDefault="00AC002A" w:rsidP="00AC002A">
            <w:pPr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O sistema executa o </w:t>
            </w:r>
            <w:proofErr w:type="spellStart"/>
            <w:proofErr w:type="gramStart"/>
            <w:r w:rsidRPr="009A5440">
              <w:rPr>
                <w:rFonts w:ascii="Arial" w:eastAsia="Arial" w:hAnsi="Arial" w:cs="Arial"/>
                <w:sz w:val="20"/>
                <w:szCs w:val="20"/>
              </w:rPr>
              <w:t>SubFluxo</w:t>
            </w:r>
            <w:proofErr w:type="spellEnd"/>
            <w:proofErr w:type="gramEnd"/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A5440">
              <w:rPr>
                <w:rFonts w:ascii="Arial" w:eastAsia="Arial" w:hAnsi="Arial" w:cs="Arial"/>
                <w:b/>
                <w:sz w:val="20"/>
                <w:szCs w:val="20"/>
              </w:rPr>
              <w:t xml:space="preserve">SF01 </w:t>
            </w:r>
            <w:r w:rsidRPr="009A5440">
              <w:rPr>
                <w:rFonts w:ascii="Arial" w:eastAsia="Arial" w:hAnsi="Arial" w:cs="Arial"/>
                <w:sz w:val="20"/>
                <w:szCs w:val="20"/>
              </w:rPr>
              <w:t>para calcular o saldo total.</w:t>
            </w:r>
          </w:p>
          <w:p w14:paraId="3149D68D" w14:textId="77777777" w:rsidR="00AC002A" w:rsidRPr="009A5440" w:rsidRDefault="00AC002A" w:rsidP="00AC002A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O sistema executa o </w:t>
            </w:r>
            <w:proofErr w:type="spellStart"/>
            <w:proofErr w:type="gramStart"/>
            <w:r w:rsidRPr="009A5440">
              <w:rPr>
                <w:rFonts w:ascii="Arial" w:eastAsia="Arial" w:hAnsi="Arial" w:cs="Arial"/>
                <w:sz w:val="20"/>
                <w:szCs w:val="20"/>
              </w:rPr>
              <w:t>SubFluxo</w:t>
            </w:r>
            <w:proofErr w:type="spellEnd"/>
            <w:proofErr w:type="gramEnd"/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A5440">
              <w:rPr>
                <w:rFonts w:ascii="Arial" w:eastAsia="Arial" w:hAnsi="Arial" w:cs="Arial"/>
                <w:b/>
                <w:sz w:val="20"/>
                <w:szCs w:val="20"/>
              </w:rPr>
              <w:t xml:space="preserve">SF02 </w:t>
            </w:r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para atualizar o status da despesa </w:t>
            </w:r>
          </w:p>
          <w:p w14:paraId="78B8BD41" w14:textId="77777777" w:rsidR="00AC002A" w:rsidRPr="009A5440" w:rsidRDefault="00AC002A" w:rsidP="00AC002A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>Se o ator clicar na opção "Não" o sistema volta para Tela Listar.</w:t>
            </w:r>
          </w:p>
          <w:p w14:paraId="6241653E" w14:textId="77777777" w:rsidR="00AC002A" w:rsidRPr="009A5440" w:rsidRDefault="00AC002A" w:rsidP="00AC002A">
            <w:pPr>
              <w:pStyle w:val="PargrafodaLista"/>
              <w:numPr>
                <w:ilvl w:val="0"/>
                <w:numId w:val="19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>O fluxo se encerra.</w:t>
            </w:r>
          </w:p>
        </w:tc>
      </w:tr>
      <w:tr w:rsidR="00AC002A" w:rsidRPr="009A5440" w14:paraId="7B54C534" w14:textId="77777777" w:rsidTr="002B613F">
        <w:tc>
          <w:tcPr>
            <w:tcW w:w="9026" w:type="dxa"/>
            <w:vAlign w:val="center"/>
          </w:tcPr>
          <w:p w14:paraId="0F9E23AD" w14:textId="77777777" w:rsidR="00AC002A" w:rsidRDefault="00AC002A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0344A403" w14:textId="77777777" w:rsidR="00AC002A" w:rsidRPr="009A5440" w:rsidRDefault="00AC002A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SubFluxo</w:t>
            </w:r>
            <w:proofErr w:type="spellEnd"/>
            <w:proofErr w:type="gramEnd"/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Calcular Valor Total SF01 ref. Ao FA01/FA03</w:t>
            </w:r>
          </w:p>
        </w:tc>
      </w:tr>
      <w:tr w:rsidR="00AC002A" w:rsidRPr="009A5440" w14:paraId="2D53EBB2" w14:textId="77777777" w:rsidTr="002B613F">
        <w:tc>
          <w:tcPr>
            <w:tcW w:w="9026" w:type="dxa"/>
            <w:vAlign w:val="center"/>
          </w:tcPr>
          <w:p w14:paraId="7E1E62FA" w14:textId="77777777" w:rsidR="00AC002A" w:rsidRPr="009A5440" w:rsidRDefault="00AC002A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ab/>
              <w:t>Passos:</w:t>
            </w:r>
          </w:p>
          <w:p w14:paraId="6EC81C8F" w14:textId="77777777" w:rsidR="00AC002A" w:rsidRPr="009A5440" w:rsidRDefault="00AC002A" w:rsidP="00AC002A">
            <w:pPr>
              <w:pStyle w:val="PargrafodaLista"/>
              <w:numPr>
                <w:ilvl w:val="0"/>
                <w:numId w:val="20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bCs/>
                <w:sz w:val="20"/>
                <w:szCs w:val="20"/>
              </w:rPr>
              <w:t>Quando dados forem inseridos no banco de dados, o sistema calcula o valor total disponível de acordo com o valor informado.</w:t>
            </w:r>
          </w:p>
          <w:p w14:paraId="0DFC9103" w14:textId="77777777" w:rsidR="00AC002A" w:rsidRPr="009A5440" w:rsidRDefault="00AC002A" w:rsidP="00AC002A">
            <w:pPr>
              <w:pStyle w:val="PargrafodaLista"/>
              <w:numPr>
                <w:ilvl w:val="0"/>
                <w:numId w:val="20"/>
              </w:numPr>
              <w:tabs>
                <w:tab w:val="left" w:pos="975"/>
              </w:tabs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bCs/>
                <w:sz w:val="20"/>
                <w:szCs w:val="20"/>
              </w:rPr>
              <w:t xml:space="preserve">Quando dados forem </w:t>
            </w:r>
            <w:proofErr w:type="gramStart"/>
            <w:r w:rsidRPr="009A5440">
              <w:rPr>
                <w:rFonts w:ascii="Arial" w:eastAsia="Arial" w:hAnsi="Arial" w:cs="Arial"/>
                <w:bCs/>
                <w:sz w:val="20"/>
                <w:szCs w:val="20"/>
              </w:rPr>
              <w:t>deletados</w:t>
            </w:r>
            <w:proofErr w:type="gramEnd"/>
            <w:r w:rsidRPr="009A5440">
              <w:rPr>
                <w:rFonts w:ascii="Arial" w:eastAsia="Arial" w:hAnsi="Arial" w:cs="Arial"/>
                <w:bCs/>
                <w:sz w:val="20"/>
                <w:szCs w:val="20"/>
              </w:rPr>
              <w:t xml:space="preserve"> do banco de dados, o sistema recalcula o valor total disponível de acordo com a exclusão.</w:t>
            </w:r>
          </w:p>
        </w:tc>
      </w:tr>
      <w:tr w:rsidR="00AC002A" w:rsidRPr="009A5440" w14:paraId="3297E784" w14:textId="77777777" w:rsidTr="002B613F">
        <w:tc>
          <w:tcPr>
            <w:tcW w:w="9026" w:type="dxa"/>
            <w:vAlign w:val="center"/>
          </w:tcPr>
          <w:p w14:paraId="0785C9B5" w14:textId="77777777" w:rsidR="00AC002A" w:rsidRPr="009A5440" w:rsidRDefault="00AC002A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SubFluxo</w:t>
            </w:r>
            <w:proofErr w:type="spellEnd"/>
            <w:proofErr w:type="gramEnd"/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Calcular Atualizar status da despesa SF02 ref. Ao FA01/FA03</w:t>
            </w:r>
          </w:p>
        </w:tc>
      </w:tr>
      <w:tr w:rsidR="00AC002A" w:rsidRPr="009A5440" w14:paraId="7B573323" w14:textId="77777777" w:rsidTr="002B613F">
        <w:tc>
          <w:tcPr>
            <w:tcW w:w="9026" w:type="dxa"/>
            <w:vAlign w:val="center"/>
          </w:tcPr>
          <w:p w14:paraId="089986BA" w14:textId="77777777" w:rsidR="00AC002A" w:rsidRPr="009A5440" w:rsidRDefault="00AC002A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04D243E6" w14:textId="77777777" w:rsidR="00AC002A" w:rsidRPr="009A5440" w:rsidRDefault="00AC002A" w:rsidP="00AC002A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bCs/>
                <w:sz w:val="20"/>
                <w:szCs w:val="20"/>
              </w:rPr>
              <w:t>Quando um pagamento for efetuado, o sistema atualiza o status da despesa referente para “PAGA”.</w:t>
            </w:r>
          </w:p>
          <w:p w14:paraId="1183761F" w14:textId="40CB4F4E" w:rsidR="00AC002A" w:rsidRPr="009A5440" w:rsidRDefault="00AC002A" w:rsidP="00AC002A">
            <w:pPr>
              <w:pStyle w:val="PargrafodaLista"/>
              <w:numPr>
                <w:ilvl w:val="0"/>
                <w:numId w:val="15"/>
              </w:num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bCs/>
                <w:sz w:val="20"/>
                <w:szCs w:val="20"/>
              </w:rPr>
              <w:t>Quando um pagamento for excluído, o sistema atualiza o status da despesa referente para “</w:t>
            </w:r>
            <w:bookmarkStart w:id="0" w:name="_GoBack"/>
            <w:bookmarkEnd w:id="0"/>
            <w:r w:rsidRPr="009A5440">
              <w:rPr>
                <w:rFonts w:ascii="Arial" w:eastAsia="Arial" w:hAnsi="Arial" w:cs="Arial"/>
                <w:bCs/>
                <w:sz w:val="20"/>
                <w:szCs w:val="20"/>
              </w:rPr>
              <w:t>PENDENTE”.</w:t>
            </w:r>
          </w:p>
        </w:tc>
      </w:tr>
      <w:tr w:rsidR="00AC002A" w:rsidRPr="009A5440" w14:paraId="6B8735AA" w14:textId="77777777" w:rsidTr="002B613F">
        <w:tc>
          <w:tcPr>
            <w:tcW w:w="9026" w:type="dxa"/>
            <w:vAlign w:val="center"/>
          </w:tcPr>
          <w:p w14:paraId="5B51C88A" w14:textId="77777777" w:rsidR="00AC002A" w:rsidRPr="009A5440" w:rsidRDefault="00AC002A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de Exceção Validar Dados FE01 ref. Ao </w:t>
            </w:r>
            <w:proofErr w:type="gramStart"/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FA01</w:t>
            </w:r>
            <w:proofErr w:type="gramEnd"/>
          </w:p>
        </w:tc>
      </w:tr>
      <w:tr w:rsidR="00AC002A" w:rsidRPr="009A5440" w14:paraId="09F67790" w14:textId="77777777" w:rsidTr="002B613F">
        <w:tc>
          <w:tcPr>
            <w:tcW w:w="9026" w:type="dxa"/>
            <w:vAlign w:val="center"/>
          </w:tcPr>
          <w:p w14:paraId="3D22AB4D" w14:textId="77777777" w:rsidR="00AC002A" w:rsidRPr="009A5440" w:rsidRDefault="00AC002A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76127C37" w14:textId="77777777" w:rsidR="00AC002A" w:rsidRPr="009A5440" w:rsidRDefault="00AC002A" w:rsidP="00AC002A">
            <w:pPr>
              <w:pStyle w:val="PargrafodaLista"/>
              <w:numPr>
                <w:ilvl w:val="0"/>
                <w:numId w:val="2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>O sistema verifica se os campos obrigatórios estão preenchidos.</w:t>
            </w:r>
          </w:p>
          <w:p w14:paraId="3E34429E" w14:textId="77777777" w:rsidR="00AC002A" w:rsidRPr="009A5440" w:rsidRDefault="00AC002A" w:rsidP="00AC002A">
            <w:pPr>
              <w:pStyle w:val="PargrafodaLista"/>
              <w:numPr>
                <w:ilvl w:val="0"/>
                <w:numId w:val="2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 xml:space="preserve">Se os campos obrigatórios não estiverem preenchidos, o sistema exibe a mensagem "Preencher os campos obrigatórios".   </w:t>
            </w:r>
          </w:p>
          <w:p w14:paraId="75EC6BF4" w14:textId="77777777" w:rsidR="00AC002A" w:rsidRPr="009A5440" w:rsidRDefault="00AC002A" w:rsidP="00AC002A">
            <w:pPr>
              <w:pStyle w:val="PargrafodaLista"/>
              <w:numPr>
                <w:ilvl w:val="0"/>
                <w:numId w:val="2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>Esse fluxo se encerra</w:t>
            </w:r>
          </w:p>
        </w:tc>
      </w:tr>
      <w:tr w:rsidR="00AC002A" w:rsidRPr="009A5440" w14:paraId="21672FF3" w14:textId="77777777" w:rsidTr="002B613F">
        <w:tc>
          <w:tcPr>
            <w:tcW w:w="9026" w:type="dxa"/>
            <w:vAlign w:val="center"/>
          </w:tcPr>
          <w:p w14:paraId="4F5595F8" w14:textId="77777777" w:rsidR="00AC002A" w:rsidRPr="009A5440" w:rsidRDefault="00AC002A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de Exceção Verificar Dados FE02 ref. Ao </w:t>
            </w:r>
            <w:proofErr w:type="gramStart"/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FA02</w:t>
            </w:r>
            <w:proofErr w:type="gramEnd"/>
          </w:p>
        </w:tc>
      </w:tr>
      <w:tr w:rsidR="00AC002A" w:rsidRPr="009A5440" w14:paraId="0DFD2A4B" w14:textId="77777777" w:rsidTr="002B613F">
        <w:tc>
          <w:tcPr>
            <w:tcW w:w="9026" w:type="dxa"/>
            <w:vAlign w:val="center"/>
          </w:tcPr>
          <w:p w14:paraId="0EA7437D" w14:textId="77777777" w:rsidR="00AC002A" w:rsidRPr="009A5440" w:rsidRDefault="00AC002A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41D4CD74" w14:textId="77777777" w:rsidR="00AC002A" w:rsidRPr="009A5440" w:rsidRDefault="00AC002A" w:rsidP="00AC002A">
            <w:pPr>
              <w:pStyle w:val="PargrafodaLista"/>
              <w:numPr>
                <w:ilvl w:val="0"/>
                <w:numId w:val="2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>O sistema verifica se os dados pesquisados existem no banco de dados.</w:t>
            </w:r>
          </w:p>
          <w:p w14:paraId="1BDABA14" w14:textId="77777777" w:rsidR="00AC002A" w:rsidRPr="009A5440" w:rsidRDefault="00AC002A" w:rsidP="00AC002A">
            <w:pPr>
              <w:pStyle w:val="PargrafodaLista"/>
              <w:numPr>
                <w:ilvl w:val="0"/>
                <w:numId w:val="2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>Se os dados não existirem no banco de dados, o sistema exibe uma mensagem: “Receita não encontrada”.</w:t>
            </w:r>
          </w:p>
          <w:p w14:paraId="31214A10" w14:textId="77777777" w:rsidR="00AC002A" w:rsidRPr="009A5440" w:rsidRDefault="00AC002A" w:rsidP="00AC002A">
            <w:pPr>
              <w:pStyle w:val="PargrafodaLista"/>
              <w:numPr>
                <w:ilvl w:val="0"/>
                <w:numId w:val="22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>Se os dados existirem no banco de dados, o sistema lista os dados.</w:t>
            </w:r>
          </w:p>
          <w:p w14:paraId="65231583" w14:textId="77777777" w:rsidR="00AC002A" w:rsidRPr="009A5440" w:rsidRDefault="00AC002A" w:rsidP="00AC002A">
            <w:pPr>
              <w:pStyle w:val="PargrafodaLista"/>
              <w:numPr>
                <w:ilvl w:val="0"/>
                <w:numId w:val="22"/>
              </w:num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>O fluxo se encerra.</w:t>
            </w:r>
          </w:p>
        </w:tc>
      </w:tr>
      <w:tr w:rsidR="00AC002A" w:rsidRPr="009A5440" w14:paraId="3C819B04" w14:textId="77777777" w:rsidTr="002B613F">
        <w:tc>
          <w:tcPr>
            <w:tcW w:w="9026" w:type="dxa"/>
            <w:vAlign w:val="center"/>
          </w:tcPr>
          <w:p w14:paraId="444C41B5" w14:textId="77777777" w:rsidR="00AC002A" w:rsidRPr="009A5440" w:rsidRDefault="00AC002A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Fluxo de Exceção Verificar Dependências FE03 ref. Ao </w:t>
            </w:r>
            <w:proofErr w:type="gramStart"/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FA03</w:t>
            </w:r>
            <w:proofErr w:type="gramEnd"/>
          </w:p>
        </w:tc>
      </w:tr>
      <w:tr w:rsidR="00AC002A" w:rsidRPr="009A5440" w14:paraId="2ECD6B34" w14:textId="77777777" w:rsidTr="002B613F">
        <w:tc>
          <w:tcPr>
            <w:tcW w:w="9026" w:type="dxa"/>
            <w:vAlign w:val="center"/>
          </w:tcPr>
          <w:p w14:paraId="5324AF42" w14:textId="77777777" w:rsidR="00AC002A" w:rsidRPr="009A5440" w:rsidRDefault="00AC002A" w:rsidP="002B613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Passos:</w:t>
            </w:r>
          </w:p>
          <w:p w14:paraId="416469C4" w14:textId="77777777" w:rsidR="00AC002A" w:rsidRPr="009A5440" w:rsidRDefault="00AC002A" w:rsidP="00AC002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bCs/>
                <w:sz w:val="20"/>
                <w:szCs w:val="20"/>
              </w:rPr>
              <w:t>O sistema verifica se existem dependências no banco de dados.</w:t>
            </w:r>
          </w:p>
          <w:p w14:paraId="443A6888" w14:textId="77777777" w:rsidR="00AC002A" w:rsidRPr="009A5440" w:rsidRDefault="00AC002A" w:rsidP="00AC002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bCs/>
                <w:sz w:val="20"/>
                <w:szCs w:val="20"/>
              </w:rPr>
              <w:t xml:space="preserve">Se sim, o sistema exibe a mensagem: </w:t>
            </w:r>
            <w:r w:rsidRPr="009A5440">
              <w:rPr>
                <w:rFonts w:ascii="Arial" w:eastAsia="Arial" w:hAnsi="Arial" w:cs="Arial"/>
                <w:sz w:val="20"/>
                <w:szCs w:val="20"/>
              </w:rPr>
              <w:t>“O pagamento não pode ser excluído”.</w:t>
            </w:r>
          </w:p>
          <w:p w14:paraId="0FC90B91" w14:textId="77777777" w:rsidR="00AC002A" w:rsidRPr="009A5440" w:rsidRDefault="00AC002A" w:rsidP="00AC002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A5440">
              <w:rPr>
                <w:rFonts w:ascii="Arial" w:eastAsia="Arial" w:hAnsi="Arial" w:cs="Arial"/>
                <w:sz w:val="20"/>
                <w:szCs w:val="20"/>
              </w:rPr>
              <w:t>Se não, o sistema exclui os dados e exibe a mensagem: "Dados excluídos com sucesso".</w:t>
            </w:r>
          </w:p>
        </w:tc>
      </w:tr>
    </w:tbl>
    <w:p w14:paraId="6F67DC7B" w14:textId="7BB5F1CE" w:rsidR="053C6096" w:rsidRDefault="053C6096" w:rsidP="053C6096"/>
    <w:sectPr w:rsidR="053C60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3545"/>
    <w:multiLevelType w:val="hybridMultilevel"/>
    <w:tmpl w:val="AEB8686A"/>
    <w:lvl w:ilvl="0" w:tplc="0704940C">
      <w:start w:val="1"/>
      <w:numFmt w:val="decimal"/>
      <w:lvlText w:val="%1."/>
      <w:lvlJc w:val="left"/>
      <w:pPr>
        <w:ind w:left="720" w:hanging="360"/>
      </w:pPr>
    </w:lvl>
    <w:lvl w:ilvl="1" w:tplc="FC46A378">
      <w:start w:val="1"/>
      <w:numFmt w:val="lowerLetter"/>
      <w:lvlText w:val="%2."/>
      <w:lvlJc w:val="left"/>
      <w:pPr>
        <w:ind w:left="1440" w:hanging="360"/>
      </w:pPr>
    </w:lvl>
    <w:lvl w:ilvl="2" w:tplc="A8AA2A52">
      <w:start w:val="1"/>
      <w:numFmt w:val="lowerRoman"/>
      <w:lvlText w:val="%3."/>
      <w:lvlJc w:val="right"/>
      <w:pPr>
        <w:ind w:left="2160" w:hanging="180"/>
      </w:pPr>
    </w:lvl>
    <w:lvl w:ilvl="3" w:tplc="DBD66484">
      <w:start w:val="1"/>
      <w:numFmt w:val="decimal"/>
      <w:lvlText w:val="%4."/>
      <w:lvlJc w:val="left"/>
      <w:pPr>
        <w:ind w:left="2880" w:hanging="360"/>
      </w:pPr>
    </w:lvl>
    <w:lvl w:ilvl="4" w:tplc="96BE7964">
      <w:start w:val="1"/>
      <w:numFmt w:val="lowerLetter"/>
      <w:lvlText w:val="%5."/>
      <w:lvlJc w:val="left"/>
      <w:pPr>
        <w:ind w:left="3600" w:hanging="360"/>
      </w:pPr>
    </w:lvl>
    <w:lvl w:ilvl="5" w:tplc="70083AA2">
      <w:start w:val="1"/>
      <w:numFmt w:val="lowerRoman"/>
      <w:lvlText w:val="%6."/>
      <w:lvlJc w:val="right"/>
      <w:pPr>
        <w:ind w:left="4320" w:hanging="180"/>
      </w:pPr>
    </w:lvl>
    <w:lvl w:ilvl="6" w:tplc="D6703EE4">
      <w:start w:val="1"/>
      <w:numFmt w:val="decimal"/>
      <w:lvlText w:val="%7."/>
      <w:lvlJc w:val="left"/>
      <w:pPr>
        <w:ind w:left="5040" w:hanging="360"/>
      </w:pPr>
    </w:lvl>
    <w:lvl w:ilvl="7" w:tplc="002CDB2A">
      <w:start w:val="1"/>
      <w:numFmt w:val="lowerLetter"/>
      <w:lvlText w:val="%8."/>
      <w:lvlJc w:val="left"/>
      <w:pPr>
        <w:ind w:left="5760" w:hanging="360"/>
      </w:pPr>
    </w:lvl>
    <w:lvl w:ilvl="8" w:tplc="8D3A758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72BC5"/>
    <w:multiLevelType w:val="hybridMultilevel"/>
    <w:tmpl w:val="D0389FFC"/>
    <w:lvl w:ilvl="0" w:tplc="194270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0255C"/>
    <w:multiLevelType w:val="hybridMultilevel"/>
    <w:tmpl w:val="E5929356"/>
    <w:lvl w:ilvl="0" w:tplc="28606C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46B65"/>
    <w:multiLevelType w:val="hybridMultilevel"/>
    <w:tmpl w:val="84B0D796"/>
    <w:lvl w:ilvl="0" w:tplc="E084C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847E4"/>
    <w:multiLevelType w:val="hybridMultilevel"/>
    <w:tmpl w:val="7AFC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91FA2"/>
    <w:multiLevelType w:val="hybridMultilevel"/>
    <w:tmpl w:val="7A26AA3E"/>
    <w:lvl w:ilvl="0" w:tplc="A2A64606">
      <w:start w:val="1"/>
      <w:numFmt w:val="decimal"/>
      <w:lvlText w:val="%1."/>
      <w:lvlJc w:val="left"/>
      <w:pPr>
        <w:ind w:left="720" w:hanging="360"/>
      </w:pPr>
    </w:lvl>
    <w:lvl w:ilvl="1" w:tplc="CBBEDDF0">
      <w:start w:val="1"/>
      <w:numFmt w:val="lowerLetter"/>
      <w:lvlText w:val="%2."/>
      <w:lvlJc w:val="left"/>
      <w:pPr>
        <w:ind w:left="1440" w:hanging="360"/>
      </w:pPr>
    </w:lvl>
    <w:lvl w:ilvl="2" w:tplc="CB44995A">
      <w:start w:val="1"/>
      <w:numFmt w:val="lowerRoman"/>
      <w:lvlText w:val="%3."/>
      <w:lvlJc w:val="right"/>
      <w:pPr>
        <w:ind w:left="2160" w:hanging="180"/>
      </w:pPr>
    </w:lvl>
    <w:lvl w:ilvl="3" w:tplc="A6BAB0E4">
      <w:start w:val="1"/>
      <w:numFmt w:val="decimal"/>
      <w:lvlText w:val="%4."/>
      <w:lvlJc w:val="left"/>
      <w:pPr>
        <w:ind w:left="2880" w:hanging="360"/>
      </w:pPr>
    </w:lvl>
    <w:lvl w:ilvl="4" w:tplc="98660534">
      <w:start w:val="1"/>
      <w:numFmt w:val="lowerLetter"/>
      <w:lvlText w:val="%5."/>
      <w:lvlJc w:val="left"/>
      <w:pPr>
        <w:ind w:left="3600" w:hanging="360"/>
      </w:pPr>
    </w:lvl>
    <w:lvl w:ilvl="5" w:tplc="116E2B34">
      <w:start w:val="1"/>
      <w:numFmt w:val="lowerRoman"/>
      <w:lvlText w:val="%6."/>
      <w:lvlJc w:val="right"/>
      <w:pPr>
        <w:ind w:left="4320" w:hanging="180"/>
      </w:pPr>
    </w:lvl>
    <w:lvl w:ilvl="6" w:tplc="E8549CCA">
      <w:start w:val="1"/>
      <w:numFmt w:val="decimal"/>
      <w:lvlText w:val="%7."/>
      <w:lvlJc w:val="left"/>
      <w:pPr>
        <w:ind w:left="5040" w:hanging="360"/>
      </w:pPr>
    </w:lvl>
    <w:lvl w:ilvl="7" w:tplc="5D281A06">
      <w:start w:val="1"/>
      <w:numFmt w:val="lowerLetter"/>
      <w:lvlText w:val="%8."/>
      <w:lvlJc w:val="left"/>
      <w:pPr>
        <w:ind w:left="5760" w:hanging="360"/>
      </w:pPr>
    </w:lvl>
    <w:lvl w:ilvl="8" w:tplc="98BC0C6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A188F"/>
    <w:multiLevelType w:val="hybridMultilevel"/>
    <w:tmpl w:val="35021CC0"/>
    <w:lvl w:ilvl="0" w:tplc="30B84D46">
      <w:start w:val="1"/>
      <w:numFmt w:val="decimal"/>
      <w:lvlText w:val="%1."/>
      <w:lvlJc w:val="left"/>
      <w:pPr>
        <w:ind w:left="720" w:hanging="360"/>
      </w:pPr>
    </w:lvl>
    <w:lvl w:ilvl="1" w:tplc="0B9A60C8">
      <w:start w:val="1"/>
      <w:numFmt w:val="lowerLetter"/>
      <w:lvlText w:val="%2."/>
      <w:lvlJc w:val="left"/>
      <w:pPr>
        <w:ind w:left="1440" w:hanging="360"/>
      </w:pPr>
    </w:lvl>
    <w:lvl w:ilvl="2" w:tplc="30A8184A">
      <w:start w:val="1"/>
      <w:numFmt w:val="lowerRoman"/>
      <w:lvlText w:val="%3."/>
      <w:lvlJc w:val="right"/>
      <w:pPr>
        <w:ind w:left="2160" w:hanging="180"/>
      </w:pPr>
    </w:lvl>
    <w:lvl w:ilvl="3" w:tplc="3BB84AD2">
      <w:start w:val="1"/>
      <w:numFmt w:val="decimal"/>
      <w:lvlText w:val="%4."/>
      <w:lvlJc w:val="left"/>
      <w:pPr>
        <w:ind w:left="2880" w:hanging="360"/>
      </w:pPr>
    </w:lvl>
    <w:lvl w:ilvl="4" w:tplc="AC640310">
      <w:start w:val="1"/>
      <w:numFmt w:val="lowerLetter"/>
      <w:lvlText w:val="%5."/>
      <w:lvlJc w:val="left"/>
      <w:pPr>
        <w:ind w:left="3600" w:hanging="360"/>
      </w:pPr>
    </w:lvl>
    <w:lvl w:ilvl="5" w:tplc="FEFEDE64">
      <w:start w:val="1"/>
      <w:numFmt w:val="lowerRoman"/>
      <w:lvlText w:val="%6."/>
      <w:lvlJc w:val="right"/>
      <w:pPr>
        <w:ind w:left="4320" w:hanging="180"/>
      </w:pPr>
    </w:lvl>
    <w:lvl w:ilvl="6" w:tplc="271847A6">
      <w:start w:val="1"/>
      <w:numFmt w:val="decimal"/>
      <w:lvlText w:val="%7."/>
      <w:lvlJc w:val="left"/>
      <w:pPr>
        <w:ind w:left="5040" w:hanging="360"/>
      </w:pPr>
    </w:lvl>
    <w:lvl w:ilvl="7" w:tplc="F99A41B4">
      <w:start w:val="1"/>
      <w:numFmt w:val="lowerLetter"/>
      <w:lvlText w:val="%8."/>
      <w:lvlJc w:val="left"/>
      <w:pPr>
        <w:ind w:left="5760" w:hanging="360"/>
      </w:pPr>
    </w:lvl>
    <w:lvl w:ilvl="8" w:tplc="10DC137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5401E7"/>
    <w:multiLevelType w:val="hybridMultilevel"/>
    <w:tmpl w:val="64209FE0"/>
    <w:lvl w:ilvl="0" w:tplc="F8A8EB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657E6"/>
    <w:multiLevelType w:val="hybridMultilevel"/>
    <w:tmpl w:val="D26C1E62"/>
    <w:lvl w:ilvl="0" w:tplc="35D0D8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3851A9"/>
    <w:multiLevelType w:val="hybridMultilevel"/>
    <w:tmpl w:val="F392C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6FA5B20"/>
    <w:multiLevelType w:val="hybridMultilevel"/>
    <w:tmpl w:val="AF4EB68E"/>
    <w:lvl w:ilvl="0" w:tplc="7E34F66E">
      <w:start w:val="1"/>
      <w:numFmt w:val="decimal"/>
      <w:lvlText w:val="%1."/>
      <w:lvlJc w:val="left"/>
      <w:pPr>
        <w:ind w:left="720" w:hanging="360"/>
      </w:pPr>
    </w:lvl>
    <w:lvl w:ilvl="1" w:tplc="9DE03E1C">
      <w:start w:val="1"/>
      <w:numFmt w:val="lowerLetter"/>
      <w:lvlText w:val="%2."/>
      <w:lvlJc w:val="left"/>
      <w:pPr>
        <w:ind w:left="1440" w:hanging="360"/>
      </w:pPr>
    </w:lvl>
    <w:lvl w:ilvl="2" w:tplc="282A2972">
      <w:start w:val="1"/>
      <w:numFmt w:val="lowerRoman"/>
      <w:lvlText w:val="%3."/>
      <w:lvlJc w:val="right"/>
      <w:pPr>
        <w:ind w:left="2160" w:hanging="180"/>
      </w:pPr>
    </w:lvl>
    <w:lvl w:ilvl="3" w:tplc="74D811CA">
      <w:start w:val="1"/>
      <w:numFmt w:val="decimal"/>
      <w:lvlText w:val="%4."/>
      <w:lvlJc w:val="left"/>
      <w:pPr>
        <w:ind w:left="2880" w:hanging="360"/>
      </w:pPr>
    </w:lvl>
    <w:lvl w:ilvl="4" w:tplc="C9241426">
      <w:start w:val="1"/>
      <w:numFmt w:val="lowerLetter"/>
      <w:lvlText w:val="%5."/>
      <w:lvlJc w:val="left"/>
      <w:pPr>
        <w:ind w:left="3600" w:hanging="360"/>
      </w:pPr>
    </w:lvl>
    <w:lvl w:ilvl="5" w:tplc="4FDCFE22">
      <w:start w:val="1"/>
      <w:numFmt w:val="lowerRoman"/>
      <w:lvlText w:val="%6."/>
      <w:lvlJc w:val="right"/>
      <w:pPr>
        <w:ind w:left="4320" w:hanging="180"/>
      </w:pPr>
    </w:lvl>
    <w:lvl w:ilvl="6" w:tplc="1EBC6A6C">
      <w:start w:val="1"/>
      <w:numFmt w:val="decimal"/>
      <w:lvlText w:val="%7."/>
      <w:lvlJc w:val="left"/>
      <w:pPr>
        <w:ind w:left="5040" w:hanging="360"/>
      </w:pPr>
    </w:lvl>
    <w:lvl w:ilvl="7" w:tplc="4F5AB75E">
      <w:start w:val="1"/>
      <w:numFmt w:val="lowerLetter"/>
      <w:lvlText w:val="%8."/>
      <w:lvlJc w:val="left"/>
      <w:pPr>
        <w:ind w:left="5760" w:hanging="360"/>
      </w:pPr>
    </w:lvl>
    <w:lvl w:ilvl="8" w:tplc="140EE146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C6673"/>
    <w:multiLevelType w:val="hybridMultilevel"/>
    <w:tmpl w:val="25B60126"/>
    <w:lvl w:ilvl="0" w:tplc="B254F5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7047B6"/>
    <w:multiLevelType w:val="hybridMultilevel"/>
    <w:tmpl w:val="941EB908"/>
    <w:lvl w:ilvl="0" w:tplc="0FA466CC">
      <w:start w:val="1"/>
      <w:numFmt w:val="decimal"/>
      <w:lvlText w:val="%1."/>
      <w:lvlJc w:val="left"/>
      <w:pPr>
        <w:ind w:left="720" w:hanging="360"/>
      </w:pPr>
    </w:lvl>
    <w:lvl w:ilvl="1" w:tplc="F7D8C3D2">
      <w:start w:val="1"/>
      <w:numFmt w:val="lowerLetter"/>
      <w:lvlText w:val="%2."/>
      <w:lvlJc w:val="left"/>
      <w:pPr>
        <w:ind w:left="1440" w:hanging="360"/>
      </w:pPr>
    </w:lvl>
    <w:lvl w:ilvl="2" w:tplc="08CCB7A2">
      <w:start w:val="1"/>
      <w:numFmt w:val="lowerRoman"/>
      <w:lvlText w:val="%3."/>
      <w:lvlJc w:val="right"/>
      <w:pPr>
        <w:ind w:left="2160" w:hanging="180"/>
      </w:pPr>
    </w:lvl>
    <w:lvl w:ilvl="3" w:tplc="41303602">
      <w:start w:val="1"/>
      <w:numFmt w:val="decimal"/>
      <w:lvlText w:val="%4."/>
      <w:lvlJc w:val="left"/>
      <w:pPr>
        <w:ind w:left="2880" w:hanging="360"/>
      </w:pPr>
    </w:lvl>
    <w:lvl w:ilvl="4" w:tplc="48B6E486">
      <w:start w:val="1"/>
      <w:numFmt w:val="lowerLetter"/>
      <w:lvlText w:val="%5."/>
      <w:lvlJc w:val="left"/>
      <w:pPr>
        <w:ind w:left="3600" w:hanging="360"/>
      </w:pPr>
    </w:lvl>
    <w:lvl w:ilvl="5" w:tplc="7B9ECAA6">
      <w:start w:val="1"/>
      <w:numFmt w:val="lowerRoman"/>
      <w:lvlText w:val="%6."/>
      <w:lvlJc w:val="right"/>
      <w:pPr>
        <w:ind w:left="4320" w:hanging="180"/>
      </w:pPr>
    </w:lvl>
    <w:lvl w:ilvl="6" w:tplc="DFCACFB6">
      <w:start w:val="1"/>
      <w:numFmt w:val="decimal"/>
      <w:lvlText w:val="%7."/>
      <w:lvlJc w:val="left"/>
      <w:pPr>
        <w:ind w:left="5040" w:hanging="360"/>
      </w:pPr>
    </w:lvl>
    <w:lvl w:ilvl="7" w:tplc="EDB4AB00">
      <w:start w:val="1"/>
      <w:numFmt w:val="lowerLetter"/>
      <w:lvlText w:val="%8."/>
      <w:lvlJc w:val="left"/>
      <w:pPr>
        <w:ind w:left="5760" w:hanging="360"/>
      </w:pPr>
    </w:lvl>
    <w:lvl w:ilvl="8" w:tplc="D2A0CDC6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317B74"/>
    <w:multiLevelType w:val="hybridMultilevel"/>
    <w:tmpl w:val="DBC22B80"/>
    <w:lvl w:ilvl="0" w:tplc="B4A21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246A74"/>
    <w:multiLevelType w:val="hybridMultilevel"/>
    <w:tmpl w:val="6F2090EE"/>
    <w:lvl w:ilvl="0" w:tplc="F7A28D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BA4F23"/>
    <w:multiLevelType w:val="hybridMultilevel"/>
    <w:tmpl w:val="918ABEEC"/>
    <w:lvl w:ilvl="0" w:tplc="D8D048F0">
      <w:start w:val="1"/>
      <w:numFmt w:val="decimal"/>
      <w:lvlText w:val="%1."/>
      <w:lvlJc w:val="left"/>
      <w:pPr>
        <w:ind w:left="720" w:hanging="360"/>
      </w:pPr>
    </w:lvl>
    <w:lvl w:ilvl="1" w:tplc="975E92B2">
      <w:start w:val="1"/>
      <w:numFmt w:val="lowerLetter"/>
      <w:lvlText w:val="%2."/>
      <w:lvlJc w:val="left"/>
      <w:pPr>
        <w:ind w:left="1440" w:hanging="360"/>
      </w:pPr>
    </w:lvl>
    <w:lvl w:ilvl="2" w:tplc="4AECC304">
      <w:start w:val="1"/>
      <w:numFmt w:val="lowerRoman"/>
      <w:lvlText w:val="%3."/>
      <w:lvlJc w:val="right"/>
      <w:pPr>
        <w:ind w:left="2160" w:hanging="180"/>
      </w:pPr>
    </w:lvl>
    <w:lvl w:ilvl="3" w:tplc="1456A330">
      <w:start w:val="1"/>
      <w:numFmt w:val="decimal"/>
      <w:lvlText w:val="%4."/>
      <w:lvlJc w:val="left"/>
      <w:pPr>
        <w:ind w:left="2880" w:hanging="360"/>
      </w:pPr>
    </w:lvl>
    <w:lvl w:ilvl="4" w:tplc="06869F2C">
      <w:start w:val="1"/>
      <w:numFmt w:val="lowerLetter"/>
      <w:lvlText w:val="%5."/>
      <w:lvlJc w:val="left"/>
      <w:pPr>
        <w:ind w:left="3600" w:hanging="360"/>
      </w:pPr>
    </w:lvl>
    <w:lvl w:ilvl="5" w:tplc="0446692C">
      <w:start w:val="1"/>
      <w:numFmt w:val="lowerRoman"/>
      <w:lvlText w:val="%6."/>
      <w:lvlJc w:val="right"/>
      <w:pPr>
        <w:ind w:left="4320" w:hanging="180"/>
      </w:pPr>
    </w:lvl>
    <w:lvl w:ilvl="6" w:tplc="250A4774">
      <w:start w:val="1"/>
      <w:numFmt w:val="decimal"/>
      <w:lvlText w:val="%7."/>
      <w:lvlJc w:val="left"/>
      <w:pPr>
        <w:ind w:left="5040" w:hanging="360"/>
      </w:pPr>
    </w:lvl>
    <w:lvl w:ilvl="7" w:tplc="7C60DAFC">
      <w:start w:val="1"/>
      <w:numFmt w:val="lowerLetter"/>
      <w:lvlText w:val="%8."/>
      <w:lvlJc w:val="left"/>
      <w:pPr>
        <w:ind w:left="5760" w:hanging="360"/>
      </w:pPr>
    </w:lvl>
    <w:lvl w:ilvl="8" w:tplc="81A4E00A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3F3AFD"/>
    <w:multiLevelType w:val="hybridMultilevel"/>
    <w:tmpl w:val="9A3206F8"/>
    <w:lvl w:ilvl="0" w:tplc="BA503C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B26B5E"/>
    <w:multiLevelType w:val="hybridMultilevel"/>
    <w:tmpl w:val="8B58247E"/>
    <w:lvl w:ilvl="0" w:tplc="7B6416AE">
      <w:start w:val="1"/>
      <w:numFmt w:val="decimal"/>
      <w:lvlText w:val="%1."/>
      <w:lvlJc w:val="left"/>
      <w:pPr>
        <w:ind w:left="720" w:hanging="360"/>
      </w:pPr>
    </w:lvl>
    <w:lvl w:ilvl="1" w:tplc="62E6897C">
      <w:start w:val="1"/>
      <w:numFmt w:val="lowerLetter"/>
      <w:lvlText w:val="%2."/>
      <w:lvlJc w:val="left"/>
      <w:pPr>
        <w:ind w:left="1440" w:hanging="360"/>
      </w:pPr>
    </w:lvl>
    <w:lvl w:ilvl="2" w:tplc="04907886">
      <w:start w:val="1"/>
      <w:numFmt w:val="lowerRoman"/>
      <w:lvlText w:val="%3."/>
      <w:lvlJc w:val="right"/>
      <w:pPr>
        <w:ind w:left="2160" w:hanging="180"/>
      </w:pPr>
    </w:lvl>
    <w:lvl w:ilvl="3" w:tplc="25DCE41E">
      <w:start w:val="1"/>
      <w:numFmt w:val="decimal"/>
      <w:lvlText w:val="%4."/>
      <w:lvlJc w:val="left"/>
      <w:pPr>
        <w:ind w:left="2880" w:hanging="360"/>
      </w:pPr>
    </w:lvl>
    <w:lvl w:ilvl="4" w:tplc="DF80BB2C">
      <w:start w:val="1"/>
      <w:numFmt w:val="lowerLetter"/>
      <w:lvlText w:val="%5."/>
      <w:lvlJc w:val="left"/>
      <w:pPr>
        <w:ind w:left="3600" w:hanging="360"/>
      </w:pPr>
    </w:lvl>
    <w:lvl w:ilvl="5" w:tplc="F79EF0EC">
      <w:start w:val="1"/>
      <w:numFmt w:val="lowerRoman"/>
      <w:lvlText w:val="%6."/>
      <w:lvlJc w:val="right"/>
      <w:pPr>
        <w:ind w:left="4320" w:hanging="180"/>
      </w:pPr>
    </w:lvl>
    <w:lvl w:ilvl="6" w:tplc="51E41DD6">
      <w:start w:val="1"/>
      <w:numFmt w:val="decimal"/>
      <w:lvlText w:val="%7."/>
      <w:lvlJc w:val="left"/>
      <w:pPr>
        <w:ind w:left="5040" w:hanging="360"/>
      </w:pPr>
    </w:lvl>
    <w:lvl w:ilvl="7" w:tplc="20D627C4">
      <w:start w:val="1"/>
      <w:numFmt w:val="lowerLetter"/>
      <w:lvlText w:val="%8."/>
      <w:lvlJc w:val="left"/>
      <w:pPr>
        <w:ind w:left="5760" w:hanging="360"/>
      </w:pPr>
    </w:lvl>
    <w:lvl w:ilvl="8" w:tplc="0046CCDA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DB1688"/>
    <w:multiLevelType w:val="hybridMultilevel"/>
    <w:tmpl w:val="841225C2"/>
    <w:lvl w:ilvl="0" w:tplc="67CEB736">
      <w:start w:val="1"/>
      <w:numFmt w:val="decimal"/>
      <w:lvlText w:val="%1."/>
      <w:lvlJc w:val="left"/>
      <w:pPr>
        <w:ind w:left="720" w:hanging="360"/>
      </w:pPr>
    </w:lvl>
    <w:lvl w:ilvl="1" w:tplc="21BCB15E">
      <w:start w:val="1"/>
      <w:numFmt w:val="lowerLetter"/>
      <w:lvlText w:val="%2."/>
      <w:lvlJc w:val="left"/>
      <w:pPr>
        <w:ind w:left="1440" w:hanging="360"/>
      </w:pPr>
    </w:lvl>
    <w:lvl w:ilvl="2" w:tplc="D4F2046C">
      <w:start w:val="1"/>
      <w:numFmt w:val="lowerRoman"/>
      <w:lvlText w:val="%3."/>
      <w:lvlJc w:val="right"/>
      <w:pPr>
        <w:ind w:left="2160" w:hanging="180"/>
      </w:pPr>
    </w:lvl>
    <w:lvl w:ilvl="3" w:tplc="26C0DAF2">
      <w:start w:val="1"/>
      <w:numFmt w:val="decimal"/>
      <w:lvlText w:val="%4."/>
      <w:lvlJc w:val="left"/>
      <w:pPr>
        <w:ind w:left="2880" w:hanging="360"/>
      </w:pPr>
    </w:lvl>
    <w:lvl w:ilvl="4" w:tplc="3938A978">
      <w:start w:val="1"/>
      <w:numFmt w:val="lowerLetter"/>
      <w:lvlText w:val="%5."/>
      <w:lvlJc w:val="left"/>
      <w:pPr>
        <w:ind w:left="3600" w:hanging="360"/>
      </w:pPr>
    </w:lvl>
    <w:lvl w:ilvl="5" w:tplc="D5DAB90C">
      <w:start w:val="1"/>
      <w:numFmt w:val="lowerRoman"/>
      <w:lvlText w:val="%6."/>
      <w:lvlJc w:val="right"/>
      <w:pPr>
        <w:ind w:left="4320" w:hanging="180"/>
      </w:pPr>
    </w:lvl>
    <w:lvl w:ilvl="6" w:tplc="B3C2BDE8">
      <w:start w:val="1"/>
      <w:numFmt w:val="decimal"/>
      <w:lvlText w:val="%7."/>
      <w:lvlJc w:val="left"/>
      <w:pPr>
        <w:ind w:left="5040" w:hanging="360"/>
      </w:pPr>
    </w:lvl>
    <w:lvl w:ilvl="7" w:tplc="E0665A9E">
      <w:start w:val="1"/>
      <w:numFmt w:val="lowerLetter"/>
      <w:lvlText w:val="%8."/>
      <w:lvlJc w:val="left"/>
      <w:pPr>
        <w:ind w:left="5760" w:hanging="360"/>
      </w:pPr>
    </w:lvl>
    <w:lvl w:ilvl="8" w:tplc="D3CCB6C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E85A85"/>
    <w:multiLevelType w:val="hybridMultilevel"/>
    <w:tmpl w:val="BD40D280"/>
    <w:lvl w:ilvl="0" w:tplc="47BA3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714C0F"/>
    <w:multiLevelType w:val="hybridMultilevel"/>
    <w:tmpl w:val="41E8BF08"/>
    <w:lvl w:ilvl="0" w:tplc="470AD0D0">
      <w:start w:val="1"/>
      <w:numFmt w:val="decimal"/>
      <w:lvlText w:val="%1."/>
      <w:lvlJc w:val="left"/>
      <w:pPr>
        <w:ind w:left="720" w:hanging="360"/>
      </w:pPr>
    </w:lvl>
    <w:lvl w:ilvl="1" w:tplc="6B6C8176">
      <w:start w:val="1"/>
      <w:numFmt w:val="lowerLetter"/>
      <w:lvlText w:val="%2."/>
      <w:lvlJc w:val="left"/>
      <w:pPr>
        <w:ind w:left="1440" w:hanging="360"/>
      </w:pPr>
    </w:lvl>
    <w:lvl w:ilvl="2" w:tplc="166A488A">
      <w:start w:val="1"/>
      <w:numFmt w:val="lowerRoman"/>
      <w:lvlText w:val="%3."/>
      <w:lvlJc w:val="right"/>
      <w:pPr>
        <w:ind w:left="2160" w:hanging="180"/>
      </w:pPr>
    </w:lvl>
    <w:lvl w:ilvl="3" w:tplc="2F3C8936">
      <w:start w:val="1"/>
      <w:numFmt w:val="decimal"/>
      <w:lvlText w:val="%4."/>
      <w:lvlJc w:val="left"/>
      <w:pPr>
        <w:ind w:left="2880" w:hanging="360"/>
      </w:pPr>
    </w:lvl>
    <w:lvl w:ilvl="4" w:tplc="45820350">
      <w:start w:val="1"/>
      <w:numFmt w:val="lowerLetter"/>
      <w:lvlText w:val="%5."/>
      <w:lvlJc w:val="left"/>
      <w:pPr>
        <w:ind w:left="3600" w:hanging="360"/>
      </w:pPr>
    </w:lvl>
    <w:lvl w:ilvl="5" w:tplc="59EC268A">
      <w:start w:val="1"/>
      <w:numFmt w:val="lowerRoman"/>
      <w:lvlText w:val="%6."/>
      <w:lvlJc w:val="right"/>
      <w:pPr>
        <w:ind w:left="4320" w:hanging="180"/>
      </w:pPr>
    </w:lvl>
    <w:lvl w:ilvl="6" w:tplc="D0526B8E">
      <w:start w:val="1"/>
      <w:numFmt w:val="decimal"/>
      <w:lvlText w:val="%7."/>
      <w:lvlJc w:val="left"/>
      <w:pPr>
        <w:ind w:left="5040" w:hanging="360"/>
      </w:pPr>
    </w:lvl>
    <w:lvl w:ilvl="7" w:tplc="C0D2CA08">
      <w:start w:val="1"/>
      <w:numFmt w:val="lowerLetter"/>
      <w:lvlText w:val="%8."/>
      <w:lvlJc w:val="left"/>
      <w:pPr>
        <w:ind w:left="5760" w:hanging="360"/>
      </w:pPr>
    </w:lvl>
    <w:lvl w:ilvl="8" w:tplc="0BC865CE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06688B"/>
    <w:multiLevelType w:val="hybridMultilevel"/>
    <w:tmpl w:val="D0DAC2D2"/>
    <w:lvl w:ilvl="0" w:tplc="003C6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52F23"/>
    <w:multiLevelType w:val="hybridMultilevel"/>
    <w:tmpl w:val="F5DA5C04"/>
    <w:lvl w:ilvl="0" w:tplc="BBDC6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20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17"/>
  </w:num>
  <w:num w:numId="9">
    <w:abstractNumId w:val="10"/>
  </w:num>
  <w:num w:numId="10">
    <w:abstractNumId w:val="18"/>
  </w:num>
  <w:num w:numId="11">
    <w:abstractNumId w:val="13"/>
  </w:num>
  <w:num w:numId="12">
    <w:abstractNumId w:val="19"/>
  </w:num>
  <w:num w:numId="13">
    <w:abstractNumId w:val="9"/>
  </w:num>
  <w:num w:numId="14">
    <w:abstractNumId w:val="4"/>
  </w:num>
  <w:num w:numId="15">
    <w:abstractNumId w:val="2"/>
  </w:num>
  <w:num w:numId="16">
    <w:abstractNumId w:val="11"/>
  </w:num>
  <w:num w:numId="17">
    <w:abstractNumId w:val="22"/>
  </w:num>
  <w:num w:numId="18">
    <w:abstractNumId w:val="21"/>
  </w:num>
  <w:num w:numId="19">
    <w:abstractNumId w:val="3"/>
  </w:num>
  <w:num w:numId="20">
    <w:abstractNumId w:val="8"/>
  </w:num>
  <w:num w:numId="21">
    <w:abstractNumId w:val="16"/>
  </w:num>
  <w:num w:numId="22">
    <w:abstractNumId w:val="1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C6096"/>
    <w:rsid w:val="000A1DF2"/>
    <w:rsid w:val="00172EBD"/>
    <w:rsid w:val="001C66F2"/>
    <w:rsid w:val="00243A8D"/>
    <w:rsid w:val="00270BCF"/>
    <w:rsid w:val="002A0018"/>
    <w:rsid w:val="003A5517"/>
    <w:rsid w:val="003F65AF"/>
    <w:rsid w:val="00453B49"/>
    <w:rsid w:val="00465DD2"/>
    <w:rsid w:val="004E0FBC"/>
    <w:rsid w:val="004F23FA"/>
    <w:rsid w:val="005A4E0A"/>
    <w:rsid w:val="005A5A48"/>
    <w:rsid w:val="005F4BD7"/>
    <w:rsid w:val="006143AD"/>
    <w:rsid w:val="006A5B9F"/>
    <w:rsid w:val="006C3176"/>
    <w:rsid w:val="006E55DF"/>
    <w:rsid w:val="007802FC"/>
    <w:rsid w:val="007B61B6"/>
    <w:rsid w:val="008109D7"/>
    <w:rsid w:val="008C5C2C"/>
    <w:rsid w:val="009059DC"/>
    <w:rsid w:val="00974738"/>
    <w:rsid w:val="00992618"/>
    <w:rsid w:val="009C2659"/>
    <w:rsid w:val="00A54445"/>
    <w:rsid w:val="00AC002A"/>
    <w:rsid w:val="00AF12B7"/>
    <w:rsid w:val="00B32AB4"/>
    <w:rsid w:val="00BD6EAF"/>
    <w:rsid w:val="00C27207"/>
    <w:rsid w:val="00D14456"/>
    <w:rsid w:val="00D20641"/>
    <w:rsid w:val="00DD6C18"/>
    <w:rsid w:val="00E03936"/>
    <w:rsid w:val="00FA19E3"/>
    <w:rsid w:val="00FA418D"/>
    <w:rsid w:val="00FA56A7"/>
    <w:rsid w:val="00FB08DE"/>
    <w:rsid w:val="00FB60F5"/>
    <w:rsid w:val="053C6096"/>
    <w:rsid w:val="2194A41F"/>
    <w:rsid w:val="4BC563FC"/>
    <w:rsid w:val="71959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CC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647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Video, Tais</dc:creator>
  <cp:lastModifiedBy>Video, Tais</cp:lastModifiedBy>
  <cp:revision>38</cp:revision>
  <dcterms:created xsi:type="dcterms:W3CDTF">2016-10-11T20:28:00Z</dcterms:created>
  <dcterms:modified xsi:type="dcterms:W3CDTF">2016-12-01T15:55:00Z</dcterms:modified>
</cp:coreProperties>
</file>