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9E39" w14:textId="77777777" w:rsidR="00752C31" w:rsidRDefault="00084FF6">
      <w:pPr>
        <w:spacing w:after="18" w:line="259" w:lineRule="auto"/>
        <w:ind w:left="0" w:firstLine="0"/>
      </w:pPr>
      <w:r>
        <w:rPr>
          <w:b/>
        </w:rPr>
        <w:t xml:space="preserve">Budget Justification – Additional Narrative </w:t>
      </w:r>
    </w:p>
    <w:p w14:paraId="24E1D749" w14:textId="77777777" w:rsidR="00752C31" w:rsidRDefault="00084FF6">
      <w:pPr>
        <w:spacing w:after="5" w:line="259" w:lineRule="auto"/>
        <w:ind w:left="0" w:firstLine="0"/>
      </w:pPr>
      <w:r>
        <w:rPr>
          <w:b/>
        </w:rPr>
        <w:t xml:space="preserve"> </w:t>
      </w:r>
    </w:p>
    <w:p w14:paraId="070CD8A0" w14:textId="53CE576F" w:rsidR="00752C31" w:rsidRDefault="00084FF6">
      <w:pPr>
        <w:spacing w:after="226"/>
      </w:pPr>
      <w:r>
        <w:rPr>
          <w:b/>
        </w:rPr>
        <w:t xml:space="preserve">Equipment: </w:t>
      </w:r>
      <w:r>
        <w:t>$5,</w:t>
      </w:r>
      <w:r w:rsidR="00ED63DC">
        <w:t>1</w:t>
      </w:r>
      <w:r>
        <w:t>00 for a high-end GPU server/workstation (1</w:t>
      </w:r>
      <w:r>
        <w:rPr>
          <w:vertAlign w:val="superscript"/>
        </w:rPr>
        <w:t>st</w:t>
      </w:r>
      <w:r>
        <w:t xml:space="preserve"> year) </w:t>
      </w:r>
      <w:r>
        <w:rPr>
          <w:b/>
        </w:rPr>
        <w:t xml:space="preserve"> </w:t>
      </w:r>
    </w:p>
    <w:p w14:paraId="7A5D8D06" w14:textId="2DFD264D" w:rsidR="00752C31" w:rsidRDefault="00752C31">
      <w:pPr>
        <w:spacing w:after="0" w:line="259" w:lineRule="auto"/>
        <w:ind w:left="0" w:firstLine="0"/>
      </w:pPr>
      <w:bookmarkStart w:id="0" w:name="_GoBack"/>
      <w:bookmarkEnd w:id="0"/>
    </w:p>
    <w:sectPr w:rsidR="00752C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31"/>
    <w:rsid w:val="00084FF6"/>
    <w:rsid w:val="00752C31"/>
    <w:rsid w:val="00E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29DA"/>
  <w15:docId w15:val="{FE9134D4-9E0B-4638-B38F-07D7C05E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BudgetJustification_Additional Narrative</dc:title>
  <dc:subject/>
  <dc:creator>Jonathan Hackett</dc:creator>
  <cp:keywords/>
  <cp:lastModifiedBy>Tai-sung Lee</cp:lastModifiedBy>
  <cp:revision>3</cp:revision>
  <dcterms:created xsi:type="dcterms:W3CDTF">2018-11-02T01:13:00Z</dcterms:created>
  <dcterms:modified xsi:type="dcterms:W3CDTF">2019-01-23T13:53:00Z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