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440" w:lineRule="exact"/>
        <w:jc w:val="center"/>
      </w:pPr>
      <w:r>
        <w:rPr>
          <w:rFonts w:ascii="SimSun" w:hAnsi="SimSun" w:eastAsia="SimSun"/>
          <w:b/>
          <w:color w:val="663300"/>
          <w:sz w:val="36"/>
        </w:rPr>
        <w:t>【青澜香馆·沉萦系列】线香信息流投放视频脚本</w:t>
      </w:r>
    </w:p>
    <w:p>
      <w:pPr>
        <w:spacing w:before="0" w:after="120" w:line="440" w:lineRule="exact"/>
        <w:jc w:val="center"/>
      </w:pPr>
      <w:r>
        <w:rPr>
          <w:rFonts w:ascii="SimSun" w:hAnsi="SimSun" w:eastAsia="SimSun"/>
          <w:b w:val="0"/>
          <w:color w:val="967850"/>
          <w:sz w:val="20"/>
        </w:rPr>
        <w:t>投流专用 | 抖音合规版 | 视频时长：60秒 | 风格：新中式 / 禅意 / 质感</w:t>
      </w:r>
    </w:p>
    <w:p>
      <w:pPr>
        <w:spacing w:before="40" w:after="80" w:line="440" w:lineRule="exact"/>
        <w:jc w:val="center"/>
      </w:pPr>
      <w:r>
        <w:rPr>
          <w:rFonts w:ascii="SimSun" w:hAnsi="SimSun" w:eastAsia="SimSun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160" w:after="80" w:line="440" w:lineRule="exact"/>
      </w:pPr>
      <w:r>
        <w:rPr>
          <w:rFonts w:ascii="SimSun" w:hAnsi="SimSun" w:eastAsia="SimSun"/>
          <w:b/>
          <w:color w:val="663300"/>
          <w:sz w:val="30"/>
        </w:rPr>
        <w:t>一、抖音投流合规要点</w:t>
      </w:r>
    </w:p>
    <w:p>
      <w:pPr>
        <w:spacing w:before="40" w:after="60" w:line="440" w:lineRule="exact"/>
        <w:ind w:left="170"/>
      </w:pPr>
      <w:r>
        <w:rPr>
          <w:rFonts w:ascii="SimSun" w:hAnsi="SimSun" w:eastAsia="SimSun"/>
          <w:b w:val="0"/>
          <w:sz w:val="22"/>
        </w:rPr>
        <w:t>OK  未使用极限词（最好、第一、唯一、顶级、100%等）</w:t>
      </w:r>
    </w:p>
    <w:p>
      <w:pPr>
        <w:spacing w:before="40" w:after="60" w:line="440" w:lineRule="exact"/>
        <w:ind w:left="170"/>
      </w:pPr>
      <w:r>
        <w:rPr>
          <w:rFonts w:ascii="SimSun" w:hAnsi="SimSun" w:eastAsia="SimSun"/>
          <w:b w:val="0"/>
          <w:sz w:val="22"/>
        </w:rPr>
        <w:t>OK  未使用功效断言（助眠、安神、杀菌、净化空气、辟邪、转运等）</w:t>
      </w:r>
    </w:p>
    <w:p>
      <w:pPr>
        <w:spacing w:before="40" w:after="60" w:line="440" w:lineRule="exact"/>
        <w:ind w:left="170"/>
      </w:pPr>
      <w:r>
        <w:rPr>
          <w:rFonts w:ascii="SimSun" w:hAnsi="SimSun" w:eastAsia="SimSun"/>
          <w:b w:val="0"/>
          <w:sz w:val="22"/>
        </w:rPr>
        <w:t>OK  未贬低竞品，未使用恐吓营销话术</w:t>
      </w:r>
    </w:p>
    <w:p>
      <w:pPr>
        <w:spacing w:before="40" w:after="60" w:line="440" w:lineRule="exact"/>
        <w:ind w:left="170"/>
      </w:pPr>
      <w:r>
        <w:rPr>
          <w:rFonts w:ascii="SimSun" w:hAnsi="SimSun" w:eastAsia="SimSun"/>
          <w:b w:val="0"/>
          <w:sz w:val="22"/>
        </w:rPr>
        <w:t>OK  氛围描述采用主观情绪表达（「陪你」「画个句号」）而非功效承诺</w:t>
      </w:r>
    </w:p>
    <w:p>
      <w:pPr>
        <w:spacing w:before="40" w:after="60" w:line="440" w:lineRule="exact"/>
        <w:ind w:left="170"/>
      </w:pPr>
      <w:r>
        <w:rPr>
          <w:rFonts w:ascii="SimSun" w:hAnsi="SimSun" w:eastAsia="SimSun"/>
          <w:b w:val="0"/>
          <w:sz w:val="22"/>
        </w:rPr>
        <w:t>OK  行动引导使用「喜欢可以拍」代替虚假催单话术</w:t>
      </w:r>
    </w:p>
    <w:p>
      <w:pPr>
        <w:spacing w:before="40" w:after="60" w:line="440" w:lineRule="exact"/>
        <w:ind w:left="170"/>
      </w:pPr>
      <w:r>
        <w:rPr>
          <w:rFonts w:ascii="SimSun" w:hAnsi="SimSun" w:eastAsia="SimSun"/>
          <w:b w:val="0"/>
          <w:sz w:val="22"/>
        </w:rPr>
        <w:t>!!  「天然原料」「植物配方」需有检测报告支撑方可使用</w:t>
      </w:r>
    </w:p>
    <w:p>
      <w:pPr>
        <w:spacing w:before="40" w:after="60" w:line="440" w:lineRule="exact"/>
        <w:ind w:left="170"/>
      </w:pPr>
      <w:r>
        <w:rPr>
          <w:rFonts w:ascii="SimSun" w:hAnsi="SimSun" w:eastAsia="SimSun"/>
          <w:b w:val="0"/>
          <w:sz w:val="22"/>
        </w:rPr>
        <w:t>!!  「二十八道工序」等具体数字需与实际生产工艺相符</w:t>
      </w:r>
    </w:p>
    <w:p>
      <w:pPr>
        <w:spacing w:before="40" w:after="60" w:line="440" w:lineRule="exact"/>
        <w:ind w:left="170"/>
      </w:pPr>
      <w:r>
        <w:rPr>
          <w:rFonts w:ascii="SimSun" w:hAnsi="SimSun" w:eastAsia="SimSun"/>
          <w:b w:val="0"/>
          <w:sz w:val="22"/>
        </w:rPr>
        <w:t>!!  投流素材须标注「广告」标识</w:t>
      </w:r>
    </w:p>
    <w:p>
      <w:pPr>
        <w:spacing w:before="40" w:after="80" w:line="440" w:lineRule="exact"/>
        <w:jc w:val="center"/>
      </w:pPr>
      <w:r>
        <w:rPr>
          <w:rFonts w:ascii="SimSun" w:hAnsi="SimSun" w:eastAsia="SimSun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160" w:after="80" w:line="440" w:lineRule="exact"/>
      </w:pPr>
      <w:r>
        <w:rPr>
          <w:rFonts w:ascii="SimSun" w:hAnsi="SimSun" w:eastAsia="SimSun"/>
          <w:b/>
          <w:color w:val="663300"/>
          <w:sz w:val="30"/>
        </w:rPr>
        <w:t>二、全局拍摄设定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画面比例：</w:t>
      </w:r>
      <w:r>
        <w:rPr>
          <w:rFonts w:ascii="SimSun" w:hAnsi="SimSun" w:eastAsia="SimSun"/>
          <w:b w:val="0"/>
          <w:color w:val="323232"/>
          <w:sz w:val="22"/>
        </w:rPr>
        <w:t>9:16 竖屏短视频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视觉风格：</w:t>
      </w:r>
      <w:r>
        <w:rPr>
          <w:rFonts w:ascii="SimSun" w:hAnsi="SimSun" w:eastAsia="SimSun"/>
          <w:b w:val="0"/>
          <w:color w:val="323232"/>
          <w:sz w:val="22"/>
        </w:rPr>
        <w:t>新中式美学场景，自然侧光或逆光，放大线香烟雾丝缕质感与香材天然纹理，保持真实生活感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色彩调性：</w:t>
      </w:r>
      <w:r>
        <w:rPr>
          <w:rFonts w:ascii="SimSun" w:hAnsi="SimSun" w:eastAsia="SimSun"/>
          <w:b w:val="0"/>
          <w:color w:val="323232"/>
          <w:sz w:val="22"/>
        </w:rPr>
        <w:t>偏暖黄低饱和，滤镜选胶片或暖阳，整体温润克制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剪辑节奏：</w:t>
      </w:r>
      <w:r>
        <w:rPr>
          <w:rFonts w:ascii="SimSun" w:hAnsi="SimSun" w:eastAsia="SimSun"/>
          <w:b w:val="0"/>
          <w:color w:val="323232"/>
          <w:sz w:val="22"/>
        </w:rPr>
        <w:t>钩子快切每镜2秒内，工艺与氛围慢节奏每镜3-5秒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背景音乐：</w:t>
      </w:r>
      <w:r>
        <w:rPr>
          <w:rFonts w:ascii="SimSun" w:hAnsi="SimSun" w:eastAsia="SimSun"/>
          <w:b w:val="0"/>
          <w:color w:val="323232"/>
          <w:sz w:val="22"/>
        </w:rPr>
        <w:t>禅意古风轻音乐 / 中式空灵，音量20%-30%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字幕样式：</w:t>
      </w:r>
      <w:r>
        <w:rPr>
          <w:rFonts w:ascii="SimSun" w:hAnsi="SimSun" w:eastAsia="SimSun"/>
          <w:b w:val="0"/>
          <w:color w:val="323232"/>
          <w:sz w:val="22"/>
        </w:rPr>
        <w:t>宋体或楷体，白色字幕黑色描边，底部居中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转场方式：</w:t>
      </w:r>
      <w:r>
        <w:rPr>
          <w:rFonts w:ascii="SimSun" w:hAnsi="SimSun" w:eastAsia="SimSun"/>
          <w:b w:val="0"/>
          <w:color w:val="323232"/>
          <w:sz w:val="22"/>
        </w:rPr>
        <w:t>全程叠化转场，0.5秒</w:t>
      </w:r>
    </w:p>
    <w:p>
      <w:pPr>
        <w:spacing w:before="40" w:after="80" w:line="440" w:lineRule="exact"/>
        <w:jc w:val="center"/>
      </w:pPr>
      <w:r>
        <w:rPr>
          <w:rFonts w:ascii="SimSun" w:hAnsi="SimSun" w:eastAsia="SimSun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160" w:after="80" w:line="440" w:lineRule="exact"/>
      </w:pPr>
      <w:r>
        <w:rPr>
          <w:rFonts w:ascii="SimSun" w:hAnsi="SimSun" w:eastAsia="SimSun"/>
          <w:b/>
          <w:color w:val="663300"/>
          <w:sz w:val="30"/>
        </w:rPr>
        <w:t>三、分镜脚本</w:t>
      </w:r>
    </w:p>
    <w:p>
      <w:pPr>
        <w:spacing w:before="40" w:after="80" w:line="440" w:lineRule="exact"/>
        <w:jc w:val="center"/>
      </w:pPr>
      <w:r>
        <w:rPr>
          <w:rFonts w:ascii="SimSun" w:hAnsi="SimSun" w:eastAsia="SimSun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240" w:after="80" w:line="440" w:lineRule="exact"/>
      </w:pPr>
      <w:r>
        <w:rPr>
          <w:rFonts w:ascii="SimSun" w:hAnsi="SimSun" w:eastAsia="SimSun"/>
          <w:b/>
          <w:color w:val="8B5A2B"/>
          <w:sz w:val="26"/>
        </w:rPr>
        <w:t>分镜1  钩子开篇（0-5秒）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镜头类型：</w:t>
      </w:r>
      <w:r>
        <w:rPr>
          <w:rFonts w:ascii="SimSun" w:hAnsi="SimSun" w:eastAsia="SimSun"/>
          <w:b w:val="0"/>
          <w:color w:val="323232"/>
          <w:sz w:val="22"/>
        </w:rPr>
        <w:t>极致特写 / 逆光丁达尔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画面：</w:t>
      </w:r>
      <w:r>
        <w:rPr>
          <w:rFonts w:ascii="SimSun" w:hAnsi="SimSun" w:eastAsia="SimSun"/>
          <w:b w:val="0"/>
          <w:color w:val="323232"/>
          <w:sz w:val="22"/>
        </w:rPr>
        <w:t>中式禅意书房，一缕细烟从线香顶端缓缓升腾，逆光下烟雾呈现流动金色光晕，背景深棕色暗调完全虚化，超浅景深，丁达尔光束穿透烟雾，高对比度电影调色，画面右侧留白，静谧神秘。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旁    白：</w:t>
      </w:r>
      <w:r>
        <w:rPr>
          <w:rFonts w:ascii="SimSun" w:hAnsi="SimSun" w:eastAsia="SimSun"/>
          <w:b w:val="0"/>
          <w:color w:val="323232"/>
          <w:sz w:val="22"/>
        </w:rPr>
        <w:t>为什么有人用了十年香，却从没闻过天然沉香本来的味道？</w:t>
      </w:r>
    </w:p>
    <w:p/>
    <w:p>
      <w:pPr>
        <w:spacing w:before="40" w:after="80" w:line="440" w:lineRule="exact"/>
        <w:jc w:val="center"/>
      </w:pPr>
      <w:r>
        <w:rPr>
          <w:rFonts w:ascii="SimSun" w:hAnsi="SimSun" w:eastAsia="SimSun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240" w:after="80" w:line="440" w:lineRule="exact"/>
      </w:pPr>
      <w:r>
        <w:rPr>
          <w:rFonts w:ascii="SimSun" w:hAnsi="SimSun" w:eastAsia="SimSun"/>
          <w:b/>
          <w:color w:val="8B5A2B"/>
          <w:sz w:val="26"/>
        </w:rPr>
        <w:t>分镜2  溯源原料（5-15秒）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镜头类型：</w:t>
      </w:r>
      <w:r>
        <w:rPr>
          <w:rFonts w:ascii="SimSun" w:hAnsi="SimSun" w:eastAsia="SimSun"/>
          <w:b w:val="0"/>
          <w:color w:val="323232"/>
          <w:sz w:val="22"/>
        </w:rPr>
        <w:t>航拍建立镜头接地面近景切换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画面1：</w:t>
      </w:r>
      <w:r>
        <w:rPr>
          <w:rFonts w:ascii="SimSun" w:hAnsi="SimSun" w:eastAsia="SimSun"/>
          <w:b w:val="0"/>
          <w:color w:val="323232"/>
          <w:sz w:val="22"/>
        </w:rPr>
        <w:t>云南深山原始森林，清晨薄雾笼罩，金色晨光从树冠间穿透形成光柱，低空俯拍，沉香古树屹立其中，绿意浓郁，自然纪录片质感。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画面2：</w:t>
      </w:r>
      <w:r>
        <w:rPr>
          <w:rFonts w:ascii="SimSun" w:hAnsi="SimSun" w:eastAsia="SimSun"/>
          <w:b w:val="0"/>
          <w:color w:val="323232"/>
          <w:sz w:val="22"/>
        </w:rPr>
        <w:t>老师傅布满老茧的双手，托捧着深褐色沉香木碎片，纹理清晰可见油脂光泽，背景是阳光下的竹制晾晒场，暖色调，质朴纪实感。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旁    白：</w:t>
      </w:r>
      <w:r>
        <w:rPr>
          <w:rFonts w:ascii="SimSun" w:hAnsi="SimSun" w:eastAsia="SimSun"/>
          <w:b w:val="0"/>
          <w:color w:val="323232"/>
          <w:sz w:val="22"/>
        </w:rPr>
        <w:t>我们深入云南原产地，只选天然沉香老料。植物配方，不添加人工合成香精，每一根香都是大自然本来的味道。</w:t>
      </w:r>
    </w:p>
    <w:p/>
    <w:p>
      <w:pPr>
        <w:spacing w:before="40" w:after="80" w:line="440" w:lineRule="exact"/>
        <w:jc w:val="center"/>
      </w:pPr>
      <w:r>
        <w:rPr>
          <w:rFonts w:ascii="SimSun" w:hAnsi="SimSun" w:eastAsia="SimSun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240" w:after="80" w:line="440" w:lineRule="exact"/>
      </w:pPr>
      <w:r>
        <w:rPr>
          <w:rFonts w:ascii="SimSun" w:hAnsi="SimSun" w:eastAsia="SimSun"/>
          <w:b/>
          <w:color w:val="8B5A2B"/>
          <w:sz w:val="26"/>
        </w:rPr>
        <w:t>分镜3  制作工艺（15-30秒）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镜头类型：</w:t>
      </w:r>
      <w:r>
        <w:rPr>
          <w:rFonts w:ascii="SimSun" w:hAnsi="SimSun" w:eastAsia="SimSun"/>
          <w:b w:val="0"/>
          <w:color w:val="323232"/>
          <w:sz w:val="22"/>
        </w:rPr>
        <w:t>侧光慢动作 / 俯拍对称 / 人物特写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画面1：</w:t>
      </w:r>
      <w:r>
        <w:rPr>
          <w:rFonts w:ascii="SimSun" w:hAnsi="SimSun" w:eastAsia="SimSun"/>
          <w:b w:val="0"/>
          <w:color w:val="323232"/>
          <w:sz w:val="22"/>
        </w:rPr>
        <w:t>传统制香工坊，老师傅双手握杵于石臼中研磨香粉，慢动作捕捉粉末飞扬瞬间，侧逆光打亮粉尘颗粒，木质工坊背景温暖昏黄。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画面2：</w:t>
      </w:r>
      <w:r>
        <w:rPr>
          <w:rFonts w:ascii="SimSun" w:hAnsi="SimSun" w:eastAsia="SimSun"/>
          <w:b w:val="0"/>
          <w:color w:val="323232"/>
          <w:sz w:val="22"/>
        </w:rPr>
        <w:t>手工搓制线香过程，排列整齐的线香在竹帘上自然晾晒，俯拍对称构图，温暖午后光线。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画面3：</w:t>
      </w:r>
      <w:r>
        <w:rPr>
          <w:rFonts w:ascii="SimSun" w:hAnsi="SimSun" w:eastAsia="SimSun"/>
          <w:b w:val="0"/>
          <w:color w:val="323232"/>
          <w:sz w:val="22"/>
        </w:rPr>
        <w:t>制香师傅专注的面部特写，皱纹与专注的眼神，浅景深，暖色电影调色。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旁    白：</w:t>
      </w:r>
      <w:r>
        <w:rPr>
          <w:rFonts w:ascii="SimSun" w:hAnsi="SimSun" w:eastAsia="SimSun"/>
          <w:b w:val="0"/>
          <w:color w:val="323232"/>
          <w:sz w:val="22"/>
        </w:rPr>
        <w:t>古法手工，研磨、和粉、成型、晾晒，二十八道工序，每一步都急不得。三代师傅传下来的规矩——好香，是等出来的。</w:t>
      </w:r>
    </w:p>
    <w:p/>
    <w:p>
      <w:pPr>
        <w:spacing w:before="40" w:after="80" w:line="440" w:lineRule="exact"/>
        <w:jc w:val="center"/>
      </w:pPr>
      <w:r>
        <w:rPr>
          <w:rFonts w:ascii="SimSun" w:hAnsi="SimSun" w:eastAsia="SimSun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240" w:after="80" w:line="440" w:lineRule="exact"/>
      </w:pPr>
      <w:r>
        <w:rPr>
          <w:rFonts w:ascii="SimSun" w:hAnsi="SimSun" w:eastAsia="SimSun"/>
          <w:b/>
          <w:color w:val="8B5A2B"/>
          <w:sz w:val="26"/>
        </w:rPr>
        <w:t>分镜4  氛围体验（30-45秒）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镜头类型：</w:t>
      </w:r>
      <w:r>
        <w:rPr>
          <w:rFonts w:ascii="SimSun" w:hAnsi="SimSun" w:eastAsia="SimSun"/>
          <w:b w:val="0"/>
          <w:color w:val="323232"/>
          <w:sz w:val="22"/>
        </w:rPr>
        <w:t>生活场景空镜，情绪渲染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画面1：</w:t>
      </w:r>
      <w:r>
        <w:rPr>
          <w:rFonts w:ascii="SimSun" w:hAnsi="SimSun" w:eastAsia="SimSun"/>
          <w:b w:val="0"/>
          <w:color w:val="323232"/>
          <w:sz w:val="22"/>
        </w:rPr>
        <w:t>新中式客厅，女性在瑜伽垫上闭目静坐，香炉中线香燃烧，烟雾缭绕，柔和自然光从落地窗照入，安静治愈氛围。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画面2：</w:t>
      </w:r>
      <w:r>
        <w:rPr>
          <w:rFonts w:ascii="SimSun" w:hAnsi="SimSun" w:eastAsia="SimSun"/>
          <w:b w:val="0"/>
          <w:color w:val="323232"/>
          <w:sz w:val="22"/>
        </w:rPr>
        <w:t>茶台上点燃线香，紫砂壶与茶杯旁，一只手正在倒茶，蒸汽与烟雾交织，禅意中式美学，暗调暖光。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画面3：</w:t>
      </w:r>
      <w:r>
        <w:rPr>
          <w:rFonts w:ascii="SimSun" w:hAnsi="SimSun" w:eastAsia="SimSun"/>
          <w:b w:val="0"/>
          <w:color w:val="323232"/>
          <w:sz w:val="22"/>
        </w:rPr>
        <w:t>深夜书桌，一盏台灯，一本翻开的书，线香静静燃烧，烟雾轻柔飘动，宁静感，微距拍摄。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旁    白：</w:t>
      </w:r>
      <w:r>
        <w:rPr>
          <w:rFonts w:ascii="SimSun" w:hAnsi="SimSun" w:eastAsia="SimSun"/>
          <w:b w:val="0"/>
          <w:color w:val="323232"/>
          <w:sz w:val="22"/>
        </w:rPr>
        <w:t>点一支香，给忙碌的一天画个温柔的句号。没有喧嚣，只有那缕烟，陪你慢慢把世界关在门外。</w:t>
      </w:r>
    </w:p>
    <w:p/>
    <w:p>
      <w:pPr>
        <w:spacing w:before="40" w:after="80" w:line="440" w:lineRule="exact"/>
        <w:jc w:val="center"/>
      </w:pPr>
      <w:r>
        <w:rPr>
          <w:rFonts w:ascii="SimSun" w:hAnsi="SimSun" w:eastAsia="SimSun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240" w:after="80" w:line="440" w:lineRule="exact"/>
      </w:pPr>
      <w:r>
        <w:rPr>
          <w:rFonts w:ascii="SimSun" w:hAnsi="SimSun" w:eastAsia="SimSun"/>
          <w:b/>
          <w:color w:val="8B5A2B"/>
          <w:sz w:val="26"/>
        </w:rPr>
        <w:t>分镜5  产品呈现（45-53秒）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镜头类型：</w:t>
      </w:r>
      <w:r>
        <w:rPr>
          <w:rFonts w:ascii="SimSun" w:hAnsi="SimSun" w:eastAsia="SimSun"/>
          <w:b w:val="0"/>
          <w:color w:val="323232"/>
          <w:sz w:val="22"/>
        </w:rPr>
        <w:t>产品棚拍特写，品质感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画面1：</w:t>
      </w:r>
      <w:r>
        <w:rPr>
          <w:rFonts w:ascii="SimSun" w:hAnsi="SimSun" w:eastAsia="SimSun"/>
          <w:b w:val="0"/>
          <w:color w:val="323232"/>
          <w:sz w:val="22"/>
        </w:rPr>
        <w:t>线香产品平铺俯拍，深色大理石背景，香束整齐排列，侧光打出线条感，极简高端美学。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画面2：</w:t>
      </w:r>
      <w:r>
        <w:rPr>
          <w:rFonts w:ascii="SimSun" w:hAnsi="SimSun" w:eastAsia="SimSun"/>
          <w:b w:val="0"/>
          <w:color w:val="323232"/>
          <w:sz w:val="22"/>
        </w:rPr>
        <w:t>包装盒特写，手工质感纸盒，简洁汉字烫金logo，打开盒盖瞬间慢动作，内衬丝绒托底。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旁    白：</w:t>
      </w:r>
      <w:r>
        <w:rPr>
          <w:rFonts w:ascii="SimSun" w:hAnsi="SimSun" w:eastAsia="SimSun"/>
          <w:b w:val="0"/>
          <w:color w:val="323232"/>
          <w:sz w:val="22"/>
        </w:rPr>
        <w:t>沉萦 · 沉香线香。天然原料，古法手作，24支礼盒装，送礼自用两相宜。</w:t>
      </w:r>
    </w:p>
    <w:p/>
    <w:p>
      <w:pPr>
        <w:spacing w:before="40" w:after="80" w:line="440" w:lineRule="exact"/>
        <w:jc w:val="center"/>
      </w:pPr>
      <w:r>
        <w:rPr>
          <w:rFonts w:ascii="SimSun" w:hAnsi="SimSun" w:eastAsia="SimSun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240" w:after="80" w:line="440" w:lineRule="exact"/>
      </w:pPr>
      <w:r>
        <w:rPr>
          <w:rFonts w:ascii="SimSun" w:hAnsi="SimSun" w:eastAsia="SimSun"/>
          <w:b/>
          <w:color w:val="8B5A2B"/>
          <w:sz w:val="26"/>
        </w:rPr>
        <w:t>分镜6  行动引导（53-60秒）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镜头类型：</w:t>
      </w:r>
      <w:r>
        <w:rPr>
          <w:rFonts w:ascii="SimSun" w:hAnsi="SimSun" w:eastAsia="SimSun"/>
          <w:b w:val="0"/>
          <w:color w:val="323232"/>
          <w:sz w:val="22"/>
        </w:rPr>
        <w:t>字幕叠加 + 产品定格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画面：</w:t>
      </w:r>
      <w:r>
        <w:rPr>
          <w:rFonts w:ascii="SimSun" w:hAnsi="SimSun" w:eastAsia="SimSun"/>
          <w:b w:val="0"/>
          <w:color w:val="323232"/>
          <w:sz w:val="22"/>
        </w:rPr>
        <w:t>产品与燃烧中的线香同框定格，烟雾缓缓上升，品牌logo淡入，底部购物车按钮动效提示。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>旁    白：</w:t>
      </w:r>
      <w:r>
        <w:rPr>
          <w:rFonts w:ascii="SimSun" w:hAnsi="SimSun" w:eastAsia="SimSun"/>
          <w:b w:val="0"/>
          <w:color w:val="323232"/>
          <w:sz w:val="22"/>
        </w:rPr>
        <w:t>点击下方购物车，新客立享优惠。喜欢的朋友可以拍一拍，先下单先发货。</w:t>
      </w:r>
    </w:p>
    <w:p/>
    <w:p>
      <w:pPr>
        <w:spacing w:before="40" w:after="80" w:line="440" w:lineRule="exact"/>
        <w:jc w:val="center"/>
      </w:pPr>
      <w:r>
        <w:rPr>
          <w:rFonts w:ascii="SimSun" w:hAnsi="SimSun" w:eastAsia="SimSun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160" w:after="80" w:line="440" w:lineRule="exact"/>
      </w:pPr>
      <w:r>
        <w:rPr>
          <w:rFonts w:ascii="SimSun" w:hAnsi="SimSun" w:eastAsia="SimSun"/>
          <w:b/>
          <w:color w:val="663300"/>
          <w:sz w:val="30"/>
        </w:rPr>
        <w:t>四、剪映制作流程</w:t>
      </w:r>
    </w:p>
    <w:p>
      <w:pPr>
        <w:spacing w:before="40" w:after="60" w:line="440" w:lineRule="exact"/>
        <w:ind w:left="170"/>
      </w:pPr>
      <w:r>
        <w:rPr>
          <w:rFonts w:ascii="SimSun" w:hAnsi="SimSun" w:eastAsia="SimSun"/>
          <w:b w:val="0"/>
          <w:sz w:val="22"/>
        </w:rPr>
        <w:t>1. 用剪映图文成片或AI生成视频功能，逐段输入画面描述生成素材</w:t>
      </w:r>
    </w:p>
    <w:p>
      <w:pPr>
        <w:spacing w:before="40" w:after="60" w:line="440" w:lineRule="exact"/>
        <w:ind w:left="170"/>
      </w:pPr>
      <w:r>
        <w:rPr>
          <w:rFonts w:ascii="SimSun" w:hAnsi="SimSun" w:eastAsia="SimSun"/>
          <w:b w:val="0"/>
          <w:sz w:val="22"/>
        </w:rPr>
        <w:t>2. 新建9:16项目，按分镜顺序导入素材</w:t>
      </w:r>
    </w:p>
    <w:p>
      <w:pPr>
        <w:spacing w:before="40" w:after="60" w:line="440" w:lineRule="exact"/>
        <w:ind w:left="170"/>
      </w:pPr>
      <w:r>
        <w:rPr>
          <w:rFonts w:ascii="SimSun" w:hAnsi="SimSun" w:eastAsia="SimSun"/>
          <w:b w:val="0"/>
          <w:sz w:val="22"/>
        </w:rPr>
        <w:t>3. 配音：文字朗读功能，男声选沉稳浑厚，女声选温柔治愈</w:t>
      </w:r>
    </w:p>
    <w:p>
      <w:pPr>
        <w:spacing w:before="40" w:after="60" w:line="440" w:lineRule="exact"/>
        <w:ind w:left="170"/>
      </w:pPr>
      <w:r>
        <w:rPr>
          <w:rFonts w:ascii="SimSun" w:hAnsi="SimSun" w:eastAsia="SimSun"/>
          <w:b w:val="0"/>
          <w:sz w:val="22"/>
        </w:rPr>
        <w:t>4. BGM：搜索「禅意」「古风轻音乐」「中式空灵」，音量20%-30%</w:t>
      </w:r>
    </w:p>
    <w:p>
      <w:pPr>
        <w:spacing w:before="40" w:after="60" w:line="440" w:lineRule="exact"/>
        <w:ind w:left="170"/>
      </w:pPr>
      <w:r>
        <w:rPr>
          <w:rFonts w:ascii="SimSun" w:hAnsi="SimSun" w:eastAsia="SimSun"/>
          <w:b w:val="0"/>
          <w:sz w:val="22"/>
        </w:rPr>
        <w:t>5. 转场：全程叠化转场，0.5秒</w:t>
      </w:r>
    </w:p>
    <w:p>
      <w:pPr>
        <w:spacing w:before="40" w:after="60" w:line="440" w:lineRule="exact"/>
        <w:ind w:left="170"/>
      </w:pPr>
      <w:r>
        <w:rPr>
          <w:rFonts w:ascii="SimSun" w:hAnsi="SimSun" w:eastAsia="SimSun"/>
          <w:b w:val="0"/>
          <w:sz w:val="22"/>
        </w:rPr>
        <w:t>6. 字幕：自动字幕，宋体或楷体，白色描边，底部居中</w:t>
      </w:r>
    </w:p>
    <w:p>
      <w:pPr>
        <w:spacing w:before="40" w:after="60" w:line="440" w:lineRule="exact"/>
        <w:ind w:left="170"/>
      </w:pPr>
      <w:r>
        <w:rPr>
          <w:rFonts w:ascii="SimSun" w:hAnsi="SimSun" w:eastAsia="SimSun"/>
          <w:b w:val="0"/>
          <w:sz w:val="22"/>
        </w:rPr>
        <w:t>7. 调色：偏暖黄低饱和，滤镜选胶片或暖阳</w:t>
      </w:r>
    </w:p>
    <w:p>
      <w:pPr>
        <w:spacing w:before="40" w:after="60" w:line="440" w:lineRule="exact"/>
        <w:ind w:left="170"/>
      </w:pPr>
      <w:r>
        <w:rPr>
          <w:rFonts w:ascii="SimSun" w:hAnsi="SimSun" w:eastAsia="SimSun"/>
          <w:b w:val="0"/>
          <w:sz w:val="22"/>
        </w:rPr>
        <w:t>8. 导出前用剪映自带违禁词检测扫描全部文案</w:t>
      </w:r>
    </w:p>
    <w:p>
      <w:pPr>
        <w:spacing w:before="40" w:after="60" w:line="440" w:lineRule="exact"/>
        <w:ind w:left="170"/>
      </w:pPr>
      <w:r>
        <w:rPr>
          <w:rFonts w:ascii="SimSun" w:hAnsi="SimSun" w:eastAsia="SimSun"/>
          <w:b w:val="0"/>
          <w:sz w:val="22"/>
        </w:rPr>
        <w:t>9. 导出：1080P / 30fps / 9:16竖屏</w:t>
      </w:r>
    </w:p>
    <w:p>
      <w:pPr>
        <w:spacing w:before="40" w:after="80" w:line="440" w:lineRule="exact"/>
        <w:jc w:val="center"/>
      </w:pPr>
      <w:r>
        <w:rPr>
          <w:rFonts w:ascii="SimSun" w:hAnsi="SimSun" w:eastAsia="SimSun"/>
          <w:b w:val="0"/>
          <w:color w:val="B4B4B4"/>
          <w:sz w:val="20"/>
        </w:rPr>
        <w:t>─────────────────────────────────────────────</w:t>
      </w:r>
    </w:p>
    <w:p>
      <w:pPr>
        <w:spacing w:before="160" w:after="80" w:line="440" w:lineRule="exact"/>
      </w:pPr>
      <w:r>
        <w:rPr>
          <w:rFonts w:ascii="SimSun" w:hAnsi="SimSun" w:eastAsia="SimSun"/>
          <w:b/>
          <w:color w:val="663300"/>
          <w:sz w:val="30"/>
        </w:rPr>
        <w:t>五、投流设置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 xml:space="preserve">平    台  </w:t>
      </w:r>
      <w:r>
        <w:rPr>
          <w:rFonts w:ascii="SimSun" w:hAnsi="SimSun" w:eastAsia="SimSun"/>
          <w:b w:val="0"/>
          <w:color w:val="323232"/>
          <w:sz w:val="22"/>
        </w:rPr>
        <w:t>抖音 / 快手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 xml:space="preserve">目标人群  </w:t>
      </w:r>
      <w:r>
        <w:rPr>
          <w:rFonts w:ascii="SimSun" w:hAnsi="SimSun" w:eastAsia="SimSun"/>
          <w:b w:val="0"/>
          <w:color w:val="323232"/>
          <w:sz w:val="22"/>
        </w:rPr>
        <w:t>25-50岁，对中式生活、茶道、香道感兴趣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 xml:space="preserve">兴趣标签  </w:t>
      </w:r>
      <w:r>
        <w:rPr>
          <w:rFonts w:ascii="SimSun" w:hAnsi="SimSun" w:eastAsia="SimSun"/>
          <w:b w:val="0"/>
          <w:color w:val="323232"/>
          <w:sz w:val="22"/>
        </w:rPr>
        <w:t>茶道、香道、中式生活、冥想、禅意、礼品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 xml:space="preserve">投放时段  </w:t>
      </w:r>
      <w:r>
        <w:rPr>
          <w:rFonts w:ascii="SimSun" w:hAnsi="SimSun" w:eastAsia="SimSun"/>
          <w:b w:val="0"/>
          <w:color w:val="323232"/>
          <w:sz w:val="22"/>
        </w:rPr>
        <w:t>晚8-11点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 xml:space="preserve">投放工具  </w:t>
      </w:r>
      <w:r>
        <w:rPr>
          <w:rFonts w:ascii="SimSun" w:hAnsi="SimSun" w:eastAsia="SimSun"/>
          <w:b w:val="0"/>
          <w:color w:val="323232"/>
          <w:sz w:val="22"/>
        </w:rPr>
        <w:t>巨量千川 或 随心推（新手推荐随心推）</w:t>
      </w:r>
    </w:p>
    <w:p>
      <w:pPr>
        <w:spacing w:before="60" w:after="60" w:line="440" w:lineRule="exact"/>
        <w:ind w:left="283"/>
      </w:pPr>
      <w:r>
        <w:rPr>
          <w:rFonts w:ascii="SimSun" w:hAnsi="SimSun" w:eastAsia="SimSun"/>
          <w:b/>
          <w:color w:val="663300"/>
          <w:sz w:val="22"/>
        </w:rPr>
        <w:t xml:space="preserve">素材策略  </w:t>
      </w:r>
      <w:r>
        <w:rPr>
          <w:rFonts w:ascii="SimSun" w:hAnsi="SimSun" w:eastAsia="SimSun"/>
          <w:b w:val="0"/>
          <w:color w:val="323232"/>
          <w:sz w:val="22"/>
        </w:rPr>
        <w:t>准备3-5条不同开头的素材同时测试，保留转化好的加大投入</w:t>
      </w:r>
    </w:p>
    <w:p/>
    <w:p>
      <w:pPr>
        <w:spacing w:before="40" w:after="80" w:line="440" w:lineRule="exact"/>
      </w:pPr>
      <w:r>
        <w:rPr>
          <w:rFonts w:ascii="SimSun" w:hAnsi="SimSun" w:eastAsia="SimSun"/>
          <w:b/>
          <w:color w:val="505050"/>
          <w:sz w:val="22"/>
        </w:rPr>
        <w:t>标题备选：</w:t>
      </w:r>
    </w:p>
    <w:p>
      <w:pPr>
        <w:spacing w:before="60" w:after="80" w:line="440" w:lineRule="exact"/>
        <w:ind w:left="283"/>
      </w:pPr>
      <w:r>
        <w:rPr>
          <w:rFonts w:ascii="SimSun" w:hAnsi="SimSun" w:eastAsia="SimSun"/>
          <w:b w:val="0"/>
          <w:color w:val="323232"/>
          <w:sz w:val="22"/>
        </w:rPr>
        <w:t>· 用了十年香，才知道自己一直没闻过真正的沉香味</w:t>
      </w:r>
    </w:p>
    <w:p>
      <w:pPr>
        <w:spacing w:before="60" w:after="80" w:line="440" w:lineRule="exact"/>
        <w:ind w:left="283"/>
      </w:pPr>
      <w:r>
        <w:rPr>
          <w:rFonts w:ascii="SimSun" w:hAnsi="SimSun" w:eastAsia="SimSun"/>
          <w:b w:val="0"/>
          <w:color w:val="323232"/>
          <w:sz w:val="22"/>
        </w:rPr>
        <w:t>· 为什么老茶客都在悄悄囤这款线香？</w:t>
      </w:r>
    </w:p>
    <w:p>
      <w:pPr>
        <w:spacing w:before="60" w:after="80" w:line="440" w:lineRule="exact"/>
        <w:ind w:left="283"/>
      </w:pPr>
      <w:r>
        <w:rPr>
          <w:rFonts w:ascii="SimSun" w:hAnsi="SimSun" w:eastAsia="SimSun"/>
          <w:b w:val="0"/>
          <w:color w:val="323232"/>
          <w:sz w:val="22"/>
        </w:rPr>
        <w:t>· 第一次闻到天然沉香的味道，我愣了好几秒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