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57C23" w14:textId="77777777" w:rsidR="00C1369B" w:rsidRDefault="00C1369B" w:rsidP="00C1369B">
      <w:pPr>
        <w:jc w:val="center"/>
        <w:rPr>
          <w:b/>
          <w:sz w:val="48"/>
          <w:szCs w:val="48"/>
        </w:rPr>
      </w:pPr>
      <w:r w:rsidRPr="00CB387E">
        <w:rPr>
          <w:rFonts w:hint="eastAsia"/>
          <w:b/>
          <w:sz w:val="48"/>
          <w:szCs w:val="48"/>
        </w:rPr>
        <w:t>沈阳师范大学</w:t>
      </w:r>
      <w:r>
        <w:rPr>
          <w:rFonts w:hint="eastAsia"/>
          <w:b/>
          <w:sz w:val="48"/>
          <w:szCs w:val="48"/>
        </w:rPr>
        <w:t>科信</w:t>
      </w:r>
      <w:r w:rsidRPr="00CB387E">
        <w:rPr>
          <w:rFonts w:hint="eastAsia"/>
          <w:b/>
          <w:sz w:val="48"/>
          <w:szCs w:val="48"/>
        </w:rPr>
        <w:t>软件学院</w:t>
      </w:r>
    </w:p>
    <w:p w14:paraId="41A7FD71" w14:textId="77777777" w:rsidR="00C1369B" w:rsidRPr="0049206E" w:rsidRDefault="00C1369B" w:rsidP="00C1369B">
      <w:pPr>
        <w:jc w:val="center"/>
        <w:rPr>
          <w:b/>
          <w:sz w:val="13"/>
          <w:szCs w:val="13"/>
        </w:rPr>
      </w:pPr>
    </w:p>
    <w:p w14:paraId="64B2B0C4" w14:textId="77777777" w:rsidR="00C1369B" w:rsidRDefault="00C1369B" w:rsidP="00C1369B">
      <w:pPr>
        <w:jc w:val="center"/>
        <w:rPr>
          <w:b/>
          <w:sz w:val="48"/>
          <w:szCs w:val="48"/>
        </w:rPr>
      </w:pPr>
      <w:r>
        <w:rPr>
          <w:rFonts w:hint="eastAsia"/>
          <w:b/>
          <w:sz w:val="48"/>
          <w:szCs w:val="48"/>
        </w:rPr>
        <w:t>本科</w:t>
      </w:r>
      <w:r w:rsidRPr="00CB387E">
        <w:rPr>
          <w:rFonts w:hint="eastAsia"/>
          <w:b/>
          <w:sz w:val="48"/>
          <w:szCs w:val="48"/>
        </w:rPr>
        <w:t>毕业论文</w:t>
      </w:r>
    </w:p>
    <w:p w14:paraId="36344272" w14:textId="77777777" w:rsidR="00C1369B" w:rsidRPr="00CB387E" w:rsidRDefault="00C1369B" w:rsidP="00C1369B">
      <w:pPr>
        <w:jc w:val="center"/>
        <w:rPr>
          <w:b/>
          <w:sz w:val="48"/>
          <w:szCs w:val="48"/>
        </w:rPr>
      </w:pPr>
    </w:p>
    <w:p w14:paraId="0DE5D0D4" w14:textId="77777777" w:rsidR="00C1369B" w:rsidRPr="0049206E" w:rsidRDefault="00C1369B" w:rsidP="00C1369B">
      <w:pPr>
        <w:jc w:val="center"/>
        <w:rPr>
          <w:b/>
          <w:sz w:val="72"/>
          <w:szCs w:val="72"/>
        </w:rPr>
      </w:pPr>
      <w:r>
        <w:rPr>
          <w:rFonts w:hint="eastAsia"/>
          <w:b/>
          <w:sz w:val="72"/>
          <w:szCs w:val="72"/>
        </w:rPr>
        <w:t>开</w:t>
      </w:r>
      <w:r>
        <w:rPr>
          <w:rFonts w:hint="eastAsia"/>
          <w:b/>
          <w:sz w:val="72"/>
          <w:szCs w:val="72"/>
        </w:rPr>
        <w:t xml:space="preserve">  </w:t>
      </w:r>
      <w:r w:rsidRPr="0049206E">
        <w:rPr>
          <w:rFonts w:hint="eastAsia"/>
          <w:b/>
          <w:sz w:val="72"/>
          <w:szCs w:val="72"/>
        </w:rPr>
        <w:t xml:space="preserve">  </w:t>
      </w:r>
      <w:r>
        <w:rPr>
          <w:rFonts w:hint="eastAsia"/>
          <w:b/>
          <w:sz w:val="72"/>
          <w:szCs w:val="72"/>
        </w:rPr>
        <w:t>题</w:t>
      </w:r>
      <w:r>
        <w:rPr>
          <w:rFonts w:hint="eastAsia"/>
          <w:b/>
          <w:sz w:val="72"/>
          <w:szCs w:val="72"/>
        </w:rPr>
        <w:t xml:space="preserve">   </w:t>
      </w:r>
      <w:r w:rsidRPr="0049206E">
        <w:rPr>
          <w:rFonts w:hint="eastAsia"/>
          <w:b/>
          <w:sz w:val="72"/>
          <w:szCs w:val="72"/>
        </w:rPr>
        <w:t xml:space="preserve"> </w:t>
      </w:r>
      <w:r>
        <w:rPr>
          <w:rFonts w:hint="eastAsia"/>
          <w:b/>
          <w:sz w:val="72"/>
          <w:szCs w:val="72"/>
        </w:rPr>
        <w:t>报</w:t>
      </w:r>
      <w:r>
        <w:rPr>
          <w:rFonts w:hint="eastAsia"/>
          <w:b/>
          <w:sz w:val="72"/>
          <w:szCs w:val="72"/>
        </w:rPr>
        <w:t xml:space="preserve">    </w:t>
      </w:r>
      <w:r>
        <w:rPr>
          <w:rFonts w:hint="eastAsia"/>
          <w:b/>
          <w:sz w:val="72"/>
          <w:szCs w:val="72"/>
        </w:rPr>
        <w:t>告</w:t>
      </w:r>
    </w:p>
    <w:p w14:paraId="44891E72" w14:textId="77777777" w:rsidR="00C1369B" w:rsidRDefault="00C1369B" w:rsidP="00C1369B">
      <w:pPr>
        <w:jc w:val="center"/>
      </w:pPr>
    </w:p>
    <w:p w14:paraId="5B61D58D" w14:textId="77777777" w:rsidR="00C1369B" w:rsidRDefault="00C1369B" w:rsidP="00C1369B">
      <w:pPr>
        <w:jc w:val="center"/>
      </w:pPr>
    </w:p>
    <w:p w14:paraId="534A6FC4" w14:textId="77777777" w:rsidR="00C1369B" w:rsidRPr="00CB387E" w:rsidRDefault="00C1369B" w:rsidP="00C1369B">
      <w:pPr>
        <w:jc w:val="center"/>
        <w:rPr>
          <w:sz w:val="30"/>
          <w:szCs w:val="30"/>
        </w:rPr>
      </w:pPr>
      <w:r w:rsidRPr="00CB387E">
        <w:rPr>
          <w:rFonts w:hint="eastAsia"/>
          <w:sz w:val="30"/>
          <w:szCs w:val="30"/>
        </w:rPr>
        <w:t>指导论文题目</w:t>
      </w:r>
    </w:p>
    <w:p w14:paraId="69AEA178" w14:textId="77777777" w:rsidR="00C1369B" w:rsidRDefault="00C1369B" w:rsidP="00C1369B"/>
    <w:p w14:paraId="1323ED3E" w14:textId="30D81C24" w:rsidR="00C1369B" w:rsidRPr="00E76250" w:rsidRDefault="00E76250" w:rsidP="00E76250">
      <w:pPr>
        <w:jc w:val="center"/>
        <w:textAlignment w:val="center"/>
        <w:rPr>
          <w:rFonts w:hint="eastAsia"/>
          <w:sz w:val="44"/>
          <w:szCs w:val="44"/>
          <w:u w:val="single"/>
        </w:rPr>
      </w:pPr>
      <w:r w:rsidRPr="00E76250">
        <w:rPr>
          <w:rFonts w:eastAsia="黑体"/>
          <w:sz w:val="44"/>
          <w:szCs w:val="44"/>
          <w:u w:val="single"/>
        </w:rPr>
        <w:t>教学质量网络测评系统的设计与实现</w:t>
      </w:r>
    </w:p>
    <w:p w14:paraId="645129E1" w14:textId="77777777" w:rsidR="00C1369B" w:rsidRDefault="00C1369B" w:rsidP="00C1369B"/>
    <w:p w14:paraId="2761F02A" w14:textId="77777777" w:rsidR="00E76250" w:rsidRDefault="00E76250" w:rsidP="00C1369B">
      <w:pPr>
        <w:rPr>
          <w:rFonts w:hint="eastAsia"/>
        </w:rPr>
      </w:pPr>
    </w:p>
    <w:p w14:paraId="734749EE" w14:textId="77777777" w:rsidR="00E76250" w:rsidRDefault="00E76250" w:rsidP="00C1369B">
      <w:pPr>
        <w:rPr>
          <w:rFonts w:hint="eastAsia"/>
        </w:rPr>
      </w:pPr>
    </w:p>
    <w:p w14:paraId="18C08C16" w14:textId="77777777" w:rsidR="00C1369B" w:rsidRDefault="00C1369B" w:rsidP="00C1369B"/>
    <w:p w14:paraId="2DCAD853" w14:textId="088E3359" w:rsidR="00C1369B" w:rsidRDefault="00C1369B" w:rsidP="00C1369B">
      <w:pPr>
        <w:ind w:firstLineChars="600" w:firstLine="1800"/>
        <w:rPr>
          <w:sz w:val="30"/>
          <w:szCs w:val="30"/>
          <w:u w:val="single"/>
        </w:rPr>
      </w:pPr>
      <w:r w:rsidRPr="00CB387E">
        <w:rPr>
          <w:rFonts w:hint="eastAsia"/>
          <w:sz w:val="30"/>
          <w:szCs w:val="30"/>
        </w:rPr>
        <w:t>指导教师</w:t>
      </w:r>
      <w:r>
        <w:rPr>
          <w:rFonts w:hint="eastAsia"/>
          <w:sz w:val="30"/>
          <w:szCs w:val="30"/>
        </w:rPr>
        <w:t xml:space="preserve">  </w:t>
      </w:r>
      <w:r>
        <w:rPr>
          <w:rFonts w:hint="eastAsia"/>
          <w:sz w:val="30"/>
          <w:szCs w:val="30"/>
          <w:u w:val="single"/>
        </w:rPr>
        <w:t xml:space="preserve">    </w:t>
      </w:r>
      <w:r w:rsidR="00E76250">
        <w:rPr>
          <w:sz w:val="30"/>
          <w:szCs w:val="30"/>
          <w:u w:val="single"/>
        </w:rPr>
        <w:tab/>
      </w:r>
      <w:r w:rsidR="00E76250">
        <w:rPr>
          <w:rFonts w:hint="eastAsia"/>
          <w:sz w:val="30"/>
          <w:szCs w:val="30"/>
          <w:u w:val="single"/>
        </w:rPr>
        <w:t xml:space="preserve">      </w:t>
      </w:r>
      <w:r w:rsidR="00E76250">
        <w:rPr>
          <w:sz w:val="30"/>
          <w:szCs w:val="30"/>
          <w:u w:val="single"/>
        </w:rPr>
        <w:t xml:space="preserve">      </w:t>
      </w:r>
      <w:r>
        <w:rPr>
          <w:rFonts w:hint="eastAsia"/>
          <w:sz w:val="30"/>
          <w:szCs w:val="30"/>
          <w:u w:val="single"/>
        </w:rPr>
        <w:t xml:space="preserve">   </w:t>
      </w:r>
    </w:p>
    <w:p w14:paraId="59D9A1B2" w14:textId="77777777" w:rsidR="00C1369B" w:rsidRPr="00F73F96" w:rsidRDefault="00C1369B" w:rsidP="00C1369B">
      <w:pPr>
        <w:ind w:firstLineChars="700" w:firstLine="1470"/>
        <w:rPr>
          <w:szCs w:val="21"/>
          <w:u w:val="single"/>
        </w:rPr>
      </w:pPr>
    </w:p>
    <w:p w14:paraId="0D1D16B0" w14:textId="77777777" w:rsidR="00C1369B" w:rsidRDefault="00C1369B" w:rsidP="00C1369B">
      <w:pPr>
        <w:ind w:firstLineChars="600" w:firstLine="1800"/>
        <w:rPr>
          <w:sz w:val="30"/>
          <w:szCs w:val="30"/>
          <w:u w:val="single"/>
        </w:rPr>
      </w:pPr>
      <w:r w:rsidRPr="00CB387E">
        <w:rPr>
          <w:rFonts w:hint="eastAsia"/>
          <w:sz w:val="30"/>
          <w:szCs w:val="30"/>
        </w:rPr>
        <w:t>指导方向</w:t>
      </w:r>
      <w:r>
        <w:rPr>
          <w:rFonts w:hint="eastAsia"/>
          <w:sz w:val="30"/>
          <w:szCs w:val="30"/>
        </w:rPr>
        <w:t xml:space="preserve">  </w:t>
      </w:r>
      <w:r>
        <w:rPr>
          <w:rFonts w:hint="eastAsia"/>
          <w:sz w:val="30"/>
          <w:szCs w:val="30"/>
          <w:u w:val="single"/>
        </w:rPr>
        <w:t xml:space="preserve">                     </w:t>
      </w:r>
    </w:p>
    <w:p w14:paraId="2FFC1C6E" w14:textId="77777777" w:rsidR="00C1369B" w:rsidRPr="00F73F96" w:rsidRDefault="00C1369B" w:rsidP="00C1369B">
      <w:pPr>
        <w:ind w:firstLineChars="700" w:firstLine="1470"/>
        <w:rPr>
          <w:szCs w:val="21"/>
          <w:u w:val="single"/>
        </w:rPr>
      </w:pPr>
    </w:p>
    <w:p w14:paraId="75DB6E2A" w14:textId="0CA21667" w:rsidR="00C1369B" w:rsidRDefault="00C1369B" w:rsidP="00C1369B">
      <w:pPr>
        <w:ind w:firstLineChars="600" w:firstLine="1800"/>
        <w:rPr>
          <w:sz w:val="30"/>
          <w:szCs w:val="30"/>
          <w:u w:val="single"/>
        </w:rPr>
      </w:pPr>
      <w:r w:rsidRPr="00CB387E">
        <w:rPr>
          <w:rFonts w:hint="eastAsia"/>
          <w:sz w:val="30"/>
          <w:szCs w:val="30"/>
        </w:rPr>
        <w:t>职称</w:t>
      </w:r>
      <w:r>
        <w:rPr>
          <w:rFonts w:hint="eastAsia"/>
          <w:sz w:val="30"/>
          <w:szCs w:val="30"/>
        </w:rPr>
        <w:t>/</w:t>
      </w:r>
      <w:r w:rsidRPr="00CB387E">
        <w:rPr>
          <w:rFonts w:hint="eastAsia"/>
          <w:sz w:val="30"/>
          <w:szCs w:val="30"/>
        </w:rPr>
        <w:t>学历</w:t>
      </w:r>
      <w:r>
        <w:rPr>
          <w:rFonts w:hint="eastAsia"/>
          <w:sz w:val="30"/>
          <w:szCs w:val="30"/>
        </w:rPr>
        <w:t xml:space="preserve">  </w:t>
      </w:r>
      <w:r w:rsidR="00E76250">
        <w:rPr>
          <w:rFonts w:hint="eastAsia"/>
          <w:sz w:val="30"/>
          <w:szCs w:val="30"/>
          <w:u w:val="single"/>
        </w:rPr>
        <w:t xml:space="preserve">   </w:t>
      </w:r>
      <w:r w:rsidR="00E76250">
        <w:rPr>
          <w:sz w:val="30"/>
          <w:szCs w:val="30"/>
          <w:u w:val="single"/>
        </w:rPr>
        <w:t>工程师</w:t>
      </w:r>
      <w:r w:rsidR="00E76250">
        <w:rPr>
          <w:sz w:val="30"/>
          <w:szCs w:val="30"/>
          <w:u w:val="single"/>
        </w:rPr>
        <w:t xml:space="preserve">  </w:t>
      </w:r>
      <w:r w:rsidR="00E76250">
        <w:rPr>
          <w:rFonts w:hint="eastAsia"/>
          <w:sz w:val="30"/>
          <w:szCs w:val="30"/>
          <w:u w:val="single"/>
        </w:rPr>
        <w:t>研究生</w:t>
      </w:r>
      <w:r>
        <w:rPr>
          <w:rFonts w:hint="eastAsia"/>
          <w:sz w:val="30"/>
          <w:szCs w:val="30"/>
          <w:u w:val="single"/>
        </w:rPr>
        <w:t xml:space="preserve">   </w:t>
      </w:r>
    </w:p>
    <w:p w14:paraId="7E1E4906" w14:textId="77777777" w:rsidR="00C1369B" w:rsidRPr="00F73F96" w:rsidRDefault="00C1369B" w:rsidP="00C1369B">
      <w:pPr>
        <w:ind w:firstLineChars="700" w:firstLine="1470"/>
        <w:rPr>
          <w:szCs w:val="21"/>
          <w:u w:val="single"/>
        </w:rPr>
      </w:pPr>
    </w:p>
    <w:p w14:paraId="6AE4707A" w14:textId="48B7452C" w:rsidR="00C1369B" w:rsidRDefault="00C1369B" w:rsidP="00C1369B">
      <w:pPr>
        <w:ind w:firstLineChars="600" w:firstLine="1800"/>
        <w:rPr>
          <w:sz w:val="30"/>
          <w:szCs w:val="30"/>
          <w:u w:val="single"/>
        </w:rPr>
      </w:pPr>
      <w:r w:rsidRPr="00CB387E">
        <w:rPr>
          <w:rFonts w:hint="eastAsia"/>
          <w:sz w:val="30"/>
          <w:szCs w:val="30"/>
        </w:rPr>
        <w:t>学生姓名</w:t>
      </w:r>
      <w:r>
        <w:rPr>
          <w:rFonts w:hint="eastAsia"/>
          <w:sz w:val="30"/>
          <w:szCs w:val="30"/>
        </w:rPr>
        <w:t xml:space="preserve">  </w:t>
      </w:r>
      <w:r>
        <w:rPr>
          <w:rFonts w:hint="eastAsia"/>
          <w:sz w:val="30"/>
          <w:szCs w:val="30"/>
          <w:u w:val="single"/>
        </w:rPr>
        <w:t xml:space="preserve">     </w:t>
      </w:r>
      <w:r w:rsidR="00E76250">
        <w:rPr>
          <w:sz w:val="30"/>
          <w:szCs w:val="30"/>
          <w:u w:val="single"/>
        </w:rPr>
        <w:t xml:space="preserve">  </w:t>
      </w:r>
      <w:r w:rsidR="00E76250">
        <w:rPr>
          <w:sz w:val="30"/>
          <w:szCs w:val="30"/>
          <w:u w:val="single"/>
        </w:rPr>
        <w:t>王宇飞</w:t>
      </w:r>
      <w:r w:rsidR="00E76250">
        <w:rPr>
          <w:rFonts w:hint="eastAsia"/>
          <w:sz w:val="30"/>
          <w:szCs w:val="30"/>
          <w:u w:val="single"/>
        </w:rPr>
        <w:t xml:space="preserve">   </w:t>
      </w:r>
      <w:r>
        <w:rPr>
          <w:rFonts w:hint="eastAsia"/>
          <w:sz w:val="30"/>
          <w:szCs w:val="30"/>
          <w:u w:val="single"/>
        </w:rPr>
        <w:t xml:space="preserve">     </w:t>
      </w:r>
    </w:p>
    <w:p w14:paraId="58BBD78E" w14:textId="77777777" w:rsidR="00C1369B" w:rsidRPr="00ED0AE0" w:rsidRDefault="00C1369B" w:rsidP="00C1369B">
      <w:pPr>
        <w:ind w:firstLineChars="700" w:firstLine="1470"/>
        <w:rPr>
          <w:szCs w:val="21"/>
          <w:u w:val="single"/>
        </w:rPr>
      </w:pPr>
    </w:p>
    <w:p w14:paraId="39493755" w14:textId="3DD92CC5" w:rsidR="00C1369B" w:rsidRDefault="00C1369B" w:rsidP="00C1369B">
      <w:pPr>
        <w:ind w:firstLineChars="600" w:firstLine="18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u w:val="single"/>
        </w:rPr>
        <w:t xml:space="preserve">     </w:t>
      </w:r>
      <w:r w:rsidR="00E76250">
        <w:rPr>
          <w:sz w:val="30"/>
          <w:szCs w:val="30"/>
          <w:u w:val="single"/>
        </w:rPr>
        <w:t xml:space="preserve"> 15129049 </w:t>
      </w:r>
      <w:r w:rsidR="00E76250">
        <w:rPr>
          <w:rFonts w:hint="eastAsia"/>
          <w:sz w:val="30"/>
          <w:szCs w:val="30"/>
          <w:u w:val="single"/>
        </w:rPr>
        <w:t xml:space="preserve"> </w:t>
      </w:r>
      <w:r>
        <w:rPr>
          <w:rFonts w:hint="eastAsia"/>
          <w:sz w:val="30"/>
          <w:szCs w:val="30"/>
          <w:u w:val="single"/>
        </w:rPr>
        <w:t xml:space="preserve">     </w:t>
      </w:r>
    </w:p>
    <w:p w14:paraId="48DC7C10" w14:textId="77777777" w:rsidR="00C1369B" w:rsidRPr="00714AAE" w:rsidRDefault="00C1369B" w:rsidP="00C1369B">
      <w:pPr>
        <w:ind w:firstLineChars="700" w:firstLine="1470"/>
        <w:rPr>
          <w:szCs w:val="21"/>
          <w:u w:val="single"/>
        </w:rPr>
      </w:pPr>
    </w:p>
    <w:p w14:paraId="4D9056E4" w14:textId="26C9033E" w:rsidR="00C1369B" w:rsidRDefault="00C1369B" w:rsidP="00C1369B">
      <w:pPr>
        <w:ind w:firstLineChars="600" w:firstLine="1800"/>
        <w:rPr>
          <w:sz w:val="30"/>
          <w:szCs w:val="30"/>
          <w:u w:val="single"/>
        </w:rPr>
      </w:pPr>
      <w:r w:rsidRPr="00CB387E">
        <w:rPr>
          <w:rFonts w:hint="eastAsia"/>
          <w:sz w:val="30"/>
          <w:szCs w:val="30"/>
        </w:rPr>
        <w:t>所属班级</w:t>
      </w:r>
      <w:r>
        <w:rPr>
          <w:rFonts w:hint="eastAsia"/>
          <w:sz w:val="30"/>
          <w:szCs w:val="30"/>
        </w:rPr>
        <w:t xml:space="preserve">  </w:t>
      </w:r>
      <w:r>
        <w:rPr>
          <w:rFonts w:hint="eastAsia"/>
          <w:sz w:val="30"/>
          <w:szCs w:val="30"/>
          <w:u w:val="single"/>
        </w:rPr>
        <w:t xml:space="preserve">      </w:t>
      </w:r>
      <w:r w:rsidR="00E76250">
        <w:rPr>
          <w:sz w:val="30"/>
          <w:szCs w:val="30"/>
          <w:u w:val="single"/>
        </w:rPr>
        <w:t>15</w:t>
      </w:r>
      <w:r w:rsidR="00E76250">
        <w:rPr>
          <w:rFonts w:hint="eastAsia"/>
          <w:sz w:val="30"/>
          <w:szCs w:val="30"/>
          <w:u w:val="single"/>
        </w:rPr>
        <w:t>级</w:t>
      </w:r>
      <w:r w:rsidR="00E76250">
        <w:rPr>
          <w:sz w:val="30"/>
          <w:szCs w:val="30"/>
          <w:u w:val="single"/>
        </w:rPr>
        <w:t>12</w:t>
      </w:r>
      <w:r w:rsidR="00E76250">
        <w:rPr>
          <w:rFonts w:hint="eastAsia"/>
          <w:sz w:val="30"/>
          <w:szCs w:val="30"/>
          <w:u w:val="single"/>
        </w:rPr>
        <w:t>班</w:t>
      </w:r>
      <w:r w:rsidR="00E76250">
        <w:rPr>
          <w:rFonts w:hint="eastAsia"/>
          <w:sz w:val="30"/>
          <w:szCs w:val="30"/>
          <w:u w:val="single"/>
        </w:rPr>
        <w:t xml:space="preserve">  </w:t>
      </w:r>
      <w:r>
        <w:rPr>
          <w:rFonts w:hint="eastAsia"/>
          <w:sz w:val="30"/>
          <w:szCs w:val="30"/>
          <w:u w:val="single"/>
        </w:rPr>
        <w:t xml:space="preserve">    </w:t>
      </w:r>
    </w:p>
    <w:p w14:paraId="356243F1" w14:textId="77777777" w:rsidR="00C1369B" w:rsidRDefault="00C1369B" w:rsidP="00C1369B">
      <w:pPr>
        <w:rPr>
          <w:sz w:val="30"/>
          <w:szCs w:val="30"/>
          <w:u w:val="single"/>
        </w:rPr>
      </w:pPr>
    </w:p>
    <w:p w14:paraId="15D54999" w14:textId="77777777" w:rsidR="00C1369B" w:rsidRDefault="00C1369B" w:rsidP="00C1369B">
      <w:pPr>
        <w:rPr>
          <w:sz w:val="30"/>
          <w:szCs w:val="30"/>
          <w:u w:val="single"/>
        </w:rPr>
      </w:pPr>
    </w:p>
    <w:p w14:paraId="32752C47" w14:textId="0800E4D9" w:rsidR="00C1369B" w:rsidRDefault="00E76250" w:rsidP="00C1369B">
      <w:pPr>
        <w:jc w:val="center"/>
        <w:rPr>
          <w:sz w:val="30"/>
          <w:szCs w:val="30"/>
        </w:rPr>
      </w:pPr>
      <w:r>
        <w:rPr>
          <w:sz w:val="30"/>
          <w:szCs w:val="30"/>
        </w:rPr>
        <w:t>2016</w:t>
      </w:r>
      <w:r w:rsidR="00C1369B" w:rsidRPr="00CB387E">
        <w:rPr>
          <w:rFonts w:hint="eastAsia"/>
          <w:sz w:val="30"/>
          <w:szCs w:val="30"/>
        </w:rPr>
        <w:t>年</w:t>
      </w:r>
      <w:r>
        <w:rPr>
          <w:rFonts w:hint="eastAsia"/>
          <w:sz w:val="30"/>
          <w:szCs w:val="30"/>
        </w:rPr>
        <w:t xml:space="preserve"> 11</w:t>
      </w:r>
      <w:r w:rsidR="00C1369B" w:rsidRPr="00CB387E">
        <w:rPr>
          <w:rFonts w:hint="eastAsia"/>
          <w:sz w:val="30"/>
          <w:szCs w:val="30"/>
        </w:rPr>
        <w:t>月</w:t>
      </w:r>
      <w:r>
        <w:rPr>
          <w:rFonts w:hint="eastAsia"/>
          <w:sz w:val="30"/>
          <w:szCs w:val="30"/>
        </w:rPr>
        <w:t xml:space="preserve"> 20</w:t>
      </w:r>
      <w:r w:rsidR="00C1369B" w:rsidRPr="00CB387E">
        <w:rPr>
          <w:rFonts w:hint="eastAsia"/>
          <w:sz w:val="30"/>
          <w:szCs w:val="30"/>
        </w:rPr>
        <w:t>日</w:t>
      </w:r>
    </w:p>
    <w:tbl>
      <w:tblPr>
        <w:tblStyle w:val="a3"/>
        <w:tblW w:w="0" w:type="auto"/>
        <w:tblLook w:val="01E0" w:firstRow="1" w:lastRow="1" w:firstColumn="1" w:lastColumn="1" w:noHBand="0" w:noVBand="0"/>
      </w:tblPr>
      <w:tblGrid>
        <w:gridCol w:w="1984"/>
        <w:gridCol w:w="6306"/>
      </w:tblGrid>
      <w:tr w:rsidR="00C1369B" w14:paraId="2739E28C" w14:textId="77777777" w:rsidTr="00620E6B">
        <w:trPr>
          <w:trHeight w:val="637"/>
        </w:trPr>
        <w:tc>
          <w:tcPr>
            <w:tcW w:w="2040" w:type="dxa"/>
          </w:tcPr>
          <w:p w14:paraId="54307463" w14:textId="77777777" w:rsidR="00C1369B" w:rsidRPr="006B0EE5" w:rsidRDefault="00C1369B" w:rsidP="00620E6B">
            <w:pPr>
              <w:rPr>
                <w:rFonts w:ascii="宋体" w:hAnsi="宋体"/>
                <w:sz w:val="24"/>
              </w:rPr>
            </w:pPr>
            <w:r>
              <w:rPr>
                <w:rFonts w:ascii="宋体" w:hAnsi="宋体" w:hint="eastAsia"/>
                <w:sz w:val="24"/>
              </w:rPr>
              <w:lastRenderedPageBreak/>
              <w:t>论文</w:t>
            </w:r>
            <w:r w:rsidRPr="006B0EE5">
              <w:rPr>
                <w:rFonts w:ascii="宋体" w:hAnsi="宋体" w:hint="eastAsia"/>
                <w:sz w:val="24"/>
              </w:rPr>
              <w:t>研究的科学意义及国内外研究现状</w:t>
            </w:r>
          </w:p>
        </w:tc>
        <w:tc>
          <w:tcPr>
            <w:tcW w:w="6482" w:type="dxa"/>
          </w:tcPr>
          <w:p w14:paraId="61EDD693" w14:textId="77777777" w:rsidR="00C1369B" w:rsidRPr="00C1369B" w:rsidRDefault="00C1369B" w:rsidP="00C1369B">
            <w:pPr>
              <w:rPr>
                <w:rFonts w:asciiTheme="majorEastAsia" w:eastAsiaTheme="majorEastAsia" w:hAnsiTheme="majorEastAsia"/>
                <w:b/>
                <w:sz w:val="28"/>
                <w:szCs w:val="28"/>
              </w:rPr>
            </w:pPr>
            <w:r w:rsidRPr="00C1369B">
              <w:rPr>
                <w:rFonts w:asciiTheme="majorEastAsia" w:eastAsiaTheme="majorEastAsia" w:hAnsiTheme="majorEastAsia"/>
                <w:b/>
                <w:sz w:val="28"/>
                <w:szCs w:val="28"/>
              </w:rPr>
              <w:t>1、</w:t>
            </w:r>
            <w:r w:rsidRPr="00C1369B">
              <w:rPr>
                <w:rFonts w:asciiTheme="majorEastAsia" w:eastAsiaTheme="majorEastAsia" w:hAnsiTheme="majorEastAsia" w:hint="eastAsia"/>
                <w:b/>
                <w:sz w:val="28"/>
                <w:szCs w:val="28"/>
              </w:rPr>
              <w:t>论文研究</w:t>
            </w:r>
            <w:r w:rsidRPr="00C1369B">
              <w:rPr>
                <w:rFonts w:asciiTheme="majorEastAsia" w:eastAsiaTheme="majorEastAsia" w:hAnsiTheme="majorEastAsia"/>
                <w:b/>
                <w:sz w:val="28"/>
                <w:szCs w:val="28"/>
              </w:rPr>
              <w:t>的科学意义</w:t>
            </w:r>
          </w:p>
          <w:p w14:paraId="7C4DB2B8" w14:textId="77777777" w:rsidR="00C1369B" w:rsidRDefault="00C1369B" w:rsidP="00C1369B">
            <w:pPr>
              <w:ind w:firstLineChars="200" w:firstLine="420"/>
            </w:pPr>
            <w:r>
              <w:rPr>
                <w:rFonts w:hint="eastAsia"/>
              </w:rPr>
              <w:t>在学校教育中，教学工作是学校的重心，教学质量更是重中之重，因此，教学质量一直以来是学校永恒的主题。从二十世纪九十年代开始，教育部对高校教育体质进行了改革。随着高校办校规模的不断扩大，招生人数的逐渐递增，如何保证教学质量与办学规模协调有序地发展引起了政府和社会各界的关注</w:t>
            </w:r>
            <w:r>
              <w:rPr>
                <w:rFonts w:hint="eastAsia"/>
                <w:vertAlign w:val="superscript"/>
              </w:rPr>
              <w:t>[1]</w:t>
            </w:r>
            <w:r>
              <w:rPr>
                <w:rFonts w:hint="eastAsia"/>
              </w:rPr>
              <w:t>。</w:t>
            </w:r>
          </w:p>
          <w:p w14:paraId="69BAFC45" w14:textId="79D39EF7" w:rsidR="00C1369B" w:rsidRDefault="00C1369B" w:rsidP="006452DF">
            <w:pPr>
              <w:ind w:firstLineChars="200" w:firstLine="420"/>
            </w:pPr>
            <w:r>
              <w:t>随着教学体制改革的不断深化，以及各个高等院校面向社会办学权益的不断扩大，教学质量问题越来越受到社会的关注和重视，再加上我国教育大众化进程的不断加快，如何保证在数量快速扩张的同时，教学质量不会有所下降，人们也对教学质量的测评给予了极大的期望。从本质上讲，教学质量评价工作对整个高校整体教学活动的综合测评，是对人才培养全过程的实时监控，从而保障人才流出的质量，是提高教学水平的重要环节之一。</w:t>
            </w:r>
            <w:bookmarkStart w:id="0" w:name="_Toc389178976"/>
          </w:p>
          <w:p w14:paraId="7A5D554A" w14:textId="286EA2D2" w:rsidR="00C1369B" w:rsidRDefault="006452DF" w:rsidP="006452DF">
            <w:pPr>
              <w:rPr>
                <w:rFonts w:hint="eastAsia"/>
              </w:rPr>
            </w:pPr>
            <w:r>
              <w:rPr>
                <w:sz w:val="28"/>
                <w:szCs w:val="28"/>
              </w:rPr>
              <w:t>2</w:t>
            </w:r>
            <w:r>
              <w:rPr>
                <w:sz w:val="28"/>
                <w:szCs w:val="28"/>
              </w:rPr>
              <w:t>、</w:t>
            </w:r>
            <w:r w:rsidR="00C1369B" w:rsidRPr="006452DF">
              <w:rPr>
                <w:rFonts w:asciiTheme="majorEastAsia" w:eastAsiaTheme="majorEastAsia" w:hAnsiTheme="majorEastAsia" w:hint="eastAsia"/>
                <w:b/>
                <w:sz w:val="28"/>
                <w:szCs w:val="28"/>
              </w:rPr>
              <w:t>国外教学质量测评现状</w:t>
            </w:r>
            <w:bookmarkEnd w:id="0"/>
          </w:p>
          <w:p w14:paraId="699DF6A9" w14:textId="546DA657" w:rsidR="00C1369B" w:rsidRDefault="00C1369B" w:rsidP="00C1369B">
            <w:r>
              <w:rPr>
                <w:rFonts w:hint="eastAsia"/>
              </w:rPr>
              <w:tab/>
            </w:r>
            <w:r w:rsidR="006452DF">
              <w:rPr>
                <w:rFonts w:hint="eastAsia"/>
              </w:rPr>
              <w:t>国外</w:t>
            </w:r>
            <w:r>
              <w:rPr>
                <w:rFonts w:hint="eastAsia"/>
              </w:rPr>
              <w:t>高校教学质量评价主要通过两种方式：一种是学生评价，一种是领导和专家听课。学生评</w:t>
            </w:r>
            <w:r w:rsidR="006452DF">
              <w:rPr>
                <w:rFonts w:hint="eastAsia"/>
              </w:rPr>
              <w:t>价，这种评价自引入高校教师评价制度以来，一直受到很大的重视，国外</w:t>
            </w:r>
            <w:r>
              <w:rPr>
                <w:rFonts w:hint="eastAsia"/>
              </w:rPr>
              <w:t>很多大学把学生对教师的评价编集成书册，放在图书馆内为学生选课提供参考资料。另一种通过教师个人小结加上领导和教师代表听课来进行教学质量测评。教师作为教学过程中的实施者和监督者，最清楚教学的每一个环节，知道该怎样根据课程进度和学生的整体需要进行授课，因此除了依靠学生评价和领导专家听课外，应该让教师本人参到教学评价的活动中来，更全面、具体的了解授课过程中存在的问题。</w:t>
            </w:r>
          </w:p>
          <w:p w14:paraId="3A34B83A" w14:textId="77777777" w:rsidR="00C1369B" w:rsidRDefault="00C1369B" w:rsidP="00C1369B">
            <w:r>
              <w:rPr>
                <w:rFonts w:hint="eastAsia"/>
              </w:rPr>
              <w:tab/>
            </w:r>
            <w:r>
              <w:rPr>
                <w:rFonts w:hint="eastAsia"/>
              </w:rPr>
              <w:t>通过对国外的几所学校所采取的教学评价方式的分析可以看出，建立一个公平、公正、透明的教学质量评价体系是非常有必要的，评价指标确立的指导思想与学校的定位与发展保持一致，不仅要起到想到的作用，帮助教师自身的发展，还要能确保学校的教育教学工作的开展从而推动学校的发展。</w:t>
            </w:r>
          </w:p>
          <w:p w14:paraId="138C5055" w14:textId="74CFC6B9" w:rsidR="00C1369B" w:rsidRPr="006452DF" w:rsidRDefault="006452DF" w:rsidP="00C1369B">
            <w:pPr>
              <w:pStyle w:val="3"/>
              <w:numPr>
                <w:ilvl w:val="2"/>
                <w:numId w:val="0"/>
              </w:numPr>
              <w:spacing w:before="240" w:after="160" w:line="400" w:lineRule="exact"/>
              <w:contextualSpacing/>
              <w:outlineLvl w:val="2"/>
              <w:rPr>
                <w:rFonts w:ascii="黑体" w:eastAsia="黑体"/>
                <w:sz w:val="28"/>
                <w:szCs w:val="28"/>
              </w:rPr>
            </w:pPr>
            <w:bookmarkStart w:id="1" w:name="_Toc389178977"/>
            <w:r w:rsidRPr="006452DF">
              <w:rPr>
                <w:rFonts w:hint="eastAsia"/>
                <w:b w:val="0"/>
                <w:bCs w:val="0"/>
                <w:sz w:val="28"/>
                <w:szCs w:val="28"/>
              </w:rPr>
              <w:t>3</w:t>
            </w:r>
            <w:r w:rsidRPr="006452DF">
              <w:rPr>
                <w:rFonts w:hint="eastAsia"/>
                <w:b w:val="0"/>
                <w:bCs w:val="0"/>
                <w:sz w:val="28"/>
                <w:szCs w:val="28"/>
              </w:rPr>
              <w:t>、</w:t>
            </w:r>
            <w:r w:rsidR="00C1369B" w:rsidRPr="006452DF">
              <w:rPr>
                <w:rFonts w:asciiTheme="majorEastAsia" w:eastAsiaTheme="majorEastAsia" w:hAnsiTheme="majorEastAsia" w:hint="eastAsia"/>
                <w:sz w:val="28"/>
                <w:szCs w:val="28"/>
              </w:rPr>
              <w:t>国内教学质量测评现状</w:t>
            </w:r>
            <w:bookmarkEnd w:id="1"/>
          </w:p>
          <w:p w14:paraId="08F27665" w14:textId="77777777" w:rsidR="00C1369B" w:rsidRDefault="00C1369B" w:rsidP="00C1369B">
            <w:pPr>
              <w:ind w:firstLineChars="200" w:firstLine="420"/>
            </w:pPr>
            <w:r>
              <w:rPr>
                <w:rFonts w:hint="eastAsia"/>
              </w:rPr>
              <w:t>近年来，为进一步适应当前高等教育教学工作发展的需要，我国高校教师评价的理论和实践都有了很大的进步，一些新思想、新手段也逐步得到了应用，高校教师评价工作进入了定性与定量相结合的阶段。</w:t>
            </w:r>
          </w:p>
          <w:p w14:paraId="58B4A5EE" w14:textId="77777777" w:rsidR="00C1369B" w:rsidRDefault="00C1369B" w:rsidP="00C1369B">
            <w:pPr>
              <w:ind w:firstLineChars="200" w:firstLine="420"/>
            </w:pPr>
            <w:r>
              <w:rPr>
                <w:rFonts w:hint="eastAsia"/>
              </w:rPr>
              <w:t>相对于其他国家，教学质量评价的工作在我国起步较晚，评价理论的基础也比较薄弱，上世纪</w:t>
            </w:r>
            <w:r>
              <w:rPr>
                <w:rFonts w:hint="eastAsia"/>
              </w:rPr>
              <w:t>80</w:t>
            </w:r>
            <w:r>
              <w:rPr>
                <w:rFonts w:hint="eastAsia"/>
              </w:rPr>
              <w:t>年代中期才开始在我国的各个高校中实行。国家委分别于</w:t>
            </w:r>
            <w:r>
              <w:rPr>
                <w:rFonts w:hint="eastAsia"/>
              </w:rPr>
              <w:t>1990</w:t>
            </w:r>
            <w:r>
              <w:rPr>
                <w:rFonts w:hint="eastAsia"/>
              </w:rPr>
              <w:t>年</w:t>
            </w:r>
            <w:r>
              <w:rPr>
                <w:rFonts w:hint="eastAsia"/>
              </w:rPr>
              <w:t>1</w:t>
            </w:r>
            <w:r>
              <w:rPr>
                <w:rFonts w:hint="eastAsia"/>
              </w:rPr>
              <w:t>月和</w:t>
            </w:r>
            <w:r>
              <w:rPr>
                <w:rFonts w:hint="eastAsia"/>
              </w:rPr>
              <w:t>1991</w:t>
            </w:r>
            <w:r>
              <w:rPr>
                <w:rFonts w:hint="eastAsia"/>
              </w:rPr>
              <w:t>年</w:t>
            </w:r>
            <w:r>
              <w:rPr>
                <w:rFonts w:hint="eastAsia"/>
              </w:rPr>
              <w:t>4</w:t>
            </w:r>
            <w:r>
              <w:rPr>
                <w:rFonts w:hint="eastAsia"/>
              </w:rPr>
              <w:t>月发布了《普通高等学教教育评估暂行规定》与《教育督导暂行规定》</w:t>
            </w:r>
            <w:r>
              <w:rPr>
                <w:rFonts w:hint="eastAsia"/>
                <w:vertAlign w:val="superscript"/>
              </w:rPr>
              <w:t>[4]</w:t>
            </w:r>
            <w:r>
              <w:rPr>
                <w:rFonts w:hint="eastAsia"/>
              </w:rPr>
              <w:t>，为提高我国高校教学的质量，在学习国外教学评价理论和系统引进的基础上，将我国教育评价理论研究和实践带入了一个新的阶段。</w:t>
            </w:r>
          </w:p>
          <w:p w14:paraId="2CCBF319" w14:textId="0D934D2C" w:rsidR="00C1369B" w:rsidRPr="006452DF" w:rsidRDefault="00C1369B" w:rsidP="006452DF">
            <w:pPr>
              <w:ind w:firstLine="420"/>
            </w:pPr>
            <w:r>
              <w:rPr>
                <w:rFonts w:hint="eastAsia"/>
              </w:rPr>
              <w:t>作为教学质量评价起步比较晚的我们要积极吸取和借鉴他们有益的经验，不断创新，积极完善和改进我国现有的教学评价体系。</w:t>
            </w:r>
            <w:r>
              <w:br w:type="page"/>
            </w:r>
          </w:p>
        </w:tc>
      </w:tr>
      <w:tr w:rsidR="00C1369B" w14:paraId="7ABCF5C7" w14:textId="77777777" w:rsidTr="00620E6B">
        <w:trPr>
          <w:trHeight w:val="637"/>
        </w:trPr>
        <w:tc>
          <w:tcPr>
            <w:tcW w:w="2040" w:type="dxa"/>
          </w:tcPr>
          <w:p w14:paraId="72B4CDE1" w14:textId="77777777" w:rsidR="00C1369B" w:rsidRPr="006B0EE5" w:rsidRDefault="00C1369B" w:rsidP="00620E6B">
            <w:pPr>
              <w:rPr>
                <w:rFonts w:ascii="宋体" w:hAnsi="宋体"/>
                <w:sz w:val="24"/>
              </w:rPr>
            </w:pPr>
            <w:r w:rsidRPr="006B0EE5">
              <w:rPr>
                <w:rFonts w:ascii="宋体" w:hAnsi="宋体" w:hint="eastAsia"/>
                <w:sz w:val="24"/>
              </w:rPr>
              <w:t>主攻关键之处</w:t>
            </w:r>
          </w:p>
        </w:tc>
        <w:tc>
          <w:tcPr>
            <w:tcW w:w="6482" w:type="dxa"/>
          </w:tcPr>
          <w:p w14:paraId="7F357B6C" w14:textId="77777777" w:rsidR="00F04A83" w:rsidRDefault="001752ED" w:rsidP="001752ED">
            <w:pPr>
              <w:ind w:firstLineChars="200" w:firstLine="420"/>
              <w:rPr>
                <w:color w:val="000000"/>
              </w:rPr>
            </w:pPr>
            <w:r>
              <w:rPr>
                <w:color w:val="000000"/>
              </w:rPr>
              <w:t>B/S</w:t>
            </w:r>
            <w:r w:rsidR="00F04A83">
              <w:rPr>
                <w:color w:val="000000"/>
              </w:rPr>
              <w:t>结构</w:t>
            </w:r>
          </w:p>
          <w:p w14:paraId="59D33015" w14:textId="77777777" w:rsidR="00F04A83" w:rsidRDefault="001752ED" w:rsidP="001752ED">
            <w:pPr>
              <w:ind w:firstLineChars="200" w:firstLine="420"/>
              <w:rPr>
                <w:color w:val="000000"/>
              </w:rPr>
            </w:pPr>
            <w:r>
              <w:rPr>
                <w:color w:val="000000"/>
              </w:rPr>
              <w:t>JAVA</w:t>
            </w:r>
            <w:r w:rsidR="00F04A83">
              <w:rPr>
                <w:color w:val="000000"/>
              </w:rPr>
              <w:t>语言</w:t>
            </w:r>
          </w:p>
          <w:p w14:paraId="71CB5437" w14:textId="6BEABCB8" w:rsidR="001752ED" w:rsidRDefault="001752ED" w:rsidP="00F04A83">
            <w:pPr>
              <w:ind w:firstLineChars="200" w:firstLine="420"/>
              <w:rPr>
                <w:color w:val="000000"/>
              </w:rPr>
            </w:pPr>
            <w:r>
              <w:rPr>
                <w:color w:val="000000"/>
              </w:rPr>
              <w:t>SSH</w:t>
            </w:r>
            <w:r w:rsidR="00F04A83">
              <w:rPr>
                <w:color w:val="000000"/>
              </w:rPr>
              <w:t>框架</w:t>
            </w:r>
          </w:p>
          <w:p w14:paraId="2756D143" w14:textId="6E346476" w:rsidR="00F04A83" w:rsidRPr="00F04A83" w:rsidRDefault="00F04A83" w:rsidP="00F04A83">
            <w:pPr>
              <w:ind w:firstLineChars="200" w:firstLine="420"/>
              <w:rPr>
                <w:color w:val="000000"/>
              </w:rPr>
            </w:pPr>
            <w:r>
              <w:rPr>
                <w:color w:val="000000"/>
              </w:rPr>
              <w:t>E</w:t>
            </w:r>
            <w:r w:rsidRPr="00F04A83">
              <w:rPr>
                <w:color w:val="000000"/>
              </w:rPr>
              <w:t>clipse</w:t>
            </w:r>
            <w:r w:rsidRPr="00F04A83">
              <w:rPr>
                <w:color w:val="000000"/>
              </w:rPr>
              <w:t>使用</w:t>
            </w:r>
          </w:p>
          <w:p w14:paraId="5EFF06B5" w14:textId="44B9769A" w:rsidR="00F04A83" w:rsidRPr="00F04A83" w:rsidRDefault="00F04A83" w:rsidP="00F04A83">
            <w:pPr>
              <w:ind w:firstLineChars="200" w:firstLine="420"/>
              <w:rPr>
                <w:color w:val="000000"/>
              </w:rPr>
            </w:pPr>
            <w:r w:rsidRPr="00F04A83">
              <w:rPr>
                <w:rFonts w:hint="eastAsia"/>
                <w:color w:val="000000"/>
              </w:rPr>
              <w:t>Struts2</w:t>
            </w:r>
            <w:r w:rsidRPr="00F04A83">
              <w:rPr>
                <w:color w:val="000000"/>
              </w:rPr>
              <w:t>使用</w:t>
            </w:r>
          </w:p>
          <w:p w14:paraId="45E6F3CF" w14:textId="48241541" w:rsidR="00F04A83" w:rsidRPr="00F04A83" w:rsidRDefault="00F04A83" w:rsidP="00F04A83">
            <w:pPr>
              <w:ind w:firstLineChars="200" w:firstLine="420"/>
              <w:rPr>
                <w:color w:val="000000"/>
              </w:rPr>
            </w:pPr>
            <w:r w:rsidRPr="00F04A83">
              <w:rPr>
                <w:rFonts w:hint="eastAsia"/>
                <w:color w:val="000000"/>
              </w:rPr>
              <w:t>MVC</w:t>
            </w:r>
            <w:r w:rsidRPr="00F04A83">
              <w:rPr>
                <w:rFonts w:hint="eastAsia"/>
                <w:color w:val="000000"/>
              </w:rPr>
              <w:t>框架</w:t>
            </w:r>
          </w:p>
          <w:p w14:paraId="2B503C46" w14:textId="787085A5" w:rsidR="00F04A83" w:rsidRDefault="00F04A83" w:rsidP="00F04A83">
            <w:pPr>
              <w:ind w:firstLineChars="200" w:firstLine="420"/>
              <w:rPr>
                <w:rFonts w:hint="eastAsia"/>
                <w:color w:val="000000"/>
              </w:rPr>
            </w:pPr>
            <w:r w:rsidRPr="00F04A83">
              <w:rPr>
                <w:rFonts w:hint="eastAsia"/>
                <w:color w:val="000000"/>
              </w:rPr>
              <w:t>JSP</w:t>
            </w:r>
            <w:r w:rsidRPr="00F04A83">
              <w:rPr>
                <w:rFonts w:hint="eastAsia"/>
                <w:color w:val="000000"/>
              </w:rPr>
              <w:t>技术</w:t>
            </w:r>
          </w:p>
          <w:p w14:paraId="469C718D" w14:textId="77777777" w:rsidR="00800811" w:rsidRPr="006B0EE5" w:rsidRDefault="00800811" w:rsidP="00F04A83">
            <w:pPr>
              <w:rPr>
                <w:sz w:val="24"/>
              </w:rPr>
            </w:pPr>
          </w:p>
        </w:tc>
      </w:tr>
      <w:tr w:rsidR="00C1369B" w14:paraId="531FF005" w14:textId="77777777" w:rsidTr="00767AC0">
        <w:trPr>
          <w:trHeight w:val="3456"/>
        </w:trPr>
        <w:tc>
          <w:tcPr>
            <w:tcW w:w="2040" w:type="dxa"/>
          </w:tcPr>
          <w:p w14:paraId="3E2DBF0A" w14:textId="4D2D76CE" w:rsidR="00C1369B" w:rsidRPr="006B0EE5" w:rsidRDefault="00C1369B" w:rsidP="00620E6B">
            <w:pPr>
              <w:rPr>
                <w:rFonts w:ascii="宋体" w:hAnsi="宋体"/>
                <w:sz w:val="24"/>
              </w:rPr>
            </w:pPr>
            <w:r w:rsidRPr="006B0EE5">
              <w:rPr>
                <w:rFonts w:ascii="宋体" w:hAnsi="宋体" w:hint="eastAsia"/>
                <w:sz w:val="24"/>
              </w:rPr>
              <w:t>具体研究内容和重点解决的问题</w:t>
            </w:r>
          </w:p>
        </w:tc>
        <w:tc>
          <w:tcPr>
            <w:tcW w:w="6482" w:type="dxa"/>
          </w:tcPr>
          <w:p w14:paraId="14EDD5AD" w14:textId="1CB1C312" w:rsidR="00800811" w:rsidRPr="00800811" w:rsidRDefault="00800811" w:rsidP="00800811">
            <w:pPr>
              <w:rPr>
                <w:rFonts w:asciiTheme="majorEastAsia" w:eastAsiaTheme="majorEastAsia" w:hAnsiTheme="majorEastAsia" w:hint="eastAsia"/>
                <w:b/>
                <w:sz w:val="28"/>
                <w:szCs w:val="28"/>
              </w:rPr>
            </w:pPr>
            <w:r w:rsidRPr="00800811">
              <w:rPr>
                <w:rFonts w:asciiTheme="majorEastAsia" w:eastAsiaTheme="majorEastAsia" w:hAnsiTheme="majorEastAsia"/>
                <w:b/>
                <w:sz w:val="28"/>
                <w:szCs w:val="28"/>
              </w:rPr>
              <w:t>1、具体研究内容</w:t>
            </w:r>
          </w:p>
          <w:p w14:paraId="1B8B728C" w14:textId="0B47220A" w:rsidR="00800811" w:rsidRDefault="001752ED" w:rsidP="00800811">
            <w:pPr>
              <w:ind w:firstLineChars="200" w:firstLine="420"/>
              <w:rPr>
                <w:rFonts w:hint="eastAsia"/>
              </w:rPr>
            </w:pPr>
            <w:r>
              <w:rPr>
                <w:rFonts w:hint="eastAsia"/>
              </w:rPr>
              <w:t>实现</w:t>
            </w:r>
            <w:r w:rsidR="00800811">
              <w:rPr>
                <w:color w:val="000000"/>
              </w:rPr>
              <w:t>本</w:t>
            </w:r>
            <w:r w:rsidR="00800811">
              <w:rPr>
                <w:rFonts w:hint="eastAsia"/>
                <w:color w:val="000000"/>
              </w:rPr>
              <w:t>教学质量测评</w:t>
            </w:r>
            <w:r w:rsidR="00800811">
              <w:rPr>
                <w:color w:val="000000"/>
              </w:rPr>
              <w:t>系统主要分成以下功能和模块：</w:t>
            </w:r>
          </w:p>
          <w:p w14:paraId="4FB62FA3" w14:textId="77777777" w:rsidR="00800811" w:rsidRDefault="00800811" w:rsidP="00800811">
            <w:pPr>
              <w:ind w:firstLine="420"/>
              <w:rPr>
                <w:rFonts w:hint="eastAsia"/>
                <w:color w:val="000000"/>
              </w:rPr>
            </w:pPr>
            <w:r>
              <w:rPr>
                <w:color w:val="000000"/>
              </w:rPr>
              <w:t>1</w:t>
            </w:r>
            <w:r>
              <w:rPr>
                <w:rFonts w:hint="eastAsia"/>
                <w:color w:val="000000"/>
              </w:rPr>
              <w:t>、</w:t>
            </w:r>
            <w:r>
              <w:rPr>
                <w:color w:val="000000"/>
              </w:rPr>
              <w:t>系统登录：</w:t>
            </w:r>
          </w:p>
          <w:p w14:paraId="1B4E64B2" w14:textId="77777777" w:rsidR="00800811" w:rsidRDefault="00800811" w:rsidP="00800811">
            <w:pPr>
              <w:ind w:firstLineChars="200" w:firstLine="420"/>
              <w:rPr>
                <w:rFonts w:hint="eastAsia"/>
              </w:rPr>
            </w:pPr>
            <w:r>
              <w:rPr>
                <w:color w:val="000000"/>
              </w:rPr>
              <w:t>系统用户使用</w:t>
            </w:r>
            <w:r>
              <w:t>账号</w:t>
            </w:r>
            <w:r>
              <w:rPr>
                <w:color w:val="000000"/>
              </w:rPr>
              <w:t>、密码进行登录</w:t>
            </w:r>
            <w:r>
              <w:rPr>
                <w:rFonts w:hint="eastAsia"/>
                <w:color w:val="000000"/>
              </w:rPr>
              <w:t>；</w:t>
            </w:r>
          </w:p>
          <w:p w14:paraId="2979CA65" w14:textId="77777777" w:rsidR="00800811" w:rsidRDefault="00800811" w:rsidP="00800811">
            <w:pPr>
              <w:ind w:firstLineChars="200" w:firstLine="420"/>
              <w:rPr>
                <w:rFonts w:hint="eastAsia"/>
                <w:color w:val="000000"/>
              </w:rPr>
            </w:pPr>
            <w:r>
              <w:rPr>
                <w:color w:val="000000"/>
              </w:rPr>
              <w:t>2</w:t>
            </w:r>
            <w:r>
              <w:rPr>
                <w:rFonts w:hint="eastAsia"/>
                <w:color w:val="000000"/>
              </w:rPr>
              <w:t>、</w:t>
            </w:r>
            <w:r>
              <w:rPr>
                <w:color w:val="000000"/>
              </w:rPr>
              <w:t>系统用户：</w:t>
            </w:r>
          </w:p>
          <w:p w14:paraId="40565457" w14:textId="77777777" w:rsidR="00800811" w:rsidRDefault="00800811" w:rsidP="00800811">
            <w:pPr>
              <w:ind w:firstLineChars="200" w:firstLine="420"/>
              <w:rPr>
                <w:rFonts w:hint="eastAsia"/>
              </w:rPr>
            </w:pPr>
            <w:r>
              <w:rPr>
                <w:color w:val="000000"/>
              </w:rPr>
              <w:t>管理员、</w:t>
            </w:r>
            <w:r>
              <w:rPr>
                <w:rFonts w:hint="eastAsia"/>
                <w:color w:val="000000"/>
              </w:rPr>
              <w:t>学生；</w:t>
            </w:r>
          </w:p>
          <w:p w14:paraId="4AEE6AAB" w14:textId="77777777" w:rsidR="00800811" w:rsidRDefault="00800811" w:rsidP="00800811">
            <w:pPr>
              <w:ind w:firstLineChars="200" w:firstLine="420"/>
              <w:rPr>
                <w:rFonts w:hint="eastAsia"/>
              </w:rPr>
            </w:pPr>
            <w:r>
              <w:rPr>
                <w:color w:val="000000"/>
              </w:rPr>
              <w:t>3</w:t>
            </w:r>
            <w:r>
              <w:rPr>
                <w:rFonts w:hint="eastAsia"/>
                <w:color w:val="000000"/>
              </w:rPr>
              <w:t>、</w:t>
            </w:r>
            <w:r>
              <w:rPr>
                <w:color w:val="000000"/>
              </w:rPr>
              <w:t>管理员权限：</w:t>
            </w:r>
          </w:p>
          <w:p w14:paraId="377EEC87" w14:textId="77777777" w:rsidR="00800811" w:rsidRDefault="00800811" w:rsidP="00800811">
            <w:pPr>
              <w:ind w:firstLineChars="200" w:firstLine="420"/>
              <w:rPr>
                <w:rFonts w:hint="eastAsia"/>
              </w:rPr>
            </w:pPr>
            <w:r>
              <w:rPr>
                <w:rFonts w:hint="eastAsia"/>
              </w:rPr>
              <w:t>管理学生信息。其中包括增删改查等操作；</w:t>
            </w:r>
          </w:p>
          <w:p w14:paraId="1B44B8AF" w14:textId="77777777" w:rsidR="00800811" w:rsidRDefault="00800811" w:rsidP="00800811">
            <w:pPr>
              <w:ind w:firstLineChars="200" w:firstLine="420"/>
              <w:rPr>
                <w:rFonts w:hint="eastAsia"/>
              </w:rPr>
            </w:pPr>
            <w:r>
              <w:rPr>
                <w:rFonts w:hint="eastAsia"/>
              </w:rPr>
              <w:t>管理教师信息。对教师进行增删改查等操作；</w:t>
            </w:r>
          </w:p>
          <w:p w14:paraId="366DC98C" w14:textId="77777777" w:rsidR="00800811" w:rsidRDefault="00800811" w:rsidP="00800811">
            <w:pPr>
              <w:ind w:firstLineChars="200" w:firstLine="420"/>
              <w:rPr>
                <w:rFonts w:hint="eastAsia"/>
              </w:rPr>
            </w:pPr>
            <w:r>
              <w:rPr>
                <w:rFonts w:hint="eastAsia"/>
              </w:rPr>
              <w:t>管理课程信息。对课程信息进行增删改查等操作；</w:t>
            </w:r>
          </w:p>
          <w:p w14:paraId="2CD9CDA3" w14:textId="77777777" w:rsidR="00800811" w:rsidRDefault="00800811" w:rsidP="00800811">
            <w:pPr>
              <w:ind w:firstLineChars="200" w:firstLine="420"/>
              <w:rPr>
                <w:rFonts w:hint="eastAsia"/>
              </w:rPr>
            </w:pPr>
            <w:r>
              <w:rPr>
                <w:rFonts w:hint="eastAsia"/>
              </w:rPr>
              <w:t>4</w:t>
            </w:r>
            <w:r>
              <w:rPr>
                <w:rFonts w:hint="eastAsia"/>
              </w:rPr>
              <w:t>、学生权限：</w:t>
            </w:r>
          </w:p>
          <w:p w14:paraId="3AB2AE85" w14:textId="77777777" w:rsidR="00800811" w:rsidRDefault="00800811" w:rsidP="00800811">
            <w:pPr>
              <w:ind w:firstLineChars="200" w:firstLine="420"/>
              <w:rPr>
                <w:rFonts w:hint="eastAsia"/>
              </w:rPr>
            </w:pPr>
            <w:r>
              <w:rPr>
                <w:rFonts w:hint="eastAsia"/>
              </w:rPr>
              <w:t>登录系统后，对教师教学质量进行评测；</w:t>
            </w:r>
          </w:p>
          <w:p w14:paraId="73DE0904" w14:textId="77777777" w:rsidR="00800811" w:rsidRDefault="00800811" w:rsidP="00800811">
            <w:pPr>
              <w:ind w:firstLineChars="200" w:firstLine="420"/>
              <w:rPr>
                <w:rFonts w:hint="eastAsia"/>
              </w:rPr>
            </w:pPr>
            <w:r>
              <w:rPr>
                <w:rFonts w:hint="eastAsia"/>
              </w:rPr>
              <w:t>已经评测的学生不能再登陆。</w:t>
            </w:r>
          </w:p>
          <w:p w14:paraId="280CE374" w14:textId="77777777" w:rsidR="00800811" w:rsidRDefault="00800811" w:rsidP="00800811">
            <w:pPr>
              <w:ind w:firstLineChars="200" w:firstLine="420"/>
              <w:rPr>
                <w:rFonts w:hint="eastAsia"/>
              </w:rPr>
            </w:pPr>
            <w:r>
              <w:t>根据</w:t>
            </w:r>
            <w:r>
              <w:rPr>
                <w:rFonts w:hint="eastAsia"/>
              </w:rPr>
              <w:t>对教学质量测评</w:t>
            </w:r>
            <w:r>
              <w:t>系统的</w:t>
            </w:r>
            <w:r>
              <w:rPr>
                <w:rFonts w:hint="eastAsia"/>
              </w:rPr>
              <w:t>分析</w:t>
            </w:r>
            <w:r>
              <w:t>，本系统的用户应该分为</w:t>
            </w:r>
            <w:r>
              <w:rPr>
                <w:rFonts w:hint="eastAsia"/>
              </w:rPr>
              <w:t>两个角色，分别是：管理员和学生。</w:t>
            </w:r>
          </w:p>
          <w:p w14:paraId="117E9C81" w14:textId="77777777" w:rsidR="00800811" w:rsidRDefault="00800811" w:rsidP="00800811">
            <w:pPr>
              <w:ind w:firstLineChars="200" w:firstLine="420"/>
              <w:rPr>
                <w:rFonts w:hint="eastAsia"/>
              </w:rPr>
            </w:pPr>
            <w:r>
              <w:rPr>
                <w:rFonts w:hint="eastAsia"/>
              </w:rPr>
              <w:t>管理员：以管理员身份登录系统，可以进行教师，学生，课程的管理。</w:t>
            </w:r>
          </w:p>
          <w:p w14:paraId="4146BFA7" w14:textId="77777777" w:rsidR="00800811" w:rsidRDefault="00800811" w:rsidP="00800811">
            <w:pPr>
              <w:ind w:firstLineChars="200" w:firstLine="420"/>
              <w:rPr>
                <w:rFonts w:hint="eastAsia"/>
              </w:rPr>
            </w:pPr>
            <w:r>
              <w:rPr>
                <w:rFonts w:hint="eastAsia"/>
              </w:rPr>
              <w:t>学生：以学生身份登录进入“评分”界面，可进行给老师的打分。</w:t>
            </w:r>
          </w:p>
          <w:p w14:paraId="52334BC0" w14:textId="77777777" w:rsidR="00800811" w:rsidRDefault="00800811" w:rsidP="00800811">
            <w:pPr>
              <w:ind w:firstLineChars="200" w:firstLine="420"/>
              <w:rPr>
                <w:rFonts w:hint="eastAsia"/>
              </w:rPr>
            </w:pPr>
            <w:r>
              <w:rPr>
                <w:rFonts w:hint="eastAsia"/>
              </w:rPr>
              <w:t>两个界面相互独立，互不干扰。管理员不可以更改学生对教师进行的评分，学生也不可以对系统进行管理。</w:t>
            </w:r>
          </w:p>
          <w:p w14:paraId="16B864B0" w14:textId="77777777" w:rsidR="006452DF" w:rsidRDefault="006452DF" w:rsidP="006452DF">
            <w:pPr>
              <w:rPr>
                <w:rFonts w:asciiTheme="majorEastAsia" w:eastAsiaTheme="majorEastAsia" w:hAnsiTheme="majorEastAsia"/>
                <w:b/>
                <w:sz w:val="28"/>
                <w:szCs w:val="28"/>
              </w:rPr>
            </w:pPr>
          </w:p>
          <w:p w14:paraId="51EF5C03" w14:textId="77777777" w:rsidR="006452DF" w:rsidRPr="006452DF" w:rsidRDefault="006452DF" w:rsidP="006452DF">
            <w:pPr>
              <w:rPr>
                <w:rFonts w:asciiTheme="majorEastAsia" w:eastAsiaTheme="majorEastAsia" w:hAnsiTheme="majorEastAsia"/>
                <w:b/>
                <w:sz w:val="28"/>
                <w:szCs w:val="28"/>
              </w:rPr>
            </w:pPr>
            <w:r w:rsidRPr="006452DF">
              <w:rPr>
                <w:rFonts w:asciiTheme="majorEastAsia" w:eastAsiaTheme="majorEastAsia" w:hAnsiTheme="majorEastAsia"/>
                <w:b/>
                <w:sz w:val="28"/>
                <w:szCs w:val="28"/>
              </w:rPr>
              <w:t>2、重点解决问题</w:t>
            </w:r>
          </w:p>
          <w:p w14:paraId="03353B86" w14:textId="30DF2E32" w:rsidR="006452DF" w:rsidRDefault="006452DF" w:rsidP="006452DF">
            <w:pPr>
              <w:ind w:firstLineChars="200" w:firstLine="420"/>
              <w:rPr>
                <w:rFonts w:hint="eastAsia"/>
              </w:rPr>
            </w:pPr>
            <w:r>
              <w:rPr>
                <w:rFonts w:hint="eastAsia"/>
              </w:rPr>
              <w:t>利用</w:t>
            </w:r>
            <w:r>
              <w:rPr>
                <w:rFonts w:hint="eastAsia"/>
              </w:rPr>
              <w:t>网络开发软件</w:t>
            </w:r>
            <w:r>
              <w:rPr>
                <w:rFonts w:hint="eastAsia"/>
              </w:rPr>
              <w:t>的平台，改变传统的问卷调查式评测，运用合理有效的统计方法</w:t>
            </w:r>
            <w:r w:rsidR="00800811">
              <w:t>让</w:t>
            </w:r>
            <w:r w:rsidR="00800811">
              <w:rPr>
                <w:rFonts w:hint="eastAsia"/>
              </w:rPr>
              <w:t>评测结果更加精确可靠，从而达到节约大</w:t>
            </w:r>
            <w:r>
              <w:rPr>
                <w:rFonts w:hint="eastAsia"/>
              </w:rPr>
              <w:t>人力、物力和财力</w:t>
            </w:r>
            <w:r w:rsidR="00800811">
              <w:t>的目的</w:t>
            </w:r>
            <w:r w:rsidR="00800811">
              <w:rPr>
                <w:rFonts w:hint="eastAsia"/>
              </w:rPr>
              <w:t>，并保证</w:t>
            </w:r>
            <w:r>
              <w:rPr>
                <w:rFonts w:hint="eastAsia"/>
              </w:rPr>
              <w:t>测评工作的公平、公正和高效；</w:t>
            </w:r>
            <w:r w:rsidR="00800811">
              <w:t>系统应</w:t>
            </w:r>
            <w:r>
              <w:t>界面清晰，设计</w:t>
            </w:r>
            <w:r>
              <w:rPr>
                <w:rFonts w:hint="eastAsia"/>
              </w:rPr>
              <w:t>简单易懂</w:t>
            </w:r>
            <w:r>
              <w:t>。界面的清晰简单可以使用户一目了然，轻松的找到自己浏览本系统的目的所在。不需要在花费大量时间来寻找本系统的内容，浪费用户时间，甚至打消用户的积极性</w:t>
            </w:r>
            <w:r>
              <w:rPr>
                <w:rFonts w:hint="eastAsia"/>
              </w:rPr>
              <w:t>；</w:t>
            </w:r>
          </w:p>
          <w:p w14:paraId="515C0B07" w14:textId="77777777" w:rsidR="00C1369B" w:rsidRPr="006B0EE5" w:rsidRDefault="00C1369B" w:rsidP="00465311">
            <w:pPr>
              <w:rPr>
                <w:sz w:val="24"/>
              </w:rPr>
            </w:pPr>
          </w:p>
        </w:tc>
      </w:tr>
      <w:tr w:rsidR="00C1369B" w14:paraId="09092787" w14:textId="77777777" w:rsidTr="00620E6B">
        <w:trPr>
          <w:trHeight w:val="637"/>
        </w:trPr>
        <w:tc>
          <w:tcPr>
            <w:tcW w:w="2040" w:type="dxa"/>
          </w:tcPr>
          <w:p w14:paraId="0B47DFEA" w14:textId="77777777" w:rsidR="00C1369B" w:rsidRPr="006B0EE5" w:rsidRDefault="00C1369B" w:rsidP="00620E6B">
            <w:pPr>
              <w:rPr>
                <w:rFonts w:ascii="宋体" w:hAnsi="宋体"/>
                <w:sz w:val="24"/>
              </w:rPr>
            </w:pPr>
            <w:r w:rsidRPr="006B0EE5">
              <w:rPr>
                <w:rFonts w:ascii="宋体" w:hAnsi="宋体" w:hint="eastAsia"/>
                <w:sz w:val="24"/>
              </w:rPr>
              <w:t>预期达到的成果及提供形式</w:t>
            </w:r>
          </w:p>
        </w:tc>
        <w:tc>
          <w:tcPr>
            <w:tcW w:w="6482" w:type="dxa"/>
          </w:tcPr>
          <w:p w14:paraId="5F65BD4B" w14:textId="34AE2843" w:rsidR="00C1369B" w:rsidRDefault="00F04A83" w:rsidP="00360AE3">
            <w:pPr>
              <w:jc w:val="left"/>
              <w:rPr>
                <w:sz w:val="24"/>
              </w:rPr>
            </w:pPr>
            <w:r>
              <w:rPr>
                <w:sz w:val="24"/>
              </w:rPr>
              <w:t xml:space="preserve">    </w:t>
            </w:r>
            <w:r w:rsidR="00800811">
              <w:rPr>
                <w:sz w:val="24"/>
              </w:rPr>
              <w:t>形成一个可用的系统，</w:t>
            </w:r>
            <w:r w:rsidR="001752ED">
              <w:rPr>
                <w:sz w:val="24"/>
              </w:rPr>
              <w:t>并</w:t>
            </w:r>
            <w:r w:rsidR="00800811">
              <w:rPr>
                <w:sz w:val="24"/>
              </w:rPr>
              <w:t>提交源代码。</w:t>
            </w:r>
          </w:p>
          <w:p w14:paraId="5D1BC34E" w14:textId="77777777" w:rsidR="00C1369B" w:rsidRDefault="00C1369B" w:rsidP="00C1369B">
            <w:pPr>
              <w:rPr>
                <w:sz w:val="24"/>
              </w:rPr>
            </w:pPr>
          </w:p>
          <w:p w14:paraId="3DBCA4C0" w14:textId="77777777" w:rsidR="00C1369B" w:rsidRPr="006B0EE5" w:rsidRDefault="00C1369B" w:rsidP="00620E6B">
            <w:pPr>
              <w:rPr>
                <w:sz w:val="24"/>
              </w:rPr>
            </w:pPr>
            <w:bookmarkStart w:id="2" w:name="_GoBack"/>
            <w:bookmarkEnd w:id="2"/>
          </w:p>
        </w:tc>
      </w:tr>
      <w:tr w:rsidR="00C1369B" w14:paraId="038997A4" w14:textId="77777777" w:rsidTr="00620E6B">
        <w:trPr>
          <w:trHeight w:val="637"/>
        </w:trPr>
        <w:tc>
          <w:tcPr>
            <w:tcW w:w="2040" w:type="dxa"/>
          </w:tcPr>
          <w:p w14:paraId="3F3E2E59" w14:textId="77777777" w:rsidR="00C1369B" w:rsidRPr="006B0EE5" w:rsidRDefault="00C1369B" w:rsidP="00620E6B">
            <w:pPr>
              <w:rPr>
                <w:rFonts w:ascii="宋体" w:hAnsi="宋体"/>
                <w:sz w:val="24"/>
              </w:rPr>
            </w:pPr>
            <w:r w:rsidRPr="006B0EE5">
              <w:rPr>
                <w:rFonts w:ascii="宋体" w:hAnsi="宋体" w:hint="eastAsia"/>
                <w:sz w:val="24"/>
              </w:rPr>
              <w:t>进度安排</w:t>
            </w:r>
          </w:p>
        </w:tc>
        <w:tc>
          <w:tcPr>
            <w:tcW w:w="6482" w:type="dxa"/>
          </w:tcPr>
          <w:p w14:paraId="73CBFB6E" w14:textId="77777777" w:rsidR="00465311" w:rsidRPr="00E31E5A" w:rsidRDefault="00465311" w:rsidP="00F04A83">
            <w:pPr>
              <w:rPr>
                <w:rFonts w:hint="eastAsia"/>
                <w:sz w:val="24"/>
              </w:rPr>
            </w:pPr>
            <w:r w:rsidRPr="00E31E5A">
              <w:rPr>
                <w:rFonts w:hint="eastAsia"/>
                <w:sz w:val="24"/>
              </w:rPr>
              <w:t>2016.11.19</w:t>
            </w:r>
            <w:r w:rsidRPr="00E31E5A">
              <w:rPr>
                <w:rFonts w:hint="eastAsia"/>
                <w:sz w:val="24"/>
              </w:rPr>
              <w:t>～</w:t>
            </w:r>
            <w:r w:rsidRPr="00E31E5A">
              <w:rPr>
                <w:rFonts w:hint="eastAsia"/>
                <w:sz w:val="24"/>
              </w:rPr>
              <w:t xml:space="preserve">2016.11.25 </w:t>
            </w:r>
            <w:r w:rsidRPr="00E31E5A">
              <w:rPr>
                <w:rFonts w:hint="eastAsia"/>
                <w:sz w:val="24"/>
              </w:rPr>
              <w:t>需求分析，论证设计可行性</w:t>
            </w:r>
          </w:p>
          <w:p w14:paraId="5B5AB8CE" w14:textId="52E1DD83" w:rsidR="00465311" w:rsidRPr="00E31E5A" w:rsidRDefault="00465311" w:rsidP="00F04A83">
            <w:pPr>
              <w:rPr>
                <w:sz w:val="24"/>
              </w:rPr>
            </w:pPr>
            <w:r w:rsidRPr="00E31E5A">
              <w:rPr>
                <w:rFonts w:hint="eastAsia"/>
                <w:sz w:val="24"/>
              </w:rPr>
              <w:t>2016.11.26</w:t>
            </w:r>
            <w:r w:rsidRPr="00E31E5A">
              <w:rPr>
                <w:rFonts w:hint="eastAsia"/>
                <w:sz w:val="24"/>
              </w:rPr>
              <w:t>～</w:t>
            </w:r>
            <w:r w:rsidRPr="00E31E5A">
              <w:rPr>
                <w:rFonts w:hint="eastAsia"/>
                <w:sz w:val="24"/>
              </w:rPr>
              <w:t xml:space="preserve">2016.11.30 </w:t>
            </w:r>
            <w:r w:rsidRPr="00E31E5A">
              <w:rPr>
                <w:rFonts w:hint="eastAsia"/>
                <w:sz w:val="24"/>
              </w:rPr>
              <w:t>熟悉软件操作、项目流程</w:t>
            </w:r>
          </w:p>
          <w:p w14:paraId="74F4DCCD" w14:textId="61ECC22B" w:rsidR="00465311" w:rsidRPr="00E31E5A" w:rsidRDefault="00465311" w:rsidP="00F04A83">
            <w:pPr>
              <w:rPr>
                <w:sz w:val="24"/>
              </w:rPr>
            </w:pPr>
            <w:r w:rsidRPr="00E31E5A">
              <w:rPr>
                <w:rFonts w:hint="eastAsia"/>
                <w:sz w:val="24"/>
              </w:rPr>
              <w:t>2016.12.1</w:t>
            </w:r>
            <w:r w:rsidRPr="00E31E5A">
              <w:rPr>
                <w:rFonts w:hint="eastAsia"/>
                <w:sz w:val="24"/>
              </w:rPr>
              <w:t>～</w:t>
            </w:r>
            <w:r w:rsidRPr="00E31E5A">
              <w:rPr>
                <w:rFonts w:hint="eastAsia"/>
                <w:sz w:val="24"/>
              </w:rPr>
              <w:t xml:space="preserve">2016.12.10 </w:t>
            </w:r>
            <w:r w:rsidRPr="00E31E5A">
              <w:rPr>
                <w:rFonts w:hint="eastAsia"/>
                <w:sz w:val="24"/>
              </w:rPr>
              <w:t>熟悉</w:t>
            </w:r>
            <w:r>
              <w:rPr>
                <w:rFonts w:hint="eastAsia"/>
                <w:sz w:val="24"/>
              </w:rPr>
              <w:t>开发技术文档</w:t>
            </w:r>
          </w:p>
          <w:p w14:paraId="31D522E9" w14:textId="1E208DCD" w:rsidR="00465311" w:rsidRPr="00E31E5A" w:rsidRDefault="00465311" w:rsidP="00F04A83">
            <w:pPr>
              <w:rPr>
                <w:sz w:val="24"/>
              </w:rPr>
            </w:pPr>
            <w:r w:rsidRPr="00E31E5A">
              <w:rPr>
                <w:rFonts w:hint="eastAsia"/>
                <w:sz w:val="24"/>
              </w:rPr>
              <w:t>2016.12.11</w:t>
            </w:r>
            <w:r w:rsidRPr="00E31E5A">
              <w:rPr>
                <w:rFonts w:hint="eastAsia"/>
                <w:sz w:val="24"/>
              </w:rPr>
              <w:t>～</w:t>
            </w:r>
            <w:r w:rsidRPr="00E31E5A">
              <w:rPr>
                <w:rFonts w:hint="eastAsia"/>
                <w:sz w:val="24"/>
              </w:rPr>
              <w:t xml:space="preserve">2016.12.20 </w:t>
            </w:r>
            <w:r w:rsidRPr="00E31E5A">
              <w:rPr>
                <w:rFonts w:hint="eastAsia"/>
                <w:sz w:val="24"/>
              </w:rPr>
              <w:t>撰写开题报告，制作</w:t>
            </w:r>
            <w:r w:rsidRPr="00E31E5A">
              <w:rPr>
                <w:rFonts w:hint="eastAsia"/>
                <w:sz w:val="24"/>
              </w:rPr>
              <w:t>ppt</w:t>
            </w:r>
          </w:p>
          <w:p w14:paraId="67B072FF" w14:textId="184B5C4C" w:rsidR="00465311" w:rsidRPr="00E31E5A" w:rsidRDefault="00465311" w:rsidP="00F04A83">
            <w:pPr>
              <w:rPr>
                <w:sz w:val="24"/>
              </w:rPr>
            </w:pPr>
            <w:r w:rsidRPr="00E31E5A">
              <w:rPr>
                <w:rFonts w:hint="eastAsia"/>
                <w:sz w:val="24"/>
              </w:rPr>
              <w:t>2016.12.21</w:t>
            </w:r>
            <w:r w:rsidRPr="00E31E5A">
              <w:rPr>
                <w:rFonts w:hint="eastAsia"/>
                <w:sz w:val="24"/>
              </w:rPr>
              <w:t>～</w:t>
            </w:r>
            <w:r w:rsidRPr="00E31E5A">
              <w:rPr>
                <w:rFonts w:hint="eastAsia"/>
                <w:sz w:val="24"/>
              </w:rPr>
              <w:t xml:space="preserve">2017.2 </w:t>
            </w:r>
            <w:r w:rsidRPr="00E31E5A">
              <w:rPr>
                <w:rFonts w:hint="eastAsia"/>
                <w:sz w:val="24"/>
              </w:rPr>
              <w:t>编写代码，模块测试</w:t>
            </w:r>
          </w:p>
          <w:p w14:paraId="77389898" w14:textId="77777777" w:rsidR="00465311" w:rsidRPr="00E31E5A" w:rsidRDefault="00465311" w:rsidP="00F04A83">
            <w:pPr>
              <w:rPr>
                <w:rFonts w:hint="eastAsia"/>
                <w:sz w:val="24"/>
              </w:rPr>
            </w:pPr>
            <w:r w:rsidRPr="00E31E5A">
              <w:rPr>
                <w:rFonts w:hint="eastAsia"/>
                <w:sz w:val="24"/>
              </w:rPr>
              <w:t>2017.2</w:t>
            </w:r>
            <w:r w:rsidRPr="00E31E5A">
              <w:rPr>
                <w:rFonts w:hint="eastAsia"/>
                <w:sz w:val="24"/>
              </w:rPr>
              <w:t>～</w:t>
            </w:r>
            <w:r w:rsidRPr="00E31E5A">
              <w:rPr>
                <w:rFonts w:hint="eastAsia"/>
                <w:sz w:val="24"/>
              </w:rPr>
              <w:t xml:space="preserve">2017.3 </w:t>
            </w:r>
            <w:r w:rsidRPr="00E31E5A">
              <w:rPr>
                <w:rFonts w:hint="eastAsia"/>
                <w:sz w:val="24"/>
              </w:rPr>
              <w:t>撰写毕业设计论文</w:t>
            </w:r>
          </w:p>
          <w:p w14:paraId="225AE17F" w14:textId="77777777" w:rsidR="00465311" w:rsidRPr="00E31E5A" w:rsidRDefault="00465311" w:rsidP="00F04A83">
            <w:pPr>
              <w:rPr>
                <w:rFonts w:hint="eastAsia"/>
                <w:sz w:val="24"/>
              </w:rPr>
            </w:pPr>
            <w:r w:rsidRPr="00E31E5A">
              <w:rPr>
                <w:rFonts w:hint="eastAsia"/>
                <w:sz w:val="24"/>
              </w:rPr>
              <w:t>2017.4.17</w:t>
            </w:r>
            <w:r w:rsidRPr="00E31E5A">
              <w:rPr>
                <w:rFonts w:hint="eastAsia"/>
                <w:sz w:val="24"/>
              </w:rPr>
              <w:t>～</w:t>
            </w:r>
            <w:r w:rsidRPr="00E31E5A">
              <w:rPr>
                <w:rFonts w:hint="eastAsia"/>
                <w:sz w:val="24"/>
              </w:rPr>
              <w:t xml:space="preserve">2017.4.21 </w:t>
            </w:r>
            <w:r w:rsidRPr="00E31E5A">
              <w:rPr>
                <w:rFonts w:hint="eastAsia"/>
                <w:sz w:val="24"/>
              </w:rPr>
              <w:t>预答辩</w:t>
            </w:r>
          </w:p>
          <w:p w14:paraId="3A1FC4E8" w14:textId="77777777" w:rsidR="00C1369B" w:rsidRDefault="00C1369B" w:rsidP="00620E6B">
            <w:pPr>
              <w:jc w:val="center"/>
              <w:rPr>
                <w:sz w:val="24"/>
              </w:rPr>
            </w:pPr>
          </w:p>
          <w:p w14:paraId="6FD1BB90" w14:textId="77777777" w:rsidR="00C1369B" w:rsidRDefault="00C1369B" w:rsidP="00620E6B">
            <w:pPr>
              <w:jc w:val="center"/>
              <w:rPr>
                <w:sz w:val="24"/>
              </w:rPr>
            </w:pPr>
          </w:p>
          <w:p w14:paraId="5C1587DC" w14:textId="77777777" w:rsidR="00C1369B" w:rsidRDefault="00C1369B" w:rsidP="00620E6B">
            <w:pPr>
              <w:jc w:val="center"/>
              <w:rPr>
                <w:sz w:val="24"/>
              </w:rPr>
            </w:pPr>
          </w:p>
          <w:p w14:paraId="4109E933" w14:textId="77777777" w:rsidR="00C1369B" w:rsidRDefault="00C1369B" w:rsidP="00620E6B">
            <w:pPr>
              <w:jc w:val="center"/>
              <w:rPr>
                <w:sz w:val="24"/>
              </w:rPr>
            </w:pPr>
          </w:p>
          <w:p w14:paraId="6DEBA0ED" w14:textId="77777777" w:rsidR="00C1369B" w:rsidRPr="006B0EE5" w:rsidRDefault="00C1369B" w:rsidP="00F04A83">
            <w:pPr>
              <w:rPr>
                <w:sz w:val="24"/>
              </w:rPr>
            </w:pPr>
          </w:p>
        </w:tc>
      </w:tr>
      <w:tr w:rsidR="00C1369B" w14:paraId="7D378AB3" w14:textId="77777777" w:rsidTr="00620E6B">
        <w:trPr>
          <w:trHeight w:val="637"/>
        </w:trPr>
        <w:tc>
          <w:tcPr>
            <w:tcW w:w="2040" w:type="dxa"/>
          </w:tcPr>
          <w:p w14:paraId="508B25A6" w14:textId="77777777" w:rsidR="00C1369B" w:rsidRPr="006B0EE5" w:rsidRDefault="00C1369B" w:rsidP="00620E6B">
            <w:pPr>
              <w:rPr>
                <w:rFonts w:ascii="宋体" w:hAnsi="宋体"/>
                <w:sz w:val="24"/>
              </w:rPr>
            </w:pPr>
            <w:r w:rsidRPr="006B0EE5">
              <w:rPr>
                <w:rFonts w:ascii="宋体" w:hAnsi="宋体" w:hint="eastAsia"/>
                <w:sz w:val="24"/>
              </w:rPr>
              <w:t>现有的资料及设备</w:t>
            </w:r>
          </w:p>
        </w:tc>
        <w:tc>
          <w:tcPr>
            <w:tcW w:w="6482" w:type="dxa"/>
          </w:tcPr>
          <w:p w14:paraId="05303E8E" w14:textId="77777777" w:rsidR="00C1369B" w:rsidRDefault="00C1369B" w:rsidP="00C1369B">
            <w:pPr>
              <w:rPr>
                <w:szCs w:val="21"/>
              </w:rPr>
            </w:pPr>
            <w:r>
              <w:rPr>
                <w:szCs w:val="21"/>
              </w:rPr>
              <w:t>[1]</w:t>
            </w:r>
            <w:r>
              <w:rPr>
                <w:rFonts w:hint="eastAsia"/>
                <w:szCs w:val="21"/>
              </w:rPr>
              <w:t>新世纪教学研究所·中国高等教育教学质量发展报告·北京</w:t>
            </w:r>
            <w:r>
              <w:rPr>
                <w:szCs w:val="21"/>
              </w:rPr>
              <w:t>：</w:t>
            </w:r>
            <w:r>
              <w:rPr>
                <w:rFonts w:hint="eastAsia"/>
                <w:szCs w:val="21"/>
              </w:rPr>
              <w:t>高等教育</w:t>
            </w:r>
            <w:r>
              <w:rPr>
                <w:szCs w:val="21"/>
              </w:rPr>
              <w:t>出版社</w:t>
            </w:r>
            <w:r>
              <w:rPr>
                <w:szCs w:val="21"/>
              </w:rPr>
              <w:t>,200</w:t>
            </w:r>
            <w:r>
              <w:rPr>
                <w:rFonts w:hint="eastAsia"/>
                <w:szCs w:val="21"/>
              </w:rPr>
              <w:t>8</w:t>
            </w:r>
            <w:r>
              <w:rPr>
                <w:rFonts w:hint="eastAsia"/>
                <w:szCs w:val="21"/>
              </w:rPr>
              <w:t>·</w:t>
            </w:r>
            <w:r>
              <w:rPr>
                <w:szCs w:val="21"/>
              </w:rPr>
              <w:t>P</w:t>
            </w:r>
            <w:r>
              <w:rPr>
                <w:rFonts w:hint="eastAsia"/>
                <w:szCs w:val="21"/>
              </w:rPr>
              <w:t>1</w:t>
            </w:r>
          </w:p>
          <w:p w14:paraId="26DC7A9F" w14:textId="77777777" w:rsidR="00C1369B" w:rsidRDefault="00C1369B" w:rsidP="00C1369B">
            <w:pPr>
              <w:rPr>
                <w:szCs w:val="21"/>
              </w:rPr>
            </w:pPr>
            <w:r>
              <w:rPr>
                <w:szCs w:val="21"/>
              </w:rPr>
              <w:t>[2]</w:t>
            </w:r>
            <w:r>
              <w:rPr>
                <w:rFonts w:hint="eastAsia"/>
                <w:szCs w:val="21"/>
              </w:rPr>
              <w:t>黄成林·国外教师教学质量评价发展的研究及启示·教育发展研究，</w:t>
            </w:r>
            <w:r>
              <w:rPr>
                <w:rFonts w:hint="eastAsia"/>
                <w:szCs w:val="21"/>
              </w:rPr>
              <w:t>2006,101-105</w:t>
            </w:r>
            <w:r>
              <w:rPr>
                <w:rFonts w:hint="eastAsia"/>
                <w:szCs w:val="21"/>
              </w:rPr>
              <w:t>·</w:t>
            </w:r>
            <w:r>
              <w:rPr>
                <w:szCs w:val="21"/>
              </w:rPr>
              <w:t>P</w:t>
            </w:r>
            <w:r>
              <w:rPr>
                <w:rFonts w:hint="eastAsia"/>
                <w:szCs w:val="21"/>
              </w:rPr>
              <w:t>3</w:t>
            </w:r>
          </w:p>
          <w:p w14:paraId="7358DF9B" w14:textId="77777777" w:rsidR="00C1369B" w:rsidRDefault="00C1369B" w:rsidP="00C1369B">
            <w:pPr>
              <w:rPr>
                <w:szCs w:val="21"/>
              </w:rPr>
            </w:pPr>
            <w:r>
              <w:rPr>
                <w:szCs w:val="21"/>
              </w:rPr>
              <w:t>[</w:t>
            </w:r>
            <w:r>
              <w:rPr>
                <w:rFonts w:hint="eastAsia"/>
                <w:szCs w:val="21"/>
              </w:rPr>
              <w:t>3</w:t>
            </w:r>
            <w:r>
              <w:rPr>
                <w:szCs w:val="21"/>
              </w:rPr>
              <w:t>]</w:t>
            </w:r>
            <w:r>
              <w:rPr>
                <w:rFonts w:hint="eastAsia"/>
                <w:szCs w:val="21"/>
              </w:rPr>
              <w:t>蓝江桥等·中美两国大学课程教学质量评价的比较与思考·高等教育研究，</w:t>
            </w:r>
            <w:r>
              <w:rPr>
                <w:rFonts w:hint="eastAsia"/>
                <w:szCs w:val="21"/>
              </w:rPr>
              <w:t>2003,96-100</w:t>
            </w:r>
            <w:r>
              <w:rPr>
                <w:rFonts w:hint="eastAsia"/>
                <w:szCs w:val="21"/>
              </w:rPr>
              <w:t>·</w:t>
            </w:r>
            <w:r>
              <w:rPr>
                <w:szCs w:val="21"/>
              </w:rPr>
              <w:t>P</w:t>
            </w:r>
            <w:r>
              <w:rPr>
                <w:rFonts w:hint="eastAsia"/>
                <w:szCs w:val="21"/>
              </w:rPr>
              <w:t>3</w:t>
            </w:r>
          </w:p>
          <w:p w14:paraId="33871FD7" w14:textId="77777777" w:rsidR="00C1369B" w:rsidRDefault="00C1369B" w:rsidP="00C1369B">
            <w:pPr>
              <w:rPr>
                <w:szCs w:val="21"/>
              </w:rPr>
            </w:pPr>
            <w:r>
              <w:rPr>
                <w:szCs w:val="21"/>
              </w:rPr>
              <w:t>[</w:t>
            </w:r>
            <w:r>
              <w:rPr>
                <w:rFonts w:hint="eastAsia"/>
                <w:szCs w:val="21"/>
              </w:rPr>
              <w:t>4</w:t>
            </w:r>
            <w:r>
              <w:rPr>
                <w:szCs w:val="21"/>
              </w:rPr>
              <w:t>]</w:t>
            </w:r>
            <w:r>
              <w:rPr>
                <w:rFonts w:hint="eastAsia"/>
                <w:szCs w:val="21"/>
              </w:rPr>
              <w:t>刘尧·中国教育评价发展历史述评·北京工业大学学报，</w:t>
            </w:r>
            <w:r>
              <w:rPr>
                <w:szCs w:val="21"/>
              </w:rPr>
              <w:t>200</w:t>
            </w:r>
            <w:r>
              <w:rPr>
                <w:rFonts w:hint="eastAsia"/>
                <w:szCs w:val="21"/>
              </w:rPr>
              <w:t>3,88-92</w:t>
            </w:r>
            <w:r>
              <w:rPr>
                <w:rFonts w:hint="eastAsia"/>
                <w:szCs w:val="21"/>
              </w:rPr>
              <w:t>·</w:t>
            </w:r>
            <w:r>
              <w:rPr>
                <w:szCs w:val="21"/>
              </w:rPr>
              <w:t>P</w:t>
            </w:r>
            <w:r>
              <w:rPr>
                <w:rFonts w:hint="eastAsia"/>
                <w:szCs w:val="21"/>
              </w:rPr>
              <w:t>4</w:t>
            </w:r>
          </w:p>
          <w:p w14:paraId="61DD4F8C" w14:textId="77777777" w:rsidR="00C1369B" w:rsidRDefault="00C1369B" w:rsidP="00C1369B">
            <w:pPr>
              <w:rPr>
                <w:szCs w:val="21"/>
              </w:rPr>
            </w:pPr>
            <w:r>
              <w:rPr>
                <w:szCs w:val="21"/>
              </w:rPr>
              <w:t>[</w:t>
            </w:r>
            <w:r>
              <w:rPr>
                <w:rFonts w:hint="eastAsia"/>
                <w:szCs w:val="21"/>
              </w:rPr>
              <w:t>5</w:t>
            </w:r>
            <w:r>
              <w:rPr>
                <w:szCs w:val="21"/>
              </w:rPr>
              <w:t>]</w:t>
            </w:r>
            <w:r>
              <w:rPr>
                <w:rFonts w:hint="eastAsia"/>
                <w:szCs w:val="21"/>
              </w:rPr>
              <w:t>郑兴华·高等教学质量评价方法及应用研究·上海：东华大学出版社，</w:t>
            </w:r>
            <w:r>
              <w:rPr>
                <w:szCs w:val="21"/>
              </w:rPr>
              <w:t>200</w:t>
            </w:r>
            <w:r>
              <w:rPr>
                <w:rFonts w:hint="eastAsia"/>
                <w:szCs w:val="21"/>
              </w:rPr>
              <w:t>2</w:t>
            </w:r>
            <w:r>
              <w:rPr>
                <w:rFonts w:hint="eastAsia"/>
                <w:szCs w:val="21"/>
              </w:rPr>
              <w:t>·</w:t>
            </w:r>
            <w:r>
              <w:rPr>
                <w:szCs w:val="21"/>
              </w:rPr>
              <w:t>P</w:t>
            </w:r>
            <w:r>
              <w:rPr>
                <w:rFonts w:hint="eastAsia"/>
                <w:szCs w:val="21"/>
              </w:rPr>
              <w:t>4</w:t>
            </w:r>
          </w:p>
          <w:p w14:paraId="0241A2E7" w14:textId="77777777" w:rsidR="00C1369B" w:rsidRDefault="00C1369B" w:rsidP="00C1369B">
            <w:pPr>
              <w:rPr>
                <w:szCs w:val="21"/>
              </w:rPr>
            </w:pPr>
            <w:r>
              <w:rPr>
                <w:szCs w:val="21"/>
              </w:rPr>
              <w:t>[</w:t>
            </w:r>
            <w:r>
              <w:rPr>
                <w:rFonts w:hint="eastAsia"/>
                <w:szCs w:val="21"/>
              </w:rPr>
              <w:t>6</w:t>
            </w:r>
            <w:r>
              <w:rPr>
                <w:szCs w:val="21"/>
              </w:rPr>
              <w:t>]</w:t>
            </w:r>
            <w:r>
              <w:rPr>
                <w:rFonts w:hint="eastAsia"/>
                <w:szCs w:val="21"/>
              </w:rPr>
              <w:t>朱昳华·基于</w:t>
            </w:r>
            <w:r>
              <w:rPr>
                <w:rFonts w:hint="eastAsia"/>
                <w:szCs w:val="21"/>
              </w:rPr>
              <w:t>Web</w:t>
            </w:r>
            <w:r>
              <w:rPr>
                <w:rFonts w:hint="eastAsia"/>
                <w:szCs w:val="21"/>
              </w:rPr>
              <w:t>的教学质量测评系统的设计与实现·江苏：南京理工大学，</w:t>
            </w:r>
            <w:r>
              <w:rPr>
                <w:szCs w:val="21"/>
              </w:rPr>
              <w:t>200</w:t>
            </w:r>
            <w:r>
              <w:rPr>
                <w:rFonts w:hint="eastAsia"/>
                <w:szCs w:val="21"/>
              </w:rPr>
              <w:t>7</w:t>
            </w:r>
            <w:r>
              <w:rPr>
                <w:rFonts w:hint="eastAsia"/>
                <w:szCs w:val="21"/>
              </w:rPr>
              <w:t>·</w:t>
            </w:r>
            <w:r>
              <w:rPr>
                <w:szCs w:val="21"/>
              </w:rPr>
              <w:t>P</w:t>
            </w:r>
            <w:r>
              <w:rPr>
                <w:rFonts w:hint="eastAsia"/>
                <w:szCs w:val="21"/>
              </w:rPr>
              <w:t>4</w:t>
            </w:r>
          </w:p>
          <w:p w14:paraId="2B1320C1" w14:textId="77777777" w:rsidR="00C1369B" w:rsidRDefault="00C1369B" w:rsidP="00C1369B">
            <w:pPr>
              <w:rPr>
                <w:szCs w:val="21"/>
              </w:rPr>
            </w:pPr>
            <w:r>
              <w:rPr>
                <w:szCs w:val="21"/>
              </w:rPr>
              <w:t>[</w:t>
            </w:r>
            <w:r>
              <w:rPr>
                <w:rFonts w:hint="eastAsia"/>
                <w:szCs w:val="21"/>
              </w:rPr>
              <w:t>7</w:t>
            </w:r>
            <w:r>
              <w:rPr>
                <w:szCs w:val="21"/>
              </w:rPr>
              <w:t>]</w:t>
            </w:r>
            <w:r>
              <w:rPr>
                <w:szCs w:val="21"/>
              </w:rPr>
              <w:t>钱乐秋，赵文耘，牛军钰</w:t>
            </w:r>
            <w:r>
              <w:rPr>
                <w:rFonts w:hint="eastAsia"/>
                <w:szCs w:val="21"/>
              </w:rPr>
              <w:t>·</w:t>
            </w:r>
            <w:r>
              <w:rPr>
                <w:rFonts w:hint="eastAsia"/>
                <w:szCs w:val="21"/>
              </w:rPr>
              <w:t xml:space="preserve"> </w:t>
            </w:r>
            <w:r>
              <w:rPr>
                <w:szCs w:val="21"/>
              </w:rPr>
              <w:t>软件工程</w:t>
            </w:r>
            <w:r>
              <w:rPr>
                <w:rFonts w:hint="eastAsia"/>
                <w:szCs w:val="21"/>
              </w:rPr>
              <w:t>·</w:t>
            </w:r>
            <w:r>
              <w:rPr>
                <w:szCs w:val="21"/>
              </w:rPr>
              <w:t>第一版</w:t>
            </w:r>
            <w:r>
              <w:rPr>
                <w:rFonts w:hint="eastAsia"/>
                <w:szCs w:val="21"/>
              </w:rPr>
              <w:t>·</w:t>
            </w:r>
            <w:r>
              <w:rPr>
                <w:rFonts w:hint="eastAsia"/>
                <w:szCs w:val="21"/>
              </w:rPr>
              <w:t xml:space="preserve"> </w:t>
            </w:r>
            <w:r>
              <w:rPr>
                <w:szCs w:val="21"/>
              </w:rPr>
              <w:t>北京：清华大学出版社</w:t>
            </w:r>
            <w:r>
              <w:rPr>
                <w:szCs w:val="21"/>
              </w:rPr>
              <w:t>,2007</w:t>
            </w:r>
            <w:r>
              <w:rPr>
                <w:rFonts w:hint="eastAsia"/>
                <w:szCs w:val="21"/>
              </w:rPr>
              <w:t>·</w:t>
            </w:r>
            <w:r>
              <w:rPr>
                <w:szCs w:val="21"/>
              </w:rPr>
              <w:t>P</w:t>
            </w:r>
            <w:r>
              <w:rPr>
                <w:rFonts w:hint="eastAsia"/>
                <w:szCs w:val="21"/>
              </w:rPr>
              <w:t>6</w:t>
            </w:r>
          </w:p>
          <w:p w14:paraId="17DC65BC" w14:textId="77777777" w:rsidR="00C1369B" w:rsidRPr="00360AE3" w:rsidRDefault="00C1369B" w:rsidP="00620E6B">
            <w:pPr>
              <w:rPr>
                <w:szCs w:val="21"/>
              </w:rPr>
            </w:pPr>
            <w:r>
              <w:rPr>
                <w:szCs w:val="21"/>
              </w:rPr>
              <w:t>[</w:t>
            </w:r>
            <w:r>
              <w:rPr>
                <w:rFonts w:hint="eastAsia"/>
                <w:szCs w:val="21"/>
              </w:rPr>
              <w:t>8</w:t>
            </w:r>
            <w:r>
              <w:rPr>
                <w:szCs w:val="21"/>
              </w:rPr>
              <w:t>]</w:t>
            </w:r>
            <w:r>
              <w:rPr>
                <w:szCs w:val="21"/>
              </w:rPr>
              <w:t>王珊，萨师煊</w:t>
            </w:r>
            <w:r>
              <w:rPr>
                <w:rFonts w:hint="eastAsia"/>
                <w:szCs w:val="21"/>
              </w:rPr>
              <w:t>·</w:t>
            </w:r>
            <w:r>
              <w:rPr>
                <w:szCs w:val="21"/>
              </w:rPr>
              <w:t>数据库系统概论</w:t>
            </w:r>
            <w:r>
              <w:rPr>
                <w:rFonts w:hint="eastAsia"/>
                <w:szCs w:val="21"/>
              </w:rPr>
              <w:t>·</w:t>
            </w:r>
            <w:r>
              <w:rPr>
                <w:szCs w:val="21"/>
              </w:rPr>
              <w:t>第四版</w:t>
            </w:r>
            <w:r>
              <w:rPr>
                <w:rFonts w:hint="eastAsia"/>
                <w:szCs w:val="21"/>
              </w:rPr>
              <w:t>·</w:t>
            </w:r>
            <w:r>
              <w:rPr>
                <w:szCs w:val="21"/>
              </w:rPr>
              <w:t>北京：高等教具出版社</w:t>
            </w:r>
            <w:r>
              <w:rPr>
                <w:szCs w:val="21"/>
              </w:rPr>
              <w:t>,2006</w:t>
            </w:r>
            <w:r>
              <w:rPr>
                <w:rFonts w:hint="eastAsia"/>
                <w:szCs w:val="21"/>
              </w:rPr>
              <w:t>·</w:t>
            </w:r>
            <w:r>
              <w:rPr>
                <w:szCs w:val="21"/>
              </w:rPr>
              <w:t>P</w:t>
            </w:r>
            <w:r>
              <w:rPr>
                <w:rFonts w:hint="eastAsia"/>
                <w:szCs w:val="21"/>
              </w:rPr>
              <w:t>9</w:t>
            </w:r>
          </w:p>
        </w:tc>
      </w:tr>
    </w:tbl>
    <w:p w14:paraId="56D0F813" w14:textId="77777777" w:rsidR="00C1369B" w:rsidRDefault="00C1369B" w:rsidP="00C1369B"/>
    <w:p w14:paraId="29C9E545" w14:textId="77777777" w:rsidR="00B57B05" w:rsidRDefault="00C1369B" w:rsidP="00C1369B">
      <w:r>
        <w:br w:type="page"/>
      </w:r>
    </w:p>
    <w:sectPr w:rsidR="00B57B05" w:rsidSect="00D759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12C"/>
    <w:multiLevelType w:val="multilevel"/>
    <w:tmpl w:val="00CB112C"/>
    <w:lvl w:ilvl="0">
      <w:start w:val="1"/>
      <w:numFmt w:val="none"/>
      <w:suff w:val="nothing"/>
      <w:lvlText w:val="第一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9B"/>
    <w:rsid w:val="001752ED"/>
    <w:rsid w:val="00177184"/>
    <w:rsid w:val="00360AE3"/>
    <w:rsid w:val="00465311"/>
    <w:rsid w:val="006452DF"/>
    <w:rsid w:val="00767AC0"/>
    <w:rsid w:val="00800811"/>
    <w:rsid w:val="00BD549A"/>
    <w:rsid w:val="00C1369B"/>
    <w:rsid w:val="00D75915"/>
    <w:rsid w:val="00E5197A"/>
    <w:rsid w:val="00E76250"/>
    <w:rsid w:val="00F0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9CD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369B"/>
    <w:pPr>
      <w:widowControl w:val="0"/>
      <w:jc w:val="both"/>
    </w:pPr>
    <w:rPr>
      <w:rFonts w:ascii="Times New Roman" w:eastAsia="宋体" w:hAnsi="Times New Roman" w:cs="Times New Roman"/>
      <w:sz w:val="21"/>
    </w:rPr>
  </w:style>
  <w:style w:type="paragraph" w:styleId="3">
    <w:name w:val="heading 3"/>
    <w:basedOn w:val="a"/>
    <w:next w:val="a"/>
    <w:link w:val="30"/>
    <w:qFormat/>
    <w:rsid w:val="00C1369B"/>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1369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rsid w:val="00C1369B"/>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385</Words>
  <Characters>2199</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2016-12-25T13:29:00Z</dcterms:created>
  <dcterms:modified xsi:type="dcterms:W3CDTF">2016-12-25T15:23:00Z</dcterms:modified>
</cp:coreProperties>
</file>