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測驗卷＿第2課＿做伙大漢，陪你老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a3"/>
        <w:tblW w:w="0" w:type="auto"/>
        <w:tblInd w:w="562" w:type="dxa"/>
        <w:tblLook w:val="04A0" w:firstRow="1" w:lastRow="0" w:firstColumn="1" w:lastColumn="0" w:noHBand="0" w:noVBand="1"/>
      </w:tblPr>
      <w:tblGrid>
        <w:gridCol w:w="4465"/>
        <w:gridCol w:w="4466"/>
      </w:tblGrid>
      <w:tr w:rsidR="008D2519" w:rsidRPr="00805513" w14:paraId="5179D3CD" w14:textId="77777777" w:rsidTr="002E3CB4">
        <w:tc>
          <w:tcPr>
            <w:tcW w:w="4465" w:type="dxa"/>
            <w:tcBorders>
              <w:bottom w:val="nil"/>
            </w:tcBorders>
          </w:tcPr>
          <w:p w14:paraId="7F9D0353" w14:textId="5EC2FE5D" w:rsidR="008D2519" w:rsidRPr="00805513" w:rsidRDefault="008D2519" w:rsidP="00D8607A">
            <w:pPr>
              <w:rPr>
                <w:rFonts w:ascii="台灣楷體" w:eastAsia="台灣楷體" w:hAnsi="台灣楷體"/>
              </w:rPr>
            </w:pPr>
            <w:r w:rsidRPr="00805513">
              <w:rPr>
                <w:rFonts w:ascii="台灣楷體" w:eastAsia="台灣楷體" w:hAnsi="台灣楷體" w:hint="eastAsia"/>
              </w:rPr>
              <w:t>1.</w:t>
            </w:r>
            <w:r w:rsidR="00BD5C61">
              <w:rPr>
                <w:rFonts w:ascii="台灣楷體" w:eastAsia="台灣楷體" w:hAnsi="台灣楷體"/>
              </w:rPr>
              <w:t xml:space="preserve"> </w:t>
            </w:r>
            <w:r w:rsidR="00BD5C61">
              <w:rPr>
                <w:rFonts w:ascii="台灣楷體" w:eastAsia="台灣楷體" w:hAnsi="台灣楷體" w:hint="eastAsia"/>
              </w:rPr>
              <w:t>這个婦人人，這馬？</w:t>
            </w:r>
          </w:p>
          <w:p w14:paraId="46A0AA91" w14:textId="66CEE12C" w:rsidR="008D2519" w:rsidRPr="00805513" w:rsidRDefault="002F6690" w:rsidP="002F6690">
            <w:pPr>
              <w:jc w:val="center"/>
              <w:rPr>
                <w:rFonts w:ascii="台灣楷體" w:eastAsia="台灣楷體" w:hAnsi="台灣楷體"/>
              </w:rPr>
            </w:pPr>
            <w:r>
              <w:rPr>
                <w:rFonts w:ascii="台灣楷體" w:eastAsia="台灣楷體" w:hAnsi="台灣楷體"/>
                <w:noProof/>
              </w:rPr>
              <w:drawing>
                <wp:inline distT="0" distB="0" distL="0" distR="0" wp14:anchorId="7F84D8FF" wp14:editId="2731DEE2">
                  <wp:extent cx="1490400" cy="1598400"/>
                  <wp:effectExtent l="0" t="0" r="0" b="1905"/>
                  <wp:docPr id="1406033416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033416" name="圖片 1406033416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400" cy="159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6" w:type="dxa"/>
            <w:tcBorders>
              <w:bottom w:val="nil"/>
            </w:tcBorders>
          </w:tcPr>
          <w:p w14:paraId="1CBC468F" w14:textId="3892A182" w:rsidR="008D2519" w:rsidRPr="00805513" w:rsidRDefault="008D2519" w:rsidP="00D8607A">
            <w:pPr>
              <w:rPr>
                <w:rFonts w:ascii="台灣楷體" w:eastAsia="台灣楷體" w:hAnsi="台灣楷體"/>
              </w:rPr>
            </w:pPr>
            <w:r w:rsidRPr="00805513">
              <w:rPr>
                <w:rFonts w:ascii="台灣楷體" w:eastAsia="台灣楷體" w:hAnsi="台灣楷體" w:hint="eastAsia"/>
              </w:rPr>
              <w:t>2.</w:t>
            </w:r>
            <w:r w:rsidR="00BD5C61">
              <w:rPr>
                <w:rFonts w:ascii="台灣楷體" w:eastAsia="台灣楷體" w:hAnsi="台灣楷體"/>
              </w:rPr>
              <w:t xml:space="preserve"> </w:t>
            </w:r>
            <w:r w:rsidR="00BD5C61">
              <w:rPr>
                <w:rFonts w:ascii="台灣楷體" w:eastAsia="台灣楷體" w:hAnsi="台灣楷體" w:hint="eastAsia"/>
              </w:rPr>
              <w:t>這種菜蔬號做？</w:t>
            </w:r>
          </w:p>
          <w:p w14:paraId="7DEB932B" w14:textId="57521A43" w:rsidR="008D2519" w:rsidRPr="00805513" w:rsidRDefault="002F6690" w:rsidP="002F6690">
            <w:pPr>
              <w:jc w:val="center"/>
              <w:rPr>
                <w:rFonts w:ascii="台灣楷體" w:eastAsia="台灣楷體" w:hAnsi="台灣楷體"/>
              </w:rPr>
            </w:pPr>
            <w:r>
              <w:rPr>
                <w:rFonts w:ascii="台灣楷體" w:eastAsia="台灣楷體" w:hAnsi="台灣楷體" w:hint="eastAsia"/>
                <w:noProof/>
              </w:rPr>
              <w:drawing>
                <wp:inline distT="0" distB="0" distL="0" distR="0" wp14:anchorId="03C669E4" wp14:editId="07B433BF">
                  <wp:extent cx="1486800" cy="1598400"/>
                  <wp:effectExtent l="0" t="0" r="0" b="1905"/>
                  <wp:docPr id="385113709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113709" name="圖片 385113709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800" cy="159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2519" w:rsidRPr="00805513" w14:paraId="5BE35222" w14:textId="77777777" w:rsidTr="002E3CB4">
        <w:trPr>
          <w:trHeight w:val="627"/>
        </w:trPr>
        <w:tc>
          <w:tcPr>
            <w:tcW w:w="4465" w:type="dxa"/>
            <w:tcBorders>
              <w:top w:val="nil"/>
            </w:tcBorders>
            <w:vAlign w:val="center"/>
          </w:tcPr>
          <w:p w14:paraId="49BF50FD" w14:textId="2ACAE67B" w:rsidR="008D2519" w:rsidRPr="00805513" w:rsidRDefault="008D2519" w:rsidP="00D8607A">
            <w:pPr>
              <w:jc w:val="center"/>
              <w:rPr>
                <w:rFonts w:ascii="台灣楷體" w:eastAsia="台灣楷體" w:hAnsi="台灣楷體"/>
                <w:sz w:val="28"/>
                <w:szCs w:val="24"/>
              </w:rPr>
            </w:pPr>
            <w:r>
              <w:rPr>
                <w:rFonts w:ascii="台灣楷體" w:eastAsia="台灣楷體" w:hAnsi="台灣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5724F7D9" wp14:editId="10988591">
                      <wp:simplePos x="0" y="0"/>
                      <wp:positionH relativeFrom="column">
                        <wp:posOffset>597535</wp:posOffset>
                      </wp:positionH>
                      <wp:positionV relativeFrom="paragraph">
                        <wp:posOffset>122555</wp:posOffset>
                      </wp:positionV>
                      <wp:extent cx="517525" cy="267335"/>
                      <wp:effectExtent l="0" t="0" r="15875" b="18415"/>
                      <wp:wrapNone/>
                      <wp:docPr id="994750327" name="矩形: 圓角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7525" cy="26733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ED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DB59114" id="矩形: 圓角 1" o:spid="_x0000_s1026" style="position:absolute;margin-left:47.05pt;margin-top:9.65pt;width:40.75pt;height:21.0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" filled="f" strokecolor="#ed0000" strokeweight="2pt"/>
                  </w:pict>
                </mc:Fallback>
              </mc:AlternateContent>
            </w:r>
            <w:r>
              <w:rPr>
                <w:rFonts w:ascii="台灣楷體" w:eastAsia="台灣楷體" w:hAnsi="台灣楷體" w:hint="eastAsia"/>
                <w:sz w:val="28"/>
                <w:szCs w:val="24"/>
              </w:rPr>
              <w:t>有身</w:t>
            </w:r>
            <w:r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     </w:t>
            </w:r>
            <w:r>
              <w:rPr>
                <w:rFonts w:ascii="台灣楷體" w:eastAsia="台灣楷體" w:hAnsi="台灣楷體" w:hint="eastAsia"/>
                <w:sz w:val="28"/>
                <w:szCs w:val="24"/>
              </w:rPr>
              <w:t>有</w:t>
            </w:r>
            <w:r w:rsidRPr="008D2519">
              <w:rPr>
                <w:rFonts w:ascii="台灣楷體" w:eastAsia="台灣楷體" w:hAnsi="台灣楷體" w:hint="eastAsia"/>
                <w:sz w:val="28"/>
                <w:szCs w:val="24"/>
              </w:rPr>
              <w:t>歲</w:t>
            </w:r>
          </w:p>
        </w:tc>
        <w:tc>
          <w:tcPr>
            <w:tcW w:w="4466" w:type="dxa"/>
            <w:tcBorders>
              <w:top w:val="nil"/>
            </w:tcBorders>
            <w:vAlign w:val="center"/>
          </w:tcPr>
          <w:p w14:paraId="4B92DADE" w14:textId="60B807EC" w:rsidR="008D2519" w:rsidRPr="00805513" w:rsidRDefault="008D2519" w:rsidP="00D8607A">
            <w:pPr>
              <w:jc w:val="center"/>
              <w:rPr>
                <w:rFonts w:ascii="台灣楷體" w:eastAsia="台灣楷體" w:hAnsi="台灣楷體"/>
                <w:sz w:val="28"/>
                <w:szCs w:val="24"/>
              </w:rPr>
            </w:pPr>
            <w:r>
              <w:rPr>
                <w:rFonts w:ascii="台灣楷體" w:eastAsia="台灣楷體" w:hAnsi="台灣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3A5A9A97" wp14:editId="5054300B">
                      <wp:simplePos x="0" y="0"/>
                      <wp:positionH relativeFrom="column">
                        <wp:posOffset>1591310</wp:posOffset>
                      </wp:positionH>
                      <wp:positionV relativeFrom="paragraph">
                        <wp:posOffset>125730</wp:posOffset>
                      </wp:positionV>
                      <wp:extent cx="517525" cy="267335"/>
                      <wp:effectExtent l="0" t="0" r="15875" b="18415"/>
                      <wp:wrapNone/>
                      <wp:docPr id="203433483" name="矩形: 圓角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7525" cy="26733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ED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D39D632" id="矩形: 圓角 1" o:spid="_x0000_s1026" style="position:absolute;margin-left:125.3pt;margin-top:9.9pt;width:40.75pt;height:21.0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" filled="f" strokecolor="#ed0000" strokeweight="2pt"/>
                  </w:pict>
                </mc:Fallback>
              </mc:AlternateContent>
            </w:r>
            <w:r w:rsidR="00A6040E">
              <w:rPr>
                <w:rFonts w:ascii="台灣楷體" w:eastAsia="台灣楷體" w:hAnsi="台灣楷體" w:hint="eastAsia"/>
                <w:sz w:val="28"/>
                <w:szCs w:val="24"/>
              </w:rPr>
              <w:t>番薯</w:t>
            </w:r>
            <w:r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     </w:t>
            </w:r>
            <w:r w:rsidR="00A6040E">
              <w:rPr>
                <w:rFonts w:ascii="台灣楷體" w:eastAsia="台灣楷體" w:hAnsi="台灣楷體" w:hint="eastAsia"/>
                <w:sz w:val="28"/>
                <w:szCs w:val="24"/>
              </w:rPr>
              <w:t>菜頭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