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55" w:rsidRPr="000D025A" w:rsidRDefault="00BE012A">
      <w:pPr>
        <w:rPr>
          <w:sz w:val="28"/>
        </w:rPr>
      </w:pPr>
      <w:proofErr w:type="gramStart"/>
      <w:r w:rsidRPr="000D025A">
        <w:rPr>
          <w:rFonts w:hint="eastAsia"/>
          <w:sz w:val="28"/>
        </w:rPr>
        <w:t>绿盟科技</w:t>
      </w:r>
      <w:proofErr w:type="gramEnd"/>
      <w:r w:rsidR="00B94251" w:rsidRPr="000D025A">
        <w:rPr>
          <w:rFonts w:hint="eastAsia"/>
          <w:sz w:val="28"/>
        </w:rPr>
        <w:t>沈阳分公司</w:t>
      </w:r>
      <w:r w:rsidRPr="000D025A">
        <w:rPr>
          <w:rFonts w:hint="eastAsia"/>
          <w:sz w:val="28"/>
        </w:rPr>
        <w:t>2016</w:t>
      </w:r>
      <w:proofErr w:type="gramStart"/>
      <w:r w:rsidRPr="000D025A">
        <w:rPr>
          <w:rFonts w:hint="eastAsia"/>
          <w:sz w:val="28"/>
        </w:rPr>
        <w:t>校招</w:t>
      </w:r>
      <w:r w:rsidR="00B94251" w:rsidRPr="000D025A">
        <w:rPr>
          <w:rFonts w:hint="eastAsia"/>
          <w:sz w:val="28"/>
        </w:rPr>
        <w:t>职位</w:t>
      </w:r>
      <w:proofErr w:type="gramEnd"/>
      <w:r w:rsidR="00B94251" w:rsidRPr="000D025A">
        <w:rPr>
          <w:rFonts w:hint="eastAsia"/>
          <w:sz w:val="28"/>
        </w:rPr>
        <w:t>：</w:t>
      </w:r>
    </w:p>
    <w:p w:rsidR="00334533" w:rsidRDefault="00334533">
      <w:r>
        <w:rPr>
          <w:rFonts w:hint="eastAsia"/>
        </w:rPr>
        <w:t>沈阳分公司负责东三省业务，下设沈阳本部、哈尔滨、长春和大连三个办事处，</w:t>
      </w:r>
    </w:p>
    <w:p w:rsidR="00334533" w:rsidRPr="00EE6982" w:rsidRDefault="00EE6982">
      <w:pPr>
        <w:rPr>
          <w:b/>
        </w:rPr>
      </w:pPr>
      <w:r w:rsidRPr="00EE6982">
        <w:rPr>
          <w:rFonts w:hint="eastAsia"/>
          <w:b/>
        </w:rPr>
        <w:t>一、</w:t>
      </w:r>
      <w:r w:rsidR="00334533" w:rsidRPr="00EE6982">
        <w:rPr>
          <w:rFonts w:hint="eastAsia"/>
          <w:b/>
        </w:rPr>
        <w:t>招聘职位：</w:t>
      </w:r>
    </w:p>
    <w:p w:rsidR="00B94251" w:rsidRPr="00334533" w:rsidRDefault="00B94251">
      <w:pPr>
        <w:rPr>
          <w:b/>
        </w:rPr>
      </w:pPr>
      <w:r w:rsidRPr="00334533">
        <w:rPr>
          <w:rFonts w:hint="eastAsia"/>
          <w:b/>
          <w:highlight w:val="yellow"/>
        </w:rPr>
        <w:t>安全工程师（沈阳）</w:t>
      </w:r>
    </w:p>
    <w:p w:rsidR="00B94251" w:rsidRDefault="00B94251">
      <w:r>
        <w:rPr>
          <w:rFonts w:hint="eastAsia"/>
        </w:rPr>
        <w:t>办公地点：长春市南关区人民大街</w:t>
      </w:r>
      <w:r>
        <w:rPr>
          <w:rFonts w:hint="eastAsia"/>
        </w:rPr>
        <w:t>4848</w:t>
      </w:r>
      <w:r>
        <w:rPr>
          <w:rFonts w:hint="eastAsia"/>
        </w:rPr>
        <w:t>号华贸国际大厦</w:t>
      </w:r>
    </w:p>
    <w:p w:rsidR="00B94251" w:rsidRPr="00334533" w:rsidRDefault="00B94251">
      <w:pPr>
        <w:rPr>
          <w:b/>
        </w:rPr>
      </w:pPr>
      <w:r w:rsidRPr="00334533">
        <w:rPr>
          <w:rFonts w:hint="eastAsia"/>
          <w:b/>
          <w:highlight w:val="yellow"/>
        </w:rPr>
        <w:t>安全工程师（长春）</w:t>
      </w:r>
    </w:p>
    <w:p w:rsidR="00B94251" w:rsidRDefault="00B94251">
      <w:pPr>
        <w:rPr>
          <w:rFonts w:hint="eastAsia"/>
        </w:rPr>
      </w:pPr>
      <w:r>
        <w:rPr>
          <w:rFonts w:hint="eastAsia"/>
        </w:rPr>
        <w:t>办公地点：沈阳市沈河区惠工街</w:t>
      </w:r>
      <w:r>
        <w:rPr>
          <w:rFonts w:hint="eastAsia"/>
        </w:rPr>
        <w:t>10</w:t>
      </w:r>
      <w:r>
        <w:rPr>
          <w:rFonts w:hint="eastAsia"/>
        </w:rPr>
        <w:t>号卓越大厦</w:t>
      </w:r>
    </w:p>
    <w:p w:rsidR="00EE6982" w:rsidRPr="00EE6982" w:rsidRDefault="00EE6982">
      <w:pPr>
        <w:rPr>
          <w:rFonts w:hint="eastAsia"/>
          <w:b/>
        </w:rPr>
      </w:pPr>
      <w:r w:rsidRPr="00EE6982">
        <w:rPr>
          <w:rFonts w:hint="eastAsia"/>
          <w:b/>
        </w:rPr>
        <w:t>二、宣讲会安排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960"/>
        <w:gridCol w:w="1840"/>
        <w:gridCol w:w="3660"/>
        <w:gridCol w:w="2627"/>
      </w:tblGrid>
      <w:tr w:rsidR="000D025A" w:rsidRPr="000D025A" w:rsidTr="000D025A">
        <w:trPr>
          <w:trHeight w:val="9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0D025A" w:rsidRPr="000D025A" w:rsidRDefault="000D025A" w:rsidP="000D0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D025A">
              <w:rPr>
                <w:rFonts w:ascii="Calibri" w:eastAsia="Times New Roman" w:hAnsi="Calibri" w:cs="Times New Roman"/>
                <w:b/>
                <w:bCs/>
                <w:color w:val="FFFFFF"/>
              </w:rPr>
              <w:t>NO.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0D025A" w:rsidRPr="000D025A" w:rsidRDefault="000D025A" w:rsidP="000D0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D025A">
              <w:rPr>
                <w:rFonts w:ascii="宋体" w:eastAsia="宋体" w:hAnsi="宋体" w:cs="宋体"/>
                <w:b/>
                <w:bCs/>
                <w:color w:val="FFFFFF"/>
              </w:rPr>
              <w:t>高校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0D025A" w:rsidRPr="000D025A" w:rsidRDefault="000D025A" w:rsidP="000D0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D025A">
              <w:rPr>
                <w:rFonts w:ascii="宋体" w:eastAsia="宋体" w:hAnsi="宋体" w:cs="宋体"/>
                <w:b/>
                <w:bCs/>
                <w:color w:val="FFFFFF"/>
              </w:rPr>
              <w:t>宣讲会时间</w:t>
            </w:r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0D025A" w:rsidRPr="000D025A" w:rsidRDefault="000D025A" w:rsidP="000D0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D025A">
              <w:rPr>
                <w:rFonts w:ascii="宋体" w:eastAsia="宋体" w:hAnsi="宋体" w:cs="宋体"/>
                <w:b/>
                <w:bCs/>
                <w:color w:val="FFFFFF"/>
              </w:rPr>
              <w:t>宣讲会地点</w:t>
            </w:r>
          </w:p>
        </w:tc>
      </w:tr>
      <w:tr w:rsidR="000D025A" w:rsidRPr="000D025A" w:rsidTr="000D025A">
        <w:trPr>
          <w:trHeight w:val="40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25A" w:rsidRPr="000D025A" w:rsidRDefault="000D025A" w:rsidP="000D0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02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25A" w:rsidRPr="000D025A" w:rsidRDefault="000D025A" w:rsidP="000D0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025A">
              <w:rPr>
                <w:rFonts w:ascii="宋体" w:eastAsia="宋体" w:hAnsi="宋体" w:cs="宋体"/>
                <w:color w:val="000000"/>
              </w:rPr>
              <w:t>东北大学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25A" w:rsidRPr="000D025A" w:rsidRDefault="000D025A" w:rsidP="000D0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025A">
              <w:rPr>
                <w:rFonts w:ascii="Calibri" w:eastAsia="Times New Roman" w:hAnsi="Calibri" w:cs="Times New Roman"/>
                <w:color w:val="000000"/>
              </w:rPr>
              <w:t>2015</w:t>
            </w:r>
            <w:r w:rsidRPr="000D025A">
              <w:rPr>
                <w:rFonts w:ascii="宋体" w:eastAsia="宋体" w:hAnsi="宋体" w:cs="宋体"/>
                <w:color w:val="000000"/>
              </w:rPr>
              <w:t>年</w:t>
            </w:r>
            <w:r w:rsidRPr="000D025A"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0D025A">
              <w:rPr>
                <w:rFonts w:ascii="宋体" w:eastAsia="宋体" w:hAnsi="宋体" w:cs="宋体"/>
                <w:color w:val="000000"/>
              </w:rPr>
              <w:t>月</w:t>
            </w:r>
            <w:r w:rsidRPr="000D025A"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0D025A">
              <w:rPr>
                <w:rFonts w:ascii="宋体" w:eastAsia="宋体" w:hAnsi="宋体" w:cs="宋体"/>
                <w:color w:val="000000"/>
              </w:rPr>
              <w:t>日</w:t>
            </w:r>
            <w:r w:rsidRPr="000D025A">
              <w:rPr>
                <w:rFonts w:ascii="Calibri" w:eastAsia="Times New Roman" w:hAnsi="Calibri" w:cs="Times New Roman"/>
                <w:color w:val="000000"/>
              </w:rPr>
              <w:t xml:space="preserve"> 18:30-20:30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25A" w:rsidRPr="000D025A" w:rsidRDefault="000D025A" w:rsidP="000D025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0D025A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0D025A" w:rsidRPr="000D025A" w:rsidRDefault="000D025A" w:rsidP="000D0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025A">
              <w:rPr>
                <w:rFonts w:ascii="宋体" w:eastAsia="宋体" w:hAnsi="宋体" w:cs="宋体"/>
                <w:color w:val="000000"/>
              </w:rPr>
              <w:t>东北大学</w:t>
            </w:r>
            <w:r w:rsidRPr="000D025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025A">
              <w:rPr>
                <w:rFonts w:ascii="宋体" w:eastAsia="宋体" w:hAnsi="宋体" w:cs="宋体"/>
                <w:color w:val="000000"/>
              </w:rPr>
              <w:t>何</w:t>
            </w:r>
            <w:proofErr w:type="gramStart"/>
            <w:r w:rsidRPr="000D025A">
              <w:rPr>
                <w:rFonts w:ascii="宋体" w:eastAsia="宋体" w:hAnsi="宋体" w:cs="宋体"/>
                <w:color w:val="000000"/>
              </w:rPr>
              <w:t>世</w:t>
            </w:r>
            <w:proofErr w:type="gramEnd"/>
            <w:r w:rsidRPr="000D025A">
              <w:rPr>
                <w:rFonts w:ascii="宋体" w:eastAsia="宋体" w:hAnsi="宋体" w:cs="宋体"/>
                <w:color w:val="000000"/>
              </w:rPr>
              <w:t>礼教学楼</w:t>
            </w:r>
            <w:r w:rsidRPr="000D025A">
              <w:rPr>
                <w:rFonts w:ascii="Calibri" w:eastAsia="Times New Roman" w:hAnsi="Calibri" w:cs="Times New Roman"/>
                <w:color w:val="000000"/>
              </w:rPr>
              <w:t xml:space="preserve">208 </w:t>
            </w:r>
          </w:p>
          <w:p w:rsidR="000D025A" w:rsidRPr="000D025A" w:rsidRDefault="000D025A" w:rsidP="000D025A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0D025A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</w:tbl>
    <w:p w:rsidR="00EE6982" w:rsidRDefault="00EE6982"/>
    <w:p w:rsidR="00334533" w:rsidRDefault="00EE6982">
      <w:r>
        <w:rPr>
          <w:rFonts w:hint="eastAsia"/>
          <w:b/>
        </w:rPr>
        <w:t>三、</w:t>
      </w:r>
      <w:r w:rsidR="001D0928" w:rsidRPr="00B654CB">
        <w:rPr>
          <w:rFonts w:hint="eastAsia"/>
          <w:b/>
        </w:rPr>
        <w:t>基本薪资</w:t>
      </w:r>
      <w:r w:rsidR="00B94251" w:rsidRPr="00B654CB">
        <w:rPr>
          <w:rFonts w:hint="eastAsia"/>
          <w:b/>
          <w:sz w:val="24"/>
        </w:rPr>
        <w:t>：</w:t>
      </w:r>
      <w:r w:rsidR="00B94251" w:rsidRPr="00B654CB">
        <w:rPr>
          <w:rFonts w:hint="eastAsia"/>
          <w:b/>
          <w:sz w:val="24"/>
        </w:rPr>
        <w:t>50</w:t>
      </w:r>
      <w:r w:rsidR="001A2995" w:rsidRPr="00B654CB">
        <w:rPr>
          <w:rFonts w:hint="eastAsia"/>
          <w:b/>
          <w:sz w:val="24"/>
        </w:rPr>
        <w:t>0</w:t>
      </w:r>
      <w:r w:rsidR="00B94251" w:rsidRPr="00B654CB">
        <w:rPr>
          <w:rFonts w:hint="eastAsia"/>
          <w:b/>
          <w:sz w:val="24"/>
        </w:rPr>
        <w:t>0.00-</w:t>
      </w:r>
      <w:r w:rsidR="001A2995" w:rsidRPr="00B654CB">
        <w:rPr>
          <w:rFonts w:hint="eastAsia"/>
          <w:b/>
          <w:sz w:val="24"/>
        </w:rPr>
        <w:t>7</w:t>
      </w:r>
      <w:r w:rsidR="00B94251" w:rsidRPr="00B654CB">
        <w:rPr>
          <w:rFonts w:hint="eastAsia"/>
          <w:b/>
          <w:sz w:val="24"/>
        </w:rPr>
        <w:t>000.00</w:t>
      </w:r>
      <w:r w:rsidR="00334533" w:rsidRPr="00B654CB">
        <w:rPr>
          <w:rFonts w:hint="eastAsia"/>
          <w:b/>
          <w:sz w:val="24"/>
        </w:rPr>
        <w:t xml:space="preserve"> </w:t>
      </w:r>
      <w:r w:rsidR="00334533" w:rsidRPr="00B654CB">
        <w:rPr>
          <w:rFonts w:hint="eastAsia"/>
          <w:sz w:val="24"/>
        </w:rPr>
        <w:t>RMB</w:t>
      </w:r>
      <w:r w:rsidR="00B654CB">
        <w:rPr>
          <w:rFonts w:hint="eastAsia"/>
          <w:sz w:val="24"/>
        </w:rPr>
        <w:t xml:space="preserve"> </w:t>
      </w:r>
      <w:r w:rsidR="00652A04">
        <w:rPr>
          <w:rFonts w:hint="eastAsia"/>
        </w:rPr>
        <w:t>（不包括年终奖，年终奖根据每年绩效等考核因素而定）</w:t>
      </w:r>
    </w:p>
    <w:p w:rsidR="00652A04" w:rsidRDefault="00652A04">
      <w:r>
        <w:rPr>
          <w:rFonts w:hint="eastAsia"/>
        </w:rPr>
        <w:t>下图是公司整体薪酬福利体系</w:t>
      </w:r>
    </w:p>
    <w:p w:rsidR="00334533" w:rsidRDefault="00334533"/>
    <w:p w:rsidR="00334533" w:rsidRPr="00B94251" w:rsidRDefault="00334533">
      <w:r>
        <w:rPr>
          <w:noProof/>
        </w:rPr>
        <w:drawing>
          <wp:inline distT="0" distB="0" distL="0" distR="0" wp14:anchorId="7DD22A38" wp14:editId="02AAA8DF">
            <wp:extent cx="4705350" cy="2782096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08" cy="278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533" w:rsidRPr="00B942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350" w:rsidRDefault="00B24350" w:rsidP="00B654CB">
      <w:pPr>
        <w:spacing w:after="0" w:line="240" w:lineRule="auto"/>
      </w:pPr>
      <w:r>
        <w:separator/>
      </w:r>
    </w:p>
  </w:endnote>
  <w:endnote w:type="continuationSeparator" w:id="0">
    <w:p w:rsidR="00B24350" w:rsidRDefault="00B24350" w:rsidP="00B6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350" w:rsidRDefault="00B24350" w:rsidP="00B654CB">
      <w:pPr>
        <w:spacing w:after="0" w:line="240" w:lineRule="auto"/>
      </w:pPr>
      <w:r>
        <w:separator/>
      </w:r>
    </w:p>
  </w:footnote>
  <w:footnote w:type="continuationSeparator" w:id="0">
    <w:p w:rsidR="00B24350" w:rsidRDefault="00B24350" w:rsidP="00B65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51"/>
    <w:rsid w:val="000D025A"/>
    <w:rsid w:val="001A2995"/>
    <w:rsid w:val="001D0928"/>
    <w:rsid w:val="00227155"/>
    <w:rsid w:val="00334533"/>
    <w:rsid w:val="00573072"/>
    <w:rsid w:val="00652A04"/>
    <w:rsid w:val="007D5F46"/>
    <w:rsid w:val="00B24350"/>
    <w:rsid w:val="00B654CB"/>
    <w:rsid w:val="00B94251"/>
    <w:rsid w:val="00BE012A"/>
    <w:rsid w:val="00E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54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CB"/>
  </w:style>
  <w:style w:type="paragraph" w:styleId="Footer">
    <w:name w:val="footer"/>
    <w:basedOn w:val="Normal"/>
    <w:link w:val="FooterChar"/>
    <w:uiPriority w:val="99"/>
    <w:unhideWhenUsed/>
    <w:rsid w:val="00B654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02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025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D02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D025A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54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CB"/>
  </w:style>
  <w:style w:type="paragraph" w:styleId="Footer">
    <w:name w:val="footer"/>
    <w:basedOn w:val="Normal"/>
    <w:link w:val="FooterChar"/>
    <w:uiPriority w:val="99"/>
    <w:unhideWhenUsed/>
    <w:rsid w:val="00B654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02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025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D02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D025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2015-09-14T01:43:00Z</dcterms:created>
  <dcterms:modified xsi:type="dcterms:W3CDTF">2015-09-14T02:50:00Z</dcterms:modified>
</cp:coreProperties>
</file>