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3C64D9"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258567"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r>
        <w:rPr>
          <w:rFonts w:ascii="宋体" w:hAnsi="宋体"/>
          <w:spacing w:val="5"/>
          <w:kern w:val="0"/>
          <w:sz w:val="32"/>
          <w:szCs w:val="32"/>
          <w:u w:val="single"/>
        </w:rPr>
        <w:t>Yongchuan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grate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L=&lt;P,d,δ&gt;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on the basis of fuzzy semantic cell learning. The ultimate goal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3C64D9"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3C64D9"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3C64D9"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3C64D9"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3C64D9"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3C64D9"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3C64D9"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3C64D9"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3C64D9"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3C64D9"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3C64D9"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3C64D9"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3C64D9"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3C64D9"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3C64D9"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3C64D9"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3C64D9"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3C64D9"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3C64D9"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3C64D9"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3C64D9"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3C64D9"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3C64D9"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3C64D9"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3C64D9"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3C64D9"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3C64D9"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3C64D9"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3C64D9"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3C64D9"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3C64D9"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3C64D9"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3C64D9"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3C64D9"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3C64D9"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3C64D9"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3C64D9"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3C64D9"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3C64D9"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3C64D9"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3C64D9"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3C64D9"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3C64D9"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3C64D9"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3C64D9"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3C64D9"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r w:rsidR="006A69C8">
        <w:rPr>
          <w:rFonts w:hint="eastAsia"/>
        </w:rPr>
        <w:t>L</w:t>
      </w:r>
      <w:r w:rsidR="006A69C8">
        <w:t>.A.zadeh</w:t>
      </w:r>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r w:rsidR="00384F32">
        <w:rPr>
          <w:rFonts w:hint="eastAsia"/>
        </w:rPr>
        <w:t>E</w:t>
      </w:r>
      <w:r w:rsidR="00384F32">
        <w:t>.H.mamdani</w:t>
      </w:r>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r w:rsidR="00973FBB">
        <w:t>zadeh</w:t>
      </w:r>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r w:rsidR="00BF752F">
        <w:rPr>
          <w:rFonts w:hint="eastAsia"/>
        </w:rPr>
        <w:t>Zadeh</w:t>
      </w:r>
      <w:r w:rsidR="00BF752F">
        <w:rPr>
          <w:rFonts w:hint="eastAsia"/>
        </w:rPr>
        <w:t>模糊集理论中模糊概念的基础上增加了一个新的参数—非隶属函数，隶属函数用来刻画“亦此亦彼”的概念，而非隶属函数正好相反，它刻画的是“非此非彼”的模糊概念。</w:t>
      </w:r>
      <w:r w:rsidR="00E27D01">
        <w:rPr>
          <w:rFonts w:hint="eastAsia"/>
        </w:rPr>
        <w:t>A</w:t>
      </w:r>
      <w:r w:rsidR="00E27D01">
        <w:t>tanassov</w:t>
      </w:r>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r w:rsidR="00DF0C46">
        <w:rPr>
          <w:rFonts w:hint="eastAsia"/>
        </w:rPr>
        <w:t>DocumentTo</w:t>
      </w:r>
      <w:r w:rsidR="00DF0C46">
        <w:t>Vector</w:t>
      </w:r>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r w:rsidR="00764348">
        <w:rPr>
          <w:rFonts w:hint="eastAsia"/>
        </w:rPr>
        <w:t>Word</w:t>
      </w:r>
      <w:r w:rsidR="00764348">
        <w:t>ToVector</w:t>
      </w:r>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5BDF5C05"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w:r w:rsidR="00BC2C60">
        <w:rPr>
          <w:rFonts w:hint="eastAsia"/>
        </w:rPr>
        <w:t>与</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C2C60">
        <w:rPr>
          <w:rFonts w:hint="eastAsia"/>
        </w:rPr>
        <w:t>距离</w:t>
      </w:r>
      <w:r w:rsidR="00FB7986">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56B739B" w:rsidR="00FB7986" w:rsidRPr="008259A4" w:rsidRDefault="00FB7986" w:rsidP="00FB7986">
      <w:pPr>
        <w:pStyle w:val="a1"/>
        <w:spacing w:line="360" w:lineRule="auto"/>
        <w:ind w:firstLine="480"/>
        <w:rPr>
          <w:i/>
        </w:rPr>
      </w:pPr>
      <w:r>
        <w:rPr>
          <w:rFonts w:hint="eastAsia"/>
        </w:rPr>
        <w:t>模糊语义细胞</w:t>
      </w:r>
      <w:r w:rsidR="00AE001F">
        <w:rPr>
          <w:rFonts w:hint="eastAsia"/>
        </w:rPr>
        <w:t>非常直观</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D743A0">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20B0D49B"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00B5624A">
        <w:rPr>
          <w:rFonts w:hint="eastAsia"/>
          <w:b/>
        </w:rPr>
        <w:t>邻域</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sidR="001D2A67">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790E3DE3" w:rsidR="00EE10DE" w:rsidRDefault="003C64D9"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784919">
        <w:rPr>
          <w:rFonts w:hint="eastAsia"/>
        </w:rPr>
        <w:t>为半径的球形邻域内的所有</w:t>
      </w:r>
      <w:r w:rsidR="00676CDF">
        <w:rPr>
          <w:rFonts w:hint="eastAsia"/>
        </w:rPr>
        <w:t>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4170C701"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r w:rsidR="0002061B">
        <w:rPr>
          <w:rFonts w:hint="eastAsia"/>
        </w:rPr>
        <w:t>Zadeh</w:t>
      </w:r>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r w:rsidR="000259B6">
        <w:rPr>
          <w:rFonts w:ascii="Times" w:hAnsi="Times" w:cs="Times"/>
          <w:color w:val="000000"/>
          <w:kern w:val="0"/>
          <w:sz w:val="26"/>
          <w:szCs w:val="26"/>
        </w:rPr>
        <w:t>Ebanks</w:t>
      </w:r>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r w:rsidR="00687C88">
        <w:rPr>
          <w:rFonts w:ascii="Times" w:hAnsi="Times" w:cs="Times"/>
          <w:color w:val="000000"/>
          <w:kern w:val="0"/>
          <w:sz w:val="26"/>
          <w:szCs w:val="26"/>
        </w:rPr>
        <w:t>Maximality</w:t>
      </w:r>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r w:rsidR="002E5FCF" w:rsidRPr="002E5FCF">
        <w:rPr>
          <w:vertAlign w:val="superscript"/>
        </w:rPr>
        <w:t>Barabasi</w:t>
      </w:r>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r w:rsidR="00B8327F">
        <w:rPr>
          <w:rFonts w:hint="eastAsia"/>
        </w:rPr>
        <w:t>Bia</w:t>
      </w:r>
      <w:r w:rsidR="00B8327F">
        <w:t>nconi[2008]</w:t>
      </w:r>
      <w:r w:rsidR="00B8327F">
        <w:rPr>
          <w:rFonts w:ascii="Times" w:hAnsi="Times" w:cs="Times" w:hint="eastAsia"/>
          <w:color w:val="000000"/>
          <w:kern w:val="0"/>
          <w:sz w:val="26"/>
          <w:szCs w:val="26"/>
        </w:rPr>
        <w:t>和</w:t>
      </w:r>
      <w:r w:rsidR="00B8327F">
        <w:rPr>
          <w:rFonts w:ascii="Times" w:hAnsi="Times" w:cs="Times"/>
          <w:color w:val="000000"/>
          <w:kern w:val="0"/>
          <w:sz w:val="26"/>
          <w:szCs w:val="26"/>
        </w:rPr>
        <w:t>Zipf</w:t>
      </w:r>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r w:rsidR="004C39E9">
        <w:rPr>
          <w:rFonts w:ascii="Times" w:hAnsi="Times" w:cs="Times"/>
          <w:color w:val="000000"/>
          <w:kern w:val="0"/>
          <w:sz w:val="26"/>
          <w:szCs w:val="26"/>
        </w:rPr>
        <w:t>Zipf</w:t>
      </w:r>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3D254C44"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8E75E6" w:rsidRPr="00483B31">
        <w:rPr>
          <w:rFonts w:ascii="宋体" w:eastAsia="宋体" w:hAnsi="宋体" w:hint="eastAsia"/>
        </w:rPr>
        <w:t>语义细胞的学习原则</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r w:rsidR="007505F9">
        <w:rPr>
          <w:rFonts w:hint="eastAsia"/>
        </w:rPr>
        <w:t>P</w:t>
      </w:r>
      <w:r w:rsidR="007505F9">
        <w:t>edrycz</w:t>
      </w:r>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3845C656"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（语义细胞的覆盖率）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4FFF95BC"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≤1</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0C6A86">
        <w:rPr>
          <w:rFonts w:hint="eastAsia"/>
        </w:rPr>
        <w:t>，越多的元素落入这个领域，覆盖率越高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6157F5CF"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从大到小排序，对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3C64D9"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5AF12933"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3C64D9"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(σ&gt;0)</m:t>
        </m:r>
      </m:oMath>
      <w:r>
        <w:rPr>
          <w:rFonts w:hint="eastAsia"/>
        </w:rPr>
        <w:t>。</w:t>
      </w:r>
    </w:p>
    <w:p w14:paraId="7C832A28" w14:textId="00C2ADC6" w:rsidR="00672790" w:rsidRPr="008D79CC" w:rsidRDefault="00FF614B" w:rsidP="00FF614B">
      <w:pPr>
        <w:pStyle w:val="a1"/>
        <w:spacing w:line="360" w:lineRule="auto"/>
        <w:ind w:firstLineChars="0" w:firstLine="0"/>
        <w:jc w:val="left"/>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∂σ∂c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4EAED863" w:rsidR="008C1430" w:rsidRPr="008D79CC" w:rsidRDefault="008C1430" w:rsidP="008D56E0">
      <w:pPr>
        <w:pStyle w:val="a1"/>
        <w:spacing w:line="360" w:lineRule="auto"/>
        <w:ind w:firstLineChars="0" w:firstLine="0"/>
        <w:jc w:val="left"/>
      </w:pPr>
    </w:p>
    <w:p w14:paraId="2614E099" w14:textId="09F90FAC" w:rsidR="00FF614B" w:rsidRPr="008C1430" w:rsidRDefault="00FF614B" w:rsidP="008D56E0">
      <w:pPr>
        <w:pStyle w:val="a1"/>
        <w:spacing w:line="360" w:lineRule="auto"/>
        <w:ind w:firstLineChars="0" w:firstLine="0"/>
        <w:jc w:val="left"/>
      </w:pPr>
      <w:r>
        <w:tab/>
      </w:r>
    </w:p>
    <w:p w14:paraId="02B72F25" w14:textId="77777777" w:rsidR="000C68E6" w:rsidRPr="00606347"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4791400C" w14:textId="77777777" w:rsidR="008D79CC" w:rsidRDefault="008D79CC" w:rsidP="000C68E6">
      <w:pPr>
        <w:pStyle w:val="a1"/>
        <w:ind w:firstLine="480"/>
      </w:pPr>
    </w:p>
    <w:p w14:paraId="2A52F244" w14:textId="77777777" w:rsidR="008D79CC" w:rsidRDefault="008D79CC" w:rsidP="000C68E6">
      <w:pPr>
        <w:pStyle w:val="a1"/>
        <w:ind w:firstLine="480"/>
      </w:pPr>
    </w:p>
    <w:p w14:paraId="4B24DAD7" w14:textId="77777777" w:rsidR="008D79CC" w:rsidRDefault="008D79CC" w:rsidP="000C68E6">
      <w:pPr>
        <w:pStyle w:val="a1"/>
        <w:ind w:firstLine="480"/>
      </w:pPr>
    </w:p>
    <w:p w14:paraId="5FEC5686" w14:textId="77777777" w:rsidR="008D79CC" w:rsidRDefault="008D79CC" w:rsidP="000C68E6">
      <w:pPr>
        <w:pStyle w:val="a1"/>
        <w:ind w:firstLine="480"/>
      </w:pPr>
    </w:p>
    <w:p w14:paraId="08C04C84" w14:textId="77777777" w:rsidR="008D79CC" w:rsidRDefault="008D79CC" w:rsidP="000C68E6">
      <w:pPr>
        <w:pStyle w:val="a1"/>
        <w:ind w:firstLine="480"/>
      </w:pPr>
    </w:p>
    <w:p w14:paraId="544424C4" w14:textId="77777777" w:rsidR="008D79CC" w:rsidRDefault="008D79CC" w:rsidP="000C68E6">
      <w:pPr>
        <w:pStyle w:val="a1"/>
        <w:ind w:firstLine="480"/>
      </w:pPr>
    </w:p>
    <w:p w14:paraId="5543519D" w14:textId="77777777" w:rsidR="008D79CC" w:rsidRDefault="008D79CC" w:rsidP="000C68E6">
      <w:pPr>
        <w:pStyle w:val="a1"/>
        <w:ind w:firstLine="480"/>
      </w:pPr>
    </w:p>
    <w:p w14:paraId="129EC8C8" w14:textId="77777777" w:rsidR="008D79CC" w:rsidRDefault="008D79CC" w:rsidP="000C68E6">
      <w:pPr>
        <w:pStyle w:val="a1"/>
        <w:ind w:firstLine="480"/>
      </w:pPr>
    </w:p>
    <w:p w14:paraId="708964D7" w14:textId="77777777" w:rsidR="008D79CC" w:rsidRDefault="008D79CC" w:rsidP="000C68E6">
      <w:pPr>
        <w:pStyle w:val="a1"/>
        <w:ind w:firstLine="480"/>
      </w:pPr>
    </w:p>
    <w:p w14:paraId="61EE712F" w14:textId="77777777" w:rsidR="008D79CC" w:rsidRDefault="008D79CC" w:rsidP="000C68E6">
      <w:pPr>
        <w:pStyle w:val="a1"/>
        <w:ind w:firstLine="480"/>
      </w:pPr>
    </w:p>
    <w:p w14:paraId="1378F344" w14:textId="77777777" w:rsidR="008D79CC" w:rsidRDefault="008D79CC" w:rsidP="000C68E6">
      <w:pPr>
        <w:pStyle w:val="a1"/>
        <w:ind w:firstLine="480"/>
      </w:pPr>
    </w:p>
    <w:p w14:paraId="22192D5B" w14:textId="77777777" w:rsidR="008D79CC" w:rsidRDefault="008D79CC" w:rsidP="000C68E6">
      <w:pPr>
        <w:pStyle w:val="a1"/>
        <w:ind w:firstLine="480"/>
      </w:pPr>
    </w:p>
    <w:p w14:paraId="3AEDB1A2" w14:textId="77777777" w:rsidR="008D79CC" w:rsidRDefault="008D79CC" w:rsidP="000C68E6">
      <w:pPr>
        <w:pStyle w:val="a1"/>
        <w:ind w:firstLine="480"/>
      </w:pPr>
    </w:p>
    <w:p w14:paraId="4BC468D2" w14:textId="77777777" w:rsidR="008D79CC" w:rsidRDefault="008D79CC" w:rsidP="000C68E6">
      <w:pPr>
        <w:pStyle w:val="a1"/>
        <w:ind w:firstLine="480"/>
      </w:pPr>
    </w:p>
    <w:p w14:paraId="48F61961" w14:textId="77777777" w:rsidR="008D79CC" w:rsidRDefault="008D79CC" w:rsidP="000C68E6">
      <w:pPr>
        <w:pStyle w:val="a1"/>
        <w:ind w:firstLine="480"/>
      </w:pPr>
    </w:p>
    <w:p w14:paraId="243876F5" w14:textId="77777777" w:rsidR="008D79CC" w:rsidRDefault="008D79CC" w:rsidP="000C68E6">
      <w:pPr>
        <w:pStyle w:val="a1"/>
        <w:ind w:firstLine="480"/>
      </w:pPr>
    </w:p>
    <w:p w14:paraId="25384AE1" w14:textId="77777777" w:rsidR="008D79CC" w:rsidRDefault="008D79CC" w:rsidP="000C68E6">
      <w:pPr>
        <w:pStyle w:val="a1"/>
        <w:ind w:firstLine="480"/>
      </w:pPr>
    </w:p>
    <w:p w14:paraId="7B9D6437" w14:textId="77777777" w:rsidR="008D79CC" w:rsidRDefault="008D79CC" w:rsidP="000C68E6">
      <w:pPr>
        <w:pStyle w:val="a1"/>
        <w:ind w:firstLine="480"/>
      </w:pPr>
    </w:p>
    <w:p w14:paraId="601A80F3" w14:textId="77777777" w:rsidR="008D79CC" w:rsidRDefault="008D79CC" w:rsidP="000C68E6">
      <w:pPr>
        <w:pStyle w:val="a1"/>
        <w:ind w:firstLine="480"/>
      </w:pPr>
    </w:p>
    <w:p w14:paraId="73D1C490" w14:textId="77777777" w:rsidR="008D79CC" w:rsidRDefault="008D79CC" w:rsidP="000C68E6">
      <w:pPr>
        <w:pStyle w:val="a1"/>
        <w:ind w:firstLine="480"/>
      </w:pPr>
    </w:p>
    <w:p w14:paraId="516EC3CB" w14:textId="77777777" w:rsidR="008D79CC" w:rsidRDefault="008D79CC" w:rsidP="000C68E6">
      <w:pPr>
        <w:pStyle w:val="a1"/>
        <w:ind w:firstLine="480"/>
      </w:pPr>
    </w:p>
    <w:p w14:paraId="3F5E1E38" w14:textId="712772A3" w:rsidR="008D79CC" w:rsidRPr="008D79CC" w:rsidRDefault="008D79CC" w:rsidP="008D79CC">
      <w:pPr>
        <w:pStyle w:val="1"/>
        <w:rPr>
          <w:rFonts w:ascii="宋体" w:eastAsia="宋体" w:hAnsi="宋体"/>
        </w:rPr>
      </w:pPr>
      <w:r w:rsidRPr="008D79CC">
        <w:rPr>
          <w:rFonts w:ascii="宋体" w:eastAsia="宋体" w:hAnsi="宋体" w:hint="eastAsia"/>
        </w:rPr>
        <w:lastRenderedPageBreak/>
        <w:t>混合模糊语义细胞</w:t>
      </w:r>
    </w:p>
    <w:p w14:paraId="41D78B3B" w14:textId="1828C0D8" w:rsidR="00BF0215" w:rsidRPr="006F6B6A" w:rsidRDefault="00CA25A9" w:rsidP="00421DD9">
      <w:pPr>
        <w:pStyle w:val="a1"/>
        <w:spacing w:line="360" w:lineRule="auto"/>
        <w:ind w:firstLine="480"/>
        <w:rPr>
          <w:i/>
        </w:rPr>
      </w:pPr>
      <w:r>
        <w:rPr>
          <w:rFonts w:hint="eastAsia"/>
        </w:rPr>
        <w:t>前面介绍模糊语义细胞</w:t>
      </w:r>
      <m:oMath>
        <m:r>
          <w:rPr>
            <w:rFonts w:ascii="Cambria Math" w:hAnsi="Cambria Math"/>
          </w:rPr>
          <m:t>L=&lt;P,d,δ&gt;</m:t>
        </m:r>
      </m:oMath>
      <w:r>
        <w:rPr>
          <w:rFonts w:hint="eastAsia"/>
        </w:rPr>
        <w:t>的</w:t>
      </w:r>
      <w:r w:rsidR="007D1DED">
        <w:rPr>
          <w:rFonts w:hint="eastAsia"/>
        </w:rPr>
        <w:t>相关定义</w:t>
      </w:r>
      <w:r w:rsidR="00051C6C">
        <w:rPr>
          <w:rFonts w:hint="eastAsia"/>
        </w:rPr>
        <w:t>以及学习的原则和算法，</w:t>
      </w:r>
      <w:r w:rsidR="00B94A24">
        <w:rPr>
          <w:rFonts w:hint="eastAsia"/>
        </w:rPr>
        <w:t>本章将介绍在具有多个模糊概念</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sidR="00B94A24">
        <w:rPr>
          <w:rFonts w:hint="eastAsia"/>
        </w:rPr>
        <w:t>的集合中，如何</w:t>
      </w:r>
      <w:r w:rsidR="00444BAA">
        <w:rPr>
          <w:rFonts w:hint="eastAsia"/>
        </w:rPr>
        <w:t>寻找</w:t>
      </w:r>
      <w:r w:rsidR="006450BC">
        <w:rPr>
          <w:rFonts w:hint="eastAsia"/>
        </w:rPr>
        <w:t>一个</w:t>
      </w:r>
      <w:r w:rsidR="0042150A">
        <w:rPr>
          <w:rFonts w:hint="eastAsia"/>
        </w:rPr>
        <w:t>统一的比较全面</w:t>
      </w:r>
      <w:r w:rsidR="008415CA">
        <w:rPr>
          <w:rFonts w:hint="eastAsia"/>
        </w:rPr>
        <w:t>的</w:t>
      </w:r>
      <w:r w:rsidR="0042150A">
        <w:rPr>
          <w:rFonts w:hint="eastAsia"/>
        </w:rPr>
        <w:t>刻画这些</w:t>
      </w:r>
      <w:r w:rsidR="00B46D19">
        <w:rPr>
          <w:rFonts w:hint="eastAsia"/>
        </w:rPr>
        <w:t>概念</w:t>
      </w:r>
      <w:r w:rsidR="0042150A">
        <w:rPr>
          <w:rFonts w:hint="eastAsia"/>
        </w:rPr>
        <w:t>的模型</w:t>
      </w:r>
      <w:r w:rsidR="000E4B3B">
        <w:rPr>
          <w:rFonts w:hint="eastAsia"/>
        </w:rPr>
        <w:t>。</w:t>
      </w:r>
      <w:r w:rsidR="0042150A">
        <w:rPr>
          <w:rFonts w:hint="eastAsia"/>
        </w:rPr>
        <w:t>我们知道对概念的建模使用模糊语义细胞是很直观的，</w:t>
      </w:r>
      <w:r w:rsidR="00B46D19">
        <w:rPr>
          <w:rFonts w:hint="eastAsia"/>
        </w:rPr>
        <w:t>这是因为一个语义细胞正好能够涵盖这个概念的数据集。</w:t>
      </w:r>
      <w:r w:rsidR="008415CA">
        <w:rPr>
          <w:rFonts w:hint="eastAsia"/>
        </w:rPr>
        <w:t>而</w:t>
      </w:r>
      <w:r w:rsidR="00F732CD">
        <w:rPr>
          <w:rFonts w:hint="eastAsia"/>
        </w:rPr>
        <w:t>对多个相关的概念</w:t>
      </w:r>
      <w:r w:rsidR="00BF0215">
        <w:rPr>
          <w:rFonts w:hint="eastAsia"/>
        </w:rPr>
        <w:t>集合</w:t>
      </w:r>
      <w:r w:rsidR="00B46D19">
        <w:rPr>
          <w:rFonts w:hint="eastAsia"/>
        </w:rPr>
        <w:t>用一个语义细胞去表示是很困难的</w:t>
      </w:r>
      <w:r w:rsidR="008415CA">
        <w:rPr>
          <w:rFonts w:hint="eastAsia"/>
        </w:rPr>
        <w:t>（不能用一个粒度的分布去概括</w:t>
      </w:r>
      <w:r w:rsidR="007D194A">
        <w:rPr>
          <w:rFonts w:hint="eastAsia"/>
        </w:rPr>
        <w:t>其他概念的</w:t>
      </w:r>
      <w:r w:rsidR="008415CA">
        <w:rPr>
          <w:rFonts w:hint="eastAsia"/>
        </w:rPr>
        <w:t>粒度</w:t>
      </w:r>
      <w:r w:rsidR="007D194A">
        <w:rPr>
          <w:rFonts w:hint="eastAsia"/>
        </w:rPr>
        <w:t>分布</w:t>
      </w:r>
      <w:r w:rsidR="008415CA">
        <w:rPr>
          <w:rFonts w:hint="eastAsia"/>
        </w:rPr>
        <w:t>）</w:t>
      </w:r>
      <w:r w:rsidR="00B46D19">
        <w:rPr>
          <w:rFonts w:hint="eastAsia"/>
        </w:rPr>
        <w:t>，</w:t>
      </w:r>
      <w:r w:rsidR="00BF0215">
        <w:rPr>
          <w:rFonts w:hint="eastAsia"/>
        </w:rPr>
        <w:t>而且最终的学习结果可能不敛性。</w:t>
      </w:r>
      <w:r w:rsidR="000E4B3B">
        <w:rPr>
          <w:rFonts w:hint="eastAsia"/>
        </w:rPr>
        <w:t>这里</w:t>
      </w:r>
      <w:r w:rsidR="005475BC">
        <w:rPr>
          <w:rFonts w:hint="eastAsia"/>
        </w:rPr>
        <w:t>我们</w:t>
      </w:r>
      <w:r w:rsidR="000E4B3B">
        <w:rPr>
          <w:rFonts w:hint="eastAsia"/>
        </w:rPr>
        <w:t>我们借鉴高斯混合模型（</w:t>
      </w:r>
      <w:r w:rsidR="000E4B3B">
        <w:rPr>
          <w:rFonts w:hint="eastAsia"/>
        </w:rPr>
        <w:t>GMM</w:t>
      </w:r>
      <w:r w:rsidR="000E4B3B">
        <w:rPr>
          <w:rFonts w:hint="eastAsia"/>
        </w:rPr>
        <w:t>）的思想，</w:t>
      </w:r>
      <w:r w:rsidR="00BF0215">
        <w:rPr>
          <w:rFonts w:hint="eastAsia"/>
        </w:rPr>
        <w:t>使用多个独立的模型来刻画每个概念的粒度分布，然后根据每个概念在整个</w:t>
      </w:r>
      <w:r w:rsidR="00444BAA">
        <w:rPr>
          <w:rFonts w:hint="eastAsia"/>
        </w:rPr>
        <w:t>概念集合中的“贡献度”不同，引入权重</w:t>
      </w:r>
      <w:r w:rsidR="00096ECC">
        <w:rPr>
          <w:rFonts w:hint="eastAsia"/>
        </w:rPr>
        <w:t>系数</w:t>
      </w:r>
      <w:r w:rsidR="00444BAA">
        <w:rPr>
          <w:rFonts w:hint="eastAsia"/>
        </w:rPr>
        <w:t>，最后利用若干模糊语义细胞以及一组权重向量就</w:t>
      </w:r>
      <w:r w:rsidR="006F6B6A">
        <w:rPr>
          <w:rFonts w:hint="eastAsia"/>
        </w:rPr>
        <w:t>表示了这个模糊概念集合。</w:t>
      </w:r>
      <w:r w:rsidR="007D1DED">
        <w:rPr>
          <w:rFonts w:hint="eastAsia"/>
        </w:rPr>
        <w:t>为了简单起见，这里我们将这个模糊概念集合定义为主题</w:t>
      </w:r>
      <m:oMath>
        <m:r>
          <w:rPr>
            <w:rFonts w:ascii="Cambria Math" w:hAnsi="Cambria Math"/>
          </w:rPr>
          <m:t>T</m:t>
        </m:r>
      </m:oMath>
      <w:r w:rsidR="007D1DED">
        <w:rPr>
          <w:rFonts w:hint="eastAsia"/>
        </w:rPr>
        <w:t>。</w:t>
      </w:r>
    </w:p>
    <w:p w14:paraId="7D7F0365" w14:textId="09C550A3" w:rsidR="000E4B3B" w:rsidRPr="00B6100E" w:rsidRDefault="000E4B3B" w:rsidP="00421DD9">
      <w:pPr>
        <w:pStyle w:val="a1"/>
        <w:spacing w:line="360" w:lineRule="auto"/>
        <w:ind w:firstLine="480"/>
        <w:rPr>
          <w:i/>
        </w:rPr>
      </w:pPr>
      <w:r>
        <w:rPr>
          <w:rFonts w:hint="eastAsia"/>
        </w:rPr>
        <w:t>使用多个的模糊语义细胞</w:t>
      </w:r>
      <w:r w:rsidR="00BF0215">
        <w:rPr>
          <w:rFonts w:hint="eastAsia"/>
        </w:rPr>
        <w:t>来</w:t>
      </w:r>
      <w:r w:rsidR="006F6B6A">
        <w:rPr>
          <w:rFonts w:hint="eastAsia"/>
        </w:rPr>
        <w:t>刻画</w:t>
      </w:r>
      <w:r w:rsidR="007D1DED">
        <w:rPr>
          <w:rFonts w:hint="eastAsia"/>
        </w:rPr>
        <w:t>同一个主题</w:t>
      </w:r>
      <m:oMath>
        <m:r>
          <w:rPr>
            <w:rFonts w:ascii="Cambria Math" w:hAnsi="Cambria Math"/>
          </w:rPr>
          <m:t>T</m:t>
        </m:r>
      </m:oMath>
      <w:r w:rsidR="006F6B6A">
        <w:rPr>
          <w:rFonts w:hint="eastAsia"/>
        </w:rPr>
        <w:t>是必要的</w:t>
      </w:r>
      <w:r w:rsidR="006C2B29">
        <w:rPr>
          <w:rFonts w:hint="eastAsia"/>
        </w:rPr>
        <w:t>。</w:t>
      </w:r>
      <w:r w:rsidR="00B6100E">
        <w:rPr>
          <w:rFonts w:hint="eastAsia"/>
        </w:rPr>
        <w:t>例如媒体在报道美国大选</w:t>
      </w:r>
      <w:r w:rsidR="006C2B29">
        <w:rPr>
          <w:rFonts w:hint="eastAsia"/>
        </w:rPr>
        <w:t>这一主题</w:t>
      </w:r>
      <w:r w:rsidR="00B6100E">
        <w:rPr>
          <w:rFonts w:hint="eastAsia"/>
        </w:rPr>
        <w:t>时，某一时间段的新闻、网页</w:t>
      </w:r>
      <w:r w:rsidR="006C2B29">
        <w:rPr>
          <w:rFonts w:hint="eastAsia"/>
        </w:rPr>
        <w:t>、视频网站等媒体会从各个方面去报道这一事件，但都有各自的侧重的概念，比如有的聚焦于美国的政局，有的则针对经济，有的关注军事领域，有的可能更对移民更感兴趣等等。如果我们抛开概念仅仅使用“美国总统大选”来刻画这一主题，这样的话不仅仅让语义变的更为模糊，而且</w:t>
      </w:r>
      <w:r w:rsidR="00736A78">
        <w:rPr>
          <w:rFonts w:hint="eastAsia"/>
        </w:rPr>
        <w:t>不能聚焦和跟踪我们关心的地方。</w:t>
      </w:r>
    </w:p>
    <w:p w14:paraId="2F571FAC" w14:textId="5B2C7E38" w:rsidR="000C68E6" w:rsidRPr="00792845" w:rsidRDefault="00051C6C" w:rsidP="00421DD9">
      <w:pPr>
        <w:pStyle w:val="a1"/>
        <w:spacing w:line="360" w:lineRule="auto"/>
        <w:ind w:firstLine="480"/>
        <w:rPr>
          <w:i/>
        </w:rPr>
      </w:pPr>
      <w:r>
        <w:rPr>
          <w:rFonts w:hint="eastAsia"/>
        </w:rPr>
        <w:t>混合模糊语义细胞的</w:t>
      </w:r>
      <w:r w:rsidR="00224986">
        <w:rPr>
          <w:rFonts w:hint="eastAsia"/>
        </w:rPr>
        <w:t>学习是建立在模糊语义细胞学习的基础上，</w:t>
      </w:r>
      <w:r w:rsidR="00362BE4">
        <w:rPr>
          <w:rFonts w:hint="eastAsia"/>
        </w:rPr>
        <w:t>同样遵循着合理粒度原则和最大化模糊熵原则</w:t>
      </w:r>
      <w:r w:rsidR="006C2B29">
        <w:rPr>
          <w:rFonts w:hint="eastAsia"/>
        </w:rPr>
        <w:t>，学习的参数</w:t>
      </w:r>
      <w:r w:rsidR="00096ECC">
        <w:rPr>
          <w:rFonts w:hint="eastAsia"/>
        </w:rPr>
        <w:t>在模糊语义细胞的基础上加上了权重系数</w:t>
      </w:r>
      <w:r w:rsidR="00792845">
        <w:rPr>
          <w:rFonts w:hint="eastAsia"/>
        </w:rPr>
        <w:t>，即整个</w:t>
      </w:r>
      <w:r w:rsidR="007D1DED">
        <w:rPr>
          <w:rFonts w:hint="eastAsia"/>
        </w:rPr>
        <w:t>主题</w:t>
      </w:r>
      <m:oMath>
        <m:r>
          <w:rPr>
            <w:rFonts w:ascii="Cambria Math" w:hAnsi="Cambria Math"/>
          </w:rPr>
          <m:t>T</m:t>
        </m:r>
      </m:oMath>
      <w:r w:rsidR="00792845">
        <w:rPr>
          <w:rFonts w:hint="eastAsia"/>
        </w:rPr>
        <w:t>被描述成</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e>
        </m:nary>
      </m:oMath>
      <w:r w:rsidR="008E51ED">
        <w:rPr>
          <w:rFonts w:hint="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124C5A">
        <w:rPr>
          <w:rFonts w:hint="eastAsia"/>
        </w:rPr>
        <w:t>。</w:t>
      </w:r>
      <w:r w:rsidR="00792845">
        <w:rPr>
          <w:rFonts w:hint="eastAsia"/>
        </w:rPr>
        <w:t>需要注意的是关于混合模糊语义细胞的学习是同时进行的，即多个模糊语义细胞参数</w:t>
      </w:r>
      <w:r w:rsidR="003565B2">
        <w:rPr>
          <w:rFonts w:hint="eastAsia"/>
        </w:rPr>
        <w:t>（</w:t>
      </w:r>
      <m:oMath>
        <m:r>
          <w:rPr>
            <w:rFonts w:ascii="Cambria Math" w:hAnsi="Cambria Math"/>
          </w:rPr>
          <m:t>P</m:t>
        </m:r>
      </m:oMath>
      <w:r w:rsidR="003565B2">
        <w:rPr>
          <w:rFonts w:hint="eastAsia"/>
        </w:rPr>
        <w:t>、</w:t>
      </w:r>
      <m:oMath>
        <m:r>
          <m:rPr>
            <m:sty m:val="p"/>
          </m:rPr>
          <w:rPr>
            <w:rFonts w:ascii="Cambria Math" w:hAnsi="Cambria Math"/>
          </w:rPr>
          <m:t>c</m:t>
        </m:r>
      </m:oMath>
      <w:r w:rsidR="003565B2">
        <w:rPr>
          <w:rFonts w:hint="eastAsia"/>
        </w:rPr>
        <w:t>、</w:t>
      </w:r>
      <m:oMath>
        <m:r>
          <w:rPr>
            <w:rFonts w:ascii="Cambria Math" w:hAnsi="Cambria Math"/>
          </w:rPr>
          <m:t>σ</m:t>
        </m:r>
      </m:oMath>
      <w:r w:rsidR="003565B2">
        <w:rPr>
          <w:rFonts w:hint="eastAsia"/>
        </w:rPr>
        <w:t>）</w:t>
      </w:r>
      <w:r w:rsidR="00792845">
        <w:rPr>
          <w:rFonts w:hint="eastAsia"/>
        </w:rPr>
        <w:t>的学习和权重</w:t>
      </w:r>
      <m:oMath>
        <m:r>
          <w:rPr>
            <w:rFonts w:ascii="Cambria Math" w:hAnsi="Cambria Math"/>
          </w:rPr>
          <m:t>w</m:t>
        </m:r>
      </m:oMath>
      <w:r w:rsidR="00792845">
        <w:rPr>
          <w:rFonts w:hint="eastAsia"/>
        </w:rPr>
        <w:t>的学习是在一个目标函数中进行的</w:t>
      </w:r>
      <w:r w:rsidR="003565B2">
        <w:rPr>
          <w:rFonts w:hint="eastAsia"/>
        </w:rPr>
        <w:t>，</w:t>
      </w:r>
      <w:r w:rsidR="000C3D38">
        <w:rPr>
          <w:rFonts w:hint="eastAsia"/>
        </w:rPr>
        <w:t>并非</w:t>
      </w:r>
      <w:r w:rsidR="003565B2">
        <w:rPr>
          <w:rFonts w:hint="eastAsia"/>
        </w:rPr>
        <w:t>先确定模糊语义细胞，后确定权重。</w:t>
      </w:r>
      <w:r w:rsidR="000C3D38">
        <w:rPr>
          <w:rFonts w:hint="eastAsia"/>
        </w:rPr>
        <w:t>另外在混合模糊语义细胞的学习中，三大数字特征也和模糊语义细胞有所不同，</w:t>
      </w:r>
      <w:r w:rsidR="007D1DED">
        <w:rPr>
          <w:rFonts w:hint="eastAsia"/>
        </w:rPr>
        <w:t>最终所要优化的目标函数与模糊语义细胞</w:t>
      </w:r>
      <w:r w:rsidR="00124C5A">
        <w:rPr>
          <w:rFonts w:hint="eastAsia"/>
        </w:rPr>
        <w:t>也有所区别</w:t>
      </w:r>
      <w:r w:rsidR="007D1DED">
        <w:rPr>
          <w:rFonts w:hint="eastAsia"/>
        </w:rPr>
        <w:t>：模糊语义细胞的优化是非约束的，而混合模糊语义细胞的学习是要满足</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7D1DED">
        <w:rPr>
          <w:rFonts w:hint="eastAsia"/>
        </w:rPr>
        <w:t>，即最后需要求解的是约束优化的问题。</w:t>
      </w:r>
      <w:r w:rsidR="000C3D38">
        <w:rPr>
          <w:rFonts w:hint="eastAsia"/>
        </w:rPr>
        <w:t>在接来下的小节中将会给出，最后会给出详细的学习算法。</w:t>
      </w:r>
    </w:p>
    <w:p w14:paraId="50378F54" w14:textId="1165C882" w:rsidR="000C68E6" w:rsidRPr="006E3156" w:rsidRDefault="00BD327B" w:rsidP="006E3156">
      <w:pPr>
        <w:pStyle w:val="2"/>
        <w:spacing w:before="240"/>
        <w:ind w:left="578" w:hanging="578"/>
        <w:rPr>
          <w:rFonts w:ascii="宋体" w:eastAsia="宋体" w:hAnsi="宋体"/>
        </w:rPr>
      </w:pPr>
      <w:r w:rsidRPr="006E3156">
        <w:rPr>
          <w:rFonts w:ascii="宋体" w:eastAsia="宋体" w:hAnsi="宋体" w:hint="eastAsia"/>
        </w:rPr>
        <w:lastRenderedPageBreak/>
        <w:t>混合</w:t>
      </w:r>
      <w:r w:rsidR="006E3156" w:rsidRPr="006E3156">
        <w:rPr>
          <w:rFonts w:ascii="宋体" w:eastAsia="宋体" w:hAnsi="宋体" w:hint="eastAsia"/>
        </w:rPr>
        <w:t>模糊语义细胞</w:t>
      </w:r>
      <w:r w:rsidR="00C70FB1">
        <w:rPr>
          <w:rFonts w:ascii="宋体" w:eastAsia="宋体" w:hAnsi="宋体" w:hint="eastAsia"/>
        </w:rPr>
        <w:t>概念</w:t>
      </w:r>
    </w:p>
    <w:p w14:paraId="1C16910E" w14:textId="5212FBCD" w:rsidR="008D79CC" w:rsidRPr="006A643C" w:rsidRDefault="00AE001F" w:rsidP="003557A4">
      <w:pPr>
        <w:pStyle w:val="a1"/>
        <w:spacing w:line="360" w:lineRule="auto"/>
        <w:ind w:firstLineChars="0" w:firstLine="0"/>
        <w:rPr>
          <w:b/>
        </w:rPr>
      </w:pPr>
      <w:r w:rsidRPr="00AE001F">
        <w:rPr>
          <w:rFonts w:hint="eastAsia"/>
          <w:b/>
        </w:rPr>
        <w:t>定义</w:t>
      </w:r>
      <w:r w:rsidRPr="00AE001F">
        <w:rPr>
          <w:rFonts w:hint="eastAsia"/>
          <w:b/>
        </w:rPr>
        <w:t>9.</w:t>
      </w:r>
      <w:r w:rsidRPr="00AE001F">
        <w:rPr>
          <w:rFonts w:hint="eastAsia"/>
          <w:b/>
        </w:rPr>
        <w:t>（混合模糊语义细胞）</w:t>
      </w:r>
      <w:r>
        <w:rPr>
          <w:rFonts w:hint="eastAsia"/>
        </w:rPr>
        <w:t>在论域</w:t>
      </w:r>
      <m:oMath>
        <m:r>
          <m:rPr>
            <m:sty m:val="p"/>
          </m:rPr>
          <w:rPr>
            <w:rFonts w:ascii="Cambria Math" w:hAnsi="Cambria Math"/>
          </w:rPr>
          <m:t>Ω</m:t>
        </m:r>
      </m:oMath>
      <w:r>
        <w:rPr>
          <w:rFonts w:hint="eastAsia"/>
        </w:rPr>
        <w:t>上，</w:t>
      </w:r>
      <w:r w:rsidR="007D1DED">
        <w:rPr>
          <w:rFonts w:hint="eastAsia"/>
        </w:rPr>
        <w:t>主题</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Pr>
          <w:rFonts w:hint="eastAsia"/>
        </w:rPr>
        <w:t>的</w:t>
      </w:r>
      <w:r w:rsidR="009A0FAE">
        <w:rPr>
          <w:rFonts w:hint="eastAsia"/>
        </w:rPr>
        <w:t>混合</w:t>
      </w:r>
      <w:r>
        <w:rPr>
          <w:rFonts w:hint="eastAsia"/>
        </w:rPr>
        <w:t>模糊语义细胞被表示成</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BC2C60">
        <w:rPr>
          <w:rFonts w:hint="eastAsia"/>
        </w:rPr>
        <w:t>，</w:t>
      </w:r>
      <m:oMath>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w:r w:rsidR="007D1DED">
        <w:rPr>
          <w:rFonts w:hint="eastAsia"/>
        </w:rPr>
        <w:t>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上的用来测量</w:t>
      </w:r>
      <w:r w:rsidR="00BC2C60">
        <w:rPr>
          <w:rFonts w:hint="eastAsia"/>
        </w:rPr>
        <w:t>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BC2C60">
        <w:rPr>
          <w:rFonts w:hint="eastAsia"/>
        </w:rPr>
        <w:t>距离</w:t>
      </w:r>
      <w:r>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是</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7D1DED">
        <w:rPr>
          <w:rFonts w:hint="eastAsia"/>
        </w:rPr>
        <w:t>的隶属度分布的概率密度函数，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D1DED">
        <w:rPr>
          <w:rFonts w:hint="eastAsia"/>
        </w:rPr>
        <w:t>是</w:t>
      </w:r>
      <w:r w:rsidR="00124C5A">
        <w:rPr>
          <w:rFonts w:hint="eastAsia"/>
        </w:rPr>
        <w:t>第</w:t>
      </w:r>
      <m:oMath>
        <m:r>
          <w:rPr>
            <w:rFonts w:ascii="Cambria Math" w:hAnsi="Cambria Math"/>
          </w:rPr>
          <m:t>i</m:t>
        </m:r>
      </m:oMath>
      <w:r w:rsidR="00124C5A">
        <w:rPr>
          <w:rFonts w:hint="eastAsia"/>
        </w:rPr>
        <w:t>个模糊语义细胞</w:t>
      </w:r>
      <w:r w:rsidR="006A643C">
        <w:rPr>
          <w:rFonts w:hint="eastAsia"/>
        </w:rPr>
        <w:t>对主题</w:t>
      </w:r>
      <m:oMath>
        <m:r>
          <w:rPr>
            <w:rFonts w:ascii="Cambria Math" w:hAnsi="Cambria Math"/>
          </w:rPr>
          <m:t>T</m:t>
        </m:r>
      </m:oMath>
      <w:r w:rsidR="006A643C">
        <w:rPr>
          <w:rFonts w:hint="eastAsia"/>
        </w:rPr>
        <w:t>的贡献度。</w:t>
      </w:r>
    </w:p>
    <w:p w14:paraId="28C78C4C" w14:textId="5B04A3BC" w:rsidR="008D79CC" w:rsidRDefault="00CC6F05" w:rsidP="00421DD9">
      <w:pPr>
        <w:pStyle w:val="a1"/>
        <w:spacing w:line="360" w:lineRule="auto"/>
        <w:ind w:firstLine="480"/>
      </w:pPr>
      <w:r>
        <w:rPr>
          <w:rFonts w:hint="eastAsia"/>
        </w:rPr>
        <w:t>混合模糊语义细胞类似于高斯混合模型，每个模糊概念的粒度都遵循相同的分布，但是各自的分布参数不同。</w:t>
      </w:r>
      <w:r w:rsidR="00406A98">
        <w:rPr>
          <w:rFonts w:hint="eastAsia"/>
        </w:rPr>
        <w:t>且在</w:t>
      </w:r>
      <w:r w:rsidR="002238EE">
        <w:rPr>
          <w:rFonts w:hint="eastAsia"/>
        </w:rPr>
        <w:t>重构混合模糊语义细胞的时候使用了不同的权重</w:t>
      </w:r>
      <w:r w:rsidR="00C25872">
        <w:rPr>
          <w:rFonts w:hint="eastAsia"/>
        </w:rPr>
        <w:t>。在反映主题方面，混合模糊语义细胞不如模糊语义细胞描述概念那么直观直观，但是它也具有</w:t>
      </w:r>
      <w:r w:rsidR="003218DA">
        <w:rPr>
          <w:rFonts w:hint="eastAsia"/>
        </w:rPr>
        <w:t>和模糊语义细胞对应的数字特征。以下将</w:t>
      </w:r>
      <w:r w:rsidR="0024339A">
        <w:rPr>
          <w:rFonts w:hint="eastAsia"/>
        </w:rPr>
        <w:t>先</w:t>
      </w:r>
      <w:r w:rsidR="003218DA">
        <w:rPr>
          <w:rFonts w:hint="eastAsia"/>
        </w:rPr>
        <w:t>引入混合模糊语义细胞的</w:t>
      </w:r>
      <m:oMath>
        <m:r>
          <m:rPr>
            <m:sty m:val="p"/>
          </m:rPr>
          <w:rPr>
            <w:rFonts w:ascii="Cambria Math" w:hAnsi="Cambria Math"/>
          </w:rPr>
          <m:t>ε</m:t>
        </m:r>
      </m:oMath>
      <w:r w:rsidR="003218DA">
        <w:rPr>
          <w:rFonts w:hint="eastAsia"/>
        </w:rPr>
        <w:t>-</w:t>
      </w:r>
      <w:r w:rsidR="003218DA">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3218DA">
        <w:rPr>
          <w:rFonts w:hint="eastAsia"/>
        </w:rPr>
        <w:t>以及在其基础上的隶属函数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3218DA">
        <w:rPr>
          <w:rFonts w:hint="eastAsia"/>
        </w:rPr>
        <w:t>。</w:t>
      </w:r>
    </w:p>
    <w:p w14:paraId="6CDA964F" w14:textId="3F8FD860" w:rsidR="003218DA" w:rsidRDefault="003218DA" w:rsidP="003218DA">
      <w:pPr>
        <w:pStyle w:val="a1"/>
        <w:spacing w:line="360" w:lineRule="auto"/>
        <w:ind w:firstLineChars="0" w:firstLine="0"/>
      </w:pPr>
      <w:r w:rsidRPr="003218DA">
        <w:rPr>
          <w:rFonts w:hint="eastAsia"/>
          <w:b/>
        </w:rPr>
        <w:t>定义</w:t>
      </w:r>
      <w:r w:rsidRPr="003218DA">
        <w:rPr>
          <w:rFonts w:hint="eastAsia"/>
          <w:b/>
        </w:rPr>
        <w:t>10.</w:t>
      </w:r>
      <w:r w:rsidRPr="00107359">
        <w:rPr>
          <w:rFonts w:hint="eastAsia"/>
          <w:b/>
        </w:rPr>
        <w:t>（</w:t>
      </w:r>
      <m:oMath>
        <m:r>
          <m:rPr>
            <m:sty m:val="b"/>
          </m:rPr>
          <w:rPr>
            <w:rFonts w:ascii="Cambria Math" w:hAnsi="Cambria Math"/>
          </w:rPr>
          <m:t>ε</m:t>
        </m:r>
      </m:oMath>
      <w:r w:rsidRPr="00107359">
        <w:rPr>
          <w:rFonts w:hint="eastAsia"/>
          <w:b/>
        </w:rPr>
        <w:t>-</w:t>
      </w:r>
      <w:r w:rsidR="00BD7620">
        <w:rPr>
          <w:rFonts w:hint="eastAsia"/>
          <w:b/>
        </w:rPr>
        <w:t>邻域</w:t>
      </w:r>
      <w:r w:rsidRPr="00107359">
        <w:rPr>
          <w:rFonts w:hint="eastAsia"/>
          <w:b/>
        </w:rPr>
        <w:t>）</w:t>
      </w:r>
      <w:r>
        <w:rPr>
          <w:rFonts w:hint="eastAsia"/>
        </w:rPr>
        <w:t>对任意的混合模糊语义细胞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Pr>
          <w:rFonts w:hint="eastAsia"/>
        </w:rPr>
        <w:t>被定义为：</w:t>
      </w:r>
    </w:p>
    <w:p w14:paraId="18C5385B" w14:textId="5B1919EA" w:rsidR="003218DA" w:rsidRDefault="00BC0E65" w:rsidP="003218DA">
      <w:pPr>
        <w:pStyle w:val="a1"/>
        <w:spacing w:line="360" w:lineRule="auto"/>
        <w:ind w:firstLineChars="0" w:firstLine="0"/>
      </w:pPr>
      <w:r>
        <w:rPr>
          <w:rFonts w:hint="eastAsia"/>
        </w:rPr>
        <w:t xml:space="preserve">               </w:t>
      </w:r>
      <w:r>
        <w:t xml:space="preserve">  </w:t>
      </w:r>
      <w:r w:rsidR="00F87FBE">
        <w:t xml:space="preserve">  </w:t>
      </w:r>
      <w:r>
        <w:t xml:space="preserve"> </w:t>
      </w:r>
      <w:r w:rsidR="00F87FBE">
        <w:t xml:space="preserve"> </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rsidR="00F87FBE">
        <w:t xml:space="preserve">  </w:t>
      </w:r>
      <w:r w:rsidR="00F87FBE">
        <w:rPr>
          <w:rFonts w:hint="eastAsia"/>
        </w:rPr>
        <w:t xml:space="preserve">      </w:t>
      </w:r>
      <w:r w:rsidR="003218DA">
        <w:t>(20)</w:t>
      </w:r>
    </w:p>
    <w:p w14:paraId="4E37F3F8" w14:textId="65568878" w:rsidR="00107359" w:rsidRDefault="00F74ABF" w:rsidP="00107359">
      <w:pPr>
        <w:pStyle w:val="a1"/>
        <w:spacing w:line="360" w:lineRule="auto"/>
        <w:ind w:firstLineChars="0" w:firstLine="0"/>
      </w:pPr>
      <m:oMath>
        <m:r>
          <m:rPr>
            <m:sty m:val="p"/>
          </m:rPr>
          <w:rPr>
            <w:rFonts w:ascii="Cambria Math" w:hAnsi="Cambria Math"/>
          </w:rPr>
          <m:t>ε</m:t>
        </m:r>
      </m:oMath>
      <w:r>
        <w:rPr>
          <w:rFonts w:hint="eastAsia"/>
        </w:rPr>
        <w:t>-</w:t>
      </w:r>
      <w:r>
        <w:rPr>
          <w:rFonts w:hint="eastAsia"/>
        </w:rPr>
        <w:t>领域给出了一种在论域</w:t>
      </w:r>
      <m:oMath>
        <m:r>
          <m:rPr>
            <m:sty m:val="p"/>
          </m:rPr>
          <w:rPr>
            <w:rFonts w:ascii="Cambria Math" w:hAnsi="Cambria Math"/>
          </w:rPr>
          <m:t>Ω</m:t>
        </m:r>
      </m:oMath>
      <w:r>
        <w:rPr>
          <w:rFonts w:hint="eastAsia"/>
        </w:rPr>
        <w:t>上衡量</w:t>
      </w:r>
      <w:r w:rsidR="006C7F28">
        <w:rPr>
          <w:rFonts w:hint="eastAsia"/>
        </w:rPr>
        <w:t>哪些</w:t>
      </w:r>
      <w:r>
        <w:rPr>
          <w:rFonts w:hint="eastAsia"/>
        </w:rPr>
        <w:t>概念是属于某个给定粒度</w:t>
      </w:r>
      <m:oMath>
        <m:r>
          <w:rPr>
            <w:rFonts w:ascii="Cambria Math" w:hAnsi="Cambria Math"/>
          </w:rPr>
          <m:t>ε</m:t>
        </m:r>
      </m:oMath>
      <w:r>
        <w:rPr>
          <w:rFonts w:hint="eastAsia"/>
        </w:rPr>
        <w:t>的主题</w:t>
      </w:r>
      <m:oMath>
        <m:r>
          <w:rPr>
            <w:rFonts w:ascii="Cambria Math" w:hAnsi="Cambria Math"/>
          </w:rPr>
          <m:t>T</m:t>
        </m:r>
      </m:oMath>
      <w:r>
        <w:rPr>
          <w:rFonts w:hint="eastAsia"/>
        </w:rPr>
        <w:t>的度量。由于使用模糊概念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的合取范式来表示</w:t>
      </w:r>
      <w:r w:rsidR="006C7F28">
        <w:rPr>
          <w:rFonts w:hint="eastAsia"/>
        </w:rPr>
        <w:t>混合</w:t>
      </w:r>
      <w:r>
        <w:rPr>
          <w:rFonts w:hint="eastAsia"/>
        </w:rPr>
        <w:t>模糊语义细胞</w:t>
      </w:r>
      <w:r w:rsidR="006C7F28">
        <w:rPr>
          <w:rFonts w:hint="eastAsia"/>
        </w:rPr>
        <w:t>，即属于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C7F28">
        <w:rPr>
          <w:rFonts w:hint="eastAsia"/>
        </w:rPr>
        <w:t>的元素也是一定属于对应主题</w:t>
      </w:r>
      <m:oMath>
        <m:r>
          <w:rPr>
            <w:rFonts w:ascii="Cambria Math" w:hAnsi="Cambria Math"/>
          </w:rPr>
          <m:t>T</m:t>
        </m:r>
      </m:oMath>
      <w:r w:rsidR="006C7F28">
        <w:rPr>
          <w:rFonts w:hint="eastAsia"/>
        </w:rPr>
        <w:t>的</w:t>
      </w:r>
      <w:r w:rsidR="00AA0A19">
        <w:rPr>
          <w:rFonts w:hint="eastAsia"/>
        </w:rPr>
        <w:t>，所以使用</w:t>
      </w:r>
      <m:oMath>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oMath>
      <w:r w:rsidR="00AA0A19">
        <w:rPr>
          <w:rFonts w:hint="eastAsia"/>
        </w:rPr>
        <w:t>来表示落在主题</w:t>
      </w:r>
      <m:oMath>
        <m:r>
          <w:rPr>
            <w:rFonts w:ascii="Cambria Math" w:hAnsi="Cambria Math"/>
          </w:rPr>
          <m:t>T</m:t>
        </m:r>
      </m:oMath>
      <w:r w:rsidR="00AA0A19">
        <w:rPr>
          <w:rFonts w:hint="eastAsia"/>
        </w:rPr>
        <w:t>中的元素是合理的</w:t>
      </w:r>
      <w:r w:rsidR="00784919">
        <w:rPr>
          <w:rFonts w:hint="eastAsia"/>
        </w:rPr>
        <w:t>。类似于模糊语义细胞模型，混合模糊语义细胞给出了在以和</w:t>
      </w:r>
      <m:oMath>
        <m:r>
          <w:rPr>
            <w:rFonts w:ascii="Cambria Math" w:hAnsi="Cambria Math"/>
          </w:rPr>
          <m:t>x</m:t>
        </m:r>
      </m:oMath>
      <w:r w:rsidR="00784919">
        <w:rPr>
          <w:rFonts w:hint="eastAsia"/>
        </w:rPr>
        <w:t>最远的原型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4919">
        <w:rPr>
          <w:rFonts w:hint="eastAsia"/>
        </w:rPr>
        <w:t>为圆心，</w:t>
      </w:r>
      <m:oMath>
        <m:r>
          <w:rPr>
            <w:rFonts w:ascii="Cambria Math" w:hAnsi="Cambria Math"/>
          </w:rPr>
          <m:t>ε</m:t>
        </m:r>
      </m:oMath>
      <w:r w:rsidR="00784919">
        <w:rPr>
          <w:rFonts w:hint="eastAsia"/>
        </w:rPr>
        <w:t>为半径的圆形领域内所有点的集合。</w:t>
      </w:r>
      <w:r w:rsidR="00107359">
        <w:rPr>
          <w:rFonts w:hint="eastAsia"/>
        </w:rPr>
        <w:t>由</w:t>
      </w:r>
      <m:oMath>
        <m:r>
          <m:rPr>
            <m:sty m:val="p"/>
          </m:rPr>
          <w:rPr>
            <w:rFonts w:ascii="Cambria Math" w:hAnsi="Cambria Math"/>
          </w:rPr>
          <m:t>ε</m:t>
        </m:r>
      </m:oMath>
      <w:r w:rsidR="00107359" w:rsidRPr="00581A3F">
        <w:rPr>
          <w:rFonts w:hint="eastAsia"/>
        </w:rPr>
        <w:t>-</w:t>
      </w:r>
      <w:r w:rsidR="00107359" w:rsidRPr="00581A3F">
        <w:rPr>
          <w:rFonts w:hint="eastAsia"/>
        </w:rPr>
        <w:t>隶属度</w:t>
      </w:r>
      <w:r w:rsidR="00107359">
        <w:rPr>
          <w:rFonts w:hint="eastAsia"/>
        </w:rPr>
        <w:t>的定义，</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107359">
        <w:rPr>
          <w:rFonts w:hint="eastAsia"/>
        </w:rPr>
        <w:t>的半径是由粒度</w:t>
      </w:r>
      <m:oMath>
        <m:r>
          <w:rPr>
            <w:rFonts w:ascii="Cambria Math" w:hAnsi="Cambria Math"/>
          </w:rPr>
          <m:t>ε</m:t>
        </m:r>
      </m:oMath>
      <w:r w:rsidR="00107359">
        <w:rPr>
          <w:rFonts w:hint="eastAsia"/>
        </w:rPr>
        <w:t>表示的。又因为</w:t>
      </w:r>
      <m:oMath>
        <m:r>
          <w:rPr>
            <w:rFonts w:ascii="Cambria Math" w:hAnsi="Cambria Math"/>
          </w:rPr>
          <m:t>ε</m:t>
        </m:r>
      </m:oMath>
      <w:r w:rsidR="00107359">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oMath>
      <w:r w:rsidR="00107359">
        <w:rPr>
          <w:rFonts w:hint="eastAsia"/>
        </w:rPr>
        <w:t>上对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的积分来表示论域</w:t>
      </w:r>
      <m:oMath>
        <m:r>
          <m:rPr>
            <m:sty m:val="p"/>
          </m:rPr>
          <w:rPr>
            <w:rFonts w:ascii="Cambria Math" w:hAnsi="Cambria Math"/>
          </w:rPr>
          <m:t>Ω</m:t>
        </m:r>
      </m:oMath>
      <w:r w:rsidR="00107359">
        <w:rPr>
          <w:rFonts w:hint="eastAsia"/>
        </w:rPr>
        <w:t>中的任意一个点</w:t>
      </w:r>
      <m:oMath>
        <m:r>
          <w:rPr>
            <w:rFonts w:ascii="Cambria Math" w:hAnsi="Cambria Math"/>
          </w:rPr>
          <m:t>x</m:t>
        </m:r>
      </m:oMath>
      <w:r w:rsidR="00107359">
        <w:rPr>
          <w:rFonts w:hint="eastAsia"/>
        </w:rPr>
        <w:t>在多大程度上隶属于这个混合模糊语义细胞</w:t>
      </w:r>
      <m:oMath>
        <m:r>
          <w:rPr>
            <w:rFonts w:ascii="Cambria Math" w:hAnsi="Cambria Math"/>
          </w:rPr>
          <m:t>T</m:t>
        </m:r>
      </m:oMath>
      <w:r w:rsidR="00107359">
        <w:rPr>
          <w:rFonts w:hint="eastAsia"/>
        </w:rPr>
        <w:t>。即这个</w:t>
      </w:r>
      <m:oMath>
        <m:r>
          <m:rPr>
            <m:sty m:val="p"/>
          </m:rPr>
          <w:rPr>
            <w:rFonts w:ascii="Cambria Math" w:hAnsi="Cambria Math"/>
          </w:rPr>
          <m:t>ε</m:t>
        </m:r>
      </m:oMath>
      <w:r w:rsidR="00107359">
        <w:rPr>
          <w:rFonts w:hint="eastAsia"/>
        </w:rPr>
        <w:t>的取值在</w:t>
      </w:r>
      <m:oMath>
        <m:r>
          <w:rPr>
            <w:rFonts w:ascii="Cambria Math" w:hAnsi="Cambria Math"/>
          </w:rPr>
          <m:t>[max(d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sidR="00107359">
        <w:rPr>
          <w:rFonts w:hint="eastAsia"/>
        </w:rPr>
        <w:t>上时，这样</w:t>
      </w:r>
      <m:oMath>
        <m:r>
          <w:rPr>
            <w:rFonts w:ascii="Cambria Math" w:hAnsi="Cambria Math"/>
          </w:rPr>
          <m:t>T</m:t>
        </m:r>
      </m:oMath>
      <w:r w:rsidR="00107359">
        <w:rPr>
          <w:rFonts w:hint="eastAsia"/>
        </w:rPr>
        <w:t>一定会包含</w:t>
      </w:r>
      <m:oMath>
        <m:r>
          <w:rPr>
            <w:rFonts w:ascii="Cambria Math" w:hAnsi="Cambria Math"/>
          </w:rPr>
          <m:t>x</m:t>
        </m:r>
      </m:oMath>
      <w:r w:rsidR="00107359">
        <w:rPr>
          <w:rFonts w:hint="eastAsia"/>
        </w:rPr>
        <w:t>这个点。我们也把它称之为隶属度。</w:t>
      </w:r>
      <w:r w:rsidR="00DD74FB">
        <w:rPr>
          <w:rFonts w:hint="eastAsia"/>
        </w:rPr>
        <w:t>另外考虑到让</w:t>
      </w:r>
      <m:oMath>
        <m:r>
          <w:rPr>
            <w:rFonts w:ascii="Cambria Math" w:hAnsi="Cambria Math"/>
          </w:rPr>
          <m:t>x</m:t>
        </m:r>
      </m:oMath>
      <w:r w:rsidR="00DD74FB">
        <w:rPr>
          <w:rFonts w:hint="eastAsia"/>
        </w:rPr>
        <w:t>隶属于这个主题是由多个贡献度不同的</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200124">
        <w:rPr>
          <w:rFonts w:hint="eastAsia"/>
        </w:rPr>
        <w:t>共同完成的，因此</w:t>
      </w:r>
      <w:r w:rsidR="00FD4F9A">
        <w:rPr>
          <w:rFonts w:hint="eastAsia"/>
        </w:rPr>
        <w:t>需要对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D4F9A">
        <w:rPr>
          <w:rFonts w:hint="eastAsia"/>
        </w:rPr>
        <w:t>进行加权形式之后的积分。下面我们将给出主题</w:t>
      </w:r>
      <m:oMath>
        <m:r>
          <w:rPr>
            <w:rFonts w:ascii="Cambria Math" w:hAnsi="Cambria Math"/>
          </w:rPr>
          <m:t>T</m:t>
        </m:r>
      </m:oMath>
      <w:r w:rsidR="00107359">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107359">
        <w:rPr>
          <w:rFonts w:hint="eastAsia"/>
        </w:rPr>
        <w:t>的定义。</w:t>
      </w:r>
    </w:p>
    <w:p w14:paraId="71B1F76C" w14:textId="1F71D72A" w:rsidR="00FD4F9A" w:rsidRDefault="00FD4F9A" w:rsidP="00FD4F9A">
      <w:pPr>
        <w:pStyle w:val="a1"/>
        <w:spacing w:line="360" w:lineRule="auto"/>
        <w:ind w:firstLineChars="0" w:firstLine="0"/>
        <w:jc w:val="left"/>
      </w:pPr>
      <w:r>
        <w:rPr>
          <w:rFonts w:hint="eastAsia"/>
          <w:b/>
        </w:rPr>
        <w:t>定义</w:t>
      </w:r>
      <w:r>
        <w:rPr>
          <w:rFonts w:hint="eastAsia"/>
          <w:b/>
        </w:rPr>
        <w:t>11.</w:t>
      </w:r>
      <w:r>
        <w:rPr>
          <w:rFonts w:hint="eastAsia"/>
          <w:b/>
        </w:rPr>
        <w:t>（隶属函数）</w:t>
      </w:r>
      <w:r>
        <w:rPr>
          <w:rFonts w:hint="eastAsia"/>
        </w:rPr>
        <w:t>在论域</w:t>
      </w:r>
      <m:oMath>
        <m:r>
          <m:rPr>
            <m:sty m:val="p"/>
          </m:rPr>
          <w:rPr>
            <w:rFonts w:ascii="Cambria Math" w:hAnsi="Cambria Math"/>
          </w:rPr>
          <m:t>Ω</m:t>
        </m:r>
      </m:oMath>
      <w:r>
        <w:rPr>
          <w:rFonts w:hint="eastAsia"/>
        </w:rPr>
        <w:t>上，混合模糊语义细胞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的隶属函数被定义为：</w:t>
      </w:r>
    </w:p>
    <w:p w14:paraId="536DDCE0" w14:textId="43EFB11C" w:rsidR="00FD4F9A" w:rsidRDefault="004254CB" w:rsidP="00FD4F9A">
      <w:pPr>
        <w:pStyle w:val="a1"/>
        <w:spacing w:line="360" w:lineRule="auto"/>
        <w:ind w:firstLineChars="0" w:firstLine="0"/>
        <w:jc w:val="center"/>
      </w:pPr>
      <w:r>
        <w:t xml:space="preserve">                   </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oMath>
      <w:r>
        <w:t xml:space="preserve">                 </w:t>
      </w:r>
      <w:r w:rsidR="00FD4F9A">
        <w:t>(2</w:t>
      </w:r>
      <w:r>
        <w:t>1</w:t>
      </w:r>
      <w:r w:rsidR="00FD4F9A">
        <w:t>)</w:t>
      </w:r>
    </w:p>
    <w:p w14:paraId="5D86F652" w14:textId="77777777" w:rsidR="000E198E" w:rsidRDefault="00A44E43" w:rsidP="00FD4F9A">
      <w:pPr>
        <w:pStyle w:val="a1"/>
        <w:spacing w:line="360" w:lineRule="auto"/>
        <w:ind w:firstLineChars="0" w:firstLine="0"/>
      </w:pPr>
      <w:r>
        <w:rPr>
          <w:rFonts w:hint="eastAsia"/>
        </w:rPr>
        <w:lastRenderedPageBreak/>
        <w:t>距离</w:t>
      </w:r>
      <m:oMath>
        <m:r>
          <w:rPr>
            <w:rFonts w:ascii="Cambria Math" w:hAnsi="Cambria Math"/>
          </w:rPr>
          <m:t>d</m:t>
        </m:r>
      </m:oMath>
      <w:r>
        <w:rPr>
          <w:rFonts w:hint="eastAsia"/>
        </w:rPr>
        <w:t>的度量仍然使用欧氏空间中的</w:t>
      </w:r>
      <w:r w:rsidR="008F0362">
        <w:rPr>
          <w:rFonts w:hint="eastAsia"/>
        </w:rPr>
        <w:t>距离</w:t>
      </w:r>
      <w:r>
        <w:rPr>
          <w:rFonts w:hint="eastAsia"/>
        </w:rPr>
        <w:t>，</w:t>
      </w:r>
      <w:r w:rsidR="00007130">
        <w:rPr>
          <w:rFonts w:hint="eastAsia"/>
        </w:rPr>
        <w:t>容易证明</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oMath>
      <w:r w:rsidR="00007130">
        <w:rPr>
          <w:rFonts w:hint="eastAsia"/>
        </w:rPr>
        <w:t>与</w:t>
      </w:r>
      <m:oMath>
        <m:sSub>
          <m:sSubPr>
            <m:ctrlPr>
              <w:rPr>
                <w:rFonts w:ascii="Cambria Math" w:hAnsi="Cambria Math"/>
              </w:rPr>
            </m:ctrlPr>
          </m:sSubPr>
          <m:e>
            <m:r>
              <w:rPr>
                <w:rFonts w:ascii="Cambria Math" w:hAnsi="Cambria Math"/>
              </w:rPr>
              <m:t>μ</m:t>
            </m:r>
          </m:e>
          <m:sub>
            <m:r>
              <w:rPr>
                <w:rFonts w:ascii="Cambria Math" w:hAnsi="Cambria Math"/>
              </w:rPr>
              <m:t>L</m:t>
            </m:r>
          </m:sub>
        </m:sSub>
        <m:d>
          <m:dPr>
            <m:ctrlPr>
              <w:rPr>
                <w:rFonts w:ascii="Cambria Math" w:hAnsi="Cambria Math"/>
                <w:i/>
              </w:rPr>
            </m:ctrlPr>
          </m:dPr>
          <m:e>
            <m:r>
              <w:rPr>
                <w:rFonts w:ascii="Cambria Math" w:hAnsi="Cambria Math"/>
              </w:rPr>
              <m:t>x</m:t>
            </m:r>
          </m:e>
        </m:d>
      </m:oMath>
      <w:r w:rsidR="00007130">
        <w:rPr>
          <w:rFonts w:hint="eastAsia"/>
        </w:rPr>
        <w:t>具有类似的性质</w:t>
      </w:r>
      <w:r w:rsidR="00F82D9A">
        <w:rPr>
          <w:rFonts w:hint="eastAsia"/>
        </w:rPr>
        <w:t>：</w:t>
      </w:r>
    </w:p>
    <w:p w14:paraId="00718BFE" w14:textId="1DA489A6" w:rsidR="003557A4" w:rsidRDefault="000E198E" w:rsidP="00FD4F9A">
      <w:pPr>
        <w:pStyle w:val="a1"/>
        <w:spacing w:line="360" w:lineRule="auto"/>
        <w:ind w:firstLineChars="0" w:firstLine="0"/>
      </w:pPr>
      <w:r>
        <w:rPr>
          <w:rFonts w:hint="eastAsia"/>
        </w:rPr>
        <w:t>（</w:t>
      </w:r>
      <w:r>
        <w:rPr>
          <w:rFonts w:hint="eastAsia"/>
        </w:rPr>
        <w:t>1</w:t>
      </w:r>
      <w:r>
        <w:rPr>
          <w:rFonts w:hint="eastAsia"/>
        </w:rPr>
        <w:t>）</w:t>
      </w:r>
      <m:oMath>
        <m:r>
          <m:rPr>
            <m:sty m:val="p"/>
          </m:rPr>
          <w:rPr>
            <w:rFonts w:ascii="Cambria Math" w:hAnsi="Cambria Math"/>
          </w:rPr>
          <m:t>∀</m:t>
        </m:r>
        <m:r>
          <w:rPr>
            <w:rFonts w:ascii="Cambria Math" w:hAnsi="Cambria Math"/>
          </w:rPr>
          <m:t>x∈</m:t>
        </m:r>
        <m:r>
          <m:rPr>
            <m:sty m:val="p"/>
          </m:rPr>
          <w:rPr>
            <w:rFonts w:ascii="Cambria Math" w:hAnsi="Cambria Math"/>
          </w:rPr>
          <m:t>Ω</m:t>
        </m:r>
      </m:oMath>
      <w:r w:rsidR="001F3C08">
        <w:rPr>
          <w:rFonts w:hint="eastAsia"/>
        </w:rPr>
        <w:t>，</w:t>
      </w:r>
      <m:oMath>
        <m:sSub>
          <m:sSubPr>
            <m:ctrlPr>
              <w:rPr>
                <w:rFonts w:ascii="Cambria Math" w:hAnsi="Cambria Math"/>
              </w:rPr>
            </m:ctrlPr>
          </m:sSubPr>
          <m:e>
            <m:r>
              <w:rPr>
                <w:rFonts w:ascii="Cambria Math" w:hAnsi="Cambria Math"/>
              </w:rPr>
              <m:t>0&lt;μ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，当且仅当</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oMath>
      <w:r w:rsidR="001F3C08">
        <w:rPr>
          <w:rFonts w:hint="eastAsia"/>
        </w:rPr>
        <w:t>，即</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w:r w:rsidR="001F3C08">
        <w:rPr>
          <w:rFonts w:hint="eastAsia"/>
        </w:rPr>
        <w:t>时，</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w:t>
      </w:r>
    </w:p>
    <w:p w14:paraId="10A485BD" w14:textId="66A33A88" w:rsidR="008E2960" w:rsidRPr="003C10A8" w:rsidRDefault="008E2960" w:rsidP="00FD4F9A">
      <w:pPr>
        <w:pStyle w:val="a1"/>
        <w:spacing w:line="360" w:lineRule="auto"/>
        <w:ind w:firstLineChars="0" w:firstLine="0"/>
        <w:rPr>
          <w:b/>
        </w:rPr>
      </w:pPr>
      <w:r w:rsidRPr="003C10A8">
        <w:rPr>
          <w:rFonts w:hint="eastAsia"/>
          <w:b/>
        </w:rPr>
        <w:t>证明：</w:t>
      </w:r>
    </w:p>
    <w:p w14:paraId="540F364E" w14:textId="7229CEA5" w:rsidR="008E2960" w:rsidRDefault="003C64D9" w:rsidP="00FD4F9A">
      <w:pPr>
        <w:pStyle w:val="a1"/>
        <w:spacing w:line="360" w:lineRule="auto"/>
        <w:ind w:firstLineChars="0" w:firstLine="0"/>
      </w:pP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e>
        </m:nary>
      </m:oMath>
      <w:r w:rsidR="008E2960">
        <w:t xml:space="preserve"> </w:t>
      </w:r>
    </w:p>
    <w:p w14:paraId="2896E919" w14:textId="124AF540" w:rsidR="003C10A8" w:rsidRDefault="00533480" w:rsidP="00FD4F9A">
      <w:pPr>
        <w:pStyle w:val="a1"/>
        <w:spacing w:line="360" w:lineRule="auto"/>
        <w:ind w:firstLineChars="0" w:firstLine="0"/>
      </w:pPr>
      <w:r>
        <w:rPr>
          <w:rFonts w:hint="eastAsia"/>
        </w:rPr>
        <w:t>因为</w:t>
      </w:r>
      <m:oMath>
        <m:r>
          <w:rPr>
            <w:rFonts w:ascii="Cambria Math" w:hAnsi="Cambria Math"/>
          </w:rPr>
          <m:t>0&lt;</m:t>
        </m:r>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≤1</m:t>
        </m:r>
      </m:oMath>
      <w:r>
        <w:rPr>
          <w:rFonts w:hint="eastAsia"/>
        </w:rPr>
        <w:t>，</w:t>
      </w:r>
      <w:r w:rsidR="003C10A8">
        <w:rPr>
          <w:rFonts w:hint="eastAsia"/>
        </w:rPr>
        <w:t>当</w:t>
      </w:r>
      <m:oMath>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3C10A8">
        <w:rPr>
          <w:rFonts w:hint="eastAsia"/>
        </w:rPr>
        <w:t>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m:rPr>
            <m:sty m:val="p"/>
          </m:rPr>
          <w:rPr>
            <w:rFonts w:ascii="Cambria Math" w:hAnsi="Cambria Math"/>
          </w:rPr>
          <m:t>=0</m:t>
        </m:r>
      </m:oMath>
      <w:r w:rsidR="003C10A8">
        <w:rPr>
          <w:rFonts w:hint="eastAsia"/>
        </w:rPr>
        <w:t>，则</w:t>
      </w:r>
      <m:oMath>
        <m:r>
          <w:rPr>
            <w:rFonts w:ascii="Cambria Math" w:hAnsi="Cambria Math"/>
          </w:rPr>
          <m:t>min</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e>
        </m:d>
        <m:r>
          <w:rPr>
            <w:rFonts w:ascii="Cambria Math" w:hAnsi="Cambria Math"/>
          </w:rPr>
          <m:t>=0</m:t>
        </m:r>
      </m:oMath>
      <w:r w:rsidR="003C10A8">
        <w:rPr>
          <w:rFonts w:hint="eastAsia"/>
        </w:rPr>
        <w:t>，</w:t>
      </w:r>
      <m:oMath>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m:rPr>
            <m:sty m:val="p"/>
          </m:rPr>
          <w:rPr>
            <w:rFonts w:ascii="Cambria Math" w:hAnsi="Cambria Math"/>
          </w:rPr>
          <m:t>=1</m:t>
        </m:r>
      </m:oMath>
      <w:r w:rsidR="003C10A8">
        <w:rPr>
          <w:rFonts w:hint="eastAsia"/>
        </w:rPr>
        <w:t>。所以</w:t>
      </w:r>
      <m:oMath>
        <m:r>
          <w:rPr>
            <w:rFonts w:ascii="Cambria Math" w:hAnsi="Cambria Math"/>
          </w:rPr>
          <m:t>0&lt;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3C10A8">
        <w:t>。</w:t>
      </w:r>
      <w:r w:rsidR="003C10A8">
        <w:rPr>
          <w:rFonts w:hint="eastAsia"/>
        </w:rPr>
        <w:t>原命题得证。</w:t>
      </w:r>
    </w:p>
    <w:p w14:paraId="4C416152" w14:textId="5E25DCCC" w:rsidR="000E198E" w:rsidRDefault="000E198E" w:rsidP="00FD4F9A">
      <w:pPr>
        <w:pStyle w:val="a1"/>
        <w:spacing w:line="360" w:lineRule="auto"/>
        <w:ind w:firstLineChars="0" w:firstLine="0"/>
      </w:pPr>
      <w:r>
        <w:rPr>
          <w:rFonts w:hint="eastAsia"/>
        </w:rPr>
        <w:t>（</w:t>
      </w:r>
      <w:r>
        <w:rPr>
          <w:rFonts w:hint="eastAsia"/>
        </w:rPr>
        <w:t>2</w:t>
      </w:r>
      <w:r>
        <w:rPr>
          <w:rFonts w:hint="eastAsia"/>
        </w:rPr>
        <w:t>）</w:t>
      </w:r>
      <m:oMath>
        <m:r>
          <m:rPr>
            <m:sty m:val="p"/>
          </m:rPr>
          <w:rPr>
            <w:rFonts w:ascii="Cambria Math" w:hAnsi="Cambria Math"/>
          </w:rPr>
          <m:t>∀</m:t>
        </m:r>
        <m:r>
          <w:rPr>
            <w:rFonts w:ascii="Cambria Math" w:hAnsi="Cambria Math"/>
          </w:rPr>
          <m:t>x,y∈</m:t>
        </m:r>
        <m:r>
          <m:rPr>
            <m:sty m:val="p"/>
          </m:rPr>
          <w:rPr>
            <w:rFonts w:ascii="Cambria Math" w:hAnsi="Cambria Math"/>
          </w:rPr>
          <m:t>Ω</m:t>
        </m:r>
      </m:oMath>
      <w:r>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AC637D">
        <w:rPr>
          <w:rFonts w:hint="eastAsia"/>
        </w:rPr>
        <w:t>，则</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y</m:t>
            </m:r>
          </m:e>
        </m:d>
      </m:oMath>
      <w:r w:rsidR="00AC637D">
        <w:rPr>
          <w:rFonts w:hint="eastAsia"/>
        </w:rPr>
        <w:t>。</w:t>
      </w:r>
    </w:p>
    <w:p w14:paraId="6D9473AB" w14:textId="234E0D37" w:rsidR="00AC637D" w:rsidRDefault="00AC637D" w:rsidP="00FD4F9A">
      <w:pPr>
        <w:pStyle w:val="a1"/>
        <w:spacing w:line="360" w:lineRule="auto"/>
        <w:ind w:firstLineChars="0" w:firstLine="0"/>
        <w:rPr>
          <w:b/>
        </w:rPr>
      </w:pPr>
      <w:r w:rsidRPr="00AC637D">
        <w:rPr>
          <w:rFonts w:hint="eastAsia"/>
          <w:b/>
        </w:rPr>
        <w:t>证明：</w:t>
      </w:r>
    </w:p>
    <w:p w14:paraId="3A23D87C" w14:textId="7AC67647" w:rsidR="004B6A4B" w:rsidRDefault="00AC637D" w:rsidP="00FD4F9A">
      <w:pPr>
        <w:pStyle w:val="a1"/>
        <w:spacing w:line="360" w:lineRule="auto"/>
        <w:ind w:firstLineChars="0" w:firstLine="0"/>
      </w:pPr>
      <w:r>
        <w:rPr>
          <w:rFonts w:hint="eastAsia"/>
        </w:rPr>
        <w:t>显然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⇏min(d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)≤min(d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Pr>
          <w:rFonts w:hint="eastAsia"/>
        </w:rPr>
        <w:t>，</w:t>
      </w:r>
      <w:r w:rsidR="004B6A4B">
        <w:rPr>
          <w:rFonts w:hint="eastAsia"/>
        </w:rPr>
        <w:t>原命题得证。</w:t>
      </w:r>
    </w:p>
    <w:p w14:paraId="38BF53EB" w14:textId="45A4E9F8" w:rsidR="00FD4F9A" w:rsidRDefault="00FD4F9A" w:rsidP="00FD4F9A">
      <w:pPr>
        <w:pStyle w:val="a1"/>
        <w:spacing w:line="360" w:lineRule="auto"/>
        <w:ind w:firstLineChars="0" w:firstLine="0"/>
      </w:pPr>
      <w:r>
        <w:rPr>
          <w:rFonts w:hint="eastAsia"/>
        </w:rPr>
        <w:t>图</w:t>
      </w:r>
      <w:r w:rsidR="00781089">
        <w:rPr>
          <w:rFonts w:hint="eastAsia"/>
        </w:rPr>
        <w:t>4</w:t>
      </w:r>
      <w:r>
        <w:rPr>
          <w:rFonts w:hint="eastAsia"/>
        </w:rPr>
        <w:t>给出了在二维空间</w:t>
      </w:r>
      <m:oMath>
        <m:r>
          <m:rPr>
            <m:sty m:val="p"/>
          </m:rPr>
          <w:rPr>
            <w:rFonts w:ascii="Cambria Math" w:hAnsi="Cambria Math"/>
          </w:rPr>
          <m:t>Ω</m:t>
        </m:r>
      </m:oMath>
      <w:r>
        <w:rPr>
          <w:rFonts w:hint="eastAsia"/>
        </w:rPr>
        <w:t>下的</w:t>
      </w:r>
      <w:r w:rsidR="00E22243">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E22243">
        <w:rPr>
          <w:rFonts w:hint="eastAsia"/>
        </w:rPr>
        <w:t>的情形和隶属函数的例子。</w:t>
      </w:r>
    </w:p>
    <w:p w14:paraId="65198843" w14:textId="384F609C" w:rsidR="003218DA" w:rsidRPr="00FD4F9A" w:rsidRDefault="00C70FB1" w:rsidP="00421DD9">
      <w:pPr>
        <w:pStyle w:val="a1"/>
        <w:spacing w:line="360" w:lineRule="auto"/>
        <w:ind w:firstLine="480"/>
        <w:rPr>
          <w:b/>
        </w:rPr>
      </w:pPr>
      <w:r>
        <w:rPr>
          <w:noProof/>
        </w:rPr>
        <w:drawing>
          <wp:inline distT="0" distB="0" distL="0" distR="0" wp14:anchorId="583A0887" wp14:editId="4566044D">
            <wp:extent cx="5320030" cy="1722755"/>
            <wp:effectExtent l="0" t="0" r="0" b="4445"/>
            <wp:docPr id="17" name="图片 17"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1F35276F" w14:textId="048C9C10" w:rsidR="00C70FB1" w:rsidRPr="00C70FB1" w:rsidRDefault="00C70FB1" w:rsidP="00C70FB1">
      <w:pPr>
        <w:pStyle w:val="a1"/>
        <w:spacing w:line="360" w:lineRule="auto"/>
        <w:ind w:firstLine="420"/>
        <w:jc w:val="center"/>
        <w:rPr>
          <w:sz w:val="21"/>
          <w:szCs w:val="21"/>
        </w:rPr>
      </w:pPr>
      <w:r w:rsidRPr="00C70FB1">
        <w:rPr>
          <w:rFonts w:hint="eastAsia"/>
          <w:b/>
          <w:sz w:val="21"/>
          <w:szCs w:val="21"/>
        </w:rPr>
        <w:t>图</w:t>
      </w:r>
      <w:r w:rsidRPr="00C70FB1">
        <w:rPr>
          <w:rFonts w:hint="eastAsia"/>
          <w:b/>
          <w:sz w:val="21"/>
          <w:szCs w:val="21"/>
        </w:rPr>
        <w:t>4.</w:t>
      </w:r>
      <w:r w:rsidRPr="00C70FB1">
        <w:rPr>
          <w:rFonts w:hint="eastAsia"/>
          <w:sz w:val="21"/>
          <w:szCs w:val="21"/>
        </w:rPr>
        <w:t>混合模糊语义细胞模型及其隶属函数</w:t>
      </w:r>
    </w:p>
    <w:p w14:paraId="23416E1B" w14:textId="705E5B91" w:rsidR="008D79CC" w:rsidRPr="00C70FB1" w:rsidRDefault="00C70FB1" w:rsidP="00C70FB1">
      <w:pPr>
        <w:pStyle w:val="2"/>
        <w:spacing w:before="240"/>
        <w:ind w:left="578" w:hanging="578"/>
        <w:rPr>
          <w:rFonts w:ascii="宋体" w:eastAsia="宋体" w:hAnsi="宋体"/>
        </w:rPr>
      </w:pPr>
      <w:r w:rsidRPr="00C70FB1">
        <w:rPr>
          <w:rFonts w:ascii="宋体" w:eastAsia="宋体" w:hAnsi="宋体" w:hint="eastAsia"/>
        </w:rPr>
        <w:t>混合模糊语义细胞的数字特征</w:t>
      </w:r>
    </w:p>
    <w:p w14:paraId="2029CF83" w14:textId="0C2F7709" w:rsidR="008D79CC" w:rsidRDefault="00155BE6" w:rsidP="00421DD9">
      <w:pPr>
        <w:pStyle w:val="a1"/>
        <w:spacing w:line="360" w:lineRule="auto"/>
        <w:ind w:firstLine="480"/>
        <w:rPr>
          <w:rFonts w:hint="eastAsia"/>
        </w:rPr>
      </w:pPr>
      <w:r>
        <w:rPr>
          <w:rFonts w:hint="eastAsia"/>
        </w:rPr>
        <w:t>同模糊语义细胞一样，混合模糊语义细胞同样</w:t>
      </w:r>
      <w:r w:rsidR="00C43869">
        <w:rPr>
          <w:rFonts w:hint="eastAsia"/>
        </w:rPr>
        <w:t>具有期望粒度</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C43869">
        <w:rPr>
          <w:rFonts w:hint="eastAsia"/>
        </w:rPr>
        <w:t>和模糊熵</w:t>
      </w:r>
      <m:oMath>
        <m:r>
          <m:rPr>
            <m:sty m:val="p"/>
          </m:rPr>
          <w:rPr>
            <w:rFonts w:ascii="Cambria Math" w:hAnsi="Cambria Math"/>
          </w:rPr>
          <m:t xml:space="preserve"> </m:t>
        </m:r>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C43869">
        <w:rPr>
          <w:rFonts w:hint="eastAsia"/>
        </w:rPr>
        <w:t>这两</w:t>
      </w:r>
      <w:r>
        <w:rPr>
          <w:rFonts w:hint="eastAsia"/>
        </w:rPr>
        <w:t>个数字特征，</w:t>
      </w:r>
      <w:r w:rsidR="003C64D9">
        <w:rPr>
          <w:rFonts w:hint="eastAsia"/>
        </w:rPr>
        <w:t>所不同的是在</w:t>
      </w:r>
      <w:r>
        <w:rPr>
          <w:rFonts w:hint="eastAsia"/>
        </w:rPr>
        <w:t>模糊语义细胞中</w:t>
      </w:r>
      <w:r w:rsidR="007A7E51">
        <w:rPr>
          <w:rFonts w:hint="eastAsia"/>
        </w:rPr>
        <w:t>，</w:t>
      </w:r>
      <w:r w:rsidR="00D84639">
        <w:rPr>
          <w:rFonts w:hint="eastAsia"/>
        </w:rPr>
        <w:t>研究的对象</w:t>
      </w:r>
      <w:r w:rsidR="00693EE0">
        <w:rPr>
          <w:rFonts w:hint="eastAsia"/>
        </w:rPr>
        <w:t>是隶属于概念</w:t>
      </w:r>
      <m:oMath>
        <m:r>
          <w:rPr>
            <w:rFonts w:ascii="Cambria Math" w:hAnsi="Cambria Math"/>
          </w:rPr>
          <m:t>L</m:t>
        </m:r>
      </m:oMath>
      <w:r w:rsidR="00693EE0">
        <w:rPr>
          <w:rFonts w:hint="eastAsia"/>
        </w:rPr>
        <w:t>的元素集合，而在混合语义细胞中，研究的对象是隶属于主题</w:t>
      </w:r>
      <m:oMath>
        <m:r>
          <w:rPr>
            <w:rFonts w:ascii="Cambria Math" w:hAnsi="Cambria Math"/>
          </w:rPr>
          <m:t>T</m:t>
        </m:r>
      </m:oMath>
      <w:r w:rsidR="00693EE0">
        <w:rPr>
          <w:rFonts w:hint="eastAsia"/>
        </w:rPr>
        <w:t>的元素集合，</w:t>
      </w:r>
      <w:r w:rsidR="00C43869">
        <w:rPr>
          <w:rFonts w:hint="eastAsia"/>
        </w:rPr>
        <w:t>这两个</w:t>
      </w:r>
      <w:r w:rsidR="00693EE0">
        <w:rPr>
          <w:rFonts w:hint="eastAsia"/>
        </w:rPr>
        <w:t>数字特征在迁移到主题上面时，其形式也有所不同</w:t>
      </w:r>
      <w:r w:rsidR="00C43869">
        <w:rPr>
          <w:rFonts w:hint="eastAsia"/>
        </w:rPr>
        <w:t>，因为对于混合模糊语义细胞来说，它的“原型”是泛化之后的原型，相当于多个模糊语义细胞的原型</w:t>
      </w:r>
      <w:r w:rsidR="008C1306">
        <w:rPr>
          <w:rFonts w:hint="eastAsia"/>
        </w:rPr>
        <w:lastRenderedPageBreak/>
        <w:t>集合加上一组权重因子，所以泛化之后的期望粒度可以看成是期望粒度的期望，泛化后的模糊熵是加权模糊熵，以下将给出混合模糊语义细胞的两个数字特征的定义：</w:t>
      </w:r>
    </w:p>
    <w:p w14:paraId="2584A254" w14:textId="4027AFE9" w:rsidR="008C1306" w:rsidRPr="008C1306" w:rsidRDefault="008C1306" w:rsidP="008C1306">
      <w:pPr>
        <w:pStyle w:val="a1"/>
        <w:spacing w:line="360" w:lineRule="auto"/>
        <w:ind w:firstLineChars="0" w:firstLine="0"/>
        <w:jc w:val="left"/>
        <w:rPr>
          <w:b/>
        </w:rPr>
      </w:pPr>
      <w:r w:rsidRPr="008C1306">
        <w:rPr>
          <w:rFonts w:hint="eastAsia"/>
          <w:b/>
        </w:rPr>
        <w:t>定义</w:t>
      </w:r>
      <w:r w:rsidRPr="008C1306">
        <w:rPr>
          <w:rFonts w:hint="eastAsia"/>
          <w:b/>
        </w:rPr>
        <w:t>12</w:t>
      </w:r>
      <w:r w:rsidRPr="008C1306">
        <w:rPr>
          <w:b/>
        </w:rPr>
        <w:t>.</w:t>
      </w:r>
      <w:r w:rsidRPr="008C1306">
        <w:rPr>
          <w:rFonts w:hint="eastAsia"/>
          <w:b/>
        </w:rPr>
        <w:t>（期望粒度）</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r>
          <w:rPr>
            <w:rFonts w:ascii="Cambria Math" w:hAnsi="Cambria Math"/>
          </w:rPr>
          <m:t>T</m:t>
        </m:r>
      </m:oMath>
      <w:r>
        <w:rPr>
          <w:rFonts w:hint="eastAsia"/>
        </w:rPr>
        <w:t>的期望粒度为：</w:t>
      </w:r>
    </w:p>
    <w:p w14:paraId="6C54360C" w14:textId="4FB954F0" w:rsidR="008C1306" w:rsidRPr="00CB33EC" w:rsidRDefault="006D1301" w:rsidP="008C1306">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e>
        </m:nary>
      </m:oMath>
      <w:r w:rsidR="008C1306">
        <w:rPr>
          <w:i/>
        </w:rPr>
        <w:t xml:space="preserve">                  </w:t>
      </w:r>
      <w:r>
        <w:t>(23</w:t>
      </w:r>
      <w:r w:rsidR="008C1306">
        <w:rPr>
          <w:rFonts w:hint="eastAsia"/>
        </w:rPr>
        <w:t>)</w:t>
      </w:r>
    </w:p>
    <w:p w14:paraId="75AA59C6" w14:textId="2CC31624" w:rsidR="008C1306" w:rsidRDefault="00624F54" w:rsidP="008C1306">
      <w:pPr>
        <w:pStyle w:val="a1"/>
        <w:spacing w:line="360" w:lineRule="auto"/>
        <w:ind w:firstLineChars="0" w:firstLine="0"/>
        <w:jc w:val="left"/>
      </w:pPr>
      <w:r>
        <w:rPr>
          <w:rFonts w:hint="eastAsia"/>
        </w:rPr>
        <w:t>同样期望粒度是</w:t>
      </w:r>
      <w:r w:rsidR="006D1301">
        <w:rPr>
          <w:rFonts w:hint="eastAsia"/>
        </w:rPr>
        <w:t>混合</w:t>
      </w:r>
      <w:r w:rsidR="008C1306">
        <w:rPr>
          <w:rFonts w:hint="eastAsia"/>
        </w:rPr>
        <w:t>模糊语义细胞的半径（</w:t>
      </w:r>
      <w:r>
        <w:rPr>
          <w:rFonts w:hint="eastAsia"/>
        </w:rPr>
        <w:t>泛化</w:t>
      </w:r>
      <w:r w:rsidR="008C1306">
        <w:rPr>
          <w:rFonts w:hint="eastAsia"/>
        </w:rPr>
        <w:t>边界）的平均取值。</w:t>
      </w:r>
      <w:r>
        <w:rPr>
          <w:rFonts w:hint="eastAsia"/>
        </w:rPr>
        <w:t>我们可以使用这样的数字特征来度量某个主题的内容边界的大小。</w:t>
      </w:r>
      <w:bookmarkStart w:id="19" w:name="_GoBack"/>
      <w:bookmarkEnd w:id="19"/>
    </w:p>
    <w:p w14:paraId="23430508" w14:textId="5EA58E48" w:rsidR="008C1306" w:rsidRPr="00165EB9" w:rsidRDefault="008C1306" w:rsidP="008C1306">
      <w:pPr>
        <w:pStyle w:val="a1"/>
        <w:spacing w:line="360" w:lineRule="auto"/>
        <w:ind w:firstLineChars="0" w:firstLine="0"/>
        <w:jc w:val="left"/>
        <w:rPr>
          <w:b/>
        </w:rPr>
      </w:pPr>
      <w:r w:rsidRPr="00E464F1">
        <w:rPr>
          <w:rFonts w:hint="eastAsia"/>
          <w:b/>
        </w:rPr>
        <w:t>定义</w:t>
      </w:r>
      <w:r w:rsidR="00ED3987">
        <w:rPr>
          <w:rFonts w:hint="eastAsia"/>
          <w:b/>
        </w:rPr>
        <w:t>13</w:t>
      </w:r>
      <w:r w:rsidRPr="00E464F1">
        <w:rPr>
          <w:rFonts w:hint="eastAsia"/>
          <w:b/>
        </w:rPr>
        <w:t>.</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5D24C05F" w14:textId="77777777" w:rsidR="008C1306" w:rsidRDefault="008C1306" w:rsidP="008C1306">
      <w:pPr>
        <w:pStyle w:val="a1"/>
        <w:spacing w:line="360" w:lineRule="auto"/>
        <w:ind w:firstLineChars="0" w:firstLine="0"/>
        <w:jc w:val="left"/>
      </w:pPr>
      <w:r>
        <w:rPr>
          <w:rFonts w:hint="eastAsia"/>
        </w:rPr>
        <w:t>的模糊熵为：</w:t>
      </w:r>
    </w:p>
    <w:p w14:paraId="65F4ECC1" w14:textId="0ABB29A9" w:rsidR="008C1306" w:rsidRDefault="008C1306" w:rsidP="008C1306">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w:t>
      </w:r>
      <w:r w:rsidR="006D1301">
        <w:t>2</w:t>
      </w:r>
      <w:r>
        <w:t>4</w:t>
      </w:r>
      <w:r>
        <w:rPr>
          <w:rFonts w:hint="eastAsia"/>
        </w:rPr>
        <w:t>)</w:t>
      </w:r>
    </w:p>
    <w:p w14:paraId="427135F3" w14:textId="002B85B4" w:rsidR="008C1306" w:rsidRPr="008C1306" w:rsidRDefault="008C1306" w:rsidP="008C1306">
      <w:pPr>
        <w:pStyle w:val="a1"/>
        <w:spacing w:line="360" w:lineRule="auto"/>
        <w:ind w:firstLineChars="0" w:firstLine="0"/>
        <w:rPr>
          <w:rFonts w:hint="eastAsia"/>
          <w:b/>
        </w:rPr>
      </w:pPr>
      <w:r>
        <w:rPr>
          <w:rFonts w:hint="eastAsia"/>
        </w:rPr>
        <w:t>注意：因为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具有单调递增、极值、凸的特点。模糊熵不仅能表示模糊语义粒度的模糊性，而且根据它的定义我们可以看出，它与整个论域</w:t>
      </w:r>
      <m:oMath>
        <m:r>
          <m:rPr>
            <m:sty m:val="p"/>
          </m:rPr>
          <w:rPr>
            <w:rFonts w:ascii="Cambria Math" w:hAnsi="Cambria Math"/>
          </w:rPr>
          <m:t>Ω</m:t>
        </m:r>
      </m:oMath>
      <w:r>
        <w:rPr>
          <w:rFonts w:hint="eastAsia"/>
        </w:rPr>
        <w:t>是独立的，只依赖于数据的分布，这方便了以后的模糊语义细胞的学习。</w:t>
      </w:r>
    </w:p>
    <w:p w14:paraId="7F0A95EC" w14:textId="77777777" w:rsidR="008D79CC" w:rsidRPr="008C1306" w:rsidRDefault="008D79CC" w:rsidP="00421DD9">
      <w:pPr>
        <w:pStyle w:val="a1"/>
        <w:spacing w:line="360" w:lineRule="auto"/>
        <w:ind w:firstLine="480"/>
      </w:pPr>
    </w:p>
    <w:p w14:paraId="54268DEC" w14:textId="77777777" w:rsidR="008D79CC" w:rsidRDefault="008D79CC" w:rsidP="00421DD9">
      <w:pPr>
        <w:pStyle w:val="a1"/>
        <w:spacing w:line="360" w:lineRule="auto"/>
        <w:ind w:firstLine="480"/>
      </w:pPr>
    </w:p>
    <w:p w14:paraId="661F7511" w14:textId="77777777" w:rsidR="008D79CC" w:rsidRDefault="008D79CC" w:rsidP="00421DD9">
      <w:pPr>
        <w:pStyle w:val="a1"/>
        <w:spacing w:line="360" w:lineRule="auto"/>
        <w:ind w:firstLine="480"/>
      </w:pPr>
    </w:p>
    <w:p w14:paraId="5FDB0150" w14:textId="77777777" w:rsidR="008D79CC" w:rsidRDefault="008D79CC" w:rsidP="00421DD9">
      <w:pPr>
        <w:pStyle w:val="a1"/>
        <w:spacing w:line="360" w:lineRule="auto"/>
        <w:ind w:firstLine="480"/>
      </w:pPr>
    </w:p>
    <w:p w14:paraId="6FCE48BB" w14:textId="77777777" w:rsidR="008D79CC" w:rsidRDefault="008D79CC" w:rsidP="00421DD9">
      <w:pPr>
        <w:pStyle w:val="a1"/>
        <w:spacing w:line="360" w:lineRule="auto"/>
        <w:ind w:firstLine="480"/>
      </w:pPr>
    </w:p>
    <w:p w14:paraId="57C912A3" w14:textId="77777777" w:rsidR="008D79CC" w:rsidRDefault="008D79CC" w:rsidP="00421DD9">
      <w:pPr>
        <w:pStyle w:val="a1"/>
        <w:spacing w:line="360" w:lineRule="auto"/>
        <w:ind w:firstLine="480"/>
      </w:pPr>
    </w:p>
    <w:p w14:paraId="57DCD5D9" w14:textId="77777777" w:rsidR="008D79CC" w:rsidRDefault="008D79CC" w:rsidP="00421DD9">
      <w:pPr>
        <w:pStyle w:val="a1"/>
        <w:spacing w:line="360" w:lineRule="auto"/>
        <w:ind w:firstLine="480"/>
      </w:pPr>
    </w:p>
    <w:p w14:paraId="4E04CF7B" w14:textId="77777777" w:rsidR="008D79CC" w:rsidRDefault="008D79CC" w:rsidP="00421DD9">
      <w:pPr>
        <w:pStyle w:val="a1"/>
        <w:spacing w:line="360" w:lineRule="auto"/>
        <w:ind w:firstLine="480"/>
      </w:pPr>
    </w:p>
    <w:p w14:paraId="29987FDF" w14:textId="77777777" w:rsidR="008D79CC" w:rsidRDefault="008D79CC" w:rsidP="00421DD9">
      <w:pPr>
        <w:pStyle w:val="a1"/>
        <w:spacing w:line="360" w:lineRule="auto"/>
        <w:ind w:firstLine="480"/>
      </w:pPr>
    </w:p>
    <w:p w14:paraId="5A6E4DD9" w14:textId="77777777" w:rsidR="008D79CC" w:rsidRDefault="008D79CC" w:rsidP="00421DD9">
      <w:pPr>
        <w:pStyle w:val="a1"/>
        <w:spacing w:line="360" w:lineRule="auto"/>
        <w:ind w:firstLine="480"/>
      </w:pPr>
    </w:p>
    <w:p w14:paraId="54AD74BE" w14:textId="77777777" w:rsidR="008D79CC" w:rsidRDefault="008D79CC" w:rsidP="00421DD9">
      <w:pPr>
        <w:pStyle w:val="a1"/>
        <w:spacing w:line="360" w:lineRule="auto"/>
        <w:ind w:firstLine="480"/>
      </w:pPr>
    </w:p>
    <w:p w14:paraId="1D6480FB" w14:textId="77777777" w:rsidR="008D79CC" w:rsidRDefault="008D79CC" w:rsidP="00421DD9">
      <w:pPr>
        <w:pStyle w:val="a1"/>
        <w:spacing w:line="360" w:lineRule="auto"/>
        <w:ind w:firstLine="480"/>
      </w:pPr>
    </w:p>
    <w:p w14:paraId="33B4DC80" w14:textId="77777777" w:rsidR="008D79CC" w:rsidRDefault="008D79CC" w:rsidP="00421DD9">
      <w:pPr>
        <w:pStyle w:val="a1"/>
        <w:spacing w:line="360" w:lineRule="auto"/>
        <w:ind w:firstLine="480"/>
      </w:pPr>
    </w:p>
    <w:p w14:paraId="3C7BE0A2" w14:textId="77777777" w:rsidR="008D79CC" w:rsidRDefault="008D79CC" w:rsidP="00421DD9">
      <w:pPr>
        <w:pStyle w:val="a1"/>
        <w:spacing w:line="360" w:lineRule="auto"/>
        <w:ind w:firstLine="480"/>
      </w:pPr>
    </w:p>
    <w:p w14:paraId="77658149" w14:textId="77777777" w:rsidR="008D79CC" w:rsidRDefault="008D79CC" w:rsidP="00421DD9">
      <w:pPr>
        <w:pStyle w:val="a1"/>
        <w:spacing w:line="360" w:lineRule="auto"/>
        <w:ind w:firstLine="480"/>
      </w:pPr>
    </w:p>
    <w:p w14:paraId="0C1DD6F1" w14:textId="77777777" w:rsidR="008D79CC" w:rsidRDefault="008D79CC" w:rsidP="00421DD9">
      <w:pPr>
        <w:pStyle w:val="a1"/>
        <w:spacing w:line="360" w:lineRule="auto"/>
        <w:ind w:firstLine="480"/>
      </w:pPr>
    </w:p>
    <w:p w14:paraId="6FCB941E" w14:textId="77777777" w:rsidR="008D79CC" w:rsidRDefault="008D79CC" w:rsidP="00421DD9">
      <w:pPr>
        <w:pStyle w:val="a1"/>
        <w:spacing w:line="360" w:lineRule="auto"/>
        <w:ind w:firstLine="480"/>
      </w:pPr>
    </w:p>
    <w:p w14:paraId="6FFE486B" w14:textId="77777777" w:rsidR="008D79CC" w:rsidRDefault="008D79CC" w:rsidP="00421DD9">
      <w:pPr>
        <w:pStyle w:val="a1"/>
        <w:spacing w:line="360" w:lineRule="auto"/>
        <w:ind w:firstLine="480"/>
      </w:pPr>
    </w:p>
    <w:p w14:paraId="092D2517" w14:textId="77777777" w:rsidR="008D79CC" w:rsidRDefault="008D79CC" w:rsidP="00421DD9">
      <w:pPr>
        <w:pStyle w:val="a1"/>
        <w:spacing w:line="360" w:lineRule="auto"/>
        <w:ind w:firstLine="480"/>
      </w:pPr>
    </w:p>
    <w:p w14:paraId="23F48C58" w14:textId="77777777" w:rsidR="008D79CC" w:rsidRDefault="008D79CC" w:rsidP="00421DD9">
      <w:pPr>
        <w:pStyle w:val="a1"/>
        <w:spacing w:line="360" w:lineRule="auto"/>
        <w:ind w:firstLine="480"/>
      </w:pPr>
    </w:p>
    <w:p w14:paraId="77B8CD27" w14:textId="77777777" w:rsidR="008D79CC" w:rsidRDefault="008D79CC" w:rsidP="00421DD9">
      <w:pPr>
        <w:pStyle w:val="a1"/>
        <w:spacing w:line="360" w:lineRule="auto"/>
        <w:ind w:firstLine="480"/>
      </w:pPr>
    </w:p>
    <w:p w14:paraId="07A3526C" w14:textId="77777777" w:rsidR="008D79CC" w:rsidRDefault="008D79CC" w:rsidP="00421DD9">
      <w:pPr>
        <w:pStyle w:val="a1"/>
        <w:spacing w:line="360" w:lineRule="auto"/>
        <w:ind w:firstLine="480"/>
      </w:pPr>
    </w:p>
    <w:p w14:paraId="1F9DB973" w14:textId="77777777" w:rsidR="008D79CC" w:rsidRDefault="008D79CC" w:rsidP="00421DD9">
      <w:pPr>
        <w:pStyle w:val="a1"/>
        <w:spacing w:line="360" w:lineRule="auto"/>
        <w:ind w:firstLine="480"/>
      </w:pPr>
    </w:p>
    <w:p w14:paraId="00E03DCF" w14:textId="77777777" w:rsidR="008D79CC" w:rsidRDefault="008D79CC" w:rsidP="00421DD9">
      <w:pPr>
        <w:pStyle w:val="a1"/>
        <w:spacing w:line="360" w:lineRule="auto"/>
        <w:ind w:firstLine="480"/>
      </w:pPr>
    </w:p>
    <w:p w14:paraId="35AFD730" w14:textId="77777777" w:rsidR="008D79CC" w:rsidRDefault="008D79CC" w:rsidP="00421DD9">
      <w:pPr>
        <w:pStyle w:val="a1"/>
        <w:spacing w:line="360" w:lineRule="auto"/>
        <w:ind w:firstLine="480"/>
      </w:pPr>
    </w:p>
    <w:p w14:paraId="35DF0DA1" w14:textId="77777777" w:rsidR="008D79CC" w:rsidRDefault="008D79CC" w:rsidP="00421DD9">
      <w:pPr>
        <w:pStyle w:val="a1"/>
        <w:spacing w:line="360" w:lineRule="auto"/>
        <w:ind w:firstLine="480"/>
      </w:pPr>
    </w:p>
    <w:p w14:paraId="491A997A" w14:textId="77777777" w:rsidR="008D79CC" w:rsidRDefault="008D79CC" w:rsidP="00421DD9">
      <w:pPr>
        <w:pStyle w:val="a1"/>
        <w:spacing w:line="360" w:lineRule="auto"/>
        <w:ind w:firstLine="480"/>
      </w:pPr>
    </w:p>
    <w:p w14:paraId="1C7EBBCF" w14:textId="77777777" w:rsidR="008D79CC" w:rsidRDefault="008D79CC" w:rsidP="00421DD9">
      <w:pPr>
        <w:pStyle w:val="a1"/>
        <w:spacing w:line="360" w:lineRule="auto"/>
        <w:ind w:firstLine="480"/>
      </w:pPr>
    </w:p>
    <w:p w14:paraId="44F7A98C" w14:textId="77777777" w:rsidR="008D79CC" w:rsidRDefault="008D79CC" w:rsidP="00421DD9">
      <w:pPr>
        <w:pStyle w:val="a1"/>
        <w:spacing w:line="360" w:lineRule="auto"/>
        <w:ind w:firstLine="480"/>
      </w:pPr>
    </w:p>
    <w:p w14:paraId="6C304649" w14:textId="77777777" w:rsidR="008D79CC" w:rsidRDefault="008D79CC" w:rsidP="00421DD9">
      <w:pPr>
        <w:pStyle w:val="a1"/>
        <w:spacing w:line="360" w:lineRule="auto"/>
        <w:ind w:firstLine="480"/>
      </w:pPr>
    </w:p>
    <w:p w14:paraId="130543FA" w14:textId="77777777" w:rsidR="008D79CC" w:rsidRDefault="008D79CC" w:rsidP="00421DD9">
      <w:pPr>
        <w:pStyle w:val="a1"/>
        <w:spacing w:line="360" w:lineRule="auto"/>
        <w:ind w:firstLine="480"/>
      </w:pPr>
    </w:p>
    <w:p w14:paraId="4C0D7F33" w14:textId="77777777" w:rsidR="008D79CC" w:rsidRDefault="008D79CC" w:rsidP="00421DD9">
      <w:pPr>
        <w:pStyle w:val="a1"/>
        <w:spacing w:line="360" w:lineRule="auto"/>
        <w:ind w:firstLine="480"/>
      </w:pPr>
    </w:p>
    <w:p w14:paraId="3CD595E7" w14:textId="77777777" w:rsidR="008D79CC" w:rsidRDefault="008D79CC" w:rsidP="00421DD9">
      <w:pPr>
        <w:pStyle w:val="a1"/>
        <w:spacing w:line="360" w:lineRule="auto"/>
        <w:ind w:firstLine="480"/>
      </w:pPr>
    </w:p>
    <w:p w14:paraId="68E4989B" w14:textId="77777777" w:rsidR="008D79CC" w:rsidRDefault="008D79CC" w:rsidP="00421DD9">
      <w:pPr>
        <w:pStyle w:val="a1"/>
        <w:spacing w:line="360" w:lineRule="auto"/>
        <w:ind w:firstLine="480"/>
      </w:pPr>
    </w:p>
    <w:p w14:paraId="24E6F2C1" w14:textId="77777777" w:rsidR="008D79CC" w:rsidRPr="000C68E6" w:rsidRDefault="008D79CC" w:rsidP="00421DD9">
      <w:pPr>
        <w:pStyle w:val="a1"/>
        <w:spacing w:line="360" w:lineRule="auto"/>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w:t>
      </w:r>
      <w:r>
        <w:rPr>
          <w:rFonts w:hAnsi="宋体"/>
          <w:sz w:val="24"/>
          <w:szCs w:val="24"/>
        </w:rPr>
        <w:lastRenderedPageBreak/>
        <w:t>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(1−ζ)R</w:t>
            </w:r>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(1−ζ)R</w:t>
            </w:r>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3C64D9" w:rsidRDefault="003C64D9"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3C64D9" w:rsidRPr="00EA7A7A" w:rsidRDefault="003C64D9"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3C64D9" w:rsidRDefault="003C64D9" w:rsidP="00193032">
                              <w:r>
                                <w:rPr>
                                  <w:rFonts w:hint="eastAsia"/>
                                </w:rPr>
                                <w:t>根据错误的文件名以及行号确定</w:t>
                              </w:r>
                            </w:p>
                            <w:p w14:paraId="7F5483D6" w14:textId="77777777" w:rsidR="003C64D9" w:rsidRDefault="003C64D9"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3C64D9" w:rsidRDefault="003C64D9"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3C64D9" w:rsidRDefault="003C64D9"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3C64D9" w:rsidRDefault="003C64D9"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3C64D9" w:rsidRPr="00EA7A7A" w:rsidRDefault="003C64D9"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3C64D9" w:rsidRDefault="003C64D9" w:rsidP="00193032">
                        <w:r>
                          <w:rPr>
                            <w:rFonts w:hint="eastAsia"/>
                          </w:rPr>
                          <w:t>根据错误的文件名以及行号确定</w:t>
                        </w:r>
                      </w:p>
                      <w:p w14:paraId="7F5483D6" w14:textId="77777777" w:rsidR="003C64D9" w:rsidRDefault="003C64D9"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3C64D9" w:rsidRDefault="003C64D9"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3C64D9" w:rsidRDefault="003C64D9"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13BC757" w14:textId="77777777" w:rsidR="00920BE7" w:rsidRDefault="00920BE7">
      <w:r>
        <w:separator/>
      </w:r>
    </w:p>
  </w:endnote>
  <w:endnote w:type="continuationSeparator" w:id="0">
    <w:p w14:paraId="2002E6B7" w14:textId="77777777" w:rsidR="00920BE7" w:rsidRDefault="0092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3C64D9" w:rsidRDefault="003C64D9">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7</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624F54">
      <w:rPr>
        <w:rStyle w:val="af7"/>
        <w:noProof/>
      </w:rPr>
      <w:t>26</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624F54">
      <w:rPr>
        <w:rStyle w:val="af7"/>
        <w:noProof/>
      </w:rPr>
      <w:t>25</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28</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27</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28</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29</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30</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29</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3C64D9" w:rsidRDefault="003C64D9">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30</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31</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32</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31</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32</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33</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34</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33</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34</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35</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3C64D9" w:rsidRDefault="003C64D9">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36</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35</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36</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8C1306">
      <w:rPr>
        <w:rStyle w:val="af7"/>
        <w:noProof/>
      </w:rPr>
      <w:t>37</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155BE6">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155BE6">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3C64D9" w:rsidRPr="005F5043"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155BE6">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155BE6">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3C64D9" w:rsidRDefault="003C64D9" w:rsidP="00193032">
    <w:pPr>
      <w:pStyle w:val="af6"/>
      <w:jc w:val="center"/>
    </w:pPr>
    <w:r>
      <w:rPr>
        <w:rStyle w:val="af7"/>
      </w:rPr>
      <w:fldChar w:fldCharType="begin"/>
    </w:r>
    <w:r>
      <w:rPr>
        <w:rStyle w:val="af7"/>
      </w:rPr>
      <w:instrText xml:space="preserve"> PAGE </w:instrText>
    </w:r>
    <w:r>
      <w:rPr>
        <w:rStyle w:val="af7"/>
      </w:rPr>
      <w:fldChar w:fldCharType="separate"/>
    </w:r>
    <w:r w:rsidR="00155BE6">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52D2C46" w14:textId="77777777" w:rsidR="00920BE7" w:rsidRDefault="00920BE7">
      <w:r>
        <w:separator/>
      </w:r>
    </w:p>
  </w:footnote>
  <w:footnote w:type="continuationSeparator" w:id="0">
    <w:p w14:paraId="7B29A4CC" w14:textId="77777777" w:rsidR="00920BE7" w:rsidRDefault="00920BE7">
      <w:r>
        <w:continuationSeparator/>
      </w:r>
    </w:p>
  </w:footnote>
  <w:footnote w:id="1">
    <w:p w14:paraId="5EF63223" w14:textId="77777777" w:rsidR="003C64D9" w:rsidRDefault="003C64D9">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3C64D9" w:rsidRPr="004266E6" w:rsidRDefault="003C64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55BE6">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3C64D9" w:rsidRPr="00EF6096" w:rsidRDefault="003C64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24F54">
      <w:rPr>
        <w:rFonts w:hint="eastAsia"/>
        <w:noProof/>
      </w:rPr>
      <w:t>混合模糊语义细胞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3C64D9" w:rsidRDefault="003C64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C1306">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3C64D9" w:rsidRPr="004266E6" w:rsidRDefault="003C64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3C64D9" w:rsidRPr="005B5113" w:rsidRDefault="003C64D9"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3C64D9" w:rsidRPr="0025157C" w:rsidRDefault="003C64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3C64D9" w:rsidRDefault="003C64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C1306">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3C64D9" w:rsidRPr="0025157C" w:rsidRDefault="003C64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3C64D9" w:rsidRPr="005B5113" w:rsidRDefault="003C64D9"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3C64D9" w:rsidRPr="004266E6" w:rsidRDefault="003C64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3C64D9" w:rsidRDefault="003C64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C1306">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3C64D9" w:rsidRDefault="003C64D9"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3C64D9" w:rsidRPr="004266E6" w:rsidRDefault="003C64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3C64D9" w:rsidRDefault="003C64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3C64D9" w:rsidRPr="004266E6" w:rsidRDefault="003C64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3C64D9" w:rsidRDefault="003C64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C1306">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3C64D9" w:rsidRDefault="003C64D9"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3C64D9" w:rsidRPr="0001043E" w:rsidRDefault="003C64D9"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3C64D9" w:rsidRPr="004266E6" w:rsidRDefault="003C64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C1306">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3C64D9" w:rsidRDefault="003C64D9">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C1306">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3C64D9" w:rsidRPr="004266E6" w:rsidRDefault="003C64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3C64D9" w:rsidRPr="00F53623" w:rsidRDefault="003C64D9"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3C64D9" w:rsidRPr="004266E6" w:rsidRDefault="003C64D9"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3C64D9" w:rsidRPr="004266E6" w:rsidRDefault="003C64D9"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3C64D9" w:rsidRDefault="003C64D9"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155BE6">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3C64D9" w:rsidRPr="004266E6" w:rsidRDefault="003C64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155BE6">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3C64D9" w:rsidRPr="004266E6" w:rsidRDefault="003C64D9"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155BE6">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3C64D9" w:rsidRDefault="003C64D9">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C1306">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3C64D9" w:rsidRPr="004266E6" w:rsidRDefault="003C64D9"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C1306">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3C64D9" w:rsidRPr="00C42988" w:rsidRDefault="003C64D9"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624F54">
      <w:rPr>
        <w:rFonts w:hint="eastAsia"/>
        <w:noProof/>
      </w:rPr>
      <w:t>混合模糊语义细胞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1F3CB45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07130"/>
    <w:rsid w:val="0002061B"/>
    <w:rsid w:val="000246B5"/>
    <w:rsid w:val="00024995"/>
    <w:rsid w:val="000259B6"/>
    <w:rsid w:val="00027575"/>
    <w:rsid w:val="000400EA"/>
    <w:rsid w:val="000426B5"/>
    <w:rsid w:val="00043CE8"/>
    <w:rsid w:val="00047C58"/>
    <w:rsid w:val="00051C6C"/>
    <w:rsid w:val="00060E86"/>
    <w:rsid w:val="00066A37"/>
    <w:rsid w:val="00071217"/>
    <w:rsid w:val="000916E0"/>
    <w:rsid w:val="000937BB"/>
    <w:rsid w:val="0009468B"/>
    <w:rsid w:val="00096ECC"/>
    <w:rsid w:val="000A10CA"/>
    <w:rsid w:val="000A1A35"/>
    <w:rsid w:val="000A25A6"/>
    <w:rsid w:val="000B0A1C"/>
    <w:rsid w:val="000B2884"/>
    <w:rsid w:val="000B3516"/>
    <w:rsid w:val="000B6CB7"/>
    <w:rsid w:val="000C3D38"/>
    <w:rsid w:val="000C5DC4"/>
    <w:rsid w:val="000C68E6"/>
    <w:rsid w:val="000C6A86"/>
    <w:rsid w:val="000D1ACC"/>
    <w:rsid w:val="000D671A"/>
    <w:rsid w:val="000E0BBA"/>
    <w:rsid w:val="000E198E"/>
    <w:rsid w:val="000E3D29"/>
    <w:rsid w:val="000E468F"/>
    <w:rsid w:val="000E4B3B"/>
    <w:rsid w:val="0010042B"/>
    <w:rsid w:val="00100F91"/>
    <w:rsid w:val="00101233"/>
    <w:rsid w:val="00106D8C"/>
    <w:rsid w:val="001070CF"/>
    <w:rsid w:val="00107359"/>
    <w:rsid w:val="00107F04"/>
    <w:rsid w:val="00111F12"/>
    <w:rsid w:val="0011452F"/>
    <w:rsid w:val="001174F9"/>
    <w:rsid w:val="00117600"/>
    <w:rsid w:val="00122221"/>
    <w:rsid w:val="00124C5A"/>
    <w:rsid w:val="001307B6"/>
    <w:rsid w:val="00130937"/>
    <w:rsid w:val="00135D03"/>
    <w:rsid w:val="00137BBE"/>
    <w:rsid w:val="00143FD7"/>
    <w:rsid w:val="00150331"/>
    <w:rsid w:val="00155BE6"/>
    <w:rsid w:val="00165EB9"/>
    <w:rsid w:val="00166D64"/>
    <w:rsid w:val="001710ED"/>
    <w:rsid w:val="0017727A"/>
    <w:rsid w:val="00193032"/>
    <w:rsid w:val="001A337B"/>
    <w:rsid w:val="001A4A5E"/>
    <w:rsid w:val="001B1FA1"/>
    <w:rsid w:val="001C7C7B"/>
    <w:rsid w:val="001D1C6F"/>
    <w:rsid w:val="001D2A67"/>
    <w:rsid w:val="001D5076"/>
    <w:rsid w:val="001D7886"/>
    <w:rsid w:val="001E0DDD"/>
    <w:rsid w:val="001E570D"/>
    <w:rsid w:val="001E5F2B"/>
    <w:rsid w:val="001F3C08"/>
    <w:rsid w:val="001F65F0"/>
    <w:rsid w:val="00200124"/>
    <w:rsid w:val="00201323"/>
    <w:rsid w:val="002024BB"/>
    <w:rsid w:val="002057D4"/>
    <w:rsid w:val="0021342A"/>
    <w:rsid w:val="00217B8C"/>
    <w:rsid w:val="00220849"/>
    <w:rsid w:val="00222A97"/>
    <w:rsid w:val="002238EE"/>
    <w:rsid w:val="0022398A"/>
    <w:rsid w:val="00224986"/>
    <w:rsid w:val="00226956"/>
    <w:rsid w:val="00232B5A"/>
    <w:rsid w:val="002365D9"/>
    <w:rsid w:val="0023676C"/>
    <w:rsid w:val="0024339A"/>
    <w:rsid w:val="00246191"/>
    <w:rsid w:val="002461B1"/>
    <w:rsid w:val="00247F93"/>
    <w:rsid w:val="0025275C"/>
    <w:rsid w:val="0025350C"/>
    <w:rsid w:val="00255CA2"/>
    <w:rsid w:val="00260C71"/>
    <w:rsid w:val="00261949"/>
    <w:rsid w:val="00263619"/>
    <w:rsid w:val="002700D8"/>
    <w:rsid w:val="0027241E"/>
    <w:rsid w:val="00276B6C"/>
    <w:rsid w:val="00285E2D"/>
    <w:rsid w:val="00287CE2"/>
    <w:rsid w:val="002A2634"/>
    <w:rsid w:val="002A2A15"/>
    <w:rsid w:val="002A4B4B"/>
    <w:rsid w:val="002A6595"/>
    <w:rsid w:val="002A752D"/>
    <w:rsid w:val="002B37EF"/>
    <w:rsid w:val="002B41ED"/>
    <w:rsid w:val="002C0ED7"/>
    <w:rsid w:val="002C4968"/>
    <w:rsid w:val="002E36A6"/>
    <w:rsid w:val="002E5E6E"/>
    <w:rsid w:val="002E5FCF"/>
    <w:rsid w:val="002F19D6"/>
    <w:rsid w:val="002F21EA"/>
    <w:rsid w:val="002F40A3"/>
    <w:rsid w:val="002F46CB"/>
    <w:rsid w:val="002F64C4"/>
    <w:rsid w:val="00310D55"/>
    <w:rsid w:val="00316156"/>
    <w:rsid w:val="00320ECD"/>
    <w:rsid w:val="003218DA"/>
    <w:rsid w:val="00324161"/>
    <w:rsid w:val="00325468"/>
    <w:rsid w:val="00334216"/>
    <w:rsid w:val="003409EB"/>
    <w:rsid w:val="00340C80"/>
    <w:rsid w:val="003411E8"/>
    <w:rsid w:val="0034125C"/>
    <w:rsid w:val="003557A4"/>
    <w:rsid w:val="003565B2"/>
    <w:rsid w:val="00356988"/>
    <w:rsid w:val="003620D2"/>
    <w:rsid w:val="00362BE4"/>
    <w:rsid w:val="003631D5"/>
    <w:rsid w:val="00370D26"/>
    <w:rsid w:val="00384F32"/>
    <w:rsid w:val="003867F6"/>
    <w:rsid w:val="003A2890"/>
    <w:rsid w:val="003B6030"/>
    <w:rsid w:val="003C0142"/>
    <w:rsid w:val="003C10A8"/>
    <w:rsid w:val="003C10E5"/>
    <w:rsid w:val="003C64D9"/>
    <w:rsid w:val="003E1CD0"/>
    <w:rsid w:val="003E2137"/>
    <w:rsid w:val="003E2CB7"/>
    <w:rsid w:val="003F0D58"/>
    <w:rsid w:val="003F486A"/>
    <w:rsid w:val="00404007"/>
    <w:rsid w:val="00404C53"/>
    <w:rsid w:val="00405C07"/>
    <w:rsid w:val="0040621F"/>
    <w:rsid w:val="00406A98"/>
    <w:rsid w:val="0042150A"/>
    <w:rsid w:val="00421DD9"/>
    <w:rsid w:val="0042234E"/>
    <w:rsid w:val="004254CB"/>
    <w:rsid w:val="00427686"/>
    <w:rsid w:val="00432113"/>
    <w:rsid w:val="00435617"/>
    <w:rsid w:val="00436AF4"/>
    <w:rsid w:val="00441717"/>
    <w:rsid w:val="00444BAA"/>
    <w:rsid w:val="00445556"/>
    <w:rsid w:val="0045487D"/>
    <w:rsid w:val="00455231"/>
    <w:rsid w:val="00463062"/>
    <w:rsid w:val="004631B5"/>
    <w:rsid w:val="004635B2"/>
    <w:rsid w:val="00475DD1"/>
    <w:rsid w:val="00483B31"/>
    <w:rsid w:val="00485C2C"/>
    <w:rsid w:val="00486B1D"/>
    <w:rsid w:val="00490A04"/>
    <w:rsid w:val="0049257D"/>
    <w:rsid w:val="004A08F8"/>
    <w:rsid w:val="004A26A5"/>
    <w:rsid w:val="004B27E1"/>
    <w:rsid w:val="004B4109"/>
    <w:rsid w:val="004B69A9"/>
    <w:rsid w:val="004B6A4B"/>
    <w:rsid w:val="004C39E9"/>
    <w:rsid w:val="004C4E6B"/>
    <w:rsid w:val="004C705B"/>
    <w:rsid w:val="004D3C74"/>
    <w:rsid w:val="004D3E1C"/>
    <w:rsid w:val="004D584D"/>
    <w:rsid w:val="004E7D0D"/>
    <w:rsid w:val="004F3418"/>
    <w:rsid w:val="004F3DB5"/>
    <w:rsid w:val="004F6838"/>
    <w:rsid w:val="00503D80"/>
    <w:rsid w:val="005132AE"/>
    <w:rsid w:val="0051647B"/>
    <w:rsid w:val="005248C3"/>
    <w:rsid w:val="005276B6"/>
    <w:rsid w:val="0053213E"/>
    <w:rsid w:val="00533480"/>
    <w:rsid w:val="005352F4"/>
    <w:rsid w:val="00542491"/>
    <w:rsid w:val="005429F6"/>
    <w:rsid w:val="005475BC"/>
    <w:rsid w:val="00547FB7"/>
    <w:rsid w:val="0055030F"/>
    <w:rsid w:val="005517FE"/>
    <w:rsid w:val="00554BDF"/>
    <w:rsid w:val="00572D2F"/>
    <w:rsid w:val="00573558"/>
    <w:rsid w:val="005805B1"/>
    <w:rsid w:val="00581A3F"/>
    <w:rsid w:val="00591AAC"/>
    <w:rsid w:val="00592420"/>
    <w:rsid w:val="00592591"/>
    <w:rsid w:val="005A0C48"/>
    <w:rsid w:val="005B7928"/>
    <w:rsid w:val="005D40AA"/>
    <w:rsid w:val="005D7C0A"/>
    <w:rsid w:val="005E07C8"/>
    <w:rsid w:val="005E2512"/>
    <w:rsid w:val="005E529A"/>
    <w:rsid w:val="005F00C0"/>
    <w:rsid w:val="005F157A"/>
    <w:rsid w:val="005F498B"/>
    <w:rsid w:val="00603857"/>
    <w:rsid w:val="00605228"/>
    <w:rsid w:val="00606347"/>
    <w:rsid w:val="00606581"/>
    <w:rsid w:val="0061006C"/>
    <w:rsid w:val="006160E6"/>
    <w:rsid w:val="00620C63"/>
    <w:rsid w:val="00624F54"/>
    <w:rsid w:val="00627E79"/>
    <w:rsid w:val="006301D2"/>
    <w:rsid w:val="00642630"/>
    <w:rsid w:val="00643758"/>
    <w:rsid w:val="00644250"/>
    <w:rsid w:val="006450BC"/>
    <w:rsid w:val="006573F4"/>
    <w:rsid w:val="00662571"/>
    <w:rsid w:val="00671975"/>
    <w:rsid w:val="00672790"/>
    <w:rsid w:val="00672C87"/>
    <w:rsid w:val="00672D85"/>
    <w:rsid w:val="00673445"/>
    <w:rsid w:val="00674BCE"/>
    <w:rsid w:val="00676CDF"/>
    <w:rsid w:val="00681ACD"/>
    <w:rsid w:val="00682BFC"/>
    <w:rsid w:val="00682CF4"/>
    <w:rsid w:val="006838AB"/>
    <w:rsid w:val="00685438"/>
    <w:rsid w:val="00687C88"/>
    <w:rsid w:val="006912DD"/>
    <w:rsid w:val="00691702"/>
    <w:rsid w:val="00693EE0"/>
    <w:rsid w:val="00694504"/>
    <w:rsid w:val="006958AD"/>
    <w:rsid w:val="006A3FD5"/>
    <w:rsid w:val="006A508B"/>
    <w:rsid w:val="006A643C"/>
    <w:rsid w:val="006A69C8"/>
    <w:rsid w:val="006A7DF9"/>
    <w:rsid w:val="006B50D7"/>
    <w:rsid w:val="006C2B29"/>
    <w:rsid w:val="006C550A"/>
    <w:rsid w:val="006C7F28"/>
    <w:rsid w:val="006D1287"/>
    <w:rsid w:val="006D1301"/>
    <w:rsid w:val="006D3445"/>
    <w:rsid w:val="006D380D"/>
    <w:rsid w:val="006D3FA8"/>
    <w:rsid w:val="006D6C83"/>
    <w:rsid w:val="006E3156"/>
    <w:rsid w:val="006E62AA"/>
    <w:rsid w:val="006F30E4"/>
    <w:rsid w:val="006F66A9"/>
    <w:rsid w:val="006F6B6A"/>
    <w:rsid w:val="00710248"/>
    <w:rsid w:val="00711B29"/>
    <w:rsid w:val="00736A78"/>
    <w:rsid w:val="00742621"/>
    <w:rsid w:val="007435AB"/>
    <w:rsid w:val="0074523D"/>
    <w:rsid w:val="007462C4"/>
    <w:rsid w:val="007505F9"/>
    <w:rsid w:val="00764348"/>
    <w:rsid w:val="00771812"/>
    <w:rsid w:val="00773F96"/>
    <w:rsid w:val="00774BAE"/>
    <w:rsid w:val="00775801"/>
    <w:rsid w:val="00781089"/>
    <w:rsid w:val="0078210D"/>
    <w:rsid w:val="00784919"/>
    <w:rsid w:val="00792845"/>
    <w:rsid w:val="007A2FB8"/>
    <w:rsid w:val="007A4398"/>
    <w:rsid w:val="007A7E51"/>
    <w:rsid w:val="007B05CF"/>
    <w:rsid w:val="007B189C"/>
    <w:rsid w:val="007B2DCE"/>
    <w:rsid w:val="007B4E71"/>
    <w:rsid w:val="007B596C"/>
    <w:rsid w:val="007B7491"/>
    <w:rsid w:val="007B79F4"/>
    <w:rsid w:val="007B7C43"/>
    <w:rsid w:val="007C1570"/>
    <w:rsid w:val="007C69F7"/>
    <w:rsid w:val="007D194A"/>
    <w:rsid w:val="007D1DED"/>
    <w:rsid w:val="007D2D51"/>
    <w:rsid w:val="007D76AE"/>
    <w:rsid w:val="007E0CC8"/>
    <w:rsid w:val="007E1563"/>
    <w:rsid w:val="007E33EF"/>
    <w:rsid w:val="007F2654"/>
    <w:rsid w:val="007F3D16"/>
    <w:rsid w:val="007F501C"/>
    <w:rsid w:val="00810223"/>
    <w:rsid w:val="0081481E"/>
    <w:rsid w:val="00817268"/>
    <w:rsid w:val="00824AFD"/>
    <w:rsid w:val="00824C95"/>
    <w:rsid w:val="00824FF0"/>
    <w:rsid w:val="008259A4"/>
    <w:rsid w:val="0082631F"/>
    <w:rsid w:val="00830D94"/>
    <w:rsid w:val="008357C3"/>
    <w:rsid w:val="00837976"/>
    <w:rsid w:val="008415CA"/>
    <w:rsid w:val="00842E64"/>
    <w:rsid w:val="00846259"/>
    <w:rsid w:val="008564B1"/>
    <w:rsid w:val="00863F6D"/>
    <w:rsid w:val="008668AA"/>
    <w:rsid w:val="00866EBD"/>
    <w:rsid w:val="00871B13"/>
    <w:rsid w:val="00882D1C"/>
    <w:rsid w:val="008868B2"/>
    <w:rsid w:val="008936D2"/>
    <w:rsid w:val="008A24CA"/>
    <w:rsid w:val="008A3D70"/>
    <w:rsid w:val="008B4E36"/>
    <w:rsid w:val="008B5C0C"/>
    <w:rsid w:val="008C1306"/>
    <w:rsid w:val="008C1430"/>
    <w:rsid w:val="008C1730"/>
    <w:rsid w:val="008C2650"/>
    <w:rsid w:val="008C7409"/>
    <w:rsid w:val="008D0F84"/>
    <w:rsid w:val="008D27F7"/>
    <w:rsid w:val="008D51EB"/>
    <w:rsid w:val="008D56E0"/>
    <w:rsid w:val="008D79CC"/>
    <w:rsid w:val="008E1325"/>
    <w:rsid w:val="008E2960"/>
    <w:rsid w:val="008E51ED"/>
    <w:rsid w:val="008E75E6"/>
    <w:rsid w:val="008F0362"/>
    <w:rsid w:val="008F224D"/>
    <w:rsid w:val="008F503C"/>
    <w:rsid w:val="008F7B8E"/>
    <w:rsid w:val="009149B0"/>
    <w:rsid w:val="00914B9A"/>
    <w:rsid w:val="009155B8"/>
    <w:rsid w:val="00920BE7"/>
    <w:rsid w:val="009311E3"/>
    <w:rsid w:val="00932894"/>
    <w:rsid w:val="009336BD"/>
    <w:rsid w:val="00933B2E"/>
    <w:rsid w:val="00933D08"/>
    <w:rsid w:val="0094144D"/>
    <w:rsid w:val="0094626C"/>
    <w:rsid w:val="00950C73"/>
    <w:rsid w:val="00952B07"/>
    <w:rsid w:val="00953589"/>
    <w:rsid w:val="00956780"/>
    <w:rsid w:val="00957A4E"/>
    <w:rsid w:val="00963C33"/>
    <w:rsid w:val="00972065"/>
    <w:rsid w:val="00972139"/>
    <w:rsid w:val="00973FBB"/>
    <w:rsid w:val="00974CE2"/>
    <w:rsid w:val="00976244"/>
    <w:rsid w:val="009869BC"/>
    <w:rsid w:val="00990DA5"/>
    <w:rsid w:val="009A0FAE"/>
    <w:rsid w:val="009B003A"/>
    <w:rsid w:val="009B50CE"/>
    <w:rsid w:val="009B79EF"/>
    <w:rsid w:val="009C153B"/>
    <w:rsid w:val="009D71DB"/>
    <w:rsid w:val="009E0B9F"/>
    <w:rsid w:val="009E2D75"/>
    <w:rsid w:val="009E3164"/>
    <w:rsid w:val="009F5E7C"/>
    <w:rsid w:val="009F7BBF"/>
    <w:rsid w:val="00A017D5"/>
    <w:rsid w:val="00A13987"/>
    <w:rsid w:val="00A179D6"/>
    <w:rsid w:val="00A260A6"/>
    <w:rsid w:val="00A2655E"/>
    <w:rsid w:val="00A3191B"/>
    <w:rsid w:val="00A32893"/>
    <w:rsid w:val="00A43A2F"/>
    <w:rsid w:val="00A44E43"/>
    <w:rsid w:val="00A475E6"/>
    <w:rsid w:val="00A61F93"/>
    <w:rsid w:val="00A6670E"/>
    <w:rsid w:val="00A7503C"/>
    <w:rsid w:val="00A764B7"/>
    <w:rsid w:val="00A854A6"/>
    <w:rsid w:val="00A91EF7"/>
    <w:rsid w:val="00A9373B"/>
    <w:rsid w:val="00A96533"/>
    <w:rsid w:val="00AA0A19"/>
    <w:rsid w:val="00AA3593"/>
    <w:rsid w:val="00AA3AAF"/>
    <w:rsid w:val="00AA65DA"/>
    <w:rsid w:val="00AA6AD5"/>
    <w:rsid w:val="00AB720A"/>
    <w:rsid w:val="00AC2A51"/>
    <w:rsid w:val="00AC2A64"/>
    <w:rsid w:val="00AC637D"/>
    <w:rsid w:val="00AC6B0D"/>
    <w:rsid w:val="00AD2E04"/>
    <w:rsid w:val="00AE001F"/>
    <w:rsid w:val="00AE3D92"/>
    <w:rsid w:val="00AE7A53"/>
    <w:rsid w:val="00AF44A9"/>
    <w:rsid w:val="00B02E97"/>
    <w:rsid w:val="00B0677D"/>
    <w:rsid w:val="00B0680D"/>
    <w:rsid w:val="00B13C06"/>
    <w:rsid w:val="00B256E9"/>
    <w:rsid w:val="00B25839"/>
    <w:rsid w:val="00B260E7"/>
    <w:rsid w:val="00B30EE7"/>
    <w:rsid w:val="00B31751"/>
    <w:rsid w:val="00B35BB9"/>
    <w:rsid w:val="00B4666A"/>
    <w:rsid w:val="00B46D19"/>
    <w:rsid w:val="00B557F1"/>
    <w:rsid w:val="00B5624A"/>
    <w:rsid w:val="00B574A2"/>
    <w:rsid w:val="00B6100E"/>
    <w:rsid w:val="00B65F32"/>
    <w:rsid w:val="00B6709B"/>
    <w:rsid w:val="00B675DD"/>
    <w:rsid w:val="00B75DAF"/>
    <w:rsid w:val="00B8327F"/>
    <w:rsid w:val="00B92F88"/>
    <w:rsid w:val="00B94A24"/>
    <w:rsid w:val="00B97044"/>
    <w:rsid w:val="00BA3690"/>
    <w:rsid w:val="00BA4AC9"/>
    <w:rsid w:val="00BA6E34"/>
    <w:rsid w:val="00BA782C"/>
    <w:rsid w:val="00BB247A"/>
    <w:rsid w:val="00BB4040"/>
    <w:rsid w:val="00BB5AA7"/>
    <w:rsid w:val="00BC0E65"/>
    <w:rsid w:val="00BC2C60"/>
    <w:rsid w:val="00BC51B0"/>
    <w:rsid w:val="00BD327B"/>
    <w:rsid w:val="00BD4D9D"/>
    <w:rsid w:val="00BD7620"/>
    <w:rsid w:val="00BE45B0"/>
    <w:rsid w:val="00BE7813"/>
    <w:rsid w:val="00BF0215"/>
    <w:rsid w:val="00BF0859"/>
    <w:rsid w:val="00BF19C0"/>
    <w:rsid w:val="00BF1AA3"/>
    <w:rsid w:val="00BF559D"/>
    <w:rsid w:val="00BF752F"/>
    <w:rsid w:val="00BF7B05"/>
    <w:rsid w:val="00C067C9"/>
    <w:rsid w:val="00C07E9A"/>
    <w:rsid w:val="00C152DB"/>
    <w:rsid w:val="00C1587A"/>
    <w:rsid w:val="00C17E3F"/>
    <w:rsid w:val="00C24E75"/>
    <w:rsid w:val="00C25872"/>
    <w:rsid w:val="00C26A26"/>
    <w:rsid w:val="00C373BC"/>
    <w:rsid w:val="00C43869"/>
    <w:rsid w:val="00C531E3"/>
    <w:rsid w:val="00C549D4"/>
    <w:rsid w:val="00C555E8"/>
    <w:rsid w:val="00C662B0"/>
    <w:rsid w:val="00C66E33"/>
    <w:rsid w:val="00C70FB1"/>
    <w:rsid w:val="00C73FDB"/>
    <w:rsid w:val="00C751EE"/>
    <w:rsid w:val="00C76F06"/>
    <w:rsid w:val="00C8629B"/>
    <w:rsid w:val="00C93823"/>
    <w:rsid w:val="00C944A6"/>
    <w:rsid w:val="00CA25A9"/>
    <w:rsid w:val="00CA5795"/>
    <w:rsid w:val="00CB2EDC"/>
    <w:rsid w:val="00CB33EC"/>
    <w:rsid w:val="00CB560D"/>
    <w:rsid w:val="00CC0DDD"/>
    <w:rsid w:val="00CC2377"/>
    <w:rsid w:val="00CC594C"/>
    <w:rsid w:val="00CC6F05"/>
    <w:rsid w:val="00CD1401"/>
    <w:rsid w:val="00CD397C"/>
    <w:rsid w:val="00CD618F"/>
    <w:rsid w:val="00CE0AEC"/>
    <w:rsid w:val="00CE17AF"/>
    <w:rsid w:val="00CE642D"/>
    <w:rsid w:val="00CF020D"/>
    <w:rsid w:val="00CF7D93"/>
    <w:rsid w:val="00D0141F"/>
    <w:rsid w:val="00D015B9"/>
    <w:rsid w:val="00D05BF7"/>
    <w:rsid w:val="00D12DBF"/>
    <w:rsid w:val="00D16319"/>
    <w:rsid w:val="00D227A7"/>
    <w:rsid w:val="00D25F0D"/>
    <w:rsid w:val="00D3047B"/>
    <w:rsid w:val="00D327A0"/>
    <w:rsid w:val="00D349CB"/>
    <w:rsid w:val="00D34AA3"/>
    <w:rsid w:val="00D40ABF"/>
    <w:rsid w:val="00D513A9"/>
    <w:rsid w:val="00D53496"/>
    <w:rsid w:val="00D70F74"/>
    <w:rsid w:val="00D743A0"/>
    <w:rsid w:val="00D75222"/>
    <w:rsid w:val="00D84639"/>
    <w:rsid w:val="00D84B07"/>
    <w:rsid w:val="00D93616"/>
    <w:rsid w:val="00D9403E"/>
    <w:rsid w:val="00DB350B"/>
    <w:rsid w:val="00DC036C"/>
    <w:rsid w:val="00DD74FB"/>
    <w:rsid w:val="00DE03B9"/>
    <w:rsid w:val="00DE27F6"/>
    <w:rsid w:val="00DE4FF6"/>
    <w:rsid w:val="00DF0C46"/>
    <w:rsid w:val="00DF726A"/>
    <w:rsid w:val="00E1070A"/>
    <w:rsid w:val="00E1460C"/>
    <w:rsid w:val="00E22116"/>
    <w:rsid w:val="00E22243"/>
    <w:rsid w:val="00E27D01"/>
    <w:rsid w:val="00E40CD5"/>
    <w:rsid w:val="00E4214B"/>
    <w:rsid w:val="00E464F1"/>
    <w:rsid w:val="00E47CA6"/>
    <w:rsid w:val="00E508FC"/>
    <w:rsid w:val="00E5622B"/>
    <w:rsid w:val="00E56502"/>
    <w:rsid w:val="00E644BD"/>
    <w:rsid w:val="00E65561"/>
    <w:rsid w:val="00E70E69"/>
    <w:rsid w:val="00E71125"/>
    <w:rsid w:val="00E75E27"/>
    <w:rsid w:val="00E83489"/>
    <w:rsid w:val="00E83C98"/>
    <w:rsid w:val="00E96DF4"/>
    <w:rsid w:val="00EA1326"/>
    <w:rsid w:val="00EA169C"/>
    <w:rsid w:val="00EA4F9B"/>
    <w:rsid w:val="00EA5F33"/>
    <w:rsid w:val="00EA6D82"/>
    <w:rsid w:val="00EB2804"/>
    <w:rsid w:val="00EC33AA"/>
    <w:rsid w:val="00EC7A13"/>
    <w:rsid w:val="00ED16DA"/>
    <w:rsid w:val="00ED3987"/>
    <w:rsid w:val="00ED5271"/>
    <w:rsid w:val="00EE056D"/>
    <w:rsid w:val="00EE10DE"/>
    <w:rsid w:val="00EE5890"/>
    <w:rsid w:val="00EE641A"/>
    <w:rsid w:val="00EF3CAC"/>
    <w:rsid w:val="00F0472C"/>
    <w:rsid w:val="00F064BB"/>
    <w:rsid w:val="00F11078"/>
    <w:rsid w:val="00F131E3"/>
    <w:rsid w:val="00F158DE"/>
    <w:rsid w:val="00F20A27"/>
    <w:rsid w:val="00F2282D"/>
    <w:rsid w:val="00F26B04"/>
    <w:rsid w:val="00F3184A"/>
    <w:rsid w:val="00F351A4"/>
    <w:rsid w:val="00F45F45"/>
    <w:rsid w:val="00F47323"/>
    <w:rsid w:val="00F55B8D"/>
    <w:rsid w:val="00F569A5"/>
    <w:rsid w:val="00F647F6"/>
    <w:rsid w:val="00F6540F"/>
    <w:rsid w:val="00F732CD"/>
    <w:rsid w:val="00F7470F"/>
    <w:rsid w:val="00F74ABF"/>
    <w:rsid w:val="00F75BC1"/>
    <w:rsid w:val="00F803B1"/>
    <w:rsid w:val="00F82D9A"/>
    <w:rsid w:val="00F83BF3"/>
    <w:rsid w:val="00F86050"/>
    <w:rsid w:val="00F87FBE"/>
    <w:rsid w:val="00F9543F"/>
    <w:rsid w:val="00FA5E91"/>
    <w:rsid w:val="00FA68D4"/>
    <w:rsid w:val="00FB1F6F"/>
    <w:rsid w:val="00FB20FE"/>
    <w:rsid w:val="00FB7986"/>
    <w:rsid w:val="00FC28A4"/>
    <w:rsid w:val="00FC5078"/>
    <w:rsid w:val="00FD0A4C"/>
    <w:rsid w:val="00FD19AD"/>
    <w:rsid w:val="00FD4174"/>
    <w:rsid w:val="00FD4F9A"/>
    <w:rsid w:val="00FF0DBB"/>
    <w:rsid w:val="00FF1451"/>
    <w:rsid w:val="00FF1562"/>
    <w:rsid w:val="00FF481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2927</TotalTime>
  <Pages>47</Pages>
  <Words>4780</Words>
  <Characters>27250</Characters>
  <Application>Microsoft Macintosh Word</Application>
  <DocSecurity>0</DocSecurity>
  <Lines>227</Lines>
  <Paragraphs>63</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31967</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140</cp:revision>
  <cp:lastPrinted>2007-04-19T06:27:00Z</cp:lastPrinted>
  <dcterms:created xsi:type="dcterms:W3CDTF">2016-11-29T12:13:00Z</dcterms:created>
  <dcterms:modified xsi:type="dcterms:W3CDTF">2016-12-14T14:10:00Z</dcterms:modified>
</cp:coreProperties>
</file>