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rtl w:val="0"/>
        </w:rPr>
        <w:t xml:space="preserve">Cómo instalar la firma electrónica en mi correo de tajamar desde OUTLOOK.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En Nuevo mensaje, nos aparece una nueva ventana y aparece una pestaña de “Firma” ahí pulsamos y crearemos la firma, como se muestra en las imágenes…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731200" cy="3378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731200" cy="2095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731200" cy="3771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5731200" cy="2679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