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DEBA1" w14:textId="77777777" w:rsidR="00F54615" w:rsidRDefault="00F54615">
      <w:pPr>
        <w:pStyle w:val="Title"/>
        <w:jc w:val="center"/>
      </w:pPr>
    </w:p>
    <w:p w14:paraId="319576C6" w14:textId="77777777" w:rsidR="00F54615" w:rsidRDefault="002B7F71">
      <w:pPr>
        <w:pStyle w:val="Title"/>
        <w:jc w:val="center"/>
      </w:pPr>
      <w:r>
        <w:t xml:space="preserve">GoodSecurity Penetration Test Report </w:t>
      </w:r>
    </w:p>
    <w:p w14:paraId="4DFA6A5D" w14:textId="77777777" w:rsidR="00F54615" w:rsidRDefault="00F54615">
      <w:pPr>
        <w:pStyle w:val="Body"/>
      </w:pPr>
    </w:p>
    <w:p w14:paraId="1ACF42DC" w14:textId="6ECE6D55" w:rsidR="00F54615" w:rsidRPr="0003451B" w:rsidRDefault="0022055F">
      <w:pPr>
        <w:pStyle w:val="Body"/>
        <w:jc w:val="center"/>
        <w:rPr>
          <w:sz w:val="36"/>
          <w:szCs w:val="36"/>
        </w:rPr>
      </w:pPr>
      <w:hyperlink r:id="rId7" w:history="1">
        <w:r w:rsidR="0003451B" w:rsidRPr="0003451B">
          <w:rPr>
            <w:rStyle w:val="Hyperlink"/>
            <w:sz w:val="36"/>
            <w:szCs w:val="36"/>
            <w:shd w:val="clear" w:color="auto" w:fill="FFFF00"/>
            <w:lang w:val="de-DE"/>
          </w:rPr>
          <w:t>tim.jambois</w:t>
        </w:r>
        <w:r w:rsidR="0003451B" w:rsidRPr="0003451B">
          <w:rPr>
            <w:rStyle w:val="Hyperlink"/>
            <w:sz w:val="36"/>
            <w:szCs w:val="36"/>
          </w:rPr>
          <w:t>@GoodSecurity.com</w:t>
        </w:r>
      </w:hyperlink>
    </w:p>
    <w:p w14:paraId="1C44B9EE" w14:textId="77777777" w:rsidR="00F54615" w:rsidRPr="0003451B" w:rsidRDefault="00F54615">
      <w:pPr>
        <w:pStyle w:val="Body"/>
        <w:jc w:val="center"/>
        <w:rPr>
          <w:sz w:val="36"/>
          <w:szCs w:val="36"/>
        </w:rPr>
      </w:pPr>
    </w:p>
    <w:p w14:paraId="139DA84B" w14:textId="791FC81F" w:rsidR="00F54615" w:rsidRDefault="0003451B">
      <w:pPr>
        <w:pStyle w:val="Body"/>
        <w:jc w:val="center"/>
        <w:rPr>
          <w:sz w:val="36"/>
          <w:szCs w:val="36"/>
        </w:rPr>
      </w:pPr>
      <w:r w:rsidRPr="0003451B">
        <w:rPr>
          <w:sz w:val="36"/>
          <w:szCs w:val="36"/>
          <w:shd w:val="clear" w:color="auto" w:fill="FFFF00"/>
        </w:rPr>
        <w:t>1/11/2021</w:t>
      </w:r>
    </w:p>
    <w:p w14:paraId="224E0E01" w14:textId="77777777" w:rsidR="00F54615" w:rsidRDefault="00F54615">
      <w:pPr>
        <w:pStyle w:val="Body"/>
        <w:jc w:val="center"/>
      </w:pPr>
    </w:p>
    <w:p w14:paraId="277BFE27" w14:textId="77777777" w:rsidR="00F54615" w:rsidRDefault="00F54615">
      <w:pPr>
        <w:pStyle w:val="Body"/>
        <w:jc w:val="center"/>
      </w:pPr>
    </w:p>
    <w:p w14:paraId="5AD1E413" w14:textId="77777777" w:rsidR="00F54615" w:rsidRDefault="00F54615">
      <w:pPr>
        <w:pStyle w:val="Body"/>
        <w:jc w:val="center"/>
      </w:pPr>
    </w:p>
    <w:p w14:paraId="412798CD" w14:textId="77777777" w:rsidR="00F54615" w:rsidRDefault="00F54615">
      <w:pPr>
        <w:pStyle w:val="Body"/>
        <w:jc w:val="center"/>
      </w:pPr>
    </w:p>
    <w:p w14:paraId="271DB988" w14:textId="77777777" w:rsidR="00F54615" w:rsidRDefault="00F54615">
      <w:pPr>
        <w:pStyle w:val="Body"/>
        <w:jc w:val="center"/>
      </w:pPr>
    </w:p>
    <w:p w14:paraId="3A634DB4" w14:textId="77777777" w:rsidR="00F54615" w:rsidRDefault="00F54615">
      <w:pPr>
        <w:pStyle w:val="Body"/>
        <w:jc w:val="center"/>
      </w:pPr>
    </w:p>
    <w:p w14:paraId="0EA8CE2E" w14:textId="77777777" w:rsidR="00F54615" w:rsidRDefault="00F54615">
      <w:pPr>
        <w:pStyle w:val="Body"/>
        <w:jc w:val="center"/>
      </w:pPr>
    </w:p>
    <w:p w14:paraId="7CFA81BD" w14:textId="77777777" w:rsidR="00F54615" w:rsidRDefault="00F54615">
      <w:pPr>
        <w:pStyle w:val="Body"/>
        <w:jc w:val="center"/>
      </w:pPr>
    </w:p>
    <w:p w14:paraId="3150375B" w14:textId="77777777" w:rsidR="00F54615" w:rsidRDefault="00F54615">
      <w:pPr>
        <w:pStyle w:val="Body"/>
        <w:jc w:val="center"/>
      </w:pPr>
    </w:p>
    <w:p w14:paraId="6D687619" w14:textId="77777777" w:rsidR="00F54615" w:rsidRDefault="00F54615">
      <w:pPr>
        <w:pStyle w:val="Body"/>
        <w:jc w:val="center"/>
      </w:pPr>
    </w:p>
    <w:p w14:paraId="5B878754" w14:textId="77777777" w:rsidR="00F54615" w:rsidRDefault="00F54615">
      <w:pPr>
        <w:pStyle w:val="Body"/>
        <w:jc w:val="center"/>
      </w:pPr>
    </w:p>
    <w:p w14:paraId="795F913B" w14:textId="77777777" w:rsidR="00F54615" w:rsidRDefault="00F54615">
      <w:pPr>
        <w:pStyle w:val="Body"/>
        <w:jc w:val="center"/>
      </w:pPr>
    </w:p>
    <w:p w14:paraId="62537DF7" w14:textId="77777777" w:rsidR="00F54615" w:rsidRDefault="00F54615">
      <w:pPr>
        <w:pStyle w:val="Body"/>
        <w:jc w:val="center"/>
      </w:pPr>
    </w:p>
    <w:p w14:paraId="38145E8C" w14:textId="77777777" w:rsidR="00F54615" w:rsidRDefault="00F54615">
      <w:pPr>
        <w:pStyle w:val="Body"/>
        <w:jc w:val="center"/>
      </w:pPr>
    </w:p>
    <w:p w14:paraId="007BF755" w14:textId="77777777" w:rsidR="00F54615" w:rsidRDefault="00F54615">
      <w:pPr>
        <w:pStyle w:val="Body"/>
        <w:jc w:val="center"/>
      </w:pPr>
    </w:p>
    <w:p w14:paraId="2ECC1C85" w14:textId="77777777" w:rsidR="00F54615" w:rsidRDefault="00F54615">
      <w:pPr>
        <w:pStyle w:val="Body"/>
        <w:jc w:val="center"/>
      </w:pPr>
    </w:p>
    <w:p w14:paraId="676EED56" w14:textId="77777777" w:rsidR="00F54615" w:rsidRDefault="00F54615">
      <w:pPr>
        <w:pStyle w:val="Body"/>
        <w:jc w:val="center"/>
      </w:pPr>
    </w:p>
    <w:p w14:paraId="2593EB7A" w14:textId="77777777" w:rsidR="00F54615" w:rsidRDefault="00F54615">
      <w:pPr>
        <w:pStyle w:val="Body"/>
        <w:jc w:val="center"/>
      </w:pPr>
    </w:p>
    <w:p w14:paraId="36BD606B" w14:textId="77777777" w:rsidR="00F54615" w:rsidRDefault="00F54615">
      <w:pPr>
        <w:pStyle w:val="Body"/>
        <w:jc w:val="center"/>
      </w:pPr>
    </w:p>
    <w:p w14:paraId="1A28AC16" w14:textId="77777777" w:rsidR="00F54615" w:rsidRDefault="00F54615">
      <w:pPr>
        <w:pStyle w:val="Body"/>
        <w:jc w:val="center"/>
      </w:pPr>
    </w:p>
    <w:p w14:paraId="255E78D9" w14:textId="77777777" w:rsidR="00F54615" w:rsidRDefault="00F54615">
      <w:pPr>
        <w:pStyle w:val="Body"/>
        <w:jc w:val="center"/>
      </w:pPr>
    </w:p>
    <w:p w14:paraId="344EE0CB" w14:textId="77777777" w:rsidR="00F54615" w:rsidRDefault="002B7F71">
      <w:pPr>
        <w:pStyle w:val="Heading"/>
        <w:numPr>
          <w:ilvl w:val="0"/>
          <w:numId w:val="2"/>
        </w:numPr>
      </w:pPr>
      <w:r>
        <w:t>High-Level Summary</w:t>
      </w:r>
    </w:p>
    <w:p w14:paraId="51129BEB" w14:textId="77777777" w:rsidR="00F54615" w:rsidRDefault="00F54615">
      <w:pPr>
        <w:pStyle w:val="Body"/>
      </w:pPr>
    </w:p>
    <w:p w14:paraId="51F46DD9" w14:textId="77777777" w:rsidR="00F54615" w:rsidRDefault="002B7F71">
      <w:pPr>
        <w:pStyle w:val="Body"/>
        <w:spacing w:line="480" w:lineRule="auto"/>
      </w:pPr>
      <w:r>
        <w:t xml:space="preserve">GoodSecurity was tasked with performing an internal penetration test on GoodCorp’s CEO, Hans Gruber. An internal penetration test is a dedicated attack against internally connected systems. The goal of this test is to perform attacks similar to those of a hacker and attempt to infiltrate Hans’ </w:t>
      </w:r>
      <w:r>
        <w:rPr>
          <w:lang w:val="it-IT"/>
        </w:rPr>
        <w:t xml:space="preserve">computer </w:t>
      </w:r>
      <w:r>
        <w:t>to determine if it is at risk. GoodSecurity’s overall objective was to exploit any vulnerable software, find a secret recipe file on Hans’ computer, and report the findings back to GoodCorp.</w:t>
      </w:r>
    </w:p>
    <w:p w14:paraId="2926F1C1" w14:textId="77777777" w:rsidR="00F54615" w:rsidRDefault="002B7F71">
      <w:pPr>
        <w:pStyle w:val="Body"/>
        <w:spacing w:line="480" w:lineRule="auto"/>
      </w:pPr>
      <w:r>
        <w:t xml:space="preserve">The internal penetration test found several alarming vulnerabilities </w:t>
      </w:r>
      <w:r>
        <w:rPr>
          <w:lang w:val="de-DE"/>
        </w:rPr>
        <w:t>on Hans</w:t>
      </w:r>
      <w:r>
        <w:t>’ computer: When performing the attacks, GoodSecurity was able to gain access to his machine and find the secret recipe file by exploiting two programs with major vulnerabilities. The details of the attack are below.</w:t>
      </w:r>
    </w:p>
    <w:p w14:paraId="56153D5F" w14:textId="77777777" w:rsidR="00F54615" w:rsidRDefault="002B7F71">
      <w:pPr>
        <w:pStyle w:val="Heading"/>
        <w:numPr>
          <w:ilvl w:val="0"/>
          <w:numId w:val="2"/>
        </w:numPr>
      </w:pPr>
      <w:r>
        <w:t>Findings</w:t>
      </w:r>
    </w:p>
    <w:p w14:paraId="07E05190" w14:textId="77777777" w:rsidR="00F54615" w:rsidRDefault="00F54615">
      <w:pPr>
        <w:pStyle w:val="Body"/>
      </w:pPr>
    </w:p>
    <w:p w14:paraId="43A5B1F1" w14:textId="77777777" w:rsidR="00F54615" w:rsidRDefault="002B7F71">
      <w:pPr>
        <w:pStyle w:val="Body"/>
      </w:pPr>
      <w:r>
        <w:rPr>
          <w:lang w:val="de-DE"/>
        </w:rPr>
        <w:t>Machine IP:</w:t>
      </w:r>
    </w:p>
    <w:p w14:paraId="46A83FF8" w14:textId="12E35030" w:rsidR="00F54615" w:rsidRDefault="0003451B">
      <w:pPr>
        <w:pStyle w:val="Body"/>
      </w:pPr>
      <w:r>
        <w:rPr>
          <w:shd w:val="clear" w:color="auto" w:fill="FFFF00"/>
          <w:lang w:val="de-DE"/>
        </w:rPr>
        <w:t>192.168.0.</w:t>
      </w:r>
      <w:r w:rsidR="002E7495">
        <w:rPr>
          <w:shd w:val="clear" w:color="auto" w:fill="FFFF00"/>
          <w:lang w:val="de-DE"/>
        </w:rPr>
        <w:t>20</w:t>
      </w:r>
    </w:p>
    <w:p w14:paraId="3FAAE9A1" w14:textId="77777777" w:rsidR="00F54615" w:rsidRDefault="002B7F71">
      <w:pPr>
        <w:pStyle w:val="Body"/>
      </w:pPr>
      <w:r>
        <w:t>Hostname:</w:t>
      </w:r>
    </w:p>
    <w:p w14:paraId="1AD1ABD8" w14:textId="072151CF" w:rsidR="00F54615" w:rsidRDefault="002B7F71">
      <w:pPr>
        <w:pStyle w:val="Body"/>
      </w:pPr>
      <w:r>
        <w:rPr>
          <w:shd w:val="clear" w:color="auto" w:fill="FFFF00"/>
        </w:rPr>
        <w:t>MSEDG</w:t>
      </w:r>
      <w:r w:rsidR="0022055F">
        <w:rPr>
          <w:shd w:val="clear" w:color="auto" w:fill="FFFF00"/>
        </w:rPr>
        <w:t>E</w:t>
      </w:r>
      <w:r>
        <w:rPr>
          <w:shd w:val="clear" w:color="auto" w:fill="FFFF00"/>
        </w:rPr>
        <w:t>WIN10</w:t>
      </w:r>
    </w:p>
    <w:p w14:paraId="78BA3596" w14:textId="77777777" w:rsidR="00F54615" w:rsidRDefault="002B7F71">
      <w:pPr>
        <w:pStyle w:val="Body"/>
      </w:pPr>
      <w:r>
        <w:t>Vulnerability Exploited:</w:t>
      </w:r>
    </w:p>
    <w:p w14:paraId="1AA6BD92" w14:textId="1E5FA63C" w:rsidR="00F54615" w:rsidRDefault="0003451B">
      <w:pPr>
        <w:pStyle w:val="Body"/>
      </w:pPr>
      <w:r>
        <w:rPr>
          <w:shd w:val="clear" w:color="auto" w:fill="FFFF00"/>
        </w:rPr>
        <w:t>Icecast</w:t>
      </w:r>
    </w:p>
    <w:p w14:paraId="09C34A1B" w14:textId="77777777" w:rsidR="00F54615" w:rsidRDefault="002B7F71">
      <w:pPr>
        <w:pStyle w:val="Body"/>
      </w:pPr>
      <w:r>
        <w:t>Vulnerability Explanation:</w:t>
      </w:r>
    </w:p>
    <w:p w14:paraId="1BD882AC" w14:textId="77777777" w:rsidR="00456805" w:rsidRDefault="00456805">
      <w:pPr>
        <w:pStyle w:val="Body"/>
        <w:rPr>
          <w:shd w:val="clear" w:color="auto" w:fill="FFFF00"/>
        </w:rPr>
      </w:pPr>
      <w:r>
        <w:rPr>
          <w:shd w:val="clear" w:color="auto" w:fill="FFFF00"/>
        </w:rPr>
        <w:t>This exploit uses</w:t>
      </w:r>
      <w:r w:rsidR="0003451B" w:rsidRPr="0003451B">
        <w:rPr>
          <w:shd w:val="clear" w:color="auto" w:fill="FFFF00"/>
        </w:rPr>
        <w:t xml:space="preserve"> a buffer overflow in the header parsing of icecast versions 2.0.1 and earlier</w:t>
      </w:r>
      <w:r>
        <w:rPr>
          <w:shd w:val="clear" w:color="auto" w:fill="FFFF00"/>
        </w:rPr>
        <w:t xml:space="preserve">. </w:t>
      </w:r>
      <w:r w:rsidRPr="00456805">
        <w:rPr>
          <w:shd w:val="clear" w:color="auto" w:fill="FFFF00"/>
        </w:rPr>
        <w:t>This exploit uses ExitThread(), this will leave icecast thinking the thread is still in use, and the thread counter won't be decremented. This means for each time your payload exits, the counter will be left incremented</w:t>
      </w:r>
    </w:p>
    <w:p w14:paraId="7C3BCB24" w14:textId="35F53AAB" w:rsidR="00F54615" w:rsidRDefault="002B7F71">
      <w:pPr>
        <w:pStyle w:val="Body"/>
      </w:pPr>
      <w:r w:rsidRPr="0003451B">
        <w:t>Severity</w:t>
      </w:r>
      <w:r>
        <w:t>:</w:t>
      </w:r>
    </w:p>
    <w:p w14:paraId="57AB0D65" w14:textId="77777777" w:rsidR="00456805" w:rsidRDefault="00456805">
      <w:pPr>
        <w:pStyle w:val="Body"/>
        <w:rPr>
          <w:shd w:val="clear" w:color="auto" w:fill="FFFF00"/>
        </w:rPr>
      </w:pPr>
      <w:r>
        <w:rPr>
          <w:shd w:val="clear" w:color="auto" w:fill="FFFF00"/>
        </w:rPr>
        <w:t>E</w:t>
      </w:r>
      <w:r w:rsidRPr="00456805">
        <w:rPr>
          <w:shd w:val="clear" w:color="auto" w:fill="FFFF00"/>
        </w:rPr>
        <w:t>ventually the threadpool limit will be maxed. So you can multihit, but only till you fill the threadpool.</w:t>
      </w:r>
    </w:p>
    <w:p w14:paraId="5286F974" w14:textId="386361C8" w:rsidR="00F54615" w:rsidRDefault="002B7F71">
      <w:pPr>
        <w:pStyle w:val="Body"/>
      </w:pPr>
      <w:r>
        <w:t>Proof of Concept:</w:t>
      </w:r>
    </w:p>
    <w:p w14:paraId="2D116416" w14:textId="47345135" w:rsidR="00F54615" w:rsidRDefault="002B7F71">
      <w:pPr>
        <w:pStyle w:val="Body"/>
      </w:pPr>
      <w:r w:rsidRPr="002B7F71">
        <w:rPr>
          <w:noProof/>
        </w:rPr>
        <w:lastRenderedPageBreak/>
        <w:drawing>
          <wp:inline distT="0" distB="0" distL="0" distR="0" wp14:anchorId="38476EBA" wp14:editId="6560A204">
            <wp:extent cx="5943600" cy="215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3285"/>
                    </a:xfrm>
                    <a:prstGeom prst="rect">
                      <a:avLst/>
                    </a:prstGeom>
                  </pic:spPr>
                </pic:pic>
              </a:graphicData>
            </a:graphic>
          </wp:inline>
        </w:drawing>
      </w:r>
    </w:p>
    <w:p w14:paraId="3D1C3924" w14:textId="35F22CB8" w:rsidR="002B7F71" w:rsidRDefault="002B7F71">
      <w:pPr>
        <w:pStyle w:val="Body"/>
      </w:pPr>
      <w:r w:rsidRPr="002B7F71">
        <w:rPr>
          <w:noProof/>
        </w:rPr>
        <w:drawing>
          <wp:inline distT="0" distB="0" distL="0" distR="0" wp14:anchorId="26AA58A6" wp14:editId="0C81057A">
            <wp:extent cx="5943600" cy="1305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5560"/>
                    </a:xfrm>
                    <a:prstGeom prst="rect">
                      <a:avLst/>
                    </a:prstGeom>
                  </pic:spPr>
                </pic:pic>
              </a:graphicData>
            </a:graphic>
          </wp:inline>
        </w:drawing>
      </w:r>
    </w:p>
    <w:p w14:paraId="019AA0BC" w14:textId="6320C401" w:rsidR="00F54615" w:rsidRDefault="002B7F71">
      <w:pPr>
        <w:pStyle w:val="Body"/>
      </w:pPr>
      <w:r w:rsidRPr="002B7F71">
        <w:rPr>
          <w:noProof/>
        </w:rPr>
        <w:drawing>
          <wp:inline distT="0" distB="0" distL="0" distR="0" wp14:anchorId="7B0C523F" wp14:editId="4F039E02">
            <wp:extent cx="5943600" cy="735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35965"/>
                    </a:xfrm>
                    <a:prstGeom prst="rect">
                      <a:avLst/>
                    </a:prstGeom>
                  </pic:spPr>
                </pic:pic>
              </a:graphicData>
            </a:graphic>
          </wp:inline>
        </w:drawing>
      </w:r>
    </w:p>
    <w:p w14:paraId="2414FA15" w14:textId="77777777" w:rsidR="00F54615" w:rsidRDefault="00F54615">
      <w:pPr>
        <w:pStyle w:val="Body"/>
        <w:jc w:val="center"/>
      </w:pPr>
    </w:p>
    <w:p w14:paraId="53CAAA6E" w14:textId="77777777" w:rsidR="00F54615" w:rsidRDefault="00F54615">
      <w:pPr>
        <w:pStyle w:val="Body"/>
        <w:jc w:val="center"/>
      </w:pPr>
    </w:p>
    <w:p w14:paraId="20F92926" w14:textId="77777777" w:rsidR="00F54615" w:rsidRDefault="00F54615">
      <w:pPr>
        <w:pStyle w:val="Body"/>
        <w:jc w:val="center"/>
      </w:pPr>
    </w:p>
    <w:p w14:paraId="11AC573F" w14:textId="77777777" w:rsidR="00F54615" w:rsidRDefault="00F54615">
      <w:pPr>
        <w:pStyle w:val="Body"/>
        <w:jc w:val="center"/>
      </w:pPr>
    </w:p>
    <w:p w14:paraId="1B9BC775" w14:textId="77777777" w:rsidR="00F54615" w:rsidRDefault="00F54615">
      <w:pPr>
        <w:pStyle w:val="Body"/>
        <w:jc w:val="center"/>
      </w:pPr>
    </w:p>
    <w:p w14:paraId="423F967D" w14:textId="77777777" w:rsidR="00F54615" w:rsidRDefault="00F54615">
      <w:pPr>
        <w:pStyle w:val="Body"/>
        <w:jc w:val="center"/>
      </w:pPr>
    </w:p>
    <w:p w14:paraId="1C7D2216" w14:textId="77777777" w:rsidR="00F54615" w:rsidRDefault="00F54615">
      <w:pPr>
        <w:pStyle w:val="Body"/>
      </w:pPr>
    </w:p>
    <w:p w14:paraId="07917652" w14:textId="77777777" w:rsidR="00F54615" w:rsidRDefault="002B7F71">
      <w:pPr>
        <w:pStyle w:val="Heading"/>
        <w:numPr>
          <w:ilvl w:val="0"/>
          <w:numId w:val="2"/>
        </w:numPr>
      </w:pPr>
      <w:r>
        <w:t>Recommendations</w:t>
      </w:r>
    </w:p>
    <w:p w14:paraId="7274D079" w14:textId="77777777" w:rsidR="00F54615" w:rsidRDefault="00F54615">
      <w:pPr>
        <w:pStyle w:val="Body"/>
      </w:pPr>
    </w:p>
    <w:p w14:paraId="066EA400" w14:textId="664380B8" w:rsidR="00F54615" w:rsidRDefault="00456805">
      <w:pPr>
        <w:pStyle w:val="Body"/>
      </w:pPr>
      <w:r>
        <w:rPr>
          <w:shd w:val="clear" w:color="auto" w:fill="FFFF00"/>
        </w:rPr>
        <w:t xml:space="preserve">To </w:t>
      </w:r>
      <w:r w:rsidR="00BC4909">
        <w:rPr>
          <w:shd w:val="clear" w:color="auto" w:fill="FFFF00"/>
        </w:rPr>
        <w:t>remedy</w:t>
      </w:r>
      <w:r>
        <w:rPr>
          <w:shd w:val="clear" w:color="auto" w:fill="FFFF00"/>
        </w:rPr>
        <w:t xml:space="preserve"> this</w:t>
      </w:r>
      <w:r w:rsidR="00BC4909">
        <w:rPr>
          <w:shd w:val="clear" w:color="auto" w:fill="FFFF00"/>
        </w:rPr>
        <w:t xml:space="preserve"> potential</w:t>
      </w:r>
      <w:r>
        <w:rPr>
          <w:shd w:val="clear" w:color="auto" w:fill="FFFF00"/>
        </w:rPr>
        <w:t xml:space="preserve"> exploit, it is my suggestion that </w:t>
      </w:r>
      <w:r w:rsidR="00BC4909">
        <w:rPr>
          <w:shd w:val="clear" w:color="auto" w:fill="FFFF00"/>
        </w:rPr>
        <w:t>Icecast</w:t>
      </w:r>
      <w:r>
        <w:rPr>
          <w:shd w:val="clear" w:color="auto" w:fill="FFFF00"/>
        </w:rPr>
        <w:t xml:space="preserve"> be upgraded to </w:t>
      </w:r>
      <w:r w:rsidR="00BC4909">
        <w:rPr>
          <w:shd w:val="clear" w:color="auto" w:fill="FFFF00"/>
        </w:rPr>
        <w:t xml:space="preserve">2.0.2 or later. Regular scan and maintenance of end users systems should be performed here after. This will ensure availability with all applications available. </w:t>
      </w:r>
    </w:p>
    <w:p w14:paraId="22875BDD" w14:textId="77777777" w:rsidR="00F54615" w:rsidRDefault="00F54615">
      <w:pPr>
        <w:pStyle w:val="Body"/>
        <w:jc w:val="center"/>
      </w:pPr>
    </w:p>
    <w:sectPr w:rsidR="00F5461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6F1A2" w14:textId="77777777" w:rsidR="00EC4E10" w:rsidRDefault="002B7F71">
      <w:r>
        <w:separator/>
      </w:r>
    </w:p>
  </w:endnote>
  <w:endnote w:type="continuationSeparator" w:id="0">
    <w:p w14:paraId="7C62EB98" w14:textId="77777777" w:rsidR="00EC4E10" w:rsidRDefault="002B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FDFCC" w14:textId="77777777" w:rsidR="00F54615" w:rsidRDefault="00F5461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BE0E9" w14:textId="77777777" w:rsidR="00EC4E10" w:rsidRDefault="002B7F71">
      <w:r>
        <w:separator/>
      </w:r>
    </w:p>
  </w:footnote>
  <w:footnote w:type="continuationSeparator" w:id="0">
    <w:p w14:paraId="1971D0C3" w14:textId="77777777" w:rsidR="00EC4E10" w:rsidRDefault="002B7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F529A" w14:textId="77777777" w:rsidR="00F54615" w:rsidRDefault="00F546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94EF7"/>
    <w:multiLevelType w:val="multilevel"/>
    <w:tmpl w:val="F7C61C62"/>
    <w:numStyleLink w:val="ImportedStyle1"/>
  </w:abstractNum>
  <w:abstractNum w:abstractNumId="1" w15:restartNumberingAfterBreak="0">
    <w:nsid w:val="6A120BDA"/>
    <w:multiLevelType w:val="multilevel"/>
    <w:tmpl w:val="F7C61C62"/>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615"/>
    <w:rsid w:val="0003451B"/>
    <w:rsid w:val="0022055F"/>
    <w:rsid w:val="002B7F71"/>
    <w:rsid w:val="002E7495"/>
    <w:rsid w:val="00456805"/>
    <w:rsid w:val="007D5124"/>
    <w:rsid w:val="00BC4909"/>
    <w:rsid w:val="00EC4E10"/>
    <w:rsid w:val="00F5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C18F"/>
  <w15:docId w15:val="{1B0EDD5C-3F97-4F0B-8BBB-58BA5525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034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m.jambois@GoodSecurity.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4</cp:revision>
  <dcterms:created xsi:type="dcterms:W3CDTF">2021-01-11T15:53:00Z</dcterms:created>
  <dcterms:modified xsi:type="dcterms:W3CDTF">2021-01-11T18:21:00Z</dcterms:modified>
</cp:coreProperties>
</file>