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9"/>
        <w:gridCol w:w="7971"/>
      </w:tblGrid>
      <w:tr w:rsidR="00130D2E" w:rsidRPr="007B1C45" w:rsidTr="00A20383">
        <w:tc>
          <w:tcPr>
            <w:tcW w:w="8720" w:type="dxa"/>
            <w:gridSpan w:val="2"/>
          </w:tcPr>
          <w:p w:rsidR="00130D2E" w:rsidRPr="007B1C45" w:rsidRDefault="00130D2E" w:rsidP="00A20383">
            <w:pPr>
              <w:autoSpaceDE w:val="0"/>
              <w:autoSpaceDN w:val="0"/>
              <w:adjustRightInd w:val="0"/>
              <w:spacing w:line="360" w:lineRule="auto"/>
              <w:jc w:val="both"/>
              <w:rPr>
                <w:rFonts w:ascii="Times New Roman" w:hAnsi="Times New Roman" w:cs="Times New Roman"/>
                <w:color w:val="000000" w:themeColor="text1"/>
                <w:sz w:val="20"/>
                <w:szCs w:val="20"/>
              </w:rPr>
            </w:pPr>
            <w:r w:rsidRPr="007B1C45">
              <w:rPr>
                <w:rFonts w:ascii="Times New Roman" w:hAnsi="Times New Roman" w:cs="Times New Roman"/>
                <w:b/>
                <w:color w:val="000000" w:themeColor="text1"/>
                <w:sz w:val="20"/>
                <w:szCs w:val="20"/>
              </w:rPr>
              <w:t>Algorithm 2</w:t>
            </w:r>
            <w:r>
              <w:rPr>
                <w:rFonts w:ascii="Times New Roman" w:hAnsi="Times New Roman" w:cs="Times New Roman"/>
                <w:b/>
                <w:color w:val="000000" w:themeColor="text1"/>
                <w:sz w:val="20"/>
                <w:szCs w:val="20"/>
              </w:rPr>
              <w:t xml:space="preserve">: </w:t>
            </w:r>
            <w:proofErr w:type="spellStart"/>
            <w:r w:rsidRPr="007B1C45">
              <w:rPr>
                <w:rFonts w:ascii="Times New Roman" w:hAnsi="Times New Roman" w:cs="Times New Roman"/>
                <w:color w:val="000000" w:themeColor="text1"/>
                <w:sz w:val="20"/>
                <w:szCs w:val="20"/>
              </w:rPr>
              <w:t>BUrST</w:t>
            </w:r>
            <w:proofErr w:type="spellEnd"/>
          </w:p>
        </w:tc>
      </w:tr>
      <w:tr w:rsidR="00130D2E" w:rsidRPr="007B1C45" w:rsidTr="00A20383">
        <w:tc>
          <w:tcPr>
            <w:tcW w:w="8720" w:type="dxa"/>
            <w:gridSpan w:val="2"/>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Initialization:</w: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1:</w:t>
            </w:r>
          </w:p>
        </w:tc>
        <w:tc>
          <w:tcPr>
            <w:tcW w:w="7971" w:type="dxa"/>
          </w:tcPr>
          <w:p w:rsidR="00130D2E" w:rsidRPr="007B1C45" w:rsidRDefault="00130D2E" w:rsidP="00A20383">
            <w:pPr>
              <w:autoSpaceDE w:val="0"/>
              <w:autoSpaceDN w:val="0"/>
              <w:adjustRightInd w:val="0"/>
              <w:ind w:left="669" w:hanging="567"/>
              <w:jc w:val="both"/>
              <w:rPr>
                <w:rFonts w:ascii="Times New Roman" w:hAnsi="Times New Roman" w:cs="Times New Roman"/>
                <w:color w:val="000000" w:themeColor="text1"/>
                <w:sz w:val="20"/>
                <w:szCs w:val="20"/>
              </w:rPr>
            </w:pPr>
            <w:r w:rsidRPr="007B1C45">
              <w:rPr>
                <w:rFonts w:ascii="Times New Roman" w:hAnsi="Times New Roman" w:cs="Times New Roman"/>
                <w:b/>
                <w:bCs/>
                <w:i/>
                <w:iCs/>
                <w:color w:val="000000" w:themeColor="text1"/>
                <w:sz w:val="20"/>
                <w:szCs w:val="20"/>
              </w:rPr>
              <w:t>Input</w:t>
            </w:r>
            <w:r w:rsidRPr="007B1C45">
              <w:rPr>
                <w:rFonts w:ascii="Times New Roman" w:hAnsi="Times New Roman" w:cs="Times New Roman"/>
                <w:b/>
                <w:bCs/>
                <w:i/>
                <w:color w:val="000000" w:themeColor="text1"/>
                <w:sz w:val="20"/>
                <w:szCs w:val="20"/>
              </w:rPr>
              <w:t xml:space="preserve">: A continuous stream of tweets </w:t>
            </w:r>
            <w:r w:rsidRPr="007B1C45">
              <w:rPr>
                <w:rFonts w:ascii="Times New Roman" w:hAnsi="Times New Roman" w:cs="Times New Roman"/>
                <w:color w:val="000000" w:themeColor="text1"/>
                <w:sz w:val="20"/>
                <w:szCs w:val="20"/>
              </w:rPr>
              <w:t xml:space="preserve">Text stream  </w:t>
            </w:r>
            <w:r w:rsidRPr="007B1C45">
              <w:rPr>
                <w:rFonts w:ascii="Times New Roman" w:hAnsi="Times New Roman" w:cs="Times New Roman"/>
                <w:color w:val="000000" w:themeColor="text1"/>
                <w:position w:val="-14"/>
                <w:sz w:val="20"/>
                <w:szCs w:val="20"/>
              </w:rPr>
              <w:object w:dxaOrig="24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19.1pt" o:ole="">
                  <v:imagedata r:id="rId4" o:title=""/>
                </v:shape>
                <o:OLEObject Type="Embed" ProgID="Equation.DSMT4" ShapeID="_x0000_i1025" DrawAspect="Content" ObjectID="_1674890221" r:id="rId5"/>
              </w:object>
            </w:r>
            <w:r w:rsidRPr="007B1C45">
              <w:rPr>
                <w:rFonts w:ascii="Times New Roman" w:hAnsi="Times New Roman" w:cs="Times New Roman"/>
                <w:color w:val="000000" w:themeColor="text1"/>
                <w:sz w:val="20"/>
                <w:szCs w:val="20"/>
              </w:rPr>
              <w:t xml:space="preserve">, a threshold </w:t>
            </w:r>
            <w:r w:rsidRPr="007B1C45">
              <w:rPr>
                <w:rFonts w:ascii="Times New Roman" w:hAnsi="Times New Roman" w:cs="Times New Roman"/>
                <w:color w:val="000000" w:themeColor="text1"/>
                <w:position w:val="-6"/>
                <w:sz w:val="20"/>
                <w:szCs w:val="20"/>
              </w:rPr>
              <w:object w:dxaOrig="220" w:dyaOrig="279">
                <v:shape id="_x0000_i1026" type="#_x0000_t75" style="width:11.55pt;height:14.3pt" o:ole="">
                  <v:imagedata r:id="rId6" o:title=""/>
                </v:shape>
                <o:OLEObject Type="Embed" ProgID="Equation.DSMT4" ShapeID="_x0000_i1026" DrawAspect="Content" ObjectID="_1674890222" r:id="rId7"/>
              </w:object>
            </w:r>
            <w:r w:rsidRPr="007B1C45">
              <w:rPr>
                <w:rFonts w:ascii="Times New Roman" w:hAnsi="Times New Roman" w:cs="Times New Roman"/>
                <w:color w:val="000000" w:themeColor="text1"/>
                <w:sz w:val="20"/>
                <w:szCs w:val="20"/>
              </w:rPr>
              <w:t xml:space="preserve">, Cluster survival time </w:t>
            </w:r>
            <w:r w:rsidRPr="007B1C45">
              <w:rPr>
                <w:rFonts w:ascii="Times New Roman" w:hAnsi="Times New Roman" w:cs="Times New Roman"/>
                <w:color w:val="000000" w:themeColor="text1"/>
                <w:position w:val="-10"/>
                <w:sz w:val="20"/>
                <w:szCs w:val="20"/>
              </w:rPr>
              <w:object w:dxaOrig="200" w:dyaOrig="260">
                <v:shape id="_x0000_i1027" type="#_x0000_t75" style="width:9.15pt;height:13.15pt" o:ole="">
                  <v:imagedata r:id="rId8" o:title=""/>
                </v:shape>
                <o:OLEObject Type="Embed" ProgID="Equation.DSMT4" ShapeID="_x0000_i1027" DrawAspect="Content" ObjectID="_1674890223" r:id="rId9"/>
              </w:object>
            </w:r>
            <w:r w:rsidRPr="007B1C45">
              <w:rPr>
                <w:rFonts w:ascii="Times New Roman" w:hAnsi="Times New Roman" w:cs="Times New Roman"/>
                <w:color w:val="000000" w:themeColor="text1"/>
                <w:sz w:val="20"/>
                <w:szCs w:val="20"/>
              </w:rPr>
              <w:t xml:space="preserve">, </w:t>
            </w:r>
            <w:r w:rsidRPr="007B1C45">
              <w:rPr>
                <w:rFonts w:ascii="Times New Roman" w:hAnsi="Times New Roman" w:cs="Times New Roman"/>
                <w:color w:val="000000" w:themeColor="text1"/>
                <w:position w:val="-12"/>
                <w:sz w:val="20"/>
                <w:szCs w:val="20"/>
              </w:rPr>
              <w:object w:dxaOrig="240" w:dyaOrig="360">
                <v:shape id="_x0000_i1028" type="#_x0000_t75" style="width:13.15pt;height:19.1pt" o:ole="">
                  <v:imagedata r:id="rId10" o:title=""/>
                </v:shape>
                <o:OLEObject Type="Embed" ProgID="Equation.DSMT4" ShapeID="_x0000_i1028" DrawAspect="Content" ObjectID="_1674890224" r:id="rId11"/>
              </w:object>
            </w:r>
            <w:r w:rsidRPr="007B1C45">
              <w:rPr>
                <w:rFonts w:ascii="Times New Roman" w:hAnsi="Times New Roman" w:cs="Times New Roman"/>
                <w:color w:val="000000" w:themeColor="text1"/>
                <w:sz w:val="20"/>
                <w:szCs w:val="20"/>
              </w:rPr>
              <w:t xml:space="preserve"> is a creation time of cluster, </w:t>
            </w:r>
            <w:r w:rsidRPr="007B1C45">
              <w:rPr>
                <w:rFonts w:ascii="Times New Roman" w:hAnsi="Times New Roman" w:cs="Times New Roman"/>
                <w:color w:val="000000" w:themeColor="text1"/>
                <w:position w:val="-14"/>
                <w:sz w:val="20"/>
                <w:szCs w:val="20"/>
              </w:rPr>
              <w:object w:dxaOrig="240" w:dyaOrig="380">
                <v:shape id="_x0000_i1029" type="#_x0000_t75" style="width:13.15pt;height:19.1pt" o:ole="">
                  <v:imagedata r:id="rId12" o:title=""/>
                </v:shape>
                <o:OLEObject Type="Embed" ProgID="Equation.DSMT4" ShapeID="_x0000_i1029" DrawAspect="Content" ObjectID="_1674890225" r:id="rId13"/>
              </w:object>
            </w:r>
            <w:r w:rsidRPr="007B1C45">
              <w:rPr>
                <w:rFonts w:ascii="Times New Roman" w:hAnsi="Times New Roman" w:cs="Times New Roman"/>
                <w:color w:val="000000" w:themeColor="text1"/>
                <w:sz w:val="20"/>
                <w:szCs w:val="20"/>
              </w:rPr>
              <w:t xml:space="preserve"> time when cluster will not accept more event i.e. the time when last event entered, </w:t>
            </w:r>
            <w:r w:rsidRPr="007B1C45">
              <w:rPr>
                <w:rFonts w:ascii="Times New Roman" w:hAnsi="Times New Roman" w:cs="Times New Roman"/>
                <w:color w:val="000000" w:themeColor="text1"/>
                <w:position w:val="-12"/>
                <w:sz w:val="20"/>
                <w:szCs w:val="20"/>
              </w:rPr>
              <w:object w:dxaOrig="220" w:dyaOrig="360">
                <v:shape id="_x0000_i1030" type="#_x0000_t75" style="width:11.55pt;height:19.1pt" o:ole="">
                  <v:imagedata r:id="rId14" o:title=""/>
                </v:shape>
                <o:OLEObject Type="Embed" ProgID="Equation.DSMT4" ShapeID="_x0000_i1030" DrawAspect="Content" ObjectID="_1674890226" r:id="rId15"/>
              </w:object>
            </w:r>
            <w:r w:rsidRPr="007B1C45">
              <w:rPr>
                <w:rFonts w:ascii="Times New Roman" w:hAnsi="Times New Roman" w:cs="Times New Roman"/>
                <w:color w:val="000000" w:themeColor="text1"/>
                <w:sz w:val="20"/>
                <w:szCs w:val="20"/>
              </w:rPr>
              <w:t xml:space="preserve"> is the time span, and </w:t>
            </w:r>
            <w:r w:rsidRPr="007B1C45">
              <w:rPr>
                <w:rFonts w:ascii="Times New Roman" w:hAnsi="Times New Roman" w:cs="Times New Roman"/>
                <w:color w:val="000000" w:themeColor="text1"/>
                <w:position w:val="-14"/>
                <w:sz w:val="20"/>
                <w:szCs w:val="20"/>
              </w:rPr>
              <w:object w:dxaOrig="340" w:dyaOrig="380">
                <v:shape id="_x0000_i1031" type="#_x0000_t75" style="width:16.7pt;height:19.1pt" o:ole="">
                  <v:imagedata r:id="rId16" o:title=""/>
                </v:shape>
                <o:OLEObject Type="Embed" ProgID="Equation.DSMT4" ShapeID="_x0000_i1031" DrawAspect="Content" ObjectID="_1674890227" r:id="rId17"/>
              </w:object>
            </w:r>
            <w:r w:rsidRPr="007B1C45">
              <w:rPr>
                <w:rFonts w:ascii="Times New Roman" w:hAnsi="Times New Roman" w:cs="Times New Roman"/>
                <w:color w:val="000000" w:themeColor="text1"/>
                <w:sz w:val="20"/>
                <w:szCs w:val="20"/>
              </w:rPr>
              <w:t>is the life or survival life of a cluster.</w:t>
            </w:r>
          </w:p>
          <w:p w:rsidR="00130D2E" w:rsidRPr="007B1C45" w:rsidRDefault="00130D2E" w:rsidP="00A20383">
            <w:pPr>
              <w:autoSpaceDE w:val="0"/>
              <w:autoSpaceDN w:val="0"/>
              <w:adjustRightInd w:val="0"/>
              <w:ind w:left="669" w:hanging="567"/>
              <w:jc w:val="both"/>
              <w:rPr>
                <w:rFonts w:ascii="Times New Roman" w:hAnsi="Times New Roman" w:cs="Times New Roman"/>
                <w:color w:val="000000" w:themeColor="text1"/>
                <w:sz w:val="20"/>
                <w:szCs w:val="20"/>
              </w:rPr>
            </w:pPr>
            <w:r w:rsidRPr="007B1C45">
              <w:rPr>
                <w:rFonts w:ascii="Times New Roman" w:hAnsi="Times New Roman" w:cs="Times New Roman"/>
                <w:b/>
                <w:bCs/>
                <w:i/>
                <w:iCs/>
                <w:color w:val="000000" w:themeColor="text1"/>
                <w:sz w:val="20"/>
                <w:szCs w:val="20"/>
              </w:rPr>
              <w:t>Output</w:t>
            </w:r>
            <w:r w:rsidRPr="007B1C45">
              <w:rPr>
                <w:rFonts w:ascii="Times New Roman" w:hAnsi="Times New Roman" w:cs="Times New Roman"/>
                <w:color w:val="000000" w:themeColor="text1"/>
                <w:sz w:val="20"/>
                <w:szCs w:val="20"/>
              </w:rPr>
              <w:t xml:space="preserve">: Active cluster </w:t>
            </w:r>
            <w:r w:rsidRPr="007B1C45">
              <w:rPr>
                <w:rFonts w:ascii="Times New Roman" w:hAnsi="Times New Roman" w:cs="Times New Roman"/>
                <w:color w:val="000000" w:themeColor="text1"/>
                <w:position w:val="-6"/>
                <w:sz w:val="20"/>
                <w:szCs w:val="20"/>
              </w:rPr>
              <w:object w:dxaOrig="240" w:dyaOrig="279">
                <v:shape id="_x0000_i1032" type="#_x0000_t75" style="width:13.15pt;height:14.3pt" o:ole="">
                  <v:imagedata r:id="rId18" o:title=""/>
                </v:shape>
                <o:OLEObject Type="Embed" ProgID="Equation.DSMT4" ShapeID="_x0000_i1032" DrawAspect="Content" ObjectID="_1674890228" r:id="rId19"/>
              </w:object>
            </w:r>
            <w:r w:rsidRPr="007B1C45">
              <w:rPr>
                <w:rFonts w:ascii="Times New Roman" w:hAnsi="Times New Roman" w:cs="Times New Roman"/>
                <w:color w:val="000000" w:themeColor="text1"/>
                <w:sz w:val="20"/>
                <w:szCs w:val="20"/>
              </w:rPr>
              <w:t xml:space="preserve">with collection of a set for </w:t>
            </w:r>
            <w:proofErr w:type="spellStart"/>
            <w:r w:rsidRPr="007B1C45">
              <w:rPr>
                <w:rFonts w:ascii="Times New Roman" w:hAnsi="Times New Roman" w:cs="Times New Roman"/>
                <w:color w:val="000000" w:themeColor="text1"/>
                <w:sz w:val="20"/>
                <w:szCs w:val="20"/>
              </w:rPr>
              <w:t>bursty</w:t>
            </w:r>
            <w:proofErr w:type="spellEnd"/>
            <w:r w:rsidRPr="007B1C45">
              <w:rPr>
                <w:rFonts w:ascii="Times New Roman" w:hAnsi="Times New Roman" w:cs="Times New Roman"/>
                <w:color w:val="000000" w:themeColor="text1"/>
                <w:sz w:val="20"/>
                <w:szCs w:val="20"/>
              </w:rPr>
              <w:t xml:space="preserve"> event </w:t>
            </w:r>
            <w:r w:rsidRPr="007B1C45">
              <w:rPr>
                <w:rFonts w:ascii="Times New Roman" w:hAnsi="Times New Roman" w:cs="Times New Roman"/>
                <w:color w:val="000000" w:themeColor="text1"/>
                <w:position w:val="-4"/>
                <w:sz w:val="20"/>
                <w:szCs w:val="20"/>
              </w:rPr>
              <w:object w:dxaOrig="240" w:dyaOrig="240">
                <v:shape id="_x0000_i1033" type="#_x0000_t75" style="width:13.15pt;height:13.15pt" o:ole="">
                  <v:imagedata r:id="rId20" o:title=""/>
                </v:shape>
                <o:OLEObject Type="Embed" ProgID="Equation.DSMT4" ShapeID="_x0000_i1033" DrawAspect="Content" ObjectID="_1674890229" r:id="rId21"/>
              </w:objec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2:</w:t>
            </w:r>
          </w:p>
        </w:tc>
        <w:tc>
          <w:tcPr>
            <w:tcW w:w="7971" w:type="dxa"/>
          </w:tcPr>
          <w:p w:rsidR="00130D2E" w:rsidRPr="007B1C45" w:rsidRDefault="00130D2E" w:rsidP="00A20383">
            <w:pPr>
              <w:autoSpaceDE w:val="0"/>
              <w:autoSpaceDN w:val="0"/>
              <w:adjustRightInd w:val="0"/>
              <w:jc w:val="both"/>
              <w:rPr>
                <w:rFonts w:ascii="Times New Roman" w:hAnsi="Times New Roman" w:cs="Times New Roman"/>
                <w:b/>
                <w:bCs/>
                <w:i/>
                <w:iCs/>
                <w:color w:val="000000" w:themeColor="text1"/>
                <w:sz w:val="20"/>
                <w:szCs w:val="20"/>
              </w:rPr>
            </w:pPr>
            <w:r w:rsidRPr="007B1C45">
              <w:rPr>
                <w:rFonts w:ascii="Times New Roman" w:hAnsi="Times New Roman" w:cs="Times New Roman"/>
                <w:b/>
                <w:bCs/>
                <w:i/>
                <w:iCs/>
                <w:color w:val="000000" w:themeColor="text1"/>
                <w:sz w:val="20"/>
                <w:szCs w:val="20"/>
              </w:rPr>
              <w:t>Begin</w: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24"/>
                <w:sz w:val="20"/>
                <w:szCs w:val="20"/>
              </w:rPr>
              <w:object w:dxaOrig="1320" w:dyaOrig="660">
                <v:shape id="_x0000_i1034" type="#_x0000_t75" style="width:65.65pt;height:33.8pt" o:ole="">
                  <v:imagedata r:id="rId22" o:title=""/>
                </v:shape>
                <o:OLEObject Type="Embed" ProgID="Equation.DSMT4" ShapeID="_x0000_i1034" DrawAspect="Content" ObjectID="_1674890230" r:id="rId23"/>
              </w:object>
            </w:r>
          </w:p>
          <w:p w:rsidR="00130D2E" w:rsidRPr="007B1C45" w:rsidRDefault="00130D2E" w:rsidP="00A20383">
            <w:pPr>
              <w:autoSpaceDE w:val="0"/>
              <w:autoSpaceDN w:val="0"/>
              <w:adjustRightInd w:val="0"/>
              <w:jc w:val="both"/>
              <w:rPr>
                <w:rFonts w:ascii="Times New Roman" w:hAnsi="Times New Roman" w:cs="Times New Roman"/>
                <w:i/>
                <w:color w:val="000000" w:themeColor="text1"/>
                <w:sz w:val="20"/>
                <w:szCs w:val="20"/>
              </w:rPr>
            </w:pPr>
            <w:r w:rsidRPr="007B1C45">
              <w:rPr>
                <w:rFonts w:ascii="Times New Roman" w:hAnsi="Times New Roman" w:cs="Times New Roman"/>
                <w:i/>
                <w:color w:val="000000" w:themeColor="text1"/>
                <w:position w:val="-10"/>
                <w:sz w:val="20"/>
                <w:szCs w:val="20"/>
              </w:rPr>
              <w:object w:dxaOrig="700" w:dyaOrig="320">
                <v:shape id="_x0000_i1035" type="#_x0000_t75" style="width:34.6pt;height:15.5pt" o:ole="">
                  <v:imagedata r:id="rId24" o:title=""/>
                </v:shape>
                <o:OLEObject Type="Embed" ProgID="Equation.DSMT4" ShapeID="_x0000_i1035" DrawAspect="Content" ObjectID="_1674890231" r:id="rId25"/>
              </w:object>
            </w:r>
          </w:p>
          <w:p w:rsidR="00130D2E" w:rsidRPr="007B1C45" w:rsidRDefault="00130D2E" w:rsidP="00A20383">
            <w:pPr>
              <w:autoSpaceDE w:val="0"/>
              <w:autoSpaceDN w:val="0"/>
              <w:adjustRightInd w:val="0"/>
              <w:jc w:val="both"/>
              <w:rPr>
                <w:rFonts w:ascii="Times New Roman" w:hAnsi="Times New Roman" w:cs="Times New Roman"/>
                <w:i/>
                <w:color w:val="000000" w:themeColor="text1"/>
                <w:sz w:val="20"/>
                <w:szCs w:val="20"/>
              </w:rPr>
            </w:pPr>
            <w:r w:rsidRPr="007B1C45">
              <w:rPr>
                <w:rFonts w:ascii="Times New Roman" w:hAnsi="Times New Roman" w:cs="Times New Roman"/>
                <w:i/>
                <w:color w:val="000000" w:themeColor="text1"/>
                <w:position w:val="-10"/>
                <w:sz w:val="20"/>
                <w:szCs w:val="20"/>
              </w:rPr>
              <w:object w:dxaOrig="700" w:dyaOrig="320">
                <v:shape id="_x0000_i1036" type="#_x0000_t75" style="width:34.6pt;height:15.5pt" o:ole="">
                  <v:imagedata r:id="rId26" o:title=""/>
                </v:shape>
                <o:OLEObject Type="Embed" ProgID="Equation.DSMT4" ShapeID="_x0000_i1036" DrawAspect="Content" ObjectID="_1674890232" r:id="rId27"/>
              </w:object>
            </w:r>
          </w:p>
          <w:p w:rsidR="00130D2E" w:rsidRPr="007B1C45" w:rsidRDefault="00130D2E" w:rsidP="00A20383">
            <w:pPr>
              <w:autoSpaceDE w:val="0"/>
              <w:autoSpaceDN w:val="0"/>
              <w:adjustRightInd w:val="0"/>
              <w:jc w:val="both"/>
              <w:rPr>
                <w:rFonts w:ascii="Times New Roman" w:hAnsi="Times New Roman" w:cs="Times New Roman"/>
                <w:i/>
                <w:color w:val="000000" w:themeColor="text1"/>
                <w:sz w:val="20"/>
                <w:szCs w:val="20"/>
              </w:rPr>
            </w:pPr>
            <w:proofErr w:type="spellStart"/>
            <w:r w:rsidRPr="007B1C45">
              <w:rPr>
                <w:rFonts w:ascii="Times New Roman" w:hAnsi="Times New Roman" w:cs="Times New Roman"/>
                <w:i/>
                <w:color w:val="000000" w:themeColor="text1"/>
                <w:sz w:val="20"/>
                <w:szCs w:val="20"/>
              </w:rPr>
              <w:t>i</w:t>
            </w:r>
            <w:proofErr w:type="spellEnd"/>
            <w:r w:rsidRPr="007B1C45">
              <w:rPr>
                <w:rFonts w:ascii="Times New Roman" w:hAnsi="Times New Roman" w:cs="Times New Roman"/>
                <w:i/>
                <w:color w:val="000000" w:themeColor="text1"/>
                <w:sz w:val="20"/>
                <w:szCs w:val="20"/>
              </w:rPr>
              <w:t>=1</w:t>
            </w:r>
          </w:p>
          <w:p w:rsidR="00130D2E" w:rsidRPr="007B1C45" w:rsidRDefault="00130D2E" w:rsidP="00A20383">
            <w:pPr>
              <w:autoSpaceDE w:val="0"/>
              <w:autoSpaceDN w:val="0"/>
              <w:adjustRightInd w:val="0"/>
              <w:jc w:val="both"/>
              <w:rPr>
                <w:rFonts w:ascii="Times New Roman" w:hAnsi="Times New Roman" w:cs="Times New Roman"/>
                <w:i/>
                <w:color w:val="000000" w:themeColor="text1"/>
                <w:sz w:val="20"/>
                <w:szCs w:val="20"/>
              </w:rPr>
            </w:pPr>
            <w:r w:rsidRPr="007B1C45">
              <w:rPr>
                <w:rFonts w:ascii="Times New Roman" w:hAnsi="Times New Roman" w:cs="Times New Roman"/>
                <w:color w:val="000000" w:themeColor="text1"/>
                <w:position w:val="-14"/>
                <w:sz w:val="20"/>
                <w:szCs w:val="20"/>
              </w:rPr>
              <w:object w:dxaOrig="999" w:dyaOrig="380">
                <v:shape id="_x0000_i1037" type="#_x0000_t75" style="width:50.1pt;height:19.1pt" o:ole="">
                  <v:imagedata r:id="rId28" o:title=""/>
                </v:shape>
                <o:OLEObject Type="Embed" ProgID="Equation.DSMT4" ShapeID="_x0000_i1037" DrawAspect="Content" ObjectID="_1674890233" r:id="rId29"/>
              </w:object>
            </w:r>
            <w:r w:rsidRPr="007B1C45">
              <w:rPr>
                <w:rFonts w:ascii="Times New Roman" w:hAnsi="Times New Roman" w:cs="Times New Roman"/>
                <w:color w:val="000000" w:themeColor="text1"/>
                <w:sz w:val="20"/>
                <w:szCs w:val="20"/>
              </w:rPr>
              <w:t>,</w:t>
            </w:r>
            <w:r w:rsidRPr="007B1C45">
              <w:rPr>
                <w:rFonts w:ascii="Times New Roman" w:hAnsi="Times New Roman" w:cs="Times New Roman"/>
                <w:i/>
                <w:color w:val="000000" w:themeColor="text1"/>
                <w:sz w:val="20"/>
                <w:szCs w:val="20"/>
              </w:rPr>
              <w:t>Creation of social Object for tweet</w: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12"/>
                <w:sz w:val="20"/>
                <w:szCs w:val="20"/>
              </w:rPr>
              <w:object w:dxaOrig="980" w:dyaOrig="360">
                <v:shape id="_x0000_i1038" type="#_x0000_t75" style="width:49.35pt;height:19.1pt" o:ole="">
                  <v:imagedata r:id="rId30" o:title=""/>
                </v:shape>
                <o:OLEObject Type="Embed" ProgID="Equation.DSMT4" ShapeID="_x0000_i1038" DrawAspect="Content" ObjectID="_1674890234" r:id="rId31"/>
              </w:object>
            </w:r>
            <w:r w:rsidRPr="007B1C45">
              <w:rPr>
                <w:rFonts w:ascii="Times New Roman" w:hAnsi="Times New Roman" w:cs="Times New Roman"/>
                <w:color w:val="000000" w:themeColor="text1"/>
                <w:sz w:val="20"/>
                <w:szCs w:val="20"/>
              </w:rPr>
              <w:t xml:space="preserve">, Creation of cluster for social object of text stream where other clusters will be created in same way where </w:t>
            </w:r>
            <w:r w:rsidRPr="007B1C45">
              <w:rPr>
                <w:rFonts w:ascii="Times New Roman" w:hAnsi="Times New Roman" w:cs="Times New Roman"/>
                <w:color w:val="000000" w:themeColor="text1"/>
                <w:position w:val="-12"/>
                <w:sz w:val="20"/>
                <w:szCs w:val="20"/>
              </w:rPr>
              <w:object w:dxaOrig="3660" w:dyaOrig="360">
                <v:shape id="_x0000_i1039" type="#_x0000_t75" style="width:183.4pt;height:19.1pt" o:ole="">
                  <v:imagedata r:id="rId32" o:title=""/>
                </v:shape>
                <o:OLEObject Type="Embed" ProgID="Equation.DSMT4" ShapeID="_x0000_i1039" DrawAspect="Content" ObjectID="_1674890235" r:id="rId33"/>
              </w:objec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3:</w:t>
            </w:r>
          </w:p>
        </w:tc>
        <w:tc>
          <w:tcPr>
            <w:tcW w:w="7971" w:type="dxa"/>
          </w:tcPr>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While (not end of stream)Compute indicator dataset of text stream corresponding to </w:t>
            </w:r>
            <w:r w:rsidRPr="007B1C45">
              <w:rPr>
                <w:rFonts w:ascii="Times New Roman" w:hAnsi="Times New Roman" w:cs="Times New Roman"/>
                <w:color w:val="000000" w:themeColor="text1"/>
                <w:position w:val="-6"/>
                <w:sz w:val="20"/>
                <w:szCs w:val="20"/>
              </w:rPr>
              <w:object w:dxaOrig="139" w:dyaOrig="260">
                <v:shape id="_x0000_i1040" type="#_x0000_t75" style="width:7.15pt;height:13.15pt" o:ole="">
                  <v:imagedata r:id="rId34" o:title=""/>
                </v:shape>
                <o:OLEObject Type="Embed" ProgID="Equation.DSMT4" ShapeID="_x0000_i1040" DrawAspect="Content" ObjectID="_1674890236" r:id="rId35"/>
              </w:objec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6"/>
                <w:sz w:val="20"/>
                <w:szCs w:val="20"/>
              </w:rPr>
              <w:object w:dxaOrig="840" w:dyaOrig="279">
                <v:shape id="_x0000_i1041" type="#_x0000_t75" style="width:42.55pt;height:14.3pt" o:ole="">
                  <v:imagedata r:id="rId36" o:title=""/>
                </v:shape>
                <o:OLEObject Type="Embed" ProgID="Equation.DSMT4" ShapeID="_x0000_i1041" DrawAspect="Content" ObjectID="_1674890237" r:id="rId37"/>
              </w:objec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Obtain the next tweet from stream </w:t>
            </w:r>
            <w:r w:rsidRPr="007B1C45">
              <w:rPr>
                <w:rFonts w:ascii="Times New Roman" w:hAnsi="Times New Roman" w:cs="Times New Roman"/>
                <w:color w:val="000000" w:themeColor="text1"/>
                <w:position w:val="-14"/>
                <w:sz w:val="20"/>
                <w:szCs w:val="20"/>
              </w:rPr>
              <w:object w:dxaOrig="320" w:dyaOrig="380">
                <v:shape id="_x0000_i1042" type="#_x0000_t75" style="width:15.5pt;height:19.1pt" o:ole="">
                  <v:imagedata r:id="rId38" o:title=""/>
                </v:shape>
                <o:OLEObject Type="Embed" ProgID="Equation.DSMT4" ShapeID="_x0000_i1042" DrawAspect="Content" ObjectID="_1674890238" r:id="rId39"/>
              </w:objec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Apply step 2 for the creation of social object for the new coming tweets</w: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4:</w:t>
            </w:r>
          </w:p>
        </w:tc>
        <w:tc>
          <w:tcPr>
            <w:tcW w:w="7971" w:type="dxa"/>
          </w:tcPr>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for each cluster </w:t>
            </w:r>
            <w:r w:rsidRPr="007B1C45">
              <w:rPr>
                <w:rFonts w:ascii="Times New Roman" w:hAnsi="Times New Roman" w:cs="Times New Roman"/>
                <w:color w:val="000000" w:themeColor="text1"/>
                <w:position w:val="-12"/>
                <w:sz w:val="20"/>
                <w:szCs w:val="20"/>
              </w:rPr>
              <w:object w:dxaOrig="2400" w:dyaOrig="360">
                <v:shape id="_x0000_i1043" type="#_x0000_t75" style="width:120.55pt;height:19.1pt" o:ole="">
                  <v:imagedata r:id="rId40" o:title=""/>
                </v:shape>
                <o:OLEObject Type="Embed" ProgID="Equation.DSMT4" ShapeID="_x0000_i1043" DrawAspect="Content" ObjectID="_1674890239" r:id="rId41"/>
              </w:objec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if </w:t>
            </w:r>
            <w:proofErr w:type="spellStart"/>
            <w:r w:rsidRPr="007B1C45">
              <w:rPr>
                <w:rFonts w:ascii="Times New Roman" w:hAnsi="Times New Roman" w:cs="Times New Roman"/>
                <w:color w:val="000000" w:themeColor="text1"/>
                <w:sz w:val="20"/>
                <w:szCs w:val="20"/>
              </w:rPr>
              <w:t>IsDynamic</w:t>
            </w:r>
            <w:proofErr w:type="spellEnd"/>
            <w:r w:rsidRPr="007B1C45">
              <w:rPr>
                <w:rFonts w:ascii="Times New Roman" w:hAnsi="Times New Roman" w:cs="Times New Roman"/>
                <w:color w:val="000000" w:themeColor="text1"/>
                <w:sz w:val="20"/>
                <w:szCs w:val="20"/>
              </w:rPr>
              <w:t>(</w:t>
            </w:r>
            <w:r w:rsidRPr="007B1C45">
              <w:rPr>
                <w:rFonts w:ascii="Times New Roman" w:hAnsi="Times New Roman" w:cs="Times New Roman"/>
                <w:color w:val="000000" w:themeColor="text1"/>
                <w:position w:val="-12"/>
                <w:sz w:val="20"/>
                <w:szCs w:val="20"/>
              </w:rPr>
              <w:object w:dxaOrig="300" w:dyaOrig="360">
                <v:shape id="_x0000_i1044" type="#_x0000_t75" style="width:15.5pt;height:19.1pt" o:ole="">
                  <v:imagedata r:id="rId42" o:title=""/>
                </v:shape>
                <o:OLEObject Type="Embed" ProgID="Equation.DSMT4" ShapeID="_x0000_i1044" DrawAspect="Content" ObjectID="_1674890240" r:id="rId43"/>
              </w:object>
            </w:r>
            <w:r w:rsidRPr="007B1C45">
              <w:rPr>
                <w:rFonts w:ascii="Times New Roman" w:hAnsi="Times New Roman" w:cs="Times New Roman"/>
                <w:color w:val="000000" w:themeColor="text1"/>
                <w:sz w:val="20"/>
                <w:szCs w:val="20"/>
              </w:rPr>
              <w:t>) then Similarity of each cluster is computed as:</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12"/>
                <w:sz w:val="20"/>
                <w:szCs w:val="20"/>
              </w:rPr>
              <w:object w:dxaOrig="3960" w:dyaOrig="360">
                <v:shape id="_x0000_i1045" type="#_x0000_t75" style="width:199.7pt;height:19.1pt" o:ole="">
                  <v:imagedata r:id="rId44" o:title=""/>
                </v:shape>
                <o:OLEObject Type="Embed" ProgID="Equation.DSMT4" ShapeID="_x0000_i1045" DrawAspect="Content" ObjectID="_1674890241" r:id="rId45"/>
              </w:objec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                        else        </w:t>
            </w:r>
            <w:r w:rsidRPr="007B1C45">
              <w:rPr>
                <w:rFonts w:ascii="Times New Roman" w:hAnsi="Times New Roman" w:cs="Times New Roman"/>
                <w:color w:val="000000" w:themeColor="text1"/>
                <w:position w:val="-12"/>
                <w:sz w:val="20"/>
                <w:szCs w:val="20"/>
              </w:rPr>
              <w:object w:dxaOrig="1200" w:dyaOrig="360">
                <v:shape id="_x0000_i1046" type="#_x0000_t75" style="width:60.45pt;height:19.1pt" o:ole="">
                  <v:imagedata r:id="rId46" o:title=""/>
                </v:shape>
                <o:OLEObject Type="Embed" ProgID="Equation.DSMT4" ShapeID="_x0000_i1046" DrawAspect="Content" ObjectID="_1674890242" r:id="rId47"/>
              </w:objec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 xml:space="preserve">                   END</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END</w: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5:</w:t>
            </w:r>
          </w:p>
        </w:tc>
        <w:tc>
          <w:tcPr>
            <w:tcW w:w="7971" w:type="dxa"/>
          </w:tcPr>
          <w:p w:rsidR="00130D2E" w:rsidRPr="007B1C45" w:rsidRDefault="00130D2E" w:rsidP="00A20383">
            <w:pPr>
              <w:autoSpaceDE w:val="0"/>
              <w:autoSpaceDN w:val="0"/>
              <w:adjustRightInd w:val="0"/>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 xml:space="preserve">Computing </w:t>
            </w:r>
            <w:proofErr w:type="spellStart"/>
            <w:r w:rsidRPr="007B1C45">
              <w:rPr>
                <w:rFonts w:ascii="Times New Roman" w:hAnsi="Times New Roman" w:cs="Times New Roman"/>
                <w:b/>
                <w:i/>
                <w:color w:val="000000" w:themeColor="text1"/>
                <w:sz w:val="20"/>
                <w:szCs w:val="20"/>
              </w:rPr>
              <w:t>bursty</w:t>
            </w:r>
            <w:proofErr w:type="spellEnd"/>
            <w:r w:rsidRPr="007B1C45">
              <w:rPr>
                <w:rFonts w:ascii="Times New Roman" w:hAnsi="Times New Roman" w:cs="Times New Roman"/>
                <w:b/>
                <w:i/>
                <w:color w:val="000000" w:themeColor="text1"/>
                <w:sz w:val="20"/>
                <w:szCs w:val="20"/>
              </w:rPr>
              <w:t xml:space="preserve"> event from threshold </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b/>
                <w:i/>
                <w:color w:val="000000" w:themeColor="text1"/>
                <w:sz w:val="20"/>
                <w:szCs w:val="20"/>
              </w:rPr>
              <w:t xml:space="preserve">if         </w:t>
            </w:r>
            <w:r w:rsidRPr="007B1C45">
              <w:rPr>
                <w:rFonts w:ascii="Times New Roman" w:hAnsi="Times New Roman" w:cs="Times New Roman"/>
                <w:color w:val="000000" w:themeColor="text1"/>
                <w:position w:val="-14"/>
                <w:sz w:val="20"/>
                <w:szCs w:val="20"/>
              </w:rPr>
              <w:object w:dxaOrig="2060" w:dyaOrig="380">
                <v:shape id="_x0000_i1047" type="#_x0000_t75" style="width:103.05pt;height:19.1pt" o:ole="">
                  <v:imagedata r:id="rId48" o:title=""/>
                </v:shape>
                <o:OLEObject Type="Embed" ProgID="Equation.DSMT4" ShapeID="_x0000_i1047" DrawAspect="Content" ObjectID="_1674890243" r:id="rId49"/>
              </w:object>
            </w:r>
            <w:r w:rsidRPr="007B1C45">
              <w:rPr>
                <w:rFonts w:ascii="Times New Roman" w:hAnsi="Times New Roman" w:cs="Times New Roman"/>
                <w:color w:val="000000" w:themeColor="text1"/>
                <w:sz w:val="20"/>
                <w:szCs w:val="20"/>
              </w:rPr>
              <w:t>, then check burst as:</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12"/>
                <w:sz w:val="20"/>
                <w:szCs w:val="20"/>
              </w:rPr>
              <w:object w:dxaOrig="1620" w:dyaOrig="360">
                <v:shape id="_x0000_i1048" type="#_x0000_t75" style="width:81.15pt;height:19.1pt" o:ole="">
                  <v:imagedata r:id="rId50" o:title=""/>
                </v:shape>
                <o:OLEObject Type="Embed" ProgID="Equation.DSMT4" ShapeID="_x0000_i1048" DrawAspect="Content" ObjectID="_1674890244" r:id="rId51"/>
              </w:object>
            </w:r>
            <w:r w:rsidRPr="007B1C45">
              <w:rPr>
                <w:rFonts w:ascii="Times New Roman" w:hAnsi="Times New Roman" w:cs="Times New Roman"/>
                <w:color w:val="000000" w:themeColor="text1"/>
                <w:sz w:val="20"/>
                <w:szCs w:val="20"/>
              </w:rPr>
              <w:t xml:space="preserve"> then</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12"/>
                <w:sz w:val="20"/>
                <w:szCs w:val="20"/>
              </w:rPr>
              <w:object w:dxaOrig="1100" w:dyaOrig="360">
                <v:shape id="_x0000_i1049" type="#_x0000_t75" style="width:55.3pt;height:19.1pt" o:ole="">
                  <v:imagedata r:id="rId52" o:title=""/>
                </v:shape>
                <o:OLEObject Type="Embed" ProgID="Equation.DSMT4" ShapeID="_x0000_i1049" DrawAspect="Content" ObjectID="_1674890245" r:id="rId53"/>
              </w:object>
            </w:r>
            <w:r w:rsidRPr="007B1C45">
              <w:rPr>
                <w:rFonts w:ascii="Times New Roman" w:hAnsi="Times New Roman" w:cs="Times New Roman"/>
                <w:color w:val="000000" w:themeColor="text1"/>
                <w:sz w:val="20"/>
                <w:szCs w:val="20"/>
              </w:rPr>
              <w:t xml:space="preserve">, </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End if</w:t>
            </w:r>
          </w:p>
          <w:p w:rsidR="00130D2E" w:rsidRPr="007B1C45" w:rsidRDefault="00130D2E" w:rsidP="00A20383">
            <w:pPr>
              <w:autoSpaceDE w:val="0"/>
              <w:autoSpaceDN w:val="0"/>
              <w:adjustRightInd w:val="0"/>
              <w:rPr>
                <w:rFonts w:ascii="Times New Roman" w:hAnsi="Times New Roman" w:cs="Times New Roman"/>
                <w:color w:val="000000" w:themeColor="text1"/>
                <w:sz w:val="20"/>
                <w:szCs w:val="20"/>
              </w:rPr>
            </w:pPr>
            <w:proofErr w:type="spellStart"/>
            <w:r w:rsidRPr="007B1C45">
              <w:rPr>
                <w:rFonts w:ascii="Times New Roman" w:hAnsi="Times New Roman" w:cs="Times New Roman"/>
                <w:color w:val="000000" w:themeColor="text1"/>
                <w:sz w:val="20"/>
                <w:szCs w:val="20"/>
              </w:rPr>
              <w:t>Computenew</w:t>
            </w:r>
            <w:proofErr w:type="spellEnd"/>
            <w:r w:rsidRPr="007B1C45">
              <w:rPr>
                <w:rFonts w:ascii="Times New Roman" w:hAnsi="Times New Roman" w:cs="Times New Roman"/>
                <w:color w:val="000000" w:themeColor="text1"/>
                <w:sz w:val="20"/>
                <w:szCs w:val="20"/>
              </w:rPr>
              <w:t xml:space="preserve"> threshold value by accepting new coming stream of text from cluster.</w:t>
            </w:r>
          </w:p>
        </w:tc>
      </w:tr>
      <w:tr w:rsidR="00130D2E" w:rsidRPr="007B1C45" w:rsidTr="00A20383">
        <w:tc>
          <w:tcPr>
            <w:tcW w:w="749" w:type="dxa"/>
          </w:tcPr>
          <w:p w:rsidR="00130D2E" w:rsidRPr="007B1C45" w:rsidRDefault="00130D2E" w:rsidP="00A20383">
            <w:pPr>
              <w:autoSpaceDE w:val="0"/>
              <w:autoSpaceDN w:val="0"/>
              <w:adjustRightInd w:val="0"/>
              <w:spacing w:line="360" w:lineRule="auto"/>
              <w:jc w:val="both"/>
              <w:rPr>
                <w:rFonts w:ascii="Times New Roman" w:hAnsi="Times New Roman" w:cs="Times New Roman"/>
                <w:b/>
                <w:i/>
                <w:color w:val="000000" w:themeColor="text1"/>
                <w:sz w:val="20"/>
                <w:szCs w:val="20"/>
              </w:rPr>
            </w:pPr>
            <w:r w:rsidRPr="007B1C45">
              <w:rPr>
                <w:rFonts w:ascii="Times New Roman" w:hAnsi="Times New Roman" w:cs="Times New Roman"/>
                <w:b/>
                <w:i/>
                <w:color w:val="000000" w:themeColor="text1"/>
                <w:sz w:val="20"/>
                <w:szCs w:val="20"/>
              </w:rPr>
              <w:t>6:</w:t>
            </w:r>
          </w:p>
        </w:tc>
        <w:tc>
          <w:tcPr>
            <w:tcW w:w="7971" w:type="dxa"/>
          </w:tcPr>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Else</w: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position w:val="-14"/>
                <w:sz w:val="20"/>
                <w:szCs w:val="20"/>
              </w:rPr>
              <w:object w:dxaOrig="2340" w:dyaOrig="380">
                <v:shape id="_x0000_i1050" type="#_x0000_t75" style="width:116.95pt;height:19.1pt" o:ole="">
                  <v:imagedata r:id="rId54" o:title=""/>
                </v:shape>
                <o:OLEObject Type="Embed" ProgID="Equation.DSMT4" ShapeID="_x0000_i1050" DrawAspect="Content" ObjectID="_1674890246" r:id="rId55"/>
              </w:object>
            </w:r>
            <w:r w:rsidRPr="007B1C45">
              <w:rPr>
                <w:rFonts w:ascii="Times New Roman" w:hAnsi="Times New Roman" w:cs="Times New Roman"/>
                <w:color w:val="000000" w:themeColor="text1"/>
                <w:sz w:val="20"/>
                <w:szCs w:val="20"/>
              </w:rPr>
              <w:t xml:space="preserve"> where </w:t>
            </w:r>
            <w:r w:rsidRPr="007B1C45">
              <w:rPr>
                <w:rFonts w:ascii="Times New Roman" w:hAnsi="Times New Roman" w:cs="Times New Roman"/>
                <w:color w:val="000000" w:themeColor="text1"/>
                <w:position w:val="-12"/>
                <w:sz w:val="20"/>
                <w:szCs w:val="20"/>
              </w:rPr>
              <w:object w:dxaOrig="1140" w:dyaOrig="360">
                <v:shape id="_x0000_i1051" type="#_x0000_t75" style="width:56.5pt;height:19.1pt" o:ole="">
                  <v:imagedata r:id="rId56" o:title=""/>
                </v:shape>
                <o:OLEObject Type="Embed" ProgID="Equation.DSMT4" ShapeID="_x0000_i1051" DrawAspect="Content" ObjectID="_1674890247" r:id="rId57"/>
              </w:objec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END if</w: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END while</w:t>
            </w:r>
          </w:p>
          <w:p w:rsidR="00130D2E" w:rsidRPr="007B1C45" w:rsidRDefault="00130D2E" w:rsidP="00A20383">
            <w:pPr>
              <w:autoSpaceDE w:val="0"/>
              <w:autoSpaceDN w:val="0"/>
              <w:adjustRightInd w:val="0"/>
              <w:jc w:val="both"/>
              <w:rPr>
                <w:rFonts w:ascii="Times New Roman" w:hAnsi="Times New Roman" w:cs="Times New Roman"/>
                <w:color w:val="000000" w:themeColor="text1"/>
                <w:sz w:val="20"/>
                <w:szCs w:val="20"/>
              </w:rPr>
            </w:pPr>
            <w:r w:rsidRPr="007B1C45">
              <w:rPr>
                <w:rFonts w:ascii="Times New Roman" w:hAnsi="Times New Roman" w:cs="Times New Roman"/>
                <w:color w:val="000000" w:themeColor="text1"/>
                <w:sz w:val="20"/>
                <w:szCs w:val="20"/>
              </w:rPr>
              <w:t>End</w:t>
            </w:r>
          </w:p>
        </w:tc>
      </w:tr>
    </w:tbl>
    <w:p w:rsidR="00523D48" w:rsidRDefault="00523D48"/>
    <w:p w:rsidR="00130D2E" w:rsidRPr="007B1C45" w:rsidRDefault="00130D2E" w:rsidP="00130D2E">
      <w:pPr>
        <w:pStyle w:val="Default"/>
        <w:spacing w:before="240"/>
        <w:jc w:val="both"/>
        <w:rPr>
          <w:b/>
          <w:color w:val="000000" w:themeColor="text1"/>
          <w:sz w:val="20"/>
          <w:szCs w:val="20"/>
        </w:rPr>
      </w:pPr>
      <w:r w:rsidRPr="007B1C45">
        <w:rPr>
          <w:b/>
          <w:color w:val="000000" w:themeColor="text1"/>
          <w:sz w:val="20"/>
          <w:szCs w:val="20"/>
        </w:rPr>
        <w:t>Procedure</w:t>
      </w:r>
      <w:r>
        <w:rPr>
          <w:b/>
          <w:color w:val="000000" w:themeColor="text1"/>
          <w:sz w:val="20"/>
          <w:szCs w:val="20"/>
        </w:rPr>
        <w:t>: Experimental setup</w:t>
      </w:r>
    </w:p>
    <w:p w:rsidR="00130D2E" w:rsidRPr="007B1C45" w:rsidRDefault="00130D2E" w:rsidP="009B0BD3">
      <w:pPr>
        <w:autoSpaceDE w:val="0"/>
        <w:autoSpaceDN w:val="0"/>
        <w:adjustRightInd w:val="0"/>
        <w:spacing w:after="0"/>
        <w:jc w:val="both"/>
        <w:rPr>
          <w:color w:val="000000" w:themeColor="text1"/>
          <w:sz w:val="20"/>
          <w:szCs w:val="20"/>
        </w:rPr>
      </w:pPr>
      <w:r w:rsidRPr="007B1C45">
        <w:rPr>
          <w:rFonts w:ascii="Times New Roman" w:eastAsia="LinLibertineT" w:hAnsi="Times New Roman" w:cs="Times New Roman"/>
          <w:color w:val="000000" w:themeColor="text1"/>
          <w:sz w:val="20"/>
          <w:szCs w:val="20"/>
        </w:rPr>
        <w:lastRenderedPageBreak/>
        <w:t xml:space="preserve">Proposed methodology </w:t>
      </w:r>
      <w:proofErr w:type="spellStart"/>
      <w:r w:rsidRPr="007B1C45">
        <w:rPr>
          <w:rFonts w:ascii="Times New Roman" w:eastAsia="LinLibertineT" w:hAnsi="Times New Roman" w:cs="Times New Roman"/>
          <w:color w:val="000000" w:themeColor="text1"/>
          <w:sz w:val="20"/>
          <w:szCs w:val="20"/>
        </w:rPr>
        <w:t>BUrST</w:t>
      </w:r>
      <w:proofErr w:type="spellEnd"/>
      <w:r>
        <w:rPr>
          <w:rFonts w:ascii="Times New Roman" w:eastAsia="LinLibertineT" w:hAnsi="Times New Roman" w:cs="Times New Roman"/>
          <w:color w:val="000000" w:themeColor="text1"/>
          <w:sz w:val="20"/>
          <w:szCs w:val="20"/>
        </w:rPr>
        <w:t xml:space="preserve"> </w:t>
      </w:r>
      <w:r w:rsidRPr="007B1C45">
        <w:rPr>
          <w:rFonts w:ascii="Times New Roman" w:eastAsia="LinLibertineT" w:hAnsi="Times New Roman" w:cs="Times New Roman"/>
          <w:color w:val="000000" w:themeColor="text1"/>
          <w:sz w:val="20"/>
          <w:szCs w:val="20"/>
        </w:rPr>
        <w:t xml:space="preserve">is an augmentation process. The main purpose is to process all the incoming tweets of streams and to classify the tweets according to their similarity. It also groups all tweets together in a cluster which represents an event. Further it recognizes the </w:t>
      </w:r>
      <w:proofErr w:type="spellStart"/>
      <w:r w:rsidRPr="007B1C45">
        <w:rPr>
          <w:rFonts w:ascii="Times New Roman" w:eastAsia="LinLibertineT" w:hAnsi="Times New Roman" w:cs="Times New Roman"/>
          <w:color w:val="000000" w:themeColor="text1"/>
          <w:sz w:val="20"/>
          <w:szCs w:val="20"/>
        </w:rPr>
        <w:t>burs</w:t>
      </w:r>
      <w:r>
        <w:rPr>
          <w:rFonts w:ascii="Times New Roman" w:eastAsia="LinLibertineT" w:hAnsi="Times New Roman" w:cs="Times New Roman"/>
          <w:color w:val="000000" w:themeColor="text1"/>
          <w:sz w:val="20"/>
          <w:szCs w:val="20"/>
        </w:rPr>
        <w:t>t</w:t>
      </w:r>
      <w:r w:rsidRPr="007B1C45">
        <w:rPr>
          <w:rFonts w:ascii="Times New Roman" w:eastAsia="LinLibertineT" w:hAnsi="Times New Roman" w:cs="Times New Roman"/>
          <w:color w:val="000000" w:themeColor="text1"/>
          <w:sz w:val="20"/>
          <w:szCs w:val="20"/>
        </w:rPr>
        <w:t>y</w:t>
      </w:r>
      <w:proofErr w:type="spellEnd"/>
      <w:r w:rsidRPr="007B1C45">
        <w:rPr>
          <w:rFonts w:ascii="Times New Roman" w:eastAsia="LinLibertineT" w:hAnsi="Times New Roman" w:cs="Times New Roman"/>
          <w:color w:val="000000" w:themeColor="text1"/>
          <w:sz w:val="20"/>
          <w:szCs w:val="20"/>
        </w:rPr>
        <w:t xml:space="preserve"> event on the basis of burst rate which is measured with the threshold value</w:t>
      </w:r>
      <w:r w:rsidRPr="007B1C45">
        <w:rPr>
          <w:rFonts w:ascii="Times New Roman" w:hAnsi="Times New Roman" w:cs="Times New Roman"/>
          <w:color w:val="000000" w:themeColor="text1"/>
          <w:position w:val="-6"/>
          <w:sz w:val="20"/>
          <w:szCs w:val="20"/>
        </w:rPr>
        <w:object w:dxaOrig="220" w:dyaOrig="279">
          <v:shape id="_x0000_i1052" type="#_x0000_t75" style="width:11.55pt;height:14.3pt" o:ole="">
            <v:imagedata r:id="rId58" o:title=""/>
          </v:shape>
          <o:OLEObject Type="Embed" ProgID="Equation.DSMT4" ShapeID="_x0000_i1052" DrawAspect="Content" ObjectID="_1674890248" r:id="rId59"/>
        </w:object>
      </w:r>
      <w:r w:rsidRPr="007B1C45">
        <w:rPr>
          <w:rFonts w:ascii="Times New Roman" w:hAnsi="Times New Roman" w:cs="Times New Roman"/>
          <w:color w:val="000000" w:themeColor="text1"/>
          <w:sz w:val="20"/>
          <w:szCs w:val="20"/>
        </w:rPr>
        <w:t xml:space="preserve">. To identify the </w:t>
      </w:r>
      <w:proofErr w:type="spellStart"/>
      <w:r w:rsidRPr="007B1C45">
        <w:rPr>
          <w:rFonts w:ascii="Times New Roman" w:hAnsi="Times New Roman" w:cs="Times New Roman"/>
          <w:color w:val="000000" w:themeColor="text1"/>
          <w:sz w:val="20"/>
          <w:szCs w:val="20"/>
        </w:rPr>
        <w:t>burs</w:t>
      </w:r>
      <w:r>
        <w:rPr>
          <w:rFonts w:ascii="Times New Roman" w:hAnsi="Times New Roman" w:cs="Times New Roman"/>
          <w:color w:val="000000" w:themeColor="text1"/>
          <w:sz w:val="20"/>
          <w:szCs w:val="20"/>
        </w:rPr>
        <w:t>t</w:t>
      </w:r>
      <w:r w:rsidRPr="007B1C45">
        <w:rPr>
          <w:rFonts w:ascii="Times New Roman" w:hAnsi="Times New Roman" w:cs="Times New Roman"/>
          <w:color w:val="000000" w:themeColor="text1"/>
          <w:sz w:val="20"/>
          <w:szCs w:val="20"/>
        </w:rPr>
        <w:t>y</w:t>
      </w:r>
      <w:proofErr w:type="spellEnd"/>
      <w:r w:rsidRPr="007B1C45">
        <w:rPr>
          <w:rFonts w:ascii="Times New Roman" w:hAnsi="Times New Roman" w:cs="Times New Roman"/>
          <w:color w:val="000000" w:themeColor="text1"/>
          <w:sz w:val="20"/>
          <w:szCs w:val="20"/>
        </w:rPr>
        <w:t xml:space="preserve"> nature of cluster time plays an important role because this methodology collect </w:t>
      </w:r>
      <w:proofErr w:type="gramStart"/>
      <w:r w:rsidRPr="007B1C45">
        <w:rPr>
          <w:rFonts w:ascii="Times New Roman" w:hAnsi="Times New Roman" w:cs="Times New Roman"/>
          <w:color w:val="000000" w:themeColor="text1"/>
          <w:sz w:val="20"/>
          <w:szCs w:val="20"/>
        </w:rPr>
        <w:t xml:space="preserve">tweets </w:t>
      </w:r>
      <w:proofErr w:type="gramEnd"/>
      <w:r w:rsidRPr="007B1C45">
        <w:rPr>
          <w:rFonts w:ascii="Times New Roman" w:hAnsi="Times New Roman" w:cs="Times New Roman"/>
          <w:color w:val="000000" w:themeColor="text1"/>
          <w:position w:val="-14"/>
          <w:sz w:val="20"/>
          <w:szCs w:val="20"/>
        </w:rPr>
        <w:object w:dxaOrig="2439" w:dyaOrig="380">
          <v:shape id="_x0000_i1053" type="#_x0000_t75" style="width:122.1pt;height:19.1pt" o:ole="">
            <v:imagedata r:id="rId4" o:title=""/>
          </v:shape>
          <o:OLEObject Type="Embed" ProgID="Equation.DSMT4" ShapeID="_x0000_i1053" DrawAspect="Content" ObjectID="_1674890249" r:id="rId60"/>
        </w:object>
      </w:r>
      <w:r w:rsidRPr="007B1C45">
        <w:rPr>
          <w:rFonts w:ascii="Times New Roman" w:hAnsi="Times New Roman" w:cs="Times New Roman"/>
          <w:color w:val="000000" w:themeColor="text1"/>
          <w:position w:val="-14"/>
          <w:sz w:val="20"/>
          <w:szCs w:val="20"/>
        </w:rPr>
        <w:t>. Cluster</w:t>
      </w:r>
      <w:r w:rsidRPr="007B1C45">
        <w:rPr>
          <w:rFonts w:ascii="Times New Roman" w:hAnsi="Times New Roman" w:cs="Times New Roman"/>
          <w:color w:val="000000" w:themeColor="text1"/>
          <w:position w:val="-12"/>
          <w:sz w:val="20"/>
          <w:szCs w:val="20"/>
        </w:rPr>
        <w:object w:dxaOrig="279" w:dyaOrig="360">
          <v:shape id="_x0000_i1054" type="#_x0000_t75" style="width:14.3pt;height:19.1pt" o:ole="">
            <v:imagedata r:id="rId61" o:title=""/>
          </v:shape>
          <o:OLEObject Type="Embed" ProgID="Equation.DSMT4" ShapeID="_x0000_i1054" DrawAspect="Content" ObjectID="_1674890250" r:id="rId62"/>
        </w:object>
      </w:r>
      <w:r w:rsidRPr="007B1C45">
        <w:rPr>
          <w:rFonts w:ascii="Times New Roman" w:hAnsi="Times New Roman" w:cs="Times New Roman"/>
          <w:color w:val="000000" w:themeColor="text1"/>
          <w:position w:val="-14"/>
          <w:sz w:val="20"/>
          <w:szCs w:val="20"/>
        </w:rPr>
        <w:t xml:space="preserve"> will be generated on the basis of incoming tweets from stream of text. In the very first step any tweet enters then new cluster will be generated and </w:t>
      </w:r>
      <w:proofErr w:type="gramStart"/>
      <w:r w:rsidRPr="007B1C45">
        <w:rPr>
          <w:rFonts w:ascii="Times New Roman" w:hAnsi="Times New Roman" w:cs="Times New Roman"/>
          <w:color w:val="000000" w:themeColor="text1"/>
          <w:position w:val="-14"/>
          <w:sz w:val="20"/>
          <w:szCs w:val="20"/>
        </w:rPr>
        <w:t>a</w:t>
      </w:r>
      <w:proofErr w:type="gramEnd"/>
      <w:r w:rsidRPr="007B1C45">
        <w:rPr>
          <w:rFonts w:ascii="Times New Roman" w:hAnsi="Times New Roman" w:cs="Times New Roman"/>
          <w:color w:val="000000" w:themeColor="text1"/>
          <w:position w:val="-14"/>
          <w:sz w:val="20"/>
          <w:szCs w:val="20"/>
        </w:rPr>
        <w:t xml:space="preserve"> identity is to be assigned to a particular cluster on the basis of event type. Similarly in the next phase new cluster will be generated but before the generation of new cluster the similarity of the upcoming event’s tweets is to be analyzed by using similarity </w:t>
      </w:r>
      <w:proofErr w:type="gramStart"/>
      <w:r w:rsidRPr="007B1C45">
        <w:rPr>
          <w:rFonts w:ascii="Times New Roman" w:hAnsi="Times New Roman" w:cs="Times New Roman"/>
          <w:color w:val="000000" w:themeColor="text1"/>
          <w:position w:val="-14"/>
          <w:sz w:val="20"/>
          <w:szCs w:val="20"/>
        </w:rPr>
        <w:t xml:space="preserve">function  </w:t>
      </w:r>
      <w:proofErr w:type="gramEnd"/>
      <w:r w:rsidRPr="007B1C45">
        <w:rPr>
          <w:rFonts w:ascii="Times New Roman" w:hAnsi="Times New Roman" w:cs="Times New Roman"/>
          <w:color w:val="000000" w:themeColor="text1"/>
          <w:position w:val="-14"/>
          <w:sz w:val="20"/>
          <w:szCs w:val="20"/>
        </w:rPr>
        <w:object w:dxaOrig="780" w:dyaOrig="380">
          <v:shape id="_x0000_i1055" type="#_x0000_t75" style="width:39.4pt;height:19.1pt" o:ole="">
            <v:imagedata r:id="rId63" o:title=""/>
          </v:shape>
          <o:OLEObject Type="Embed" ProgID="Equation.DSMT4" ShapeID="_x0000_i1055" DrawAspect="Content" ObjectID="_1674890251" r:id="rId64"/>
        </w:object>
      </w:r>
      <w:r w:rsidRPr="007B1C45">
        <w:rPr>
          <w:rFonts w:ascii="Times New Roman" w:hAnsi="Times New Roman" w:cs="Times New Roman"/>
          <w:color w:val="000000" w:themeColor="text1"/>
          <w:position w:val="-14"/>
          <w:sz w:val="20"/>
          <w:szCs w:val="20"/>
        </w:rPr>
        <w:t xml:space="preserve">. Social object </w:t>
      </w:r>
      <w:r w:rsidRPr="007B1C45">
        <w:rPr>
          <w:rFonts w:ascii="Times New Roman" w:hAnsi="Times New Roman" w:cs="Times New Roman"/>
          <w:color w:val="000000" w:themeColor="text1"/>
          <w:position w:val="-12"/>
          <w:sz w:val="20"/>
          <w:szCs w:val="20"/>
        </w:rPr>
        <w:object w:dxaOrig="420" w:dyaOrig="360">
          <v:shape id="_x0000_i1056" type="#_x0000_t75" style="width:20.7pt;height:19.1pt" o:ole="">
            <v:imagedata r:id="rId65" o:title=""/>
          </v:shape>
          <o:OLEObject Type="Embed" ProgID="Equation.DSMT4" ShapeID="_x0000_i1056" DrawAspect="Content" ObjectID="_1674890252" r:id="rId66"/>
        </w:object>
      </w:r>
      <w:r w:rsidRPr="007B1C45">
        <w:rPr>
          <w:rFonts w:ascii="Times New Roman" w:hAnsi="Times New Roman" w:cs="Times New Roman"/>
          <w:color w:val="000000" w:themeColor="text1"/>
          <w:sz w:val="20"/>
          <w:szCs w:val="20"/>
        </w:rPr>
        <w:t xml:space="preserve">is created for every dedicated tweet by setting their equivalent frequencies. Further, the event similarity is identified and it helps to estimate the </w:t>
      </w:r>
      <w:proofErr w:type="spellStart"/>
      <w:r w:rsidRPr="007B1C45">
        <w:rPr>
          <w:rFonts w:ascii="Times New Roman" w:hAnsi="Times New Roman" w:cs="Times New Roman"/>
          <w:color w:val="000000" w:themeColor="text1"/>
          <w:sz w:val="20"/>
          <w:szCs w:val="20"/>
        </w:rPr>
        <w:t>bursty</w:t>
      </w:r>
      <w:proofErr w:type="spellEnd"/>
      <w:r w:rsidRPr="007B1C45">
        <w:rPr>
          <w:rFonts w:ascii="Times New Roman" w:hAnsi="Times New Roman" w:cs="Times New Roman"/>
          <w:color w:val="000000" w:themeColor="text1"/>
          <w:sz w:val="20"/>
          <w:szCs w:val="20"/>
        </w:rPr>
        <w:t xml:space="preserve"> nature of the event too. On the other hand, if a new tweets let </w:t>
      </w:r>
      <w:r w:rsidRPr="007B1C45">
        <w:rPr>
          <w:rFonts w:ascii="Times New Roman" w:hAnsi="Times New Roman" w:cs="Times New Roman"/>
          <w:color w:val="000000" w:themeColor="text1"/>
          <w:position w:val="-14"/>
          <w:sz w:val="20"/>
          <w:szCs w:val="20"/>
        </w:rPr>
        <w:object w:dxaOrig="300" w:dyaOrig="380">
          <v:shape id="_x0000_i1057" type="#_x0000_t75" style="width:15.5pt;height:19.1pt" o:ole="">
            <v:imagedata r:id="rId67" o:title=""/>
          </v:shape>
          <o:OLEObject Type="Embed" ProgID="Equation.DSMT4" ShapeID="_x0000_i1057" DrawAspect="Content" ObjectID="_1674890253" r:id="rId68"/>
        </w:object>
      </w:r>
      <w:r w:rsidRPr="007B1C45">
        <w:rPr>
          <w:rFonts w:ascii="Times New Roman" w:hAnsi="Times New Roman" w:cs="Times New Roman"/>
          <w:color w:val="000000" w:themeColor="text1"/>
          <w:sz w:val="20"/>
          <w:szCs w:val="20"/>
        </w:rPr>
        <w:t xml:space="preserve">arrives at time </w:t>
      </w:r>
      <w:r w:rsidRPr="007B1C45">
        <w:rPr>
          <w:rFonts w:ascii="Times New Roman" w:hAnsi="Times New Roman" w:cs="Times New Roman"/>
          <w:color w:val="000000" w:themeColor="text1"/>
          <w:position w:val="-12"/>
          <w:sz w:val="20"/>
          <w:szCs w:val="20"/>
        </w:rPr>
        <w:object w:dxaOrig="220" w:dyaOrig="360">
          <v:shape id="_x0000_i1058" type="#_x0000_t75" style="width:11.55pt;height:19.1pt" o:ole="">
            <v:imagedata r:id="rId69" o:title=""/>
          </v:shape>
          <o:OLEObject Type="Embed" ProgID="Equation.DSMT4" ShapeID="_x0000_i1058" DrawAspect="Content" ObjectID="_1674890254" r:id="rId70"/>
        </w:object>
      </w:r>
      <w:r w:rsidRPr="007B1C45">
        <w:rPr>
          <w:rFonts w:ascii="Times New Roman" w:hAnsi="Times New Roman" w:cs="Times New Roman"/>
          <w:color w:val="000000" w:themeColor="text1"/>
          <w:sz w:val="20"/>
          <w:szCs w:val="20"/>
        </w:rPr>
        <w:t xml:space="preserve"> then, it indicates that it is not an end of stream and social object is to be created for new coming tweets for analysis. In next step the static cluster are eliminated from the group of clusters. On the basis of similarity function as defined in the </w:t>
      </w:r>
      <w:proofErr w:type="spellStart"/>
      <w:r w:rsidRPr="007B1C45">
        <w:rPr>
          <w:rFonts w:ascii="Times New Roman" w:hAnsi="Times New Roman" w:cs="Times New Roman"/>
          <w:color w:val="000000" w:themeColor="text1"/>
          <w:sz w:val="20"/>
          <w:szCs w:val="20"/>
        </w:rPr>
        <w:t>BUrST</w:t>
      </w:r>
      <w:proofErr w:type="spellEnd"/>
      <w:r w:rsidRPr="007B1C45">
        <w:rPr>
          <w:rFonts w:ascii="Times New Roman" w:hAnsi="Times New Roman" w:cs="Times New Roman"/>
          <w:color w:val="000000" w:themeColor="text1"/>
          <w:sz w:val="20"/>
          <w:szCs w:val="20"/>
        </w:rPr>
        <w:t xml:space="preserve">, if similarity elapsed </w:t>
      </w:r>
      <w:r w:rsidRPr="007B1C45">
        <w:rPr>
          <w:rFonts w:ascii="Times New Roman" w:hAnsi="Times New Roman" w:cs="Times New Roman"/>
          <w:color w:val="000000" w:themeColor="text1"/>
          <w:position w:val="-14"/>
          <w:sz w:val="20"/>
          <w:szCs w:val="20"/>
        </w:rPr>
        <w:object w:dxaOrig="2060" w:dyaOrig="380">
          <v:shape id="_x0000_i1059" type="#_x0000_t75" style="width:103.05pt;height:19.1pt" o:ole="">
            <v:imagedata r:id="rId48" o:title=""/>
          </v:shape>
          <o:OLEObject Type="Embed" ProgID="Equation.DSMT4" ShapeID="_x0000_i1059" DrawAspect="Content" ObjectID="_1674890255" r:id="rId71"/>
        </w:object>
      </w:r>
      <w:r w:rsidRPr="007B1C45">
        <w:rPr>
          <w:rFonts w:ascii="Times New Roman" w:hAnsi="Times New Roman" w:cs="Times New Roman"/>
          <w:color w:val="000000" w:themeColor="text1"/>
          <w:sz w:val="20"/>
          <w:szCs w:val="20"/>
        </w:rPr>
        <w:t xml:space="preserve">then the function </w:t>
      </w:r>
      <w:r w:rsidRPr="007B1C45">
        <w:rPr>
          <w:rFonts w:ascii="Times New Roman" w:hAnsi="Times New Roman" w:cs="Times New Roman"/>
          <w:color w:val="000000" w:themeColor="text1"/>
          <w:position w:val="-12"/>
          <w:sz w:val="20"/>
          <w:szCs w:val="20"/>
        </w:rPr>
        <w:object w:dxaOrig="1620" w:dyaOrig="360">
          <v:shape id="_x0000_i1060" type="#_x0000_t75" style="width:81.15pt;height:19.1pt" o:ole="">
            <v:imagedata r:id="rId50" o:title=""/>
          </v:shape>
          <o:OLEObject Type="Embed" ProgID="Equation.DSMT4" ShapeID="_x0000_i1060" DrawAspect="Content" ObjectID="_1674890256" r:id="rId72"/>
        </w:object>
      </w:r>
      <w:r w:rsidRPr="007B1C45">
        <w:rPr>
          <w:rFonts w:ascii="Times New Roman" w:eastAsia="LinLibertineT" w:hAnsi="Times New Roman" w:cs="Times New Roman"/>
          <w:color w:val="000000" w:themeColor="text1"/>
          <w:sz w:val="20"/>
          <w:szCs w:val="20"/>
        </w:rPr>
        <w:t xml:space="preserve">is executed. </w:t>
      </w:r>
    </w:p>
    <w:p w:rsidR="00130D2E" w:rsidRDefault="00130D2E"/>
    <w:sectPr w:rsidR="00130D2E" w:rsidSect="00523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LibertineT">
    <w:altName w:val="MS Gothic"/>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130D2E"/>
    <w:rsid w:val="00130D2E"/>
    <w:rsid w:val="00523D48"/>
    <w:rsid w:val="00804413"/>
    <w:rsid w:val="009B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D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30D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image" Target="media/image30.wmf"/><Relationship Id="rId68" Type="http://schemas.openxmlformats.org/officeDocument/2006/relationships/oleObject" Target="embeddings/oleObject33.bin"/><Relationship Id="rId7" Type="http://schemas.openxmlformats.org/officeDocument/2006/relationships/oleObject" Target="embeddings/oleObject2.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oleObject" Target="embeddings/oleObject32.bin"/><Relationship Id="rId7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image" Target="media/image29.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9.bin"/><Relationship Id="rId65" Type="http://schemas.openxmlformats.org/officeDocument/2006/relationships/image" Target="media/image31.wmf"/><Relationship Id="rId7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31.bin"/><Relationship Id="rId69" Type="http://schemas.openxmlformats.org/officeDocument/2006/relationships/image" Target="media/image33.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oleObject" Target="embeddings/oleObject36.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oleObject" Target="embeddings/oleObject30.bin"/><Relationship Id="rId70" Type="http://schemas.openxmlformats.org/officeDocument/2006/relationships/oleObject" Target="embeddings/oleObject34.bin"/><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Phantom</cp:lastModifiedBy>
  <cp:revision>2</cp:revision>
  <dcterms:created xsi:type="dcterms:W3CDTF">2021-02-15T04:52:00Z</dcterms:created>
  <dcterms:modified xsi:type="dcterms:W3CDTF">2021-02-15T04:56:00Z</dcterms:modified>
</cp:coreProperties>
</file>