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both"/>
        <w:rPr/>
      </w:pPr>
      <w:r>
        <w:rPr>
          <w:rFonts w:ascii="arial" w:hAnsi="arial"/>
          <w:b w:val="false"/>
          <w:bCs w:val="false"/>
          <w:sz w:val="52"/>
          <w:szCs w:val="52"/>
        </w:rPr>
        <w:t>Wellness</w:t>
      </w:r>
      <w:r>
        <w:rPr>
          <w:rFonts w:ascii="arial" w:hAnsi="arial"/>
          <w:b w:val="false"/>
          <w:bCs w:val="false"/>
        </w:rPr>
        <w:t xml:space="preserve"> and Self-care app called Balm</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Wellness and self-care app called Balm will provide users with a comprehensive and personalized tool that makes it easy for them to improve their mental health and overall well-being. The intention is to empower users to take control of their well-being and improve their quality of life by providing them with the information and tools they need to make better decisions.</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Balm helps individuals prioritize their mental health and well-being, and take steps towards improving their overall quality of life. The app will do this by:</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1. Expanding on the variety of wellness tools and resources available on the app</w:t>
      </w:r>
    </w:p>
    <w:p>
      <w:pPr>
        <w:pStyle w:val="Normal"/>
        <w:bidi w:val="0"/>
        <w:jc w:val="both"/>
        <w:rPr/>
      </w:pPr>
      <w:r>
        <w:rPr>
          <w:rFonts w:ascii="arial" w:hAnsi="arial"/>
          <w:b w:val="false"/>
          <w:bCs w:val="false"/>
        </w:rPr>
        <w:t>2. Exploring personalized recommendations based on user preferences and needs</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Product goal:</w:t>
      </w:r>
    </w:p>
    <w:p>
      <w:pPr>
        <w:pStyle w:val="Normal"/>
        <w:bidi w:val="0"/>
        <w:jc w:val="both"/>
        <w:rPr/>
      </w:pPr>
      <w:r>
        <w:rPr>
          <w:rFonts w:ascii="arial" w:hAnsi="arial"/>
          <w:b w:val="false"/>
          <w:bCs w:val="false"/>
        </w:rPr>
        <w:t>Increase engagement and retention among users by providing personalized wellness plans tailored to their specific needs and goals.</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Product Objectives and Key Results (OKRs):</w:t>
      </w:r>
    </w:p>
    <w:p>
      <w:pPr>
        <w:pStyle w:val="Normal"/>
        <w:bidi w:val="0"/>
        <w:jc w:val="both"/>
        <w:rPr/>
      </w:pPr>
      <w:r>
        <w:rPr>
          <w:rFonts w:ascii="arial" w:hAnsi="arial"/>
          <w:b w:val="false"/>
          <w:bCs w:val="false"/>
        </w:rPr>
        <w:t>Goal: Increase engagement and retention among users by providing personalized wellness plans tailored to their specific needs and goals.</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Objective 1:</w:t>
      </w:r>
    </w:p>
    <w:p>
      <w:pPr>
        <w:pStyle w:val="Normal"/>
        <w:bidi w:val="0"/>
        <w:jc w:val="both"/>
        <w:rPr/>
      </w:pPr>
      <w:r>
        <w:rPr>
          <w:rFonts w:ascii="arial" w:hAnsi="arial"/>
          <w:b w:val="false"/>
          <w:bCs w:val="false"/>
        </w:rPr>
        <w:t>Develop a comprehensive wellness assessment tool to gather data on user preferences and needs.</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Key Result 1: Achieve a user satisfaction score of at least 8/10 for the wellness assessment tool.</w:t>
      </w:r>
    </w:p>
    <w:p>
      <w:pPr>
        <w:pStyle w:val="Normal"/>
        <w:bidi w:val="0"/>
        <w:jc w:val="both"/>
        <w:rPr/>
      </w:pPr>
      <w:r>
        <w:rPr>
          <w:rFonts w:ascii="arial" w:hAnsi="arial"/>
          <w:b w:val="false"/>
          <w:bCs w:val="false"/>
        </w:rPr>
        <w:t>Key Result 2: Obtain feedback from at least 50% of users who complete the assessment tool.</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Objective 2:</w:t>
      </w:r>
    </w:p>
    <w:p>
      <w:pPr>
        <w:pStyle w:val="Normal"/>
        <w:bidi w:val="0"/>
        <w:jc w:val="both"/>
        <w:rPr/>
      </w:pPr>
      <w:r>
        <w:rPr>
          <w:rFonts w:ascii="arial" w:hAnsi="arial"/>
          <w:b w:val="false"/>
          <w:bCs w:val="false"/>
        </w:rPr>
        <w:t>Create personalized wellness plans for users based on their assessment results.</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Key Result 1: Achieve a user engagement rate of at least 50% for personalized wellness plans.</w:t>
      </w:r>
    </w:p>
    <w:p>
      <w:pPr>
        <w:pStyle w:val="Normal"/>
        <w:bidi w:val="0"/>
        <w:jc w:val="both"/>
        <w:rPr/>
      </w:pPr>
      <w:r>
        <w:rPr>
          <w:rFonts w:ascii="arial" w:hAnsi="arial"/>
          <w:b w:val="false"/>
          <w:bCs w:val="false"/>
        </w:rPr>
        <w:t>Key Result 2: Improve user retention rate by at least 20% within the first year.</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Leading and Lagging Indicators:</w:t>
      </w:r>
    </w:p>
    <w:p>
      <w:pPr>
        <w:pStyle w:val="Normal"/>
        <w:bidi w:val="0"/>
        <w:jc w:val="both"/>
        <w:rPr/>
      </w:pPr>
      <w:r>
        <w:rPr>
          <w:rFonts w:ascii="arial" w:hAnsi="arial"/>
          <w:b w:val="false"/>
          <w:bCs w:val="false"/>
        </w:rPr>
        <w:t>For Product Goal: Increase engagement and retention among users by providing personalized wellness plans tailored to their specific needs and goals.</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Leading Indicator: Number of completed wellness assessments per week</w:t>
      </w:r>
    </w:p>
    <w:p>
      <w:pPr>
        <w:pStyle w:val="Normal"/>
        <w:bidi w:val="0"/>
        <w:jc w:val="both"/>
        <w:rPr/>
      </w:pPr>
      <w:r>
        <w:rPr>
          <w:rFonts w:ascii="arial" w:hAnsi="arial"/>
          <w:b w:val="false"/>
          <w:bCs w:val="false"/>
        </w:rPr>
        <w:t>Lagging Indicator: User retention rate after completing a personalized wellness plan</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Features:</w:t>
      </w:r>
    </w:p>
    <w:p>
      <w:pPr>
        <w:pStyle w:val="Normal"/>
        <w:bidi w:val="0"/>
        <w:jc w:val="both"/>
        <w:rPr/>
      </w:pPr>
      <w:r>
        <w:rPr>
          <w:rFonts w:ascii="arial" w:hAnsi="arial"/>
          <w:b w:val="false"/>
          <w:bCs w:val="false"/>
        </w:rPr>
        <w:t>1. Personalized wellness assessment: A comprehensive wellness assessment tool that allows users to answer questions about their physical, mental, and emotional health. This tool would gather data on user preferences and needs, helping to create tailored wellness plans.</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2. Customized wellness plans: Based on the personalized wellness assessment, users would receive customized wellness plans that include goals, activities, and resources to improve their health and well being.</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3. Progress tracking: Users would be able to track their progress towards their wellness goals, including physical activity, sleep, nutrition, and mental health.</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4. Daily inspiration and motivation: Users would receive daily inspiration and motivation through quotes, affirmations, and goal reminders.</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5. Integration with wearable technology: Users could connect their wearable devices, such as fitness trackers, to track their physical activity, sleep, and other health metrics.</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6. Gamification features: Users would be able to earn badges, rewards, and points for achieving their wellness goals and completing challenges.</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pPr>
      <w:r>
        <w:rPr>
          <w:rFonts w:ascii="arial" w:hAnsi="arial"/>
          <w:b w:val="false"/>
          <w:bCs w:val="false"/>
        </w:rPr>
        <w:t>7. Personalized recommendations: Based on user data and behavior, the app would provide personalized recommendations for new activities, resources, and wellness plans.</w:t>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rFonts w:ascii="arial" w:hAnsi="arial"/>
          <w:b w:val="false"/>
          <w:b w:val="false"/>
          <w:bCs w:val="false"/>
        </w:rPr>
      </w:pPr>
      <w:r>
        <w:rPr>
          <w:rFonts w:ascii="arial" w:hAnsi="arial"/>
          <w:b w:val="false"/>
          <w:bCs w:val="false"/>
        </w:rPr>
      </w:r>
    </w:p>
    <w:p>
      <w:pPr>
        <w:pStyle w:val="Normal"/>
        <w:jc w:val="both"/>
        <w:rPr/>
      </w:pPr>
      <w:bookmarkStart w:id="0" w:name="6ff1"/>
      <w:bookmarkEnd w:id="0"/>
      <w:r>
        <w:rPr>
          <w:rFonts w:ascii="arial" w:hAnsi="arial"/>
          <w:b w:val="false"/>
          <w:bCs w:val="false"/>
        </w:rPr>
        <w:t>Product Strategy</w:t>
      </w:r>
    </w:p>
    <w:p>
      <w:pPr>
        <w:pStyle w:val="Normal"/>
        <w:jc w:val="both"/>
        <w:rPr/>
      </w:pPr>
      <w:bookmarkStart w:id="1" w:name="ef0f"/>
      <w:bookmarkEnd w:id="1"/>
      <w:r>
        <w:rPr>
          <w:rFonts w:ascii="arial" w:hAnsi="arial"/>
          <w:b w:val="false"/>
          <w:bCs w:val="false"/>
        </w:rPr>
        <w:t>Product Moats:</w:t>
      </w:r>
    </w:p>
    <w:p>
      <w:pPr>
        <w:pStyle w:val="Normal"/>
        <w:numPr>
          <w:ilvl w:val="0"/>
          <w:numId w:val="3"/>
        </w:numPr>
        <w:jc w:val="both"/>
        <w:rPr/>
      </w:pPr>
      <w:bookmarkStart w:id="2" w:name="3392"/>
      <w:bookmarkEnd w:id="2"/>
      <w:r>
        <w:rPr>
          <w:rFonts w:ascii="arial" w:hAnsi="arial"/>
          <w:b w:val="false"/>
          <w:bCs w:val="false"/>
        </w:rPr>
        <w:t>Personalized Wellness Plans</w:t>
      </w:r>
    </w:p>
    <w:p>
      <w:pPr>
        <w:pStyle w:val="Normal"/>
        <w:numPr>
          <w:ilvl w:val="0"/>
          <w:numId w:val="3"/>
        </w:numPr>
        <w:jc w:val="both"/>
        <w:rPr/>
      </w:pPr>
      <w:bookmarkStart w:id="3" w:name="cc00"/>
      <w:bookmarkEnd w:id="3"/>
      <w:r>
        <w:rPr>
          <w:rFonts w:ascii="arial" w:hAnsi="arial"/>
          <w:b w:val="false"/>
          <w:bCs w:val="false"/>
        </w:rPr>
        <w:t>Robust Progress Tracking</w:t>
      </w:r>
    </w:p>
    <w:p>
      <w:pPr>
        <w:pStyle w:val="Normal"/>
        <w:numPr>
          <w:ilvl w:val="0"/>
          <w:numId w:val="0"/>
        </w:numPr>
        <w:ind w:left="0" w:hanging="0"/>
        <w:jc w:val="both"/>
        <w:rPr>
          <w:rFonts w:ascii="arial" w:hAnsi="arial"/>
          <w:b w:val="false"/>
          <w:b w:val="false"/>
          <w:bCs w:val="false"/>
        </w:rPr>
      </w:pPr>
      <w:r>
        <w:rPr>
          <w:rFonts w:ascii="arial" w:hAnsi="arial"/>
          <w:b w:val="false"/>
          <w:bCs w:val="false"/>
        </w:rPr>
      </w:r>
    </w:p>
    <w:p>
      <w:pPr>
        <w:pStyle w:val="Normal"/>
        <w:jc w:val="both"/>
        <w:rPr/>
      </w:pPr>
      <w:bookmarkStart w:id="4" w:name="d391"/>
      <w:bookmarkEnd w:id="4"/>
      <w:r>
        <w:rPr>
          <w:rFonts w:ascii="arial" w:hAnsi="arial"/>
          <w:b w:val="false"/>
          <w:bCs w:val="false"/>
        </w:rPr>
        <w:t>Product Signals:</w:t>
      </w:r>
    </w:p>
    <w:p>
      <w:pPr>
        <w:pStyle w:val="Normal"/>
        <w:jc w:val="both"/>
        <w:rPr>
          <w:rFonts w:ascii="arial" w:hAnsi="arial"/>
          <w:b w:val="false"/>
          <w:b w:val="false"/>
          <w:bCs w:val="false"/>
        </w:rPr>
      </w:pPr>
      <w:r>
        <w:rPr>
          <w:rFonts w:ascii="arial" w:hAnsi="arial"/>
          <w:b w:val="false"/>
          <w:bCs w:val="false"/>
        </w:rPr>
      </w:r>
    </w:p>
    <w:p>
      <w:pPr>
        <w:pStyle w:val="Normal"/>
        <w:jc w:val="both"/>
        <w:rPr/>
      </w:pPr>
      <w:r>
        <w:rPr>
          <w:rStyle w:val="StrongEmphasis"/>
          <w:rFonts w:ascii="arial" w:hAnsi="arial"/>
          <w:b w:val="false"/>
          <w:bCs w:val="false"/>
        </w:rPr>
        <w:t>Market Signal:</w:t>
      </w:r>
    </w:p>
    <w:p>
      <w:pPr>
        <w:pStyle w:val="Normal"/>
        <w:numPr>
          <w:ilvl w:val="0"/>
          <w:numId w:val="4"/>
        </w:numPr>
        <w:jc w:val="both"/>
        <w:rPr/>
      </w:pPr>
      <w:bookmarkStart w:id="5" w:name="936a"/>
      <w:bookmarkEnd w:id="5"/>
      <w:r>
        <w:rPr>
          <w:rFonts w:ascii="arial" w:hAnsi="arial"/>
          <w:b w:val="false"/>
          <w:bCs w:val="false"/>
        </w:rPr>
        <w:t>Growing demand for wellness and mental health apps</w:t>
      </w:r>
    </w:p>
    <w:p>
      <w:pPr>
        <w:pStyle w:val="Normal"/>
        <w:numPr>
          <w:ilvl w:val="0"/>
          <w:numId w:val="4"/>
        </w:numPr>
        <w:jc w:val="both"/>
        <w:rPr/>
      </w:pPr>
      <w:bookmarkStart w:id="6" w:name="cb52"/>
      <w:bookmarkEnd w:id="6"/>
      <w:r>
        <w:rPr>
          <w:rFonts w:ascii="arial" w:hAnsi="arial"/>
          <w:b w:val="false"/>
          <w:bCs w:val="false"/>
        </w:rPr>
        <w:t>Increased focus on personalized experiences</w:t>
      </w:r>
    </w:p>
    <w:p>
      <w:pPr>
        <w:pStyle w:val="Normal"/>
        <w:jc w:val="both"/>
        <w:rPr/>
      </w:pPr>
      <w:bookmarkStart w:id="7" w:name="9972"/>
      <w:bookmarkEnd w:id="7"/>
      <w:r>
        <w:rPr>
          <w:rStyle w:val="StrongEmphasis"/>
          <w:rFonts w:ascii="arial" w:hAnsi="arial"/>
          <w:b w:val="false"/>
          <w:bCs w:val="false"/>
        </w:rPr>
        <w:t>Customer Signal:</w:t>
      </w:r>
    </w:p>
    <w:p>
      <w:pPr>
        <w:pStyle w:val="Normal"/>
        <w:numPr>
          <w:ilvl w:val="0"/>
          <w:numId w:val="5"/>
        </w:numPr>
        <w:jc w:val="both"/>
        <w:rPr/>
      </w:pPr>
      <w:bookmarkStart w:id="8" w:name="a5cc"/>
      <w:bookmarkEnd w:id="8"/>
      <w:r>
        <w:rPr>
          <w:rFonts w:ascii="arial" w:hAnsi="arial"/>
          <w:b w:val="false"/>
          <w:bCs w:val="false"/>
        </w:rPr>
        <w:t>Users are seeking convenience and accessibility</w:t>
      </w:r>
    </w:p>
    <w:p>
      <w:pPr>
        <w:pStyle w:val="Normal"/>
        <w:numPr>
          <w:ilvl w:val="0"/>
          <w:numId w:val="5"/>
        </w:numPr>
        <w:jc w:val="both"/>
        <w:rPr/>
      </w:pPr>
      <w:bookmarkStart w:id="9" w:name="3d1a"/>
      <w:bookmarkEnd w:id="9"/>
      <w:r>
        <w:rPr>
          <w:rFonts w:ascii="arial" w:hAnsi="arial"/>
          <w:b w:val="false"/>
          <w:bCs w:val="false"/>
        </w:rPr>
        <w:t>Desire for personalized and customized experiences</w:t>
      </w:r>
    </w:p>
    <w:p>
      <w:pPr>
        <w:pStyle w:val="Normal"/>
        <w:jc w:val="both"/>
        <w:rPr/>
      </w:pPr>
      <w:bookmarkStart w:id="10" w:name="0595"/>
      <w:bookmarkEnd w:id="10"/>
      <w:r>
        <w:rPr>
          <w:rStyle w:val="StrongEmphasis"/>
          <w:rFonts w:ascii="arial" w:hAnsi="arial"/>
          <w:b w:val="false"/>
          <w:bCs w:val="false"/>
        </w:rPr>
        <w:t>Business Signal:</w:t>
      </w:r>
    </w:p>
    <w:p>
      <w:pPr>
        <w:pStyle w:val="Normal"/>
        <w:numPr>
          <w:ilvl w:val="0"/>
          <w:numId w:val="6"/>
        </w:numPr>
        <w:jc w:val="both"/>
        <w:rPr/>
      </w:pPr>
      <w:bookmarkStart w:id="11" w:name="a63a"/>
      <w:bookmarkEnd w:id="11"/>
      <w:r>
        <w:rPr>
          <w:rFonts w:ascii="arial" w:hAnsi="arial"/>
          <w:b w:val="false"/>
          <w:bCs w:val="false"/>
        </w:rPr>
        <w:t>Increasing competition in the wellness and mental health app market</w:t>
      </w:r>
    </w:p>
    <w:p>
      <w:pPr>
        <w:pStyle w:val="Normal"/>
        <w:numPr>
          <w:ilvl w:val="0"/>
          <w:numId w:val="6"/>
        </w:numPr>
        <w:jc w:val="both"/>
        <w:rPr/>
      </w:pPr>
      <w:bookmarkStart w:id="12" w:name="1bc2"/>
      <w:bookmarkEnd w:id="12"/>
      <w:r>
        <w:rPr>
          <w:rFonts w:ascii="arial" w:hAnsi="arial"/>
          <w:b w:val="false"/>
          <w:bCs w:val="false"/>
        </w:rPr>
        <w:t>The importance of user retention and engagement</w:t>
      </w:r>
    </w:p>
    <w:p>
      <w:pPr>
        <w:pStyle w:val="Normal"/>
        <w:jc w:val="both"/>
        <w:rPr>
          <w:rFonts w:ascii="arial" w:hAnsi="arial"/>
          <w:b w:val="false"/>
          <w:b w:val="false"/>
          <w:bCs w:val="false"/>
        </w:rPr>
      </w:pPr>
      <w:r>
        <w:rPr>
          <w:rFonts w:ascii="arial" w:hAnsi="arial"/>
          <w:b w:val="false"/>
          <w:bCs w:val="false"/>
        </w:rPr>
      </w:r>
    </w:p>
    <w:p>
      <w:pPr>
        <w:pStyle w:val="Normal"/>
        <w:jc w:val="both"/>
        <w:rPr>
          <w:rFonts w:ascii="arial" w:hAnsi="arial"/>
          <w:b w:val="false"/>
          <w:b w:val="false"/>
          <w:bCs w:val="false"/>
        </w:rPr>
      </w:pPr>
      <w:r>
        <w:rPr>
          <w:rFonts w:ascii="arial" w:hAnsi="arial"/>
          <w:b w:val="false"/>
          <w:bCs w:val="false"/>
        </w:rPr>
      </w:r>
    </w:p>
    <w:p>
      <w:pPr>
        <w:pStyle w:val="Normal"/>
        <w:jc w:val="both"/>
        <w:rPr/>
      </w:pPr>
      <w:bookmarkStart w:id="13" w:name="9b80"/>
      <w:bookmarkEnd w:id="13"/>
      <w:r>
        <w:rPr>
          <w:rFonts w:ascii="arial" w:hAnsi="arial"/>
          <w:b w:val="false"/>
          <w:bCs w:val="false"/>
        </w:rPr>
        <w:t>Product Bets</w:t>
      </w:r>
    </w:p>
    <w:p>
      <w:pPr>
        <w:pStyle w:val="Normal"/>
        <w:jc w:val="both"/>
        <w:rPr/>
      </w:pPr>
      <w:bookmarkStart w:id="14" w:name="afd4"/>
      <w:bookmarkEnd w:id="14"/>
      <w:r>
        <w:rPr>
          <w:rFonts w:ascii="arial" w:hAnsi="arial"/>
          <w:b w:val="false"/>
          <w:bCs w:val="false"/>
        </w:rPr>
        <w:t>Product Bets aligned with the product goal:</w:t>
      </w:r>
    </w:p>
    <w:p>
      <w:pPr>
        <w:pStyle w:val="Normal"/>
        <w:numPr>
          <w:ilvl w:val="0"/>
          <w:numId w:val="1"/>
        </w:numPr>
        <w:tabs>
          <w:tab w:val="clear" w:pos="709"/>
          <w:tab w:val="left" w:pos="0" w:leader="none"/>
        </w:tabs>
        <w:ind w:left="0" w:hanging="0"/>
        <w:jc w:val="both"/>
        <w:rPr/>
      </w:pPr>
      <w:bookmarkStart w:id="15" w:name="ebff"/>
      <w:bookmarkEnd w:id="15"/>
      <w:r>
        <w:rPr>
          <w:rStyle w:val="StrongEmphasis"/>
          <w:rFonts w:ascii="arial" w:hAnsi="arial"/>
          <w:b w:val="false"/>
          <w:bCs w:val="false"/>
          <w:i w:val="false"/>
          <w:caps w:val="false"/>
          <w:smallCaps w:val="false"/>
          <w:color w:val="242424"/>
          <w:spacing w:val="0"/>
          <w:sz w:val="24"/>
          <w:szCs w:val="24"/>
        </w:rPr>
        <w:t>AI-based Personalized Wellness Plans Description</w:t>
      </w:r>
      <w:r>
        <w:rPr>
          <w:rFonts w:ascii="arial" w:hAnsi="arial"/>
          <w:b w:val="false"/>
          <w:bCs w:val="false"/>
          <w:i w:val="false"/>
          <w:caps w:val="false"/>
          <w:smallCaps w:val="false"/>
          <w:color w:val="242424"/>
          <w:spacing w:val="0"/>
          <w:sz w:val="24"/>
          <w:szCs w:val="24"/>
        </w:rPr>
        <w:t>: Develop an AI-based wellness assessment tool that will analyze user responses and provide personalized recommendations to create tailored wellness plans. The wellness plans would include activities, resources, and goals specific to the user’s preferences and needs. This will increase engagement and retention among users as they will receive personalized wellness plans tailored to their specific needs and goals.</w:t>
      </w:r>
    </w:p>
    <w:p>
      <w:pPr>
        <w:pStyle w:val="Normal"/>
        <w:numPr>
          <w:ilvl w:val="0"/>
          <w:numId w:val="0"/>
        </w:numPr>
        <w:ind w:left="0" w:hanging="0"/>
        <w:jc w:val="both"/>
        <w:rPr>
          <w:i w:val="false"/>
          <w:i w:val="false"/>
          <w:caps w:val="false"/>
          <w:smallCaps w:val="false"/>
          <w:color w:val="242424"/>
          <w:spacing w:val="0"/>
          <w:sz w:val="24"/>
          <w:szCs w:val="24"/>
        </w:rPr>
      </w:pPr>
      <w:r>
        <w:rPr>
          <w:i w:val="false"/>
          <w:caps w:val="false"/>
          <w:smallCaps w:val="false"/>
          <w:color w:val="242424"/>
          <w:spacing w:val="0"/>
          <w:sz w:val="24"/>
          <w:szCs w:val="24"/>
        </w:rPr>
      </w:r>
    </w:p>
    <w:p>
      <w:pPr>
        <w:pStyle w:val="Normal"/>
        <w:numPr>
          <w:ilvl w:val="0"/>
          <w:numId w:val="1"/>
        </w:numPr>
        <w:tabs>
          <w:tab w:val="clear" w:pos="709"/>
          <w:tab w:val="left" w:pos="0" w:leader="none"/>
        </w:tabs>
        <w:ind w:left="0" w:hanging="0"/>
        <w:jc w:val="both"/>
        <w:rPr/>
      </w:pPr>
      <w:bookmarkStart w:id="16" w:name="8cc3"/>
      <w:bookmarkEnd w:id="16"/>
      <w:r>
        <w:rPr>
          <w:rStyle w:val="StrongEmphasis"/>
          <w:rFonts w:ascii="arial" w:hAnsi="arial"/>
          <w:b w:val="false"/>
          <w:bCs w:val="false"/>
          <w:i w:val="false"/>
          <w:caps w:val="false"/>
          <w:smallCaps w:val="false"/>
          <w:color w:val="242424"/>
          <w:spacing w:val="0"/>
          <w:sz w:val="24"/>
          <w:szCs w:val="24"/>
        </w:rPr>
        <w:t>Gamification of Wellness Activities Description</w:t>
      </w:r>
      <w:r>
        <w:rPr>
          <w:rFonts w:ascii="arial" w:hAnsi="arial"/>
          <w:b w:val="false"/>
          <w:bCs w:val="false"/>
          <w:i w:val="false"/>
          <w:caps w:val="false"/>
          <w:smallCaps w:val="false"/>
          <w:color w:val="242424"/>
          <w:spacing w:val="0"/>
          <w:sz w:val="24"/>
          <w:szCs w:val="24"/>
        </w:rPr>
        <w:t>: Add gamification elements to the wellness activities and goals provided in the app. Users will be rewarded with badges, points, or other virtual rewards for completing their wellness plans and achieving their goals. This will increase user engagement and motivation to complete their wellness plans.</w:t>
      </w:r>
    </w:p>
    <w:p>
      <w:pPr>
        <w:pStyle w:val="Normal"/>
        <w:jc w:val="both"/>
        <w:rPr>
          <w:i w:val="false"/>
          <w:i w:val="false"/>
          <w:caps w:val="false"/>
          <w:smallCaps w:val="false"/>
          <w:color w:val="242424"/>
          <w:spacing w:val="0"/>
          <w:sz w:val="24"/>
          <w:szCs w:val="24"/>
        </w:rPr>
      </w:pPr>
      <w:r>
        <w:rPr>
          <w:i w:val="false"/>
          <w:caps w:val="false"/>
          <w:smallCaps w:val="false"/>
          <w:color w:val="242424"/>
          <w:spacing w:val="0"/>
          <w:sz w:val="24"/>
          <w:szCs w:val="24"/>
        </w:rPr>
      </w:r>
    </w:p>
    <w:p>
      <w:pPr>
        <w:pStyle w:val="Normal"/>
        <w:jc w:val="both"/>
        <w:rPr>
          <w:i w:val="false"/>
          <w:i w:val="false"/>
          <w:caps w:val="false"/>
          <w:smallCaps w:val="false"/>
          <w:color w:val="242424"/>
          <w:spacing w:val="0"/>
          <w:sz w:val="24"/>
          <w:szCs w:val="24"/>
        </w:rPr>
      </w:pPr>
      <w:r>
        <w:rPr>
          <w:i w:val="false"/>
          <w:caps w:val="false"/>
          <w:smallCaps w:val="false"/>
          <w:color w:val="242424"/>
          <w:spacing w:val="0"/>
          <w:sz w:val="24"/>
          <w:szCs w:val="24"/>
        </w:rPr>
      </w:r>
    </w:p>
    <w:p>
      <w:pPr>
        <w:pStyle w:val="Normal"/>
        <w:jc w:val="both"/>
        <w:rPr/>
      </w:pPr>
      <w:bookmarkStart w:id="17" w:name="abb6"/>
      <w:bookmarkEnd w:id="17"/>
      <w:r>
        <w:rPr>
          <w:rFonts w:ascii="arial" w:hAnsi="arial"/>
          <w:b w:val="false"/>
          <w:bCs w:val="false"/>
        </w:rPr>
        <w:t>Metrics to Measure Success</w:t>
      </w:r>
    </w:p>
    <w:p>
      <w:pPr>
        <w:pStyle w:val="Normal"/>
        <w:jc w:val="both"/>
        <w:rPr/>
      </w:pPr>
      <w:bookmarkStart w:id="18" w:name="0766"/>
      <w:bookmarkEnd w:id="18"/>
      <w:r>
        <w:rPr>
          <w:rStyle w:val="StrongEmphasis"/>
          <w:rFonts w:ascii="arial" w:hAnsi="arial"/>
          <w:b w:val="false"/>
          <w:bCs w:val="false"/>
        </w:rPr>
        <w:t>Product Bet 1:</w:t>
      </w:r>
    </w:p>
    <w:p>
      <w:pPr>
        <w:pStyle w:val="Normal"/>
        <w:numPr>
          <w:ilvl w:val="0"/>
          <w:numId w:val="2"/>
        </w:numPr>
        <w:tabs>
          <w:tab w:val="clear" w:pos="709"/>
          <w:tab w:val="left" w:pos="0" w:leader="none"/>
        </w:tabs>
        <w:ind w:left="0" w:hanging="0"/>
        <w:jc w:val="both"/>
        <w:rPr/>
      </w:pPr>
      <w:bookmarkStart w:id="19" w:name="03ef"/>
      <w:bookmarkEnd w:id="19"/>
      <w:r>
        <w:rPr>
          <w:rFonts w:ascii="arial" w:hAnsi="arial"/>
          <w:b w:val="false"/>
          <w:bCs w:val="false"/>
        </w:rPr>
        <w:t>Metric 1: Percentage of users who complete the personalized wellness assessment</w:t>
      </w:r>
    </w:p>
    <w:p>
      <w:pPr>
        <w:pStyle w:val="Normal"/>
        <w:numPr>
          <w:ilvl w:val="0"/>
          <w:numId w:val="2"/>
        </w:numPr>
        <w:tabs>
          <w:tab w:val="clear" w:pos="709"/>
          <w:tab w:val="left" w:pos="0" w:leader="none"/>
        </w:tabs>
        <w:ind w:left="0" w:hanging="0"/>
        <w:jc w:val="both"/>
        <w:rPr/>
      </w:pPr>
      <w:bookmarkStart w:id="20" w:name="cf42"/>
      <w:bookmarkEnd w:id="20"/>
      <w:r>
        <w:rPr>
          <w:rFonts w:ascii="arial" w:hAnsi="arial"/>
          <w:b w:val="false"/>
          <w:bCs w:val="false"/>
        </w:rPr>
        <w:t>Metric 2: User engagement with the wellness plans (e.g., number of goals achieved, activities completed, resources accessed)</w:t>
      </w:r>
    </w:p>
    <w:p>
      <w:pPr>
        <w:pStyle w:val="Normal"/>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LibreOffice/7.3.7.2$Linux_X86_64 LibreOffice_project/30$Build-2</Application>
  <AppVersion>15.0000</AppVersion>
  <Pages>3</Pages>
  <Words>705</Words>
  <Characters>4143</Characters>
  <CharactersWithSpaces>4785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2024-05-24T13:14:06Z</dcterms:created>
  <dc:creator/>
  <dc:description/>
  <dc:language>en-CA</dc:language>
  <cp:lastModifiedBy/>
  <dcterms:modified xsi:type="dcterms:W3CDTF">2024-05-24T14:38:07Z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