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78" w:rsidRDefault="002C1C78">
      <w:pPr>
        <w:rPr>
          <w:noProof/>
          <w:lang w:eastAsia="de-DE"/>
        </w:rPr>
      </w:pPr>
    </w:p>
    <w:p w:rsidR="002C1C78" w:rsidRDefault="002C1C78">
      <w:pPr>
        <w:rPr>
          <w:noProof/>
          <w:lang w:eastAsia="de-DE"/>
        </w:rPr>
      </w:pPr>
      <w:r>
        <w:rPr>
          <w:noProof/>
          <w:lang w:eastAsia="de-DE"/>
        </w:rPr>
        <w:t>3.2 Einstellung der Frequenz</w:t>
      </w:r>
    </w:p>
    <w:p w:rsidR="002C1C78" w:rsidRDefault="002C1C78">
      <w:pPr>
        <w:rPr>
          <w:noProof/>
          <w:lang w:eastAsia="de-DE"/>
        </w:rPr>
      </w:pPr>
    </w:p>
    <w:p w:rsidR="00C35E57" w:rsidRDefault="002C1C78">
      <w:r>
        <w:rPr>
          <w:noProof/>
          <w:lang w:eastAsia="de-DE"/>
        </w:rPr>
        <w:drawing>
          <wp:inline distT="0" distB="0" distL="0" distR="0">
            <wp:extent cx="5760720" cy="3010712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78" w:rsidRDefault="002C1C78"/>
    <w:p w:rsidR="002C1C78" w:rsidRDefault="002C1C78">
      <w:r>
        <w:t>Abbild der 200 HZ frequenz mit hilfe des TTL-Generators</w:t>
      </w:r>
    </w:p>
    <w:p w:rsidR="002C1C78" w:rsidRDefault="002C1C78"/>
    <w:p w:rsidR="002C1C78" w:rsidRDefault="002C1C78">
      <w:r>
        <w:rPr>
          <w:noProof/>
          <w:lang w:eastAsia="de-DE"/>
        </w:rPr>
        <w:drawing>
          <wp:inline distT="0" distB="0" distL="0" distR="0">
            <wp:extent cx="5760720" cy="3286508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78" w:rsidRDefault="002C1C78">
      <w:r>
        <w:t>Quantisierungsstufen 3.2</w:t>
      </w:r>
    </w:p>
    <w:p w:rsidR="002C1C78" w:rsidRDefault="002C1C78"/>
    <w:p w:rsidR="002C1C78" w:rsidRDefault="002C1C78">
      <w:r>
        <w:rPr>
          <w:noProof/>
          <w:lang w:eastAsia="de-DE"/>
        </w:rPr>
        <w:lastRenderedPageBreak/>
        <w:drawing>
          <wp:inline distT="0" distB="0" distL="0" distR="0">
            <wp:extent cx="5760720" cy="3286508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12" w:rsidRDefault="000B0312"/>
    <w:p w:rsidR="000B0312" w:rsidRDefault="000B0312"/>
    <w:p w:rsidR="000B0312" w:rsidRDefault="000B0312">
      <w:r>
        <w:rPr>
          <w:noProof/>
          <w:lang w:eastAsia="de-DE"/>
        </w:rPr>
        <w:drawing>
          <wp:inline distT="0" distB="0" distL="0" distR="0">
            <wp:extent cx="5760720" cy="3286508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30" w:rsidRDefault="00924730">
      <w:r>
        <w:t>4.2 900hz einstellung</w:t>
      </w:r>
    </w:p>
    <w:p w:rsidR="00924730" w:rsidRDefault="00924730"/>
    <w:p w:rsidR="00924730" w:rsidRDefault="00924730" w:rsidP="00924730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286508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30" w:rsidRDefault="00924730" w:rsidP="00924730">
      <w:r>
        <w:t xml:space="preserve"> Rate auf 1,7kHz</w:t>
      </w:r>
    </w:p>
    <w:p w:rsidR="00924730" w:rsidRDefault="00924730" w:rsidP="00924730"/>
    <w:p w:rsidR="00924730" w:rsidRDefault="00924730" w:rsidP="00924730"/>
    <w:p w:rsidR="00924730" w:rsidRDefault="00924730" w:rsidP="00924730">
      <w:r>
        <w:rPr>
          <w:noProof/>
          <w:lang w:eastAsia="de-DE"/>
        </w:rPr>
        <w:drawing>
          <wp:inline distT="0" distB="0" distL="0" distR="0">
            <wp:extent cx="5760720" cy="3286508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30" w:rsidRDefault="00924730" w:rsidP="00924730"/>
    <w:p w:rsidR="00924730" w:rsidRDefault="00924730" w:rsidP="00924730">
      <w:r>
        <w:t>1,7 kHZ  eingezoomt</w:t>
      </w:r>
    </w:p>
    <w:p w:rsidR="004E74FA" w:rsidRDefault="004E74FA" w:rsidP="00924730"/>
    <w:p w:rsidR="004E74FA" w:rsidRDefault="004E74FA" w:rsidP="00924730"/>
    <w:p w:rsidR="004E74FA" w:rsidRDefault="004E74FA" w:rsidP="00924730">
      <w:r>
        <w:rPr>
          <w:noProof/>
          <w:lang w:eastAsia="de-DE"/>
        </w:rPr>
        <w:lastRenderedPageBreak/>
        <w:drawing>
          <wp:inline distT="0" distB="0" distL="0" distR="0">
            <wp:extent cx="5760720" cy="3286508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4FA" w:rsidRDefault="004E74FA" w:rsidP="00924730">
      <w:r>
        <w:t>4.3 Cursor Messungen Träger und Einhüllende Schwingung</w:t>
      </w:r>
    </w:p>
    <w:p w:rsidR="004E74FA" w:rsidRDefault="004E74FA" w:rsidP="00924730"/>
    <w:p w:rsidR="004E74FA" w:rsidRDefault="004E74FA" w:rsidP="00924730">
      <w:r>
        <w:rPr>
          <w:noProof/>
          <w:lang w:eastAsia="de-DE"/>
        </w:rPr>
        <w:drawing>
          <wp:inline distT="0" distB="0" distL="0" distR="0">
            <wp:extent cx="5760720" cy="3286508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4FA" w:rsidRDefault="004E74FA" w:rsidP="00924730"/>
    <w:p w:rsidR="004E74FA" w:rsidRDefault="004E74FA" w:rsidP="004E74FA">
      <w:pPr>
        <w:jc w:val="center"/>
      </w:pPr>
    </w:p>
    <w:p w:rsidR="00A458E4" w:rsidRDefault="00A458E4" w:rsidP="004E74FA">
      <w:pPr>
        <w:jc w:val="center"/>
      </w:pPr>
    </w:p>
    <w:p w:rsidR="00A458E4" w:rsidRDefault="00A458E4" w:rsidP="004E74FA">
      <w:pPr>
        <w:jc w:val="center"/>
      </w:pPr>
    </w:p>
    <w:p w:rsidR="00A458E4" w:rsidRDefault="00A458E4" w:rsidP="004E74FA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286508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8E4" w:rsidRDefault="00A458E4" w:rsidP="004E74FA">
      <w:pPr>
        <w:jc w:val="center"/>
      </w:pPr>
      <w:r>
        <w:t xml:space="preserve">4.3.3 Vergleich </w:t>
      </w:r>
    </w:p>
    <w:p w:rsidR="00A458E4" w:rsidRDefault="00B16EEC" w:rsidP="004E74FA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760720" cy="3242881"/>
            <wp:effectExtent l="19050" t="0" r="0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EEC" w:rsidRDefault="00B16EEC" w:rsidP="004E74FA">
      <w:pPr>
        <w:jc w:val="center"/>
      </w:pPr>
    </w:p>
    <w:p w:rsidR="00B16EEC" w:rsidRDefault="00B16EEC" w:rsidP="004E74FA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242881"/>
            <wp:effectExtent l="1905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EEC" w:rsidRDefault="00B16EEC" w:rsidP="004E74FA">
      <w:pPr>
        <w:jc w:val="center"/>
      </w:pPr>
      <w:r>
        <w:t>eingezoomt</w:t>
      </w:r>
    </w:p>
    <w:p w:rsidR="00B16EEC" w:rsidRDefault="00B16EEC" w:rsidP="004E74FA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760720" cy="3286508"/>
            <wp:effectExtent l="19050" t="0" r="0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8E4" w:rsidRDefault="00B16EEC" w:rsidP="004E74FA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242881"/>
            <wp:effectExtent l="19050" t="0" r="0" b="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EEC" w:rsidRDefault="00B16EEC" w:rsidP="004E74FA">
      <w:pPr>
        <w:jc w:val="center"/>
      </w:pP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B16EEC" w:rsidRDefault="00B16EEC" w:rsidP="004E74FA">
      <w:pPr>
        <w:jc w:val="center"/>
      </w:pPr>
      <w:r>
        <w:t>Spektrum</w:t>
      </w:r>
    </w:p>
    <w:p w:rsidR="00B16EEC" w:rsidRDefault="00B16EEC" w:rsidP="004E74FA">
      <w:pPr>
        <w:jc w:val="center"/>
      </w:pPr>
    </w:p>
    <w:p w:rsidR="00B16EEC" w:rsidRDefault="00B16EEC" w:rsidP="004E74FA">
      <w:pPr>
        <w:jc w:val="center"/>
      </w:pPr>
    </w:p>
    <w:p w:rsidR="00B16EEC" w:rsidRDefault="00B16EEC" w:rsidP="004E74FA">
      <w:pPr>
        <w:jc w:val="center"/>
      </w:pPr>
    </w:p>
    <w:p w:rsidR="002F5EE2" w:rsidRDefault="002F5EE2" w:rsidP="004E74FA">
      <w:pPr>
        <w:jc w:val="center"/>
      </w:pPr>
    </w:p>
    <w:p w:rsidR="002F5EE2" w:rsidRDefault="002F5EE2" w:rsidP="004E74FA">
      <w:pPr>
        <w:jc w:val="center"/>
      </w:pPr>
    </w:p>
    <w:p w:rsidR="002F5EE2" w:rsidRDefault="002F5EE2" w:rsidP="004E74FA">
      <w:pPr>
        <w:jc w:val="center"/>
      </w:pPr>
    </w:p>
    <w:p w:rsidR="002F5EE2" w:rsidRDefault="00A8400E" w:rsidP="004E74FA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241099"/>
            <wp:effectExtent l="19050" t="0" r="0" b="0"/>
            <wp:docPr id="64" name="Bild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EE2" w:rsidRDefault="002F5EE2" w:rsidP="004E74FA">
      <w:pPr>
        <w:jc w:val="center"/>
      </w:pPr>
    </w:p>
    <w:p w:rsidR="002F5EE2" w:rsidRDefault="002F5EE2" w:rsidP="004E74FA">
      <w:pPr>
        <w:jc w:val="center"/>
      </w:pPr>
    </w:p>
    <w:p w:rsidR="002F5EE2" w:rsidRDefault="002F5EE2" w:rsidP="004E74FA">
      <w:pPr>
        <w:jc w:val="center"/>
      </w:pPr>
    </w:p>
    <w:p w:rsidR="002F5EE2" w:rsidRDefault="002F5EE2" w:rsidP="004E74FA">
      <w:pPr>
        <w:jc w:val="center"/>
      </w:pPr>
    </w:p>
    <w:p w:rsidR="002F5EE2" w:rsidRDefault="002F5EE2" w:rsidP="004E74FA">
      <w:pPr>
        <w:jc w:val="center"/>
      </w:pPr>
    </w:p>
    <w:p w:rsidR="002F5EE2" w:rsidRDefault="002F5EE2" w:rsidP="004E74FA">
      <w:pPr>
        <w:jc w:val="center"/>
      </w:pPr>
    </w:p>
    <w:p w:rsidR="002F5EE2" w:rsidRDefault="002F5EE2" w:rsidP="004E74FA">
      <w:pPr>
        <w:jc w:val="center"/>
      </w:pPr>
    </w:p>
    <w:p w:rsidR="002F5EE2" w:rsidRDefault="002F5EE2" w:rsidP="004E74FA">
      <w:pPr>
        <w:jc w:val="center"/>
      </w:pPr>
      <w:r>
        <w:t>Rechteck</w:t>
      </w:r>
    </w:p>
    <w:p w:rsidR="00D01F59" w:rsidRDefault="002F5EE2" w:rsidP="004E74FA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878833"/>
            <wp:effectExtent l="19050" t="0" r="0" b="0"/>
            <wp:docPr id="55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59" w:rsidRDefault="00D01F59" w:rsidP="004E74FA">
      <w:pPr>
        <w:jc w:val="center"/>
      </w:pPr>
    </w:p>
    <w:p w:rsidR="00D01F59" w:rsidRDefault="002F5EE2" w:rsidP="004E74FA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760720" cy="3241099"/>
            <wp:effectExtent l="19050" t="0" r="0" b="0"/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37D" w:rsidRDefault="00A6037D" w:rsidP="004E74FA">
      <w:pPr>
        <w:jc w:val="center"/>
      </w:pPr>
    </w:p>
    <w:p w:rsidR="00A6037D" w:rsidRDefault="00A6037D" w:rsidP="004E74FA">
      <w:pPr>
        <w:jc w:val="center"/>
      </w:pPr>
    </w:p>
    <w:p w:rsidR="00A6037D" w:rsidRDefault="00A6037D" w:rsidP="004E74FA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140382"/>
            <wp:effectExtent l="19050" t="0" r="0" b="0"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1A7BC0" w:rsidRDefault="001A7BC0" w:rsidP="004E74FA">
      <w:pPr>
        <w:jc w:val="center"/>
      </w:pPr>
    </w:p>
    <w:p w:rsidR="001A7BC0" w:rsidRDefault="001A7BC0" w:rsidP="004E74FA">
      <w:pPr>
        <w:jc w:val="center"/>
      </w:pPr>
    </w:p>
    <w:p w:rsidR="001A7BC0" w:rsidRDefault="001A7BC0" w:rsidP="004E74FA">
      <w:pPr>
        <w:jc w:val="center"/>
      </w:pPr>
    </w:p>
    <w:p w:rsidR="001A7BC0" w:rsidRDefault="001A7BC0" w:rsidP="004E74FA">
      <w:pPr>
        <w:jc w:val="center"/>
      </w:pPr>
    </w:p>
    <w:p w:rsidR="001A7BC0" w:rsidRDefault="001A7BC0" w:rsidP="004E74FA">
      <w:pPr>
        <w:jc w:val="center"/>
      </w:pPr>
    </w:p>
    <w:p w:rsidR="001A7BC0" w:rsidRDefault="001A7BC0" w:rsidP="004E74FA">
      <w:pPr>
        <w:jc w:val="center"/>
      </w:pPr>
    </w:p>
    <w:p w:rsidR="001A7BC0" w:rsidRDefault="001A7BC0" w:rsidP="004E74FA">
      <w:pPr>
        <w:jc w:val="center"/>
      </w:pPr>
    </w:p>
    <w:p w:rsidR="001A7BC0" w:rsidRDefault="001A7BC0" w:rsidP="004E74FA">
      <w:pPr>
        <w:jc w:val="center"/>
      </w:pPr>
    </w:p>
    <w:p w:rsidR="00D01F59" w:rsidRDefault="002F5EE2" w:rsidP="004E74FA">
      <w:pPr>
        <w:jc w:val="center"/>
      </w:pPr>
      <w:r>
        <w:lastRenderedPageBreak/>
        <w:t>2.Teil 1700hz 500</w:t>
      </w:r>
    </w:p>
    <w:p w:rsidR="00D01F59" w:rsidRDefault="00D01F59" w:rsidP="004E74FA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760720" cy="3672362"/>
            <wp:effectExtent l="19050" t="0" r="0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760720" cy="3241099"/>
            <wp:effectExtent l="19050" t="0" r="0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</w:p>
    <w:p w:rsidR="00D01F59" w:rsidRDefault="00D01F59" w:rsidP="004E74FA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241099"/>
            <wp:effectExtent l="19050" t="0" r="0" b="0"/>
            <wp:docPr id="52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F59" w:rsidSect="006667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2C1C78"/>
    <w:rsid w:val="000B0312"/>
    <w:rsid w:val="001A7BC0"/>
    <w:rsid w:val="002C1C78"/>
    <w:rsid w:val="002F5EE2"/>
    <w:rsid w:val="004E74FA"/>
    <w:rsid w:val="00666726"/>
    <w:rsid w:val="008F4419"/>
    <w:rsid w:val="00924730"/>
    <w:rsid w:val="00A458E4"/>
    <w:rsid w:val="00A6037D"/>
    <w:rsid w:val="00A8400E"/>
    <w:rsid w:val="00B16EEC"/>
    <w:rsid w:val="00C81A1C"/>
    <w:rsid w:val="00D01F59"/>
    <w:rsid w:val="00D71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67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</cp:revision>
  <dcterms:created xsi:type="dcterms:W3CDTF">2016-12-05T11:27:00Z</dcterms:created>
  <dcterms:modified xsi:type="dcterms:W3CDTF">2016-12-05T14:16:00Z</dcterms:modified>
</cp:coreProperties>
</file>