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cs="Arial" w:ascii="Cambria" w:hAnsi="Cambria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7659" w:right="8510" w:hanging="0"/>
        <w:rPr>
          <w:rFonts w:ascii="Cambria" w:hAnsi="Cambria" w:cs="Arial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29B7EE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6C29B7E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Lembar Ke</w:t>
        <w:tab/>
        <w:t>:</w:t>
        <w:tab/>
        <w:t>1</w:t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Kode No.</w:t>
        <w:tab/>
        <w:t>:</w:t>
        <w:tab/>
      </w:r>
    </w:p>
    <w:p>
      <w:pPr>
        <w:pStyle w:val="Normal"/>
        <w:tabs>
          <w:tab w:val="clear" w:pos="720"/>
          <w:tab w:val="left" w:pos="5954" w:leader="none"/>
          <w:tab w:val="left" w:pos="6096" w:leader="none"/>
        </w:tabs>
        <w:ind w:left="4820" w:right="-81" w:hanging="0"/>
        <w:rPr>
          <w:rFonts w:ascii="Cambria" w:hAnsi="Cambria"/>
        </w:rPr>
      </w:pPr>
      <w:r>
        <w:rPr>
          <w:rFonts w:cs="Arial" w:ascii="Cambria" w:hAnsi="Cambria"/>
          <w:szCs w:val="24"/>
        </w:rPr>
        <w:t>Nomor</w:t>
        <w:tab/>
        <w:t>:</w:t>
        <w:tab/>
      </w:r>
      <w:r>
        <w:rPr>
          <w:rFonts w:cs="Arial" w:ascii="Cambria" w:hAnsi="Cambria"/>
          <w:szCs w:val="24"/>
          <w:lang w:val="id-ID"/>
        </w:rPr>
        <w:t>090/</w:t>
      </w:r>
      <w:r>
        <w:rPr>
          <w:rFonts w:cs="Arial" w:ascii="Cambria" w:hAnsi="Cambria"/>
          <w:szCs w:val="24"/>
        </w:rPr>
        <w:t xml:space="preserve">           </w:t>
      </w:r>
      <w:r>
        <w:rPr>
          <w:rFonts w:cs="Arial" w:ascii="Cambria" w:hAnsi="Cambria"/>
          <w:szCs w:val="24"/>
          <w:lang w:val="id-ID"/>
        </w:rPr>
        <w:t>/408.36.6/2023</w:t>
      </w:r>
    </w:p>
    <w:p>
      <w:pPr>
        <w:pStyle w:val="Normal"/>
        <w:tabs>
          <w:tab w:val="clear" w:pos="720"/>
          <w:tab w:val="left" w:pos="5940" w:leader="none"/>
          <w:tab w:val="left" w:pos="6120" w:leader="none"/>
        </w:tabs>
        <w:ind w:left="4500" w:right="-81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ind w:left="0" w:right="99" w:hanging="0"/>
        <w:jc w:val="center"/>
        <w:rPr>
          <w:rFonts w:ascii="Cambria" w:hAnsi="Cambria"/>
        </w:rPr>
      </w:pPr>
      <w:r>
        <w:rPr>
          <w:rFonts w:cs="Arial" w:ascii="Cambria" w:hAnsi="Cambria"/>
          <w:b/>
          <w:sz w:val="24"/>
          <w:szCs w:val="28"/>
          <w:u w:val="single"/>
        </w:rPr>
        <w:t xml:space="preserve">SURAT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PERJALANAN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 xml:space="preserve">DINAS </w:t>
      </w:r>
      <w:r>
        <w:rPr>
          <w:rFonts w:cs="Arial" w:ascii="Cambria" w:hAnsi="Cambria"/>
          <w:b/>
          <w:sz w:val="24"/>
          <w:szCs w:val="28"/>
          <w:u w:val="single"/>
          <w:lang w:val="id-ID"/>
        </w:rPr>
        <w:t xml:space="preserve"> </w:t>
      </w:r>
      <w:r>
        <w:rPr>
          <w:rFonts w:cs="Arial" w:ascii="Cambria" w:hAnsi="Cambria"/>
          <w:b/>
          <w:sz w:val="24"/>
          <w:szCs w:val="28"/>
          <w:u w:val="single"/>
        </w:rPr>
        <w:t>(SPD)</w:t>
      </w:r>
    </w:p>
    <w:p>
      <w:pPr>
        <w:pStyle w:val="Normal"/>
        <w:ind w:left="0" w:right="851" w:hanging="0"/>
        <w:jc w:val="center"/>
        <w:rPr>
          <w:rFonts w:ascii="Cambria" w:hAnsi="Cambria" w:cs="Arial"/>
          <w:sz w:val="28"/>
          <w:szCs w:val="28"/>
          <w:u w:val="single"/>
        </w:rPr>
      </w:pPr>
      <w:r>
        <w:rPr>
          <w:rFonts w:cs="Arial" w:ascii="Cambria" w:hAnsi="Cambria"/>
          <w:sz w:val="28"/>
          <w:szCs w:val="28"/>
          <w:u w:val="single"/>
        </w:rPr>
      </w:r>
    </w:p>
    <w:tbl>
      <w:tblPr>
        <w:tblW w:w="96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"/>
        <w:gridCol w:w="4229"/>
        <w:gridCol w:w="2494"/>
        <w:gridCol w:w="2324"/>
      </w:tblGrid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${headName}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${headNip}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Nama Pegawai yang 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${employeeName}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${employeeNip}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 xml:space="preserve">Pangkat dan Golongan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${employeeRank} dan ${employeeGroup}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Jabatan / Instansi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${position} Puskesmas Ketrowonojoyo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  <w:tab w:val="left" w:pos="360" w:leader="none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Tingkat Biaya Perjalanan Dinas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Maksud Perjalanan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${activityName}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 xml:space="preserve">Alat angkutan yang digunakan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${transportation}</w:t>
            </w:r>
          </w:p>
        </w:tc>
      </w:tr>
      <w:tr>
        <w:trPr>
          <w:trHeight w:val="340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6.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Tempat berangkat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${placeFrom}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Tempat tujuan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${placeTo}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7.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Lamanya Perjalanan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${travel_time}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>hari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Tanggal berangkat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${departureDate}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Tanggal harus kembali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c.</w:t>
              <w:tab/>
              <w:t>${returnDate}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8.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Pengikut : Nama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Tanggal lahir</w:t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</w:t>
            </w:r>
          </w:p>
        </w:tc>
      </w:tr>
      <w:tr>
        <w:trPr>
          <w:trHeight w:val="410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1.</w:t>
              <w:tab/>
              <w:t>-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2.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3.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4.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5.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cs="Arial" w:ascii="Cambria" w:hAnsi="Cambria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9.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Pembebanan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  <w:t>Instansi</w:t>
            </w:r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a.</w:t>
              <w:tab/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Dinas Kesehatan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mbria" w:hAnsi="Cambria" w:cs="Arial"/>
                <w:sz w:val="24"/>
                <w:szCs w:val="24"/>
                <w:lang w:val="id-ID"/>
              </w:rPr>
            </w:pPr>
            <w:r>
              <w:rPr>
                <w:rFonts w:cs="Arial" w:ascii="Cambria" w:hAnsi="Cambria"/>
                <w:sz w:val="24"/>
                <w:szCs w:val="24"/>
                <w:lang w:val="id-ID"/>
              </w:rPr>
            </w: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Akun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59" w:leader="none"/>
              </w:tabs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b.</w:t>
              <w:tab/>
              <w:t>$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{account}</w:t>
            </w:r>
          </w:p>
        </w:tc>
      </w:tr>
      <w:tr>
        <w:trPr>
          <w:trHeight w:val="386" w:hRule="atLeast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10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8" w:leader="none"/>
              </w:tabs>
              <w:ind w:left="0" w:right="3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Keterangan lain-lain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25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sz w:val="24"/>
                <w:szCs w:val="24"/>
              </w:rPr>
              <w:t>${description}</w:t>
            </w:r>
          </w:p>
        </w:tc>
      </w:tr>
    </w:tbl>
    <w:tbl>
      <w:tblPr>
        <w:tblpPr w:vertAnchor="text" w:horzAnchor="margin" w:tblpXSpec="right" w:leftFromText="180" w:rightFromText="180" w:tblpY="120"/>
        <w:tblW w:w="2350" w:type="pct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529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 xml:space="preserve">Dikeluarkan di : </w:t>
            </w:r>
            <w:r>
              <w:rPr>
                <w:rFonts w:cs="Arial" w:ascii="Cambria" w:hAnsi="Cambria"/>
                <w:lang w:val="id-ID"/>
              </w:rPr>
              <w:t xml:space="preserve">Ketrowonojoyo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Tanggal : ${now}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7560" w:leader="none"/>
                <w:tab w:val="left" w:pos="7920" w:leader="none"/>
              </w:tabs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  <w:p>
            <w:pPr>
              <w:pStyle w:val="TableContents"/>
              <w:widowControl w:val="false"/>
              <w:ind w:left="0" w:right="900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  <w:b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${headName}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TableContents"/>
              <w:widowControl w:val="false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${headNip}</w:t>
            </w:r>
          </w:p>
        </w:tc>
      </w:tr>
    </w:tbl>
    <w:p>
      <w:pPr>
        <w:pStyle w:val="Normal"/>
        <w:ind w:left="0" w:right="851" w:hanging="0"/>
        <w:jc w:val="left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p>
      <w:pPr>
        <w:pStyle w:val="Normal"/>
        <w:tabs>
          <w:tab w:val="clear" w:pos="720"/>
          <w:tab w:val="left" w:pos="7560" w:leader="none"/>
          <w:tab w:val="left" w:pos="7740" w:leader="none"/>
        </w:tabs>
        <w:ind w:left="5812" w:right="22" w:hanging="0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0" w:right="-261" w:hanging="0"/>
        <w:rPr>
          <w:rFonts w:ascii="Cambria" w:hAnsi="Cambria" w:cs="Arial"/>
          <w:sz w:val="24"/>
          <w:szCs w:val="24"/>
          <w:lang w:val="id-ID"/>
        </w:rPr>
      </w:pPr>
      <w:r>
        <w:rPr>
          <w:rFonts w:cs="Arial" w:ascii="Cambria" w:hAnsi="Cambria"/>
          <w:sz w:val="24"/>
          <w:szCs w:val="24"/>
          <w:lang w:val="id-ID"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 w:cs="Arial"/>
          <w:b/>
          <w:b/>
        </w:rPr>
      </w:pPr>
      <w:r>
        <w:rPr>
          <w:rFonts w:cs="Arial" w:ascii="Cambria" w:hAnsi="Cambria"/>
          <w:b/>
        </w:rPr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SPD Nomor</w:t>
        <w:tab/>
        <w:t>:</w:t>
        <w:tab/>
      </w:r>
      <w:r>
        <w:rPr>
          <w:rFonts w:cs="Arial" w:ascii="Cambria" w:hAnsi="Cambria"/>
          <w:b/>
          <w:lang w:val="id-ID"/>
        </w:rPr>
        <w:t>090/</w:t>
      </w:r>
      <w:r>
        <w:rPr>
          <w:rFonts w:cs="Arial" w:ascii="Cambria" w:hAnsi="Cambria"/>
          <w:b/>
        </w:rPr>
        <w:t xml:space="preserve">           </w:t>
      </w:r>
      <w:r>
        <w:rPr>
          <w:rFonts w:cs="Arial" w:ascii="Cambria" w:hAnsi="Cambria"/>
          <w:b/>
          <w:lang w:val="id-ID"/>
        </w:rPr>
        <w:t>/408.36.6/2023</w:t>
      </w:r>
    </w:p>
    <w:p>
      <w:pPr>
        <w:pStyle w:val="Normal"/>
        <w:tabs>
          <w:tab w:val="clear" w:pos="720"/>
          <w:tab w:val="left" w:pos="6237" w:leader="none"/>
          <w:tab w:val="left" w:pos="6379" w:leader="none"/>
        </w:tabs>
        <w:ind w:left="4820" w:right="-261" w:hanging="0"/>
        <w:rPr>
          <w:rFonts w:ascii="Cambria" w:hAnsi="Cambria"/>
        </w:rPr>
      </w:pPr>
      <w:r>
        <w:rPr>
          <w:rFonts w:cs="Arial" w:ascii="Cambria" w:hAnsi="Cambria"/>
          <w:b/>
        </w:rPr>
        <w:t>Lembar ke</w:t>
        <w:tab/>
        <w:t>:</w:t>
        <w:tab/>
        <w:t>2</w:t>
      </w:r>
    </w:p>
    <w:p>
      <w:pPr>
        <w:pStyle w:val="Normal"/>
        <w:tabs>
          <w:tab w:val="clear" w:pos="720"/>
          <w:tab w:val="left" w:pos="6480" w:leader="none"/>
          <w:tab w:val="left" w:pos="6660" w:leader="none"/>
        </w:tabs>
        <w:ind w:left="4860" w:right="22" w:hanging="0"/>
        <w:rPr>
          <w:rFonts w:ascii="Cambria" w:hAnsi="Cambria" w:cs="Arial"/>
          <w:sz w:val="24"/>
          <w:szCs w:val="24"/>
        </w:rPr>
      </w:pPr>
      <w:r>
        <w:rPr>
          <w:rFonts w:cs="Arial" w:ascii="Cambria" w:hAnsi="Cambria"/>
          <w:sz w:val="24"/>
          <w:szCs w:val="24"/>
        </w:rPr>
      </w:r>
    </w:p>
    <w:tbl>
      <w:tblPr>
        <w:tblW w:w="10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29"/>
        <w:gridCol w:w="5040"/>
      </w:tblGrid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-81" w:hanging="1978"/>
              <w:jc w:val="left"/>
              <w:rPr>
                <w:rFonts w:ascii="Cambria" w:hAnsi="Cambria"/>
              </w:rPr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0"/>
              <w:gridCol w:w="2252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${placeFrom}</w:t>
                  </w:r>
                </w:p>
              </w:tc>
            </w:tr>
            <w:tr>
              <w:trPr/>
              <w:tc>
                <w:tcPr>
                  <w:tcW w:w="4860" w:type="dxa"/>
                  <w:gridSpan w:val="3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(Tempat Kedudukan)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${placeTo}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1978" w:leader="none"/>
                <w:tab w:val="left" w:pos="7560" w:leader="none"/>
                <w:tab w:val="left" w:pos="7920" w:leader="none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  <w:r>
              <w:rPr>
                <w:rFonts w:cs="Arial" w:ascii="Cambria" w:hAnsi="Cambria"/>
                <w:sz w:val="10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851" w:right="22" w:hanging="0"/>
              <w:jc w:val="left"/>
              <w:rPr/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90"/>
              <w:gridCol w:w="269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8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II.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${placeTo}</w:t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cs="Arial"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0"/>
              <w:gridCol w:w="2252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${placeFrom}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${placeTo}</w:t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${departureDate}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277" w:leader="none"/>
                <w:tab w:val="left" w:pos="1836" w:leader="none"/>
                <w:tab w:val="left" w:pos="7560" w:leader="none"/>
                <w:tab w:val="left" w:pos="7920" w:leader="none"/>
              </w:tabs>
              <w:ind w:left="851" w:right="22" w:hanging="0"/>
              <w:jc w:val="left"/>
              <w:rPr>
                <w:rFonts w:ascii="Cambria" w:hAnsi="Cambria" w:cs="Arial"/>
                <w:b/>
                <w:b/>
                <w:sz w:val="10"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sz w:val="10"/>
                <w:u w:val="single"/>
                <w:lang w:val="id-ID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851" w:right="22" w:hanging="0"/>
              <w:jc w:val="left"/>
              <w:rPr/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90"/>
              <w:gridCol w:w="269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-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III.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0"/>
              <w:gridCol w:w="2252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851" w:right="22" w:hanging="0"/>
              <w:jc w:val="left"/>
              <w:rPr/>
            </w:pPr>
            <w:r>
              <w:rPr/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0"/>
              <w:gridCol w:w="1890"/>
              <w:gridCol w:w="269"/>
              <w:gridCol w:w="2250"/>
            </w:tblGrid>
            <w:tr>
              <w:trPr/>
              <w:tc>
                <w:tcPr>
                  <w:tcW w:w="450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IV.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0" w:right="18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Tiba Di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11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89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450" w:type="dxa"/>
                  <w:vMerge w:val="continue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0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69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0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2160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16" w:leader="none"/>
                <w:tab w:val="left" w:pos="7560" w:leader="none"/>
                <w:tab w:val="left" w:pos="7920" w:leader="none"/>
              </w:tabs>
              <w:ind w:left="2016" w:right="22" w:hanging="2016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sz w:val="12"/>
                <w:u w:val="single"/>
              </w:rPr>
            </w:pPr>
            <w:r>
              <w:rPr>
                <w:rFonts w:cs="Arial" w:ascii="Cambria" w:hAnsi="Cambria"/>
                <w:b/>
                <w:sz w:val="12"/>
                <w:u w:val="single"/>
              </w:rPr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12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12"/>
                <w:szCs w:val="20"/>
                <w:lang w:val="en-ID" w:eastAsia="en-ID"/>
              </w:rPr>
            </w:r>
          </w:p>
          <w:tbl>
            <w:tblPr>
              <w:tblW w:w="486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18"/>
              <w:gridCol w:w="290"/>
              <w:gridCol w:w="2252"/>
            </w:tblGrid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Berangkat dari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1978" w:right="22" w:hanging="1978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  <w:tr>
              <w:trPr/>
              <w:tc>
                <w:tcPr>
                  <w:tcW w:w="231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tabs>
                      <w:tab w:val="clear" w:pos="720"/>
                      <w:tab w:val="left" w:pos="1710" w:leader="none"/>
                      <w:tab w:val="left" w:pos="1890" w:leader="none"/>
                    </w:tabs>
                    <w:suppressAutoHyphens w:val="true"/>
                    <w:bidi w:val="0"/>
                    <w:spacing w:before="0" w:after="0"/>
                    <w:ind w:left="0" w:right="449" w:hanging="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Pada Tanggal</w:t>
                  </w:r>
                </w:p>
              </w:tc>
              <w:tc>
                <w:tcPr>
                  <w:tcW w:w="290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uppressAutoHyphens w:val="true"/>
                    <w:bidi w:val="0"/>
                    <w:spacing w:before="0" w:after="0"/>
                    <w:ind w:left="269" w:right="269" w:hanging="269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:</w:t>
                  </w:r>
                </w:p>
              </w:tc>
              <w:tc>
                <w:tcPr>
                  <w:tcW w:w="2252" w:type="dxa"/>
                  <w:tcBorders/>
                </w:tcPr>
                <w:p>
                  <w:pPr>
                    <w:pStyle w:val="Normal"/>
                    <w:widowControl w:val="false"/>
                    <w:suppressLineNumbers/>
                    <w:tabs>
                      <w:tab w:val="clear" w:pos="720"/>
                      <w:tab w:val="left" w:pos="277" w:leader="none"/>
                      <w:tab w:val="left" w:pos="1836" w:leader="none"/>
                      <w:tab w:val="left" w:pos="1978" w:leader="none"/>
                      <w:tab w:val="left" w:pos="7560" w:leader="none"/>
                      <w:tab w:val="left" w:pos="7920" w:leader="none"/>
                    </w:tabs>
                    <w:suppressAutoHyphens w:val="true"/>
                    <w:bidi w:val="0"/>
                    <w:spacing w:before="0" w:after="0"/>
                    <w:ind w:left="0" w:right="22" w:hanging="0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eastAsia="Times New Roman"/>
                <w:sz w:val="20"/>
                <w:szCs w:val="20"/>
                <w:lang w:val="en-ID" w:eastAsia="en-ID"/>
              </w:rPr>
            </w:pPr>
            <w:r>
              <w:rPr>
                <w:rFonts w:eastAsia="Times New Roman" w:ascii="Cambria" w:hAnsi="Cambria"/>
                <w:sz w:val="20"/>
                <w:szCs w:val="20"/>
                <w:lang w:val="en-ID" w:eastAsia="en-ID"/>
              </w:rPr>
            </w:r>
          </w:p>
        </w:tc>
      </w:tr>
      <w:tr>
        <w:trPr/>
        <w:tc>
          <w:tcPr>
            <w:tcW w:w="51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V.</w:t>
              <w:tab/>
              <w:t>Tiba di</w:t>
              <w:tab/>
              <w:t>:</w:t>
            </w:r>
            <w:r>
              <w:rPr>
                <w:rFonts w:cs="Arial" w:ascii="Cambria" w:hAnsi="Cambria"/>
                <w:lang w:val="id-ID"/>
              </w:rPr>
              <w:tab/>
              <w:t>${placeFrom}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43" w:leader="none"/>
                <w:tab w:val="left" w:pos="2044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  <w:t>Pada tanggal</w:t>
              <w:tab/>
              <w:t xml:space="preserve">: </w:t>
            </w:r>
            <w:r>
              <w:rPr>
                <w:rFonts w:cs="Arial" w:ascii="Cambria" w:hAnsi="Cambria"/>
                <w:lang w:val="id-ID"/>
              </w:rPr>
              <w:tab/>
              <w:t>${</w:t>
            </w:r>
            <w:r>
              <w:rPr>
                <w:rFonts w:cs="Arial" w:ascii="Cambria" w:hAnsi="Cambria"/>
                <w:sz w:val="24"/>
                <w:szCs w:val="24"/>
                <w:lang w:val="id-ID"/>
              </w:rPr>
              <w:t>returnDate</w:t>
            </w:r>
            <w:r>
              <w:rPr>
                <w:rFonts w:cs="Arial" w:ascii="Cambria" w:hAnsi="Cambria"/>
                <w:lang w:val="id-ID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cs="Arial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left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ab/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Telah diperiksa dengan keterangan bahwa perjalanan tersebut atas perintahnya dan semata-mata untuk kepentingan jabatan dalam waktu yang sesingkat-singkatnya</w:t>
            </w:r>
          </w:p>
        </w:tc>
      </w:tr>
      <w:tr>
        <w:trPr/>
        <w:tc>
          <w:tcPr>
            <w:tcW w:w="51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Kepala Puskesmas Ketrowonojoyo</w:t>
            </w:r>
          </w:p>
        </w:tc>
        <w:tc>
          <w:tcPr>
            <w:tcW w:w="50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KUASA PENGGUNA ANGGARAN</w:t>
            </w:r>
          </w:p>
        </w:tc>
      </w:tr>
      <w:tr>
        <w:trPr/>
        <w:tc>
          <w:tcPr>
            <w:tcW w:w="5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</w:rPr>
            </w:pPr>
            <w:r>
              <w:rPr>
                <w:rFonts w:cs="Arial" w:ascii="Cambria" w:hAnsi="Cambria"/>
                <w:b/>
                <w:u w:val="singl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854" w:leader="none"/>
                <w:tab w:val="left" w:pos="2030" w:leader="none"/>
                <w:tab w:val="left" w:pos="7560" w:leader="none"/>
                <w:tab w:val="left" w:pos="7920" w:leader="none"/>
              </w:tabs>
              <w:ind w:left="2030" w:right="22" w:hanging="203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5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 w:cs="Arial"/>
                <w:b/>
                <w:b/>
                <w:u w:val="single"/>
                <w:lang w:val="id-ID"/>
              </w:rPr>
            </w:pPr>
            <w:r>
              <w:rPr>
                <w:rFonts w:cs="Arial" w:ascii="Cambria" w:hAnsi="Cambria"/>
                <w:b/>
                <w:u w:val="single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b/>
                <w:u w:val="single"/>
              </w:rPr>
              <w:t>${headName}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jc w:val="center"/>
              <w:rPr>
                <w:rFonts w:ascii="Cambria" w:hAnsi="Cambria"/>
              </w:rPr>
            </w:pPr>
            <w:r>
              <w:rPr>
                <w:rFonts w:cs="Arial" w:ascii="Cambria" w:hAnsi="Cambria"/>
                <w:lang w:val="id-ID"/>
              </w:rPr>
              <w:t>NIP. ${headNip}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2086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10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VI.</w:t>
              <w:tab/>
              <w:t>Catatan lain-lain  : ${other}</w:t>
            </w:r>
          </w:p>
        </w:tc>
      </w:tr>
      <w:tr>
        <w:trPr/>
        <w:tc>
          <w:tcPr>
            <w:tcW w:w="10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406" w:right="22" w:hanging="406"/>
              <w:rPr>
                <w:rFonts w:ascii="Cambria" w:hAnsi="Cambria"/>
              </w:rPr>
            </w:pPr>
            <w:r>
              <w:rPr>
                <w:rFonts w:cs="Arial" w:ascii="Cambria" w:hAnsi="Cambria"/>
              </w:rPr>
              <w:t>VII</w:t>
            </w:r>
            <w:r>
              <w:rPr>
                <w:rFonts w:cs="Arial" w:ascii="Cambria" w:hAnsi="Cambria"/>
                <w:lang w:val="id-ID"/>
              </w:rPr>
              <w:t>.</w:t>
            </w:r>
            <w:r>
              <w:rPr>
                <w:rFonts w:cs="Arial" w:ascii="Cambria" w:hAnsi="Cambria"/>
              </w:rPr>
              <w:tab/>
              <w:t>PERHATIAN 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Pejabat yang berwenang menerbitkan SPD, pegawai yang melakukan perjalanan dinas, para pejabat yang mengesahkan tanggal berangkat / tiba, serta bendahara pengeluaran bertanggungjawab berdasarkan peraturan-peraturan Keuangan Daerah apabila Daerah menderita rugi akibat kesalahan, kelalaian dan kealpaannya.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406" w:leader="none"/>
                <w:tab w:val="left" w:pos="1960" w:leader="none"/>
                <w:tab w:val="left" w:pos="7560" w:leader="none"/>
                <w:tab w:val="left" w:pos="7920" w:leader="none"/>
              </w:tabs>
              <w:ind w:left="0" w:right="22" w:hanging="0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</w:tbl>
    <w:p>
      <w:pPr>
        <w:pStyle w:val="Normal"/>
        <w:rPr>
          <w:rFonts w:ascii="Cambria" w:hAnsi="Cambria"/>
        </w:rPr>
      </w:pPr>
      <w:r>
        <w:rPr/>
      </w:r>
    </w:p>
    <w:sectPr>
      <w:type w:val="nextPage"/>
      <w:pgSz w:w="11906" w:h="18720"/>
      <w:pgMar w:left="1134" w:right="1134" w:gutter="0" w:header="0" w:top="851" w:footer="0" w:bottom="90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2b48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31803"/>
    <w:pPr>
      <w:spacing w:before="0" w:after="0"/>
      <w:ind w:left="720" w:right="851" w:firstLine="57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2</Pages>
  <Words>316</Words>
  <Characters>1957</Characters>
  <CharactersWithSpaces>2178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2023-11-22T09:00:00Z</dcterms:created>
  <dc:creator>Zendi Iman</dc:creator>
  <dc:description/>
  <dc:language>en-US</dc:language>
  <cp:lastModifiedBy/>
  <dcterms:modified xsi:type="dcterms:W3CDTF">2023-11-24T14:01:23Z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