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E1C82A8" w14:textId="77777777" w:rsidR="00334089" w:rsidRDefault="00334089" w:rsidP="00334089">
      <w:r>
        <w:rPr>
          <w:rFonts w:hint="eastAsia"/>
        </w:rPr>
        <w:t>電気電子情報第一（前期）実験</w:t>
      </w:r>
    </w:p>
    <w:p w14:paraId="46CD1C61" w14:textId="3197763E" w:rsidR="00334089" w:rsidRPr="002132B3" w:rsidRDefault="00334089" w:rsidP="00334089">
      <w:pPr>
        <w:jc w:val="center"/>
        <w:rPr>
          <w:sz w:val="36"/>
          <w:szCs w:val="36"/>
          <w:u w:val="single"/>
        </w:rPr>
      </w:pPr>
      <w:r w:rsidRPr="002132B3">
        <w:rPr>
          <w:rFonts w:hint="eastAsia"/>
          <w:sz w:val="36"/>
          <w:szCs w:val="36"/>
          <w:u w:val="single"/>
        </w:rPr>
        <w:t>A</w:t>
      </w:r>
      <w:r>
        <w:rPr>
          <w:sz w:val="36"/>
          <w:szCs w:val="36"/>
          <w:u w:val="single"/>
        </w:rPr>
        <w:t>2</w:t>
      </w:r>
      <w:r w:rsidRPr="002132B3">
        <w:rPr>
          <w:sz w:val="36"/>
          <w:szCs w:val="36"/>
          <w:u w:val="single"/>
        </w:rPr>
        <w:t>.</w:t>
      </w:r>
      <w:r>
        <w:rPr>
          <w:rFonts w:hint="eastAsia"/>
          <w:sz w:val="36"/>
          <w:szCs w:val="36"/>
          <w:u w:val="single"/>
        </w:rPr>
        <w:t>アナログ回路</w:t>
      </w:r>
      <w:r w:rsidRPr="002132B3">
        <w:rPr>
          <w:rFonts w:hint="eastAsia"/>
          <w:sz w:val="36"/>
          <w:szCs w:val="36"/>
          <w:u w:val="single"/>
        </w:rPr>
        <w:t>（</w:t>
      </w:r>
      <w:r w:rsidRPr="002132B3">
        <w:rPr>
          <w:sz w:val="36"/>
          <w:szCs w:val="36"/>
          <w:u w:val="single"/>
        </w:rPr>
        <w:t>2021</w:t>
      </w:r>
      <w:r w:rsidRPr="002132B3">
        <w:rPr>
          <w:rFonts w:hint="eastAsia"/>
          <w:sz w:val="36"/>
          <w:szCs w:val="36"/>
          <w:u w:val="single"/>
        </w:rPr>
        <w:t>年</w:t>
      </w:r>
      <w:r>
        <w:rPr>
          <w:sz w:val="36"/>
          <w:szCs w:val="36"/>
          <w:u w:val="single"/>
        </w:rPr>
        <w:t>5/17, 5/18, 5/20, 5/24</w:t>
      </w:r>
      <w:r w:rsidRPr="002132B3">
        <w:rPr>
          <w:rFonts w:hint="eastAsia"/>
          <w:sz w:val="36"/>
          <w:szCs w:val="36"/>
          <w:u w:val="single"/>
        </w:rPr>
        <w:t>）</w:t>
      </w:r>
    </w:p>
    <w:p w14:paraId="45C69BAA" w14:textId="77777777" w:rsidR="00334089" w:rsidRPr="00334089" w:rsidRDefault="00334089" w:rsidP="00334089">
      <w:pPr>
        <w:jc w:val="right"/>
        <w:rPr>
          <w:b/>
          <w:bCs/>
        </w:rPr>
      </w:pPr>
      <w:r w:rsidRPr="00334089">
        <w:rPr>
          <w:b/>
          <w:bCs/>
        </w:rPr>
        <w:t xml:space="preserve">03210454 </w:t>
      </w:r>
      <w:r w:rsidRPr="00334089">
        <w:rPr>
          <w:rFonts w:hint="eastAsia"/>
          <w:b/>
          <w:bCs/>
        </w:rPr>
        <w:t>電子情報工学科　3年生　平岡拓海</w:t>
      </w:r>
    </w:p>
    <w:p w14:paraId="6F4EAE35" w14:textId="77777777" w:rsidR="00334089" w:rsidRDefault="00334089" w:rsidP="00334089">
      <w:pPr>
        <w:jc w:val="left"/>
      </w:pPr>
      <w:r>
        <w:rPr>
          <w:rFonts w:hint="eastAsia"/>
        </w:rPr>
        <w:t>共同実験者：勝間田里菜、木原冬輝、ブディオノ・クリスチャン・ミレニュー</w:t>
      </w:r>
    </w:p>
    <w:p w14:paraId="387E2536" w14:textId="77777777" w:rsidR="00334089" w:rsidRPr="00834CAA" w:rsidRDefault="00334089" w:rsidP="00334089">
      <w:pPr>
        <w:jc w:val="left"/>
      </w:pPr>
    </w:p>
    <w:p w14:paraId="5A664921" w14:textId="77777777" w:rsidR="00334089" w:rsidRPr="00C71DA3" w:rsidRDefault="00334089" w:rsidP="00334089">
      <w:pPr>
        <w:rPr>
          <w:rFonts w:ascii="ＭＳ 明朝" w:eastAsia="ＭＳ 明朝" w:hAnsi="ＭＳ 明朝"/>
          <w:sz w:val="36"/>
          <w:szCs w:val="36"/>
        </w:rPr>
      </w:pPr>
      <w:r w:rsidRPr="00C71DA3">
        <w:rPr>
          <w:rFonts w:ascii="ＭＳ 明朝" w:eastAsia="ＭＳ 明朝" w:hAnsi="ＭＳ 明朝" w:hint="eastAsia"/>
          <w:sz w:val="36"/>
          <w:szCs w:val="36"/>
        </w:rPr>
        <w:t>＜考察課題＞</w:t>
      </w:r>
    </w:p>
    <w:p w14:paraId="21105FE4" w14:textId="5306C03E" w:rsidR="00334089" w:rsidRPr="0032771E" w:rsidRDefault="00112B9B" w:rsidP="00112B9B">
      <w:pPr>
        <w:rPr>
          <w:rFonts w:ascii="凸版文久見出し明朝 Extrabold" w:eastAsia="凸版文久見出し明朝 Extrabold" w:hAnsi="凸版文久見出し明朝 Extrabold"/>
          <w:sz w:val="32"/>
          <w:szCs w:val="32"/>
          <w:u w:val="single"/>
        </w:rPr>
      </w:pPr>
      <w:r w:rsidRPr="0032771E">
        <w:rPr>
          <w:rFonts w:ascii="凸版文久見出し明朝 Extrabold" w:eastAsia="凸版文久見出し明朝 Extrabold" w:hAnsi="凸版文久見出し明朝 Extrabold" w:hint="eastAsia"/>
          <w:sz w:val="32"/>
          <w:szCs w:val="32"/>
          <w:u w:val="single"/>
        </w:rPr>
        <w:t>8</w:t>
      </w:r>
      <w:r w:rsidRPr="0032771E">
        <w:rPr>
          <w:rFonts w:ascii="凸版文久見出し明朝 Extrabold" w:eastAsia="凸版文久見出し明朝 Extrabold" w:hAnsi="凸版文久見出し明朝 Extrabold"/>
          <w:sz w:val="32"/>
          <w:szCs w:val="32"/>
          <w:u w:val="single"/>
        </w:rPr>
        <w:t>.1</w:t>
      </w:r>
      <w:r w:rsidRPr="0032771E">
        <w:rPr>
          <w:rFonts w:ascii="凸版文久見出し明朝 Extrabold" w:eastAsia="凸版文久見出し明朝 Extrabold" w:hAnsi="凸版文久見出し明朝 Extrabold" w:hint="eastAsia"/>
          <w:sz w:val="32"/>
          <w:szCs w:val="32"/>
          <w:u w:val="single"/>
        </w:rPr>
        <w:t xml:space="preserve">　増幅</w:t>
      </w:r>
    </w:p>
    <w:p w14:paraId="6D8D091A" w14:textId="5E4F733A" w:rsidR="00112B9B" w:rsidRPr="00112B9B" w:rsidRDefault="00112B9B" w:rsidP="00112B9B">
      <w:pPr>
        <w:rPr>
          <w:rFonts w:ascii="凸版文久見出し明朝 Extrabold" w:eastAsia="凸版文久見出し明朝 Extrabold" w:hAnsi="凸版文久見出し明朝 Extrabold"/>
          <w:sz w:val="24"/>
        </w:rPr>
      </w:pPr>
      <w:r>
        <w:rPr>
          <w:rFonts w:ascii="凸版文久見出し明朝 Extrabold" w:eastAsia="凸版文久見出し明朝 Extrabold" w:hAnsi="凸版文久見出し明朝 Extrabold" w:hint="eastAsia"/>
          <w:sz w:val="24"/>
        </w:rPr>
        <w:t>(</w:t>
      </w:r>
      <w:r>
        <w:rPr>
          <w:rFonts w:ascii="凸版文久見出し明朝 Extrabold" w:eastAsia="凸版文久見出し明朝 Extrabold" w:hAnsi="凸版文久見出し明朝 Extrabold"/>
          <w:sz w:val="24"/>
        </w:rPr>
        <w:t>1)</w:t>
      </w:r>
    </w:p>
    <w:p w14:paraId="4B181081" w14:textId="613D79B0" w:rsidR="009A500C" w:rsidRDefault="00112B9B" w:rsidP="009A500C">
      <w:pPr>
        <w:rPr>
          <w:rFonts w:eastAsiaTheme="minorHAnsi" w:hint="eastAsia"/>
        </w:rPr>
      </w:pPr>
      <w:r>
        <w:rPr>
          <w:rFonts w:eastAsiaTheme="minorHAnsi" w:hint="eastAsia"/>
        </w:rPr>
        <w:t xml:space="preserve">　増幅器、反転増幅器、非反転増幅器の三つの回路を組み、反転増幅器と非反転増幅器はそれぞれ電圧利得が</w:t>
      </w:r>
      <w:r>
        <w:rPr>
          <w:rFonts w:eastAsiaTheme="minorHAnsi"/>
        </w:rPr>
        <w:t>20dB</w:t>
      </w:r>
      <w:r>
        <w:rPr>
          <w:rFonts w:eastAsiaTheme="minorHAnsi" w:hint="eastAsia"/>
        </w:rPr>
        <w:t>と</w:t>
      </w:r>
      <w:r>
        <w:rPr>
          <w:rFonts w:eastAsiaTheme="minorHAnsi"/>
        </w:rPr>
        <w:t>40dB</w:t>
      </w:r>
      <w:r>
        <w:rPr>
          <w:rFonts w:eastAsiaTheme="minorHAnsi" w:hint="eastAsia"/>
        </w:rPr>
        <w:t>となる場合を測定</w:t>
      </w:r>
      <w:r w:rsidR="001A39B2">
        <w:rPr>
          <w:rFonts w:eastAsiaTheme="minorHAnsi" w:hint="eastAsia"/>
        </w:rPr>
        <w:t>する</w:t>
      </w:r>
      <w:r>
        <w:rPr>
          <w:rFonts w:eastAsiaTheme="minorHAnsi" w:hint="eastAsia"/>
        </w:rPr>
        <w:t>。回路図はそれぞれ、図</w:t>
      </w:r>
      <w:r>
        <w:rPr>
          <w:rFonts w:eastAsiaTheme="minorHAnsi"/>
        </w:rPr>
        <w:t xml:space="preserve">1, </w:t>
      </w:r>
      <w:r>
        <w:rPr>
          <w:rFonts w:eastAsiaTheme="minorHAnsi" w:hint="eastAsia"/>
        </w:rPr>
        <w:t>図</w:t>
      </w:r>
      <w:r>
        <w:rPr>
          <w:rFonts w:eastAsiaTheme="minorHAnsi"/>
        </w:rPr>
        <w:t xml:space="preserve">2, </w:t>
      </w:r>
      <w:r>
        <w:rPr>
          <w:rFonts w:eastAsiaTheme="minorHAnsi" w:hint="eastAsia"/>
        </w:rPr>
        <w:t>図</w:t>
      </w:r>
      <w:r>
        <w:rPr>
          <w:rFonts w:eastAsiaTheme="minorHAnsi"/>
        </w:rPr>
        <w:t>3</w:t>
      </w:r>
      <w:r>
        <w:rPr>
          <w:rFonts w:eastAsiaTheme="minorHAnsi" w:hint="eastAsia"/>
        </w:rPr>
        <w:t>のようになる。</w:t>
      </w:r>
    </w:p>
    <w:p w14:paraId="68FBF30F" w14:textId="682CCA13" w:rsidR="009A500C" w:rsidRDefault="009A500C" w:rsidP="009A500C">
      <w:pPr>
        <w:rPr>
          <w:rFonts w:eastAsiaTheme="minorHAnsi"/>
        </w:rPr>
      </w:pPr>
      <w:r>
        <w:rPr>
          <w:rFonts w:eastAsiaTheme="minorHAnsi" w:hint="eastAsia"/>
          <w:noProof/>
        </w:rPr>
        <w:drawing>
          <wp:inline distT="0" distB="0" distL="0" distR="0" wp14:anchorId="5969DA44" wp14:editId="1C1EC4A8">
            <wp:extent cx="4160520" cy="2000457"/>
            <wp:effectExtent l="0" t="0" r="5080" b="6350"/>
            <wp:docPr id="1" name="図 1"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図 1" descr="ダイアグラム&#10;&#10;自動的に生成された説明"/>
                    <pic:cNvPicPr/>
                  </pic:nvPicPr>
                  <pic:blipFill>
                    <a:blip r:embed="rId8" cstate="print">
                      <a:extLst>
                        <a:ext uri="{28A0092B-C50C-407E-A947-70E740481C1C}">
                          <a14:useLocalDpi xmlns:a14="http://schemas.microsoft.com/office/drawing/2010/main" val="0"/>
                        </a:ext>
                      </a:extLst>
                    </a:blip>
                    <a:stretch>
                      <a:fillRect/>
                    </a:stretch>
                  </pic:blipFill>
                  <pic:spPr>
                    <a:xfrm>
                      <a:off x="0" y="0"/>
                      <a:ext cx="4168079" cy="2004091"/>
                    </a:xfrm>
                    <a:prstGeom prst="rect">
                      <a:avLst/>
                    </a:prstGeom>
                  </pic:spPr>
                </pic:pic>
              </a:graphicData>
            </a:graphic>
          </wp:inline>
        </w:drawing>
      </w:r>
    </w:p>
    <w:p w14:paraId="659A8CE6" w14:textId="6318F99A" w:rsidR="009A500C" w:rsidRDefault="009A500C" w:rsidP="009A500C">
      <w:pPr>
        <w:rPr>
          <w:rFonts w:eastAsiaTheme="minorHAnsi"/>
        </w:rPr>
      </w:pPr>
      <w:r>
        <w:rPr>
          <w:rFonts w:eastAsiaTheme="minorHAnsi" w:hint="eastAsia"/>
        </w:rPr>
        <w:t>図</w:t>
      </w:r>
      <w:r>
        <w:rPr>
          <w:rFonts w:eastAsiaTheme="minorHAnsi"/>
        </w:rPr>
        <w:t>1</w:t>
      </w:r>
      <w:r>
        <w:rPr>
          <w:rFonts w:eastAsiaTheme="minorHAnsi" w:hint="eastAsia"/>
        </w:rPr>
        <w:t xml:space="preserve">　増幅器の回路図</w:t>
      </w:r>
    </w:p>
    <w:p w14:paraId="502C87A6" w14:textId="77777777" w:rsidR="00BE692F" w:rsidRDefault="00BE692F" w:rsidP="009A500C">
      <w:pPr>
        <w:rPr>
          <w:rFonts w:eastAsiaTheme="minorHAnsi"/>
        </w:rPr>
      </w:pPr>
    </w:p>
    <w:p w14:paraId="59C91687" w14:textId="708683AB" w:rsidR="009A500C" w:rsidRDefault="009A500C" w:rsidP="009A500C">
      <w:pPr>
        <w:rPr>
          <w:rFonts w:eastAsiaTheme="minorHAnsi"/>
        </w:rPr>
      </w:pPr>
      <w:r>
        <w:rPr>
          <w:rFonts w:eastAsiaTheme="minorHAnsi" w:hint="eastAsia"/>
          <w:noProof/>
        </w:rPr>
        <w:drawing>
          <wp:inline distT="0" distB="0" distL="0" distR="0" wp14:anchorId="798E7755" wp14:editId="1531BD71">
            <wp:extent cx="4416552" cy="2157863"/>
            <wp:effectExtent l="0" t="0" r="3175" b="1270"/>
            <wp:docPr id="4" name="図 4" descr="ダイアグラム, 概略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図 4" descr="ダイアグラム, 概略図&#10;&#10;自動的に生成された説明"/>
                    <pic:cNvPicPr/>
                  </pic:nvPicPr>
                  <pic:blipFill>
                    <a:blip r:embed="rId9" cstate="print">
                      <a:extLst>
                        <a:ext uri="{28A0092B-C50C-407E-A947-70E740481C1C}">
                          <a14:useLocalDpi xmlns:a14="http://schemas.microsoft.com/office/drawing/2010/main" val="0"/>
                        </a:ext>
                      </a:extLst>
                    </a:blip>
                    <a:stretch>
                      <a:fillRect/>
                    </a:stretch>
                  </pic:blipFill>
                  <pic:spPr>
                    <a:xfrm>
                      <a:off x="0" y="0"/>
                      <a:ext cx="4427202" cy="2163066"/>
                    </a:xfrm>
                    <a:prstGeom prst="rect">
                      <a:avLst/>
                    </a:prstGeom>
                  </pic:spPr>
                </pic:pic>
              </a:graphicData>
            </a:graphic>
          </wp:inline>
        </w:drawing>
      </w:r>
    </w:p>
    <w:p w14:paraId="14C67F61" w14:textId="0E7249AE" w:rsidR="00BE692F" w:rsidRDefault="009A500C" w:rsidP="009A500C">
      <w:pPr>
        <w:rPr>
          <w:rFonts w:eastAsiaTheme="minorHAnsi" w:hint="eastAsia"/>
        </w:rPr>
      </w:pPr>
      <w:r>
        <w:rPr>
          <w:rFonts w:eastAsiaTheme="minorHAnsi" w:hint="eastAsia"/>
        </w:rPr>
        <w:t>図</w:t>
      </w:r>
      <w:r>
        <w:rPr>
          <w:rFonts w:eastAsiaTheme="minorHAnsi"/>
        </w:rPr>
        <w:t>2</w:t>
      </w:r>
      <w:r>
        <w:rPr>
          <w:rFonts w:eastAsiaTheme="minorHAnsi" w:hint="eastAsia"/>
        </w:rPr>
        <w:t xml:space="preserve">　</w:t>
      </w:r>
      <w:r w:rsidR="00BE692F">
        <w:rPr>
          <w:rFonts w:eastAsiaTheme="minorHAnsi" w:hint="eastAsia"/>
        </w:rPr>
        <w:t>反転増幅器の回路図</w:t>
      </w:r>
    </w:p>
    <w:p w14:paraId="1BDF5DAA" w14:textId="2CE07753" w:rsidR="00BE692F" w:rsidRDefault="00BE692F" w:rsidP="009A500C">
      <w:pPr>
        <w:rPr>
          <w:rFonts w:eastAsiaTheme="minorHAnsi"/>
        </w:rPr>
      </w:pPr>
      <w:r>
        <w:rPr>
          <w:rFonts w:eastAsiaTheme="minorHAnsi" w:hint="eastAsia"/>
          <w:noProof/>
        </w:rPr>
        <w:lastRenderedPageBreak/>
        <w:drawing>
          <wp:inline distT="0" distB="0" distL="0" distR="0" wp14:anchorId="01259B0F" wp14:editId="3FC1E7FD">
            <wp:extent cx="3986784" cy="1813710"/>
            <wp:effectExtent l="0" t="0" r="1270" b="2540"/>
            <wp:docPr id="5" name="図 5"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図 5" descr="ダイアグラム&#10;&#10;自動的に生成された説明"/>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002904" cy="1821044"/>
                    </a:xfrm>
                    <a:prstGeom prst="rect">
                      <a:avLst/>
                    </a:prstGeom>
                  </pic:spPr>
                </pic:pic>
              </a:graphicData>
            </a:graphic>
          </wp:inline>
        </w:drawing>
      </w:r>
    </w:p>
    <w:p w14:paraId="3A4E7375" w14:textId="558433E0" w:rsidR="00BE692F" w:rsidRDefault="00BE692F" w:rsidP="009A500C">
      <w:pPr>
        <w:rPr>
          <w:rFonts w:eastAsiaTheme="minorHAnsi"/>
        </w:rPr>
      </w:pPr>
      <w:r>
        <w:rPr>
          <w:rFonts w:eastAsiaTheme="minorHAnsi" w:hint="eastAsia"/>
        </w:rPr>
        <w:t>図</w:t>
      </w:r>
      <w:r>
        <w:rPr>
          <w:rFonts w:eastAsiaTheme="minorHAnsi"/>
        </w:rPr>
        <w:t>3</w:t>
      </w:r>
      <w:r>
        <w:rPr>
          <w:rFonts w:eastAsiaTheme="minorHAnsi" w:hint="eastAsia"/>
        </w:rPr>
        <w:t xml:space="preserve">　</w:t>
      </w:r>
      <w:r w:rsidR="00A72384">
        <w:rPr>
          <w:rFonts w:eastAsiaTheme="minorHAnsi" w:hint="eastAsia"/>
        </w:rPr>
        <w:t>非</w:t>
      </w:r>
      <w:r>
        <w:rPr>
          <w:rFonts w:eastAsiaTheme="minorHAnsi" w:hint="eastAsia"/>
        </w:rPr>
        <w:t>反転増幅器の回路図</w:t>
      </w:r>
    </w:p>
    <w:p w14:paraId="252BBDCF" w14:textId="20ECDB66" w:rsidR="00BE692F" w:rsidRDefault="00BE692F" w:rsidP="009A500C">
      <w:pPr>
        <w:rPr>
          <w:rFonts w:eastAsiaTheme="minorHAnsi"/>
        </w:rPr>
      </w:pPr>
    </w:p>
    <w:p w14:paraId="39A999B1" w14:textId="666B1DF5" w:rsidR="00521AC9" w:rsidRDefault="00521AC9" w:rsidP="009A500C">
      <w:pPr>
        <w:rPr>
          <w:rFonts w:eastAsiaTheme="minorHAnsi" w:cs="Apple Color Emoji"/>
        </w:rPr>
      </w:pPr>
      <w:r>
        <w:rPr>
          <w:rFonts w:eastAsiaTheme="minorHAnsi" w:hint="eastAsia"/>
        </w:rPr>
        <w:t xml:space="preserve">　</w:t>
      </w:r>
      <w:r w:rsidR="00F960C5">
        <w:rPr>
          <w:rFonts w:eastAsiaTheme="minorHAnsi" w:hint="eastAsia"/>
        </w:rPr>
        <w:t>電源電圧を</w:t>
      </w:r>
      <w:r w:rsidR="00F960C5">
        <w:rPr>
          <w:rFonts w:eastAsiaTheme="minorHAnsi"/>
        </w:rPr>
        <w:t>15 V</w:t>
      </w:r>
      <w:r w:rsidR="00F960C5">
        <w:rPr>
          <w:rFonts w:eastAsiaTheme="minorHAnsi" w:hint="eastAsia"/>
        </w:rPr>
        <w:t>にして、入力として</w:t>
      </w:r>
      <w:r w:rsidR="001A39B2">
        <w:rPr>
          <w:rFonts w:eastAsiaTheme="minorHAnsi" w:hint="eastAsia"/>
        </w:rPr>
        <w:t>それぞれの回路に交流電圧を</w:t>
      </w:r>
      <w:r w:rsidR="001A39B2">
        <w:rPr>
          <w:rFonts w:ascii="Apple Color Emoji" w:eastAsiaTheme="minorHAnsi" w:hAnsi="Apple Color Emoji" w:cs="Apple Color Emoji" w:hint="eastAsia"/>
        </w:rPr>
        <w:t>かける</w:t>
      </w:r>
      <w:r w:rsidR="00F960C5">
        <w:rPr>
          <w:rFonts w:ascii="Apple Color Emoji" w:eastAsiaTheme="minorHAnsi" w:hAnsi="Apple Color Emoji" w:cs="Apple Color Emoji" w:hint="eastAsia"/>
        </w:rPr>
        <w:t>時</w:t>
      </w:r>
      <w:r w:rsidR="001A39B2">
        <w:rPr>
          <w:rFonts w:ascii="Apple Color Emoji" w:eastAsiaTheme="minorHAnsi" w:hAnsi="Apple Color Emoji" w:cs="Apple Color Emoji" w:hint="eastAsia"/>
        </w:rPr>
        <w:t>、その周波数特性（</w:t>
      </w:r>
      <w:r w:rsidR="001A39B2">
        <w:rPr>
          <w:rFonts w:ascii="Cambria" w:eastAsiaTheme="minorHAnsi" w:hAnsi="Cambria" w:cs="Cambria" w:hint="eastAsia"/>
        </w:rPr>
        <w:t>周波数ごとの</w:t>
      </w:r>
      <w:r w:rsidR="001A39B2">
        <w:rPr>
          <w:rFonts w:ascii="Apple Color Emoji" w:eastAsiaTheme="minorHAnsi" w:hAnsi="Apple Color Emoji" w:cs="Apple Color Emoji" w:hint="eastAsia"/>
        </w:rPr>
        <w:t>振幅、位相の様子）を調べる。また、反転増幅器と非反転増幅器は電圧利得が</w:t>
      </w:r>
      <w:r w:rsidR="001A39B2">
        <w:rPr>
          <w:rFonts w:eastAsiaTheme="minorHAnsi" w:cs="Apple Color Emoji" w:hint="eastAsia"/>
        </w:rPr>
        <w:t>20</w:t>
      </w:r>
      <w:r w:rsidR="001A39B2">
        <w:rPr>
          <w:rFonts w:eastAsiaTheme="minorHAnsi" w:cs="Apple Color Emoji"/>
        </w:rPr>
        <w:t>dB</w:t>
      </w:r>
      <w:r w:rsidR="001A39B2">
        <w:rPr>
          <w:rFonts w:eastAsiaTheme="minorHAnsi" w:cs="Apple Color Emoji" w:hint="eastAsia"/>
        </w:rPr>
        <w:t>、</w:t>
      </w:r>
      <w:r w:rsidR="001A39B2">
        <w:rPr>
          <w:rFonts w:eastAsiaTheme="minorHAnsi" w:cs="Apple Color Emoji"/>
        </w:rPr>
        <w:t>40dB</w:t>
      </w:r>
      <w:r w:rsidR="001A39B2">
        <w:rPr>
          <w:rFonts w:eastAsiaTheme="minorHAnsi" w:cs="Apple Color Emoji" w:hint="eastAsia"/>
        </w:rPr>
        <w:t>の場合を考えるが、反転増幅器は、図</w:t>
      </w:r>
      <w:r w:rsidR="001A39B2">
        <w:rPr>
          <w:rFonts w:eastAsiaTheme="minorHAnsi" w:cs="Apple Color Emoji"/>
        </w:rPr>
        <w:t>2</w:t>
      </w:r>
      <w:r w:rsidR="001A39B2">
        <w:rPr>
          <w:rFonts w:eastAsiaTheme="minorHAnsi" w:cs="Apple Color Emoji" w:hint="eastAsia"/>
        </w:rPr>
        <w:t>において、</w:t>
      </w:r>
    </w:p>
    <w:p w14:paraId="7FABD747" w14:textId="73614E07" w:rsidR="001A39B2" w:rsidRPr="001A39B2" w:rsidRDefault="001A39B2" w:rsidP="009A500C">
      <w:pPr>
        <w:rPr>
          <w:rFonts w:eastAsiaTheme="minorHAnsi"/>
        </w:rPr>
      </w:pPr>
      <w:r>
        <w:rPr>
          <w:rFonts w:eastAsiaTheme="minorHAnsi" w:cs="Apple Color Emoji"/>
        </w:rPr>
        <w:tab/>
      </w:r>
      <w:r>
        <w:rPr>
          <w:rFonts w:eastAsiaTheme="minorHAnsi" w:cs="Apple Color Emoji"/>
        </w:rPr>
        <w:softHyphen/>
      </w:r>
      <m:oMath>
        <m:f>
          <m:fPr>
            <m:ctrlPr>
              <w:rPr>
                <w:rFonts w:ascii="Cambria Math" w:eastAsiaTheme="minorHAnsi" w:hAnsi="Cambria Math" w:cs="Apple Color Emoji"/>
                <w:i/>
              </w:rPr>
            </m:ctrlPr>
          </m:fPr>
          <m:num>
            <m:r>
              <w:rPr>
                <w:rFonts w:ascii="Cambria Math" w:eastAsiaTheme="minorHAnsi" w:hAnsi="Cambria Math" w:cs="Apple Color Emoji"/>
              </w:rPr>
              <m:t>V</m:t>
            </m:r>
            <m:d>
              <m:dPr>
                <m:ctrlPr>
                  <w:rPr>
                    <w:rFonts w:ascii="Cambria Math" w:eastAsiaTheme="minorHAnsi" w:hAnsi="Cambria Math" w:cs="Apple Color Emoji"/>
                    <w:i/>
                  </w:rPr>
                </m:ctrlPr>
              </m:dPr>
              <m:e>
                <m:r>
                  <w:rPr>
                    <w:rFonts w:ascii="Cambria Math" w:eastAsiaTheme="minorHAnsi" w:hAnsi="Cambria Math" w:cs="Apple Color Emoji"/>
                  </w:rPr>
                  <m:t>out</m:t>
                </m:r>
              </m:e>
            </m:d>
          </m:num>
          <m:den>
            <m:r>
              <w:rPr>
                <w:rFonts w:ascii="Cambria Math" w:eastAsiaTheme="minorHAnsi" w:hAnsi="Cambria Math" w:cs="Apple Color Emoji"/>
              </w:rPr>
              <m:t>V</m:t>
            </m:r>
            <m:d>
              <m:dPr>
                <m:ctrlPr>
                  <w:rPr>
                    <w:rFonts w:ascii="Cambria Math" w:eastAsiaTheme="minorHAnsi" w:hAnsi="Cambria Math" w:cs="Apple Color Emoji"/>
                    <w:i/>
                  </w:rPr>
                </m:ctrlPr>
              </m:dPr>
              <m:e>
                <m:r>
                  <w:rPr>
                    <w:rFonts w:ascii="Cambria Math" w:eastAsiaTheme="minorHAnsi" w:hAnsi="Cambria Math" w:cs="Apple Color Emoji"/>
                  </w:rPr>
                  <m:t>in</m:t>
                </m:r>
              </m:e>
            </m:d>
          </m:den>
        </m:f>
        <m:r>
          <w:rPr>
            <w:rFonts w:ascii="Cambria Math" w:eastAsiaTheme="minorHAnsi" w:hAnsi="Cambria Math" w:cs="Apple Color Emoji"/>
          </w:rPr>
          <m:t xml:space="preserve"> = </m:t>
        </m:r>
        <m:r>
          <w:rPr>
            <w:rFonts w:ascii="Cambria Math" w:hAnsi="Cambria Math" w:cs="Apple Color Emoji"/>
          </w:rPr>
          <m:t>-</m:t>
        </m:r>
        <m:f>
          <m:fPr>
            <m:ctrlPr>
              <w:rPr>
                <w:rFonts w:ascii="Cambria Math" w:hAnsi="Cambria Math" w:cs="Apple Color Emoji"/>
                <w:i/>
              </w:rPr>
            </m:ctrlPr>
          </m:fPr>
          <m:num>
            <m:sSub>
              <m:sSubPr>
                <m:ctrlPr>
                  <w:rPr>
                    <w:rFonts w:ascii="Cambria Math" w:hAnsi="Cambria Math" w:cs="Apple Color Emoji"/>
                    <w:i/>
                  </w:rPr>
                </m:ctrlPr>
              </m:sSubPr>
              <m:e>
                <m:r>
                  <w:rPr>
                    <w:rFonts w:ascii="Cambria Math" w:hAnsi="Cambria Math" w:cs="Apple Color Emoji"/>
                  </w:rPr>
                  <m:t>R</m:t>
                </m:r>
              </m:e>
              <m:sub>
                <m:r>
                  <w:rPr>
                    <w:rFonts w:ascii="Cambria Math" w:hAnsi="Cambria Math" w:cs="Apple Color Emoji"/>
                  </w:rPr>
                  <m:t>2</m:t>
                </m:r>
              </m:sub>
            </m:sSub>
          </m:num>
          <m:den>
            <m:sSub>
              <m:sSubPr>
                <m:ctrlPr>
                  <w:rPr>
                    <w:rFonts w:ascii="Cambria Math" w:hAnsi="Cambria Math" w:cs="Apple Color Emoji"/>
                    <w:i/>
                  </w:rPr>
                </m:ctrlPr>
              </m:sSubPr>
              <m:e>
                <m:r>
                  <w:rPr>
                    <w:rFonts w:ascii="Cambria Math" w:hAnsi="Cambria Math" w:cs="Apple Color Emoji"/>
                  </w:rPr>
                  <m:t>R</m:t>
                </m:r>
              </m:e>
              <m:sub>
                <m:r>
                  <w:rPr>
                    <w:rFonts w:ascii="Cambria Math" w:hAnsi="Cambria Math" w:cs="Apple Color Emoji"/>
                  </w:rPr>
                  <m:t>1</m:t>
                </m:r>
              </m:sub>
            </m:sSub>
          </m:den>
        </m:f>
      </m:oMath>
      <w:r>
        <w:rPr>
          <w:rFonts w:cs="Apple Color Emoji" w:hint="eastAsia"/>
        </w:rPr>
        <w:t xml:space="preserve"> </w:t>
      </w:r>
      <w:r>
        <w:rPr>
          <w:rFonts w:cs="Apple Color Emoji"/>
        </w:rPr>
        <w:t xml:space="preserve">  …</w:t>
      </w:r>
      <w:r w:rsidR="00040E99">
        <w:rPr>
          <w:rFonts w:cs="Apple Color Emoji"/>
        </w:rPr>
        <w:t xml:space="preserve"> (1-1)</w:t>
      </w:r>
    </w:p>
    <w:p w14:paraId="4FE47ABA" w14:textId="2C50A8DB" w:rsidR="00BE692F" w:rsidRDefault="00040E99" w:rsidP="009A500C">
      <w:pPr>
        <w:rPr>
          <w:rFonts w:eastAsiaTheme="minorHAnsi"/>
        </w:rPr>
      </w:pPr>
      <w:r>
        <w:rPr>
          <w:rFonts w:eastAsiaTheme="minorHAnsi" w:hint="eastAsia"/>
        </w:rPr>
        <w:t>より、電圧利得（ゲイン）は</w:t>
      </w:r>
    </w:p>
    <w:p w14:paraId="0174339C" w14:textId="4F65031F" w:rsidR="00040E99" w:rsidRDefault="00040E99" w:rsidP="009A500C">
      <w:r>
        <w:rPr>
          <w:rFonts w:eastAsiaTheme="minorHAnsi"/>
        </w:rPr>
        <w:tab/>
      </w:r>
      <m:oMath>
        <m:r>
          <w:rPr>
            <w:rFonts w:ascii="Cambria Math" w:eastAsiaTheme="minorHAnsi" w:hAnsi="Cambria Math"/>
          </w:rPr>
          <m:t>G</m:t>
        </m:r>
        <m:d>
          <m:dPr>
            <m:begChr m:val="["/>
            <m:endChr m:val="]"/>
            <m:ctrlPr>
              <w:rPr>
                <w:rFonts w:ascii="Cambria Math" w:eastAsiaTheme="minorHAnsi" w:hAnsi="Cambria Math"/>
                <w:i/>
              </w:rPr>
            </m:ctrlPr>
          </m:dPr>
          <m:e>
            <m:r>
              <w:rPr>
                <w:rFonts w:ascii="Cambria Math" w:eastAsiaTheme="minorHAnsi" w:hAnsi="Cambria Math"/>
              </w:rPr>
              <m:t>dB</m:t>
            </m:r>
          </m:e>
        </m:d>
        <m:r>
          <w:rPr>
            <w:rFonts w:ascii="Cambria Math" w:eastAsiaTheme="minorHAnsi" w:hAnsi="Cambria Math"/>
          </w:rPr>
          <m:t>=20</m:t>
        </m:r>
        <m:func>
          <m:funcPr>
            <m:ctrlPr>
              <w:rPr>
                <w:rFonts w:ascii="Cambria Math" w:eastAsiaTheme="minorHAnsi" w:hAnsi="Cambria Math"/>
                <w:i/>
              </w:rPr>
            </m:ctrlPr>
          </m:funcPr>
          <m:fName>
            <m:sSub>
              <m:sSubPr>
                <m:ctrlPr>
                  <w:rPr>
                    <w:rFonts w:ascii="Cambria Math" w:eastAsiaTheme="minorHAnsi" w:hAnsi="Cambria Math"/>
                    <w:i/>
                  </w:rPr>
                </m:ctrlPr>
              </m:sSubPr>
              <m:e>
                <m:r>
                  <m:rPr>
                    <m:sty m:val="p"/>
                  </m:rPr>
                  <w:rPr>
                    <w:rFonts w:ascii="Cambria Math" w:eastAsiaTheme="minorHAnsi" w:hAnsi="Cambria Math"/>
                  </w:rPr>
                  <m:t>log</m:t>
                </m:r>
                <m:ctrlPr>
                  <w:rPr>
                    <w:rFonts w:ascii="Cambria Math" w:eastAsiaTheme="minorHAnsi" w:hAnsi="Cambria Math"/>
                  </w:rPr>
                </m:ctrlPr>
              </m:e>
              <m:sub>
                <m:r>
                  <w:rPr>
                    <w:rFonts w:ascii="Cambria Math" w:eastAsiaTheme="minorHAnsi" w:hAnsi="Cambria Math"/>
                  </w:rPr>
                  <m:t>10</m:t>
                </m:r>
                <m:ctrlPr>
                  <w:rPr>
                    <w:rFonts w:ascii="Cambria Math" w:eastAsiaTheme="minorHAnsi" w:hAnsi="Cambria Math"/>
                  </w:rPr>
                </m:ctrlPr>
              </m:sub>
            </m:sSub>
          </m:fName>
          <m:e>
            <m:r>
              <w:rPr>
                <w:rFonts w:ascii="Cambria Math" w:eastAsiaTheme="minorHAnsi" w:hAnsi="Cambria Math"/>
              </w:rPr>
              <m:t>(-</m:t>
            </m:r>
            <m:f>
              <m:fPr>
                <m:ctrlPr>
                  <w:rPr>
                    <w:rFonts w:ascii="Cambria Math" w:eastAsiaTheme="minorHAnsi" w:hAnsi="Cambria Math"/>
                    <w:i/>
                  </w:rPr>
                </m:ctrlPr>
              </m:fPr>
              <m:num>
                <m:sSub>
                  <m:sSubPr>
                    <m:ctrlPr>
                      <w:rPr>
                        <w:rFonts w:ascii="Cambria Math" w:eastAsiaTheme="minorHAnsi" w:hAnsi="Cambria Math"/>
                        <w:i/>
                      </w:rPr>
                    </m:ctrlPr>
                  </m:sSubPr>
                  <m:e>
                    <m:r>
                      <w:rPr>
                        <w:rFonts w:ascii="Cambria Math" w:eastAsiaTheme="minorHAnsi" w:hAnsi="Cambria Math"/>
                      </w:rPr>
                      <m:t>R</m:t>
                    </m:r>
                  </m:e>
                  <m:sub>
                    <m:r>
                      <w:rPr>
                        <w:rFonts w:ascii="Cambria Math" w:eastAsiaTheme="minorHAnsi" w:hAnsi="Cambria Math"/>
                      </w:rPr>
                      <m:t>2</m:t>
                    </m:r>
                  </m:sub>
                </m:sSub>
              </m:num>
              <m:den>
                <m:sSub>
                  <m:sSubPr>
                    <m:ctrlPr>
                      <w:rPr>
                        <w:rFonts w:ascii="Cambria Math" w:eastAsiaTheme="minorHAnsi" w:hAnsi="Cambria Math"/>
                        <w:i/>
                      </w:rPr>
                    </m:ctrlPr>
                  </m:sSubPr>
                  <m:e>
                    <m:r>
                      <w:rPr>
                        <w:rFonts w:ascii="Cambria Math" w:eastAsiaTheme="minorHAnsi" w:hAnsi="Cambria Math"/>
                      </w:rPr>
                      <m:t>R</m:t>
                    </m:r>
                  </m:e>
                  <m:sub>
                    <m:r>
                      <w:rPr>
                        <w:rFonts w:ascii="Cambria Math" w:eastAsiaTheme="minorHAnsi" w:hAnsi="Cambria Math"/>
                      </w:rPr>
                      <m:t>1</m:t>
                    </m:r>
                  </m:sub>
                </m:sSub>
              </m:den>
            </m:f>
            <m:r>
              <w:rPr>
                <w:rFonts w:ascii="Cambria Math" w:eastAsiaTheme="minorHAnsi" w:hAnsi="Cambria Math"/>
              </w:rPr>
              <m:t>)</m:t>
            </m:r>
          </m:e>
        </m:func>
      </m:oMath>
      <w:r>
        <w:rPr>
          <w:rFonts w:hint="eastAsia"/>
        </w:rPr>
        <w:t xml:space="preserve"> </w:t>
      </w:r>
      <w:r>
        <w:t xml:space="preserve"> … (1-2)</w:t>
      </w:r>
    </w:p>
    <w:p w14:paraId="51F30DF6" w14:textId="4861A3D0" w:rsidR="00040E99" w:rsidRDefault="00040E99" w:rsidP="009A500C">
      <w:r>
        <w:rPr>
          <w:rFonts w:hint="eastAsia"/>
        </w:rPr>
        <w:t>という式で表される。同じように、非反転増幅回路は、図</w:t>
      </w:r>
      <w:r>
        <w:t>3</w:t>
      </w:r>
      <w:r>
        <w:rPr>
          <w:rFonts w:hint="eastAsia"/>
        </w:rPr>
        <w:t>において、</w:t>
      </w:r>
    </w:p>
    <w:p w14:paraId="64D64C22" w14:textId="14F04B07" w:rsidR="00040E99" w:rsidRDefault="00040E99" w:rsidP="009A500C">
      <w:r>
        <w:tab/>
      </w:r>
      <m:oMath>
        <m:f>
          <m:fPr>
            <m:ctrlPr>
              <w:rPr>
                <w:rFonts w:ascii="Cambria Math" w:hAnsi="Cambria Math"/>
                <w:i/>
              </w:rPr>
            </m:ctrlPr>
          </m:fPr>
          <m:num>
            <m:r>
              <w:rPr>
                <w:rFonts w:ascii="Cambria Math" w:hAnsi="Cambria Math"/>
              </w:rPr>
              <m:t>V</m:t>
            </m:r>
            <m:d>
              <m:dPr>
                <m:ctrlPr>
                  <w:rPr>
                    <w:rFonts w:ascii="Cambria Math" w:hAnsi="Cambria Math"/>
                    <w:i/>
                  </w:rPr>
                </m:ctrlPr>
              </m:dPr>
              <m:e>
                <m:r>
                  <w:rPr>
                    <w:rFonts w:ascii="Cambria Math" w:hAnsi="Cambria Math"/>
                  </w:rPr>
                  <m:t>out</m:t>
                </m:r>
              </m:e>
            </m:d>
          </m:num>
          <m:den>
            <m:r>
              <w:rPr>
                <w:rFonts w:ascii="Cambria Math" w:hAnsi="Cambria Math"/>
              </w:rPr>
              <m:t>V</m:t>
            </m:r>
            <m:d>
              <m:dPr>
                <m:ctrlPr>
                  <w:rPr>
                    <w:rFonts w:ascii="Cambria Math" w:hAnsi="Cambria Math"/>
                    <w:i/>
                  </w:rPr>
                </m:ctrlPr>
              </m:dPr>
              <m:e>
                <m:r>
                  <w:rPr>
                    <w:rFonts w:ascii="Cambria Math" w:hAnsi="Cambria Math"/>
                  </w:rPr>
                  <m:t>in</m:t>
                </m:r>
              </m:e>
            </m:d>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f</m:t>
                </m:r>
              </m:sub>
            </m:sSub>
          </m:num>
          <m:den>
            <m:sSub>
              <m:sSubPr>
                <m:ctrlPr>
                  <w:rPr>
                    <w:rFonts w:ascii="Cambria Math" w:hAnsi="Cambria Math"/>
                    <w:i/>
                  </w:rPr>
                </m:ctrlPr>
              </m:sSubPr>
              <m:e>
                <m:r>
                  <w:rPr>
                    <w:rFonts w:ascii="Cambria Math" w:hAnsi="Cambria Math"/>
                  </w:rPr>
                  <m:t>R</m:t>
                </m:r>
              </m:e>
              <m:sub>
                <m:r>
                  <w:rPr>
                    <w:rFonts w:ascii="Cambria Math" w:hAnsi="Cambria Math"/>
                  </w:rPr>
                  <m:t>r</m:t>
                </m:r>
              </m:sub>
            </m:sSub>
          </m:den>
        </m:f>
      </m:oMath>
      <w:r>
        <w:rPr>
          <w:rFonts w:hint="eastAsia"/>
        </w:rPr>
        <w:t xml:space="preserve"> </w:t>
      </w:r>
      <w:r>
        <w:t xml:space="preserve"> … (1-3)</w:t>
      </w:r>
    </w:p>
    <w:p w14:paraId="32BE0ED8" w14:textId="3291904E" w:rsidR="00040E99" w:rsidRDefault="00040E99" w:rsidP="009A500C">
      <w:r>
        <w:rPr>
          <w:rFonts w:hint="eastAsia"/>
        </w:rPr>
        <w:t>より、電圧利得（ゲイン）は</w:t>
      </w:r>
    </w:p>
    <w:p w14:paraId="1559DE13" w14:textId="61DC0541" w:rsidR="00040E99" w:rsidRDefault="00040E99" w:rsidP="009A500C">
      <w:r>
        <w:tab/>
      </w:r>
      <m:oMath>
        <m:r>
          <w:rPr>
            <w:rFonts w:ascii="Cambria Math" w:hAnsi="Cambria Math"/>
          </w:rPr>
          <m:t>G</m:t>
        </m:r>
        <m:d>
          <m:dPr>
            <m:begChr m:val="["/>
            <m:endChr m:val="]"/>
            <m:ctrlPr>
              <w:rPr>
                <w:rFonts w:ascii="Cambria Math" w:hAnsi="Cambria Math"/>
                <w:i/>
              </w:rPr>
            </m:ctrlPr>
          </m:dPr>
          <m:e>
            <m:r>
              <w:rPr>
                <w:rFonts w:ascii="Cambria Math" w:hAnsi="Cambria Math"/>
              </w:rPr>
              <m:t>dB</m:t>
            </m:r>
          </m:e>
        </m:d>
        <m:r>
          <w:rPr>
            <w:rFonts w:ascii="Cambria Math" w:hAnsi="Cambria Math"/>
          </w:rPr>
          <m:t>=20</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ctrlPr>
                  <w:rPr>
                    <w:rFonts w:ascii="Cambria Math" w:hAnsi="Cambria Math"/>
                  </w:rPr>
                </m:ctrlPr>
              </m:e>
              <m:sub>
                <m:r>
                  <w:rPr>
                    <w:rFonts w:ascii="Cambria Math" w:hAnsi="Cambria Math"/>
                  </w:rPr>
                  <m:t>10</m:t>
                </m:r>
                <m:ctrlPr>
                  <w:rPr>
                    <w:rFonts w:ascii="Cambria Math" w:hAnsi="Cambria Math"/>
                  </w:rPr>
                </m:ctrlPr>
              </m:sub>
            </m:sSub>
          </m:fName>
          <m:e>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f</m:t>
                    </m:r>
                  </m:sub>
                </m:sSub>
              </m:num>
              <m:den>
                <m:sSub>
                  <m:sSubPr>
                    <m:ctrlPr>
                      <w:rPr>
                        <w:rFonts w:ascii="Cambria Math" w:hAnsi="Cambria Math"/>
                        <w:i/>
                      </w:rPr>
                    </m:ctrlPr>
                  </m:sSubPr>
                  <m:e>
                    <m:r>
                      <w:rPr>
                        <w:rFonts w:ascii="Cambria Math" w:hAnsi="Cambria Math"/>
                      </w:rPr>
                      <m:t>R</m:t>
                    </m:r>
                  </m:e>
                  <m:sub>
                    <m:r>
                      <w:rPr>
                        <w:rFonts w:ascii="Cambria Math" w:hAnsi="Cambria Math"/>
                      </w:rPr>
                      <m:t>r</m:t>
                    </m:r>
                  </m:sub>
                </m:sSub>
              </m:den>
            </m:f>
          </m:e>
        </m:func>
      </m:oMath>
      <w:r>
        <w:rPr>
          <w:rFonts w:hint="eastAsia"/>
        </w:rPr>
        <w:t xml:space="preserve"> </w:t>
      </w:r>
      <w:r>
        <w:t xml:space="preserve"> … (1-4)</w:t>
      </w:r>
    </w:p>
    <w:p w14:paraId="72E1EC2B" w14:textId="626CCE58" w:rsidR="00BE692F" w:rsidRDefault="00040E99" w:rsidP="009A500C">
      <w:r>
        <w:rPr>
          <w:rFonts w:hint="eastAsia"/>
        </w:rPr>
        <w:t>という式で表される。</w:t>
      </w:r>
      <w:r w:rsidR="00F960C5">
        <w:rPr>
          <w:rFonts w:hint="eastAsia"/>
        </w:rPr>
        <w:t>式</w:t>
      </w:r>
      <w:r w:rsidR="00F960C5">
        <w:t>(1-2)</w:t>
      </w:r>
      <w:r w:rsidR="00F960C5">
        <w:rPr>
          <w:rFonts w:hint="eastAsia"/>
        </w:rPr>
        <w:t>、(</w:t>
      </w:r>
      <w:r w:rsidR="00F960C5">
        <w:t>1-4)</w:t>
      </w:r>
      <w:r w:rsidR="00F960C5">
        <w:rPr>
          <w:rFonts w:hint="eastAsia"/>
        </w:rPr>
        <w:t>より、</w:t>
      </w:r>
      <w:r w:rsidR="00826F51">
        <w:rPr>
          <w:rFonts w:hint="eastAsia"/>
        </w:rPr>
        <w:t>表</w:t>
      </w:r>
      <w:r w:rsidR="00826F51">
        <w:t>1</w:t>
      </w:r>
      <w:r w:rsidR="00826F51">
        <w:rPr>
          <w:rFonts w:hint="eastAsia"/>
        </w:rPr>
        <w:t>のように抵抗を変えることでシミュレーションを行う。</w:t>
      </w:r>
    </w:p>
    <w:p w14:paraId="5FE3E97F" w14:textId="26FF1CC2" w:rsidR="000F3F45" w:rsidRDefault="000F3F45" w:rsidP="009A500C"/>
    <w:p w14:paraId="23FF0463" w14:textId="2618C577" w:rsidR="00826F51" w:rsidRDefault="00826F51" w:rsidP="009A500C">
      <w:r>
        <w:rPr>
          <w:rFonts w:hint="eastAsia"/>
        </w:rPr>
        <w:t>表</w:t>
      </w:r>
      <w:r>
        <w:t>1</w:t>
      </w:r>
      <w:r>
        <w:rPr>
          <w:rFonts w:hint="eastAsia"/>
        </w:rPr>
        <w:t xml:space="preserve">　測定する抵抗の種類</w:t>
      </w:r>
    </w:p>
    <w:tbl>
      <w:tblPr>
        <w:tblStyle w:val="a9"/>
        <w:tblW w:w="0" w:type="auto"/>
        <w:tblLayout w:type="fixed"/>
        <w:tblLook w:val="04A0" w:firstRow="1" w:lastRow="0" w:firstColumn="1" w:lastColumn="0" w:noHBand="0" w:noVBand="1"/>
      </w:tblPr>
      <w:tblGrid>
        <w:gridCol w:w="1838"/>
        <w:gridCol w:w="3119"/>
        <w:gridCol w:w="3118"/>
      </w:tblGrid>
      <w:tr w:rsidR="000F3F45" w14:paraId="0EDC2DB4" w14:textId="77777777" w:rsidTr="00826F51">
        <w:tc>
          <w:tcPr>
            <w:tcW w:w="1838" w:type="dxa"/>
          </w:tcPr>
          <w:p w14:paraId="6787F014" w14:textId="1EA5B7EF" w:rsidR="000F3F45" w:rsidRDefault="000F3F45" w:rsidP="009A500C">
            <w:r>
              <w:rPr>
                <w:rFonts w:hint="eastAsia"/>
              </w:rPr>
              <w:t>電圧利得</w:t>
            </w:r>
            <w:r>
              <w:t>/</w:t>
            </w:r>
            <w:r>
              <w:rPr>
                <w:rFonts w:hint="eastAsia"/>
              </w:rPr>
              <w:t>種類</w:t>
            </w:r>
          </w:p>
        </w:tc>
        <w:tc>
          <w:tcPr>
            <w:tcW w:w="3119" w:type="dxa"/>
            <w:shd w:val="clear" w:color="auto" w:fill="DEEAF6" w:themeFill="accent5" w:themeFillTint="33"/>
          </w:tcPr>
          <w:p w14:paraId="65120C1A" w14:textId="77EE6797" w:rsidR="000F3F45" w:rsidRDefault="000F3F45" w:rsidP="009A500C">
            <w:r>
              <w:rPr>
                <w:rFonts w:hint="eastAsia"/>
              </w:rPr>
              <w:t>反転増幅回路</w:t>
            </w:r>
          </w:p>
        </w:tc>
        <w:tc>
          <w:tcPr>
            <w:tcW w:w="3118" w:type="dxa"/>
            <w:shd w:val="clear" w:color="auto" w:fill="DEEAF6" w:themeFill="accent5" w:themeFillTint="33"/>
          </w:tcPr>
          <w:p w14:paraId="00671D50" w14:textId="411B39A0" w:rsidR="000F3F45" w:rsidRDefault="000F3F45" w:rsidP="009A500C">
            <w:r>
              <w:rPr>
                <w:rFonts w:hint="eastAsia"/>
              </w:rPr>
              <w:t>非反転増幅回路</w:t>
            </w:r>
          </w:p>
        </w:tc>
      </w:tr>
      <w:tr w:rsidR="000F3F45" w14:paraId="457F6A90" w14:textId="77777777" w:rsidTr="00826F51">
        <w:tc>
          <w:tcPr>
            <w:tcW w:w="1838" w:type="dxa"/>
            <w:shd w:val="clear" w:color="auto" w:fill="FFF2CC" w:themeFill="accent4" w:themeFillTint="33"/>
          </w:tcPr>
          <w:p w14:paraId="2FD2093E" w14:textId="6FD568B1" w:rsidR="000F3F45" w:rsidRDefault="000F3F45" w:rsidP="009A500C">
            <w:r>
              <w:t>20 dB</w:t>
            </w:r>
          </w:p>
        </w:tc>
        <w:tc>
          <w:tcPr>
            <w:tcW w:w="3119" w:type="dxa"/>
          </w:tcPr>
          <w:p w14:paraId="27B94FDF" w14:textId="2A4880B6" w:rsidR="000F3F45" w:rsidRDefault="000F3F45" w:rsidP="009A500C">
            <w:r>
              <w:t>R1 = 1 k</w:t>
            </w:r>
            <w:r>
              <w:rPr>
                <w:rFonts w:hint="eastAsia"/>
              </w:rPr>
              <w:t>Ω、</w:t>
            </w:r>
            <w:r>
              <w:t>R2</w:t>
            </w:r>
            <w:r>
              <w:rPr>
                <w:rFonts w:hint="eastAsia"/>
              </w:rPr>
              <w:t xml:space="preserve"> </w:t>
            </w:r>
            <w:r>
              <w:t>= 10 k</w:t>
            </w:r>
            <w:r>
              <w:rPr>
                <w:rFonts w:hint="eastAsia"/>
              </w:rPr>
              <w:t>Ω</w:t>
            </w:r>
          </w:p>
        </w:tc>
        <w:tc>
          <w:tcPr>
            <w:tcW w:w="3118" w:type="dxa"/>
          </w:tcPr>
          <w:p w14:paraId="0B39DA7B" w14:textId="2B5E3AA9" w:rsidR="000F3F45" w:rsidRDefault="000F3F45" w:rsidP="009A500C">
            <w:r>
              <w:t>Rf = 1 k</w:t>
            </w:r>
            <w:r>
              <w:rPr>
                <w:rFonts w:hint="eastAsia"/>
              </w:rPr>
              <w:t>Ω、</w:t>
            </w:r>
            <w:r>
              <w:t>Rr = 9 k</w:t>
            </w:r>
            <w:r>
              <w:rPr>
                <w:rFonts w:hint="eastAsia"/>
              </w:rPr>
              <w:t>Ω</w:t>
            </w:r>
          </w:p>
        </w:tc>
      </w:tr>
      <w:tr w:rsidR="000F3F45" w14:paraId="47A00E80" w14:textId="77777777" w:rsidTr="00826F51">
        <w:tc>
          <w:tcPr>
            <w:tcW w:w="1838" w:type="dxa"/>
            <w:shd w:val="clear" w:color="auto" w:fill="FFF2CC" w:themeFill="accent4" w:themeFillTint="33"/>
          </w:tcPr>
          <w:p w14:paraId="4427F3E6" w14:textId="3D6F3F1F" w:rsidR="000F3F45" w:rsidRDefault="000F3F45" w:rsidP="009A500C">
            <w:r>
              <w:rPr>
                <w:rFonts w:hint="eastAsia"/>
              </w:rPr>
              <w:t>4</w:t>
            </w:r>
            <w:r>
              <w:t xml:space="preserve">0 dB </w:t>
            </w:r>
          </w:p>
        </w:tc>
        <w:tc>
          <w:tcPr>
            <w:tcW w:w="3119" w:type="dxa"/>
          </w:tcPr>
          <w:p w14:paraId="4BC49360" w14:textId="2D97D59E" w:rsidR="000F3F45" w:rsidRDefault="000F3F45" w:rsidP="009A500C">
            <w:r>
              <w:t>R1 = 1 k</w:t>
            </w:r>
            <w:r>
              <w:rPr>
                <w:rFonts w:hint="eastAsia"/>
              </w:rPr>
              <w:t>Ω、</w:t>
            </w:r>
            <w:r>
              <w:t>R2 = 100 k</w:t>
            </w:r>
            <w:r>
              <w:rPr>
                <w:rFonts w:hint="eastAsia"/>
              </w:rPr>
              <w:t>Ω</w:t>
            </w:r>
          </w:p>
        </w:tc>
        <w:tc>
          <w:tcPr>
            <w:tcW w:w="3118" w:type="dxa"/>
          </w:tcPr>
          <w:p w14:paraId="4F569507" w14:textId="6E720277" w:rsidR="000F3F45" w:rsidRDefault="000F3F45" w:rsidP="009A500C">
            <w:r>
              <w:t>Rf = 1 k</w:t>
            </w:r>
            <w:r>
              <w:rPr>
                <w:rFonts w:hint="eastAsia"/>
              </w:rPr>
              <w:t>Ω、</w:t>
            </w:r>
            <w:r>
              <w:t>Rr = 99 k</w:t>
            </w:r>
            <w:r>
              <w:rPr>
                <w:rFonts w:hint="eastAsia"/>
              </w:rPr>
              <w:t>Ω</w:t>
            </w:r>
          </w:p>
        </w:tc>
      </w:tr>
    </w:tbl>
    <w:p w14:paraId="5D233DC3" w14:textId="77777777" w:rsidR="00826F51" w:rsidRDefault="00826F51" w:rsidP="009A500C"/>
    <w:p w14:paraId="506ED2BF" w14:textId="6EAAFCA3" w:rsidR="000F3F45" w:rsidRDefault="00F960C5" w:rsidP="00B52212">
      <w:pPr>
        <w:ind w:firstLineChars="100" w:firstLine="210"/>
      </w:pPr>
      <w:r>
        <w:rPr>
          <w:rFonts w:hint="eastAsia"/>
        </w:rPr>
        <w:t>すると図</w:t>
      </w:r>
      <w:r>
        <w:t>4</w:t>
      </w:r>
      <w:r>
        <w:rPr>
          <w:rFonts w:hint="eastAsia"/>
        </w:rPr>
        <w:t>、図</w:t>
      </w:r>
      <w:r>
        <w:t>5</w:t>
      </w:r>
      <w:r w:rsidR="00B52212">
        <w:rPr>
          <w:rFonts w:hint="eastAsia"/>
        </w:rPr>
        <w:t>、図</w:t>
      </w:r>
      <w:r w:rsidR="00B52212">
        <w:t>6</w:t>
      </w:r>
      <w:r w:rsidR="00B52212">
        <w:rPr>
          <w:rFonts w:hint="eastAsia"/>
        </w:rPr>
        <w:t>、図</w:t>
      </w:r>
      <w:r w:rsidR="00B52212">
        <w:t>7</w:t>
      </w:r>
      <w:r>
        <w:rPr>
          <w:rFonts w:hint="eastAsia"/>
        </w:rPr>
        <w:t>のような結果となる。</w:t>
      </w:r>
    </w:p>
    <w:p w14:paraId="474D2B17" w14:textId="767AE246" w:rsidR="00F960C5" w:rsidRDefault="00F960C5" w:rsidP="009A500C"/>
    <w:p w14:paraId="63479E39" w14:textId="3D2DEBD1" w:rsidR="00F960C5" w:rsidRDefault="00F960C5" w:rsidP="009A500C"/>
    <w:p w14:paraId="5410C90D" w14:textId="2190ACB9" w:rsidR="00590A06" w:rsidRDefault="004B29DB" w:rsidP="009A500C">
      <w:r>
        <w:rPr>
          <w:noProof/>
        </w:rPr>
        <w:lastRenderedPageBreak/>
        <w:drawing>
          <wp:inline distT="0" distB="0" distL="0" distR="0" wp14:anchorId="1E768FF9" wp14:editId="38E9D840">
            <wp:extent cx="4813401" cy="4012283"/>
            <wp:effectExtent l="0" t="0" r="0" b="1270"/>
            <wp:docPr id="8" name="図 8" descr="グラフ, 折れ線グラフ&#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図 8" descr="グラフ, 折れ線グラフ&#10;&#10;自動的に生成された説明"/>
                    <pic:cNvPicPr/>
                  </pic:nvPicPr>
                  <pic:blipFill rotWithShape="1">
                    <a:blip r:embed="rId11" cstate="print">
                      <a:extLst>
                        <a:ext uri="{28A0092B-C50C-407E-A947-70E740481C1C}">
                          <a14:useLocalDpi xmlns:a14="http://schemas.microsoft.com/office/drawing/2010/main" val="0"/>
                        </a:ext>
                      </a:extLst>
                    </a:blip>
                    <a:srcRect t="10386" r="8437"/>
                    <a:stretch/>
                  </pic:blipFill>
                  <pic:spPr bwMode="auto">
                    <a:xfrm>
                      <a:off x="0" y="0"/>
                      <a:ext cx="4822638" cy="4019983"/>
                    </a:xfrm>
                    <a:prstGeom prst="rect">
                      <a:avLst/>
                    </a:prstGeom>
                    <a:ln>
                      <a:noFill/>
                    </a:ln>
                    <a:extLst>
                      <a:ext uri="{53640926-AAD7-44D8-BBD7-CCE9431645EC}">
                        <a14:shadowObscured xmlns:a14="http://schemas.microsoft.com/office/drawing/2010/main"/>
                      </a:ext>
                    </a:extLst>
                  </pic:spPr>
                </pic:pic>
              </a:graphicData>
            </a:graphic>
          </wp:inline>
        </w:drawing>
      </w:r>
    </w:p>
    <w:p w14:paraId="00F5551D" w14:textId="13903B98" w:rsidR="00590A06" w:rsidRPr="000F3F45" w:rsidRDefault="005D3C68" w:rsidP="009A500C">
      <w:r>
        <w:rPr>
          <w:rFonts w:hint="eastAsia"/>
          <w:noProof/>
        </w:rPr>
        <w:drawing>
          <wp:inline distT="0" distB="0" distL="0" distR="0" wp14:anchorId="1F4B0379" wp14:editId="75F3F91A">
            <wp:extent cx="5281574" cy="3978275"/>
            <wp:effectExtent l="0" t="0" r="1905" b="0"/>
            <wp:docPr id="14" name="図 14" descr="グラフ, 折れ線グラフ&#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図 14" descr="グラフ, 折れ線グラフ&#10;&#10;自動的に生成された説明"/>
                    <pic:cNvPicPr/>
                  </pic:nvPicPr>
                  <pic:blipFill rotWithShape="1">
                    <a:blip r:embed="rId12" cstate="print">
                      <a:extLst>
                        <a:ext uri="{28A0092B-C50C-407E-A947-70E740481C1C}">
                          <a14:useLocalDpi xmlns:a14="http://schemas.microsoft.com/office/drawing/2010/main" val="0"/>
                        </a:ext>
                      </a:extLst>
                    </a:blip>
                    <a:srcRect t="11132"/>
                    <a:stretch/>
                  </pic:blipFill>
                  <pic:spPr bwMode="auto">
                    <a:xfrm>
                      <a:off x="0" y="0"/>
                      <a:ext cx="5301018" cy="3992921"/>
                    </a:xfrm>
                    <a:prstGeom prst="rect">
                      <a:avLst/>
                    </a:prstGeom>
                    <a:ln>
                      <a:noFill/>
                    </a:ln>
                    <a:extLst>
                      <a:ext uri="{53640926-AAD7-44D8-BBD7-CCE9431645EC}">
                        <a14:shadowObscured xmlns:a14="http://schemas.microsoft.com/office/drawing/2010/main"/>
                      </a:ext>
                    </a:extLst>
                  </pic:spPr>
                </pic:pic>
              </a:graphicData>
            </a:graphic>
          </wp:inline>
        </w:drawing>
      </w:r>
    </w:p>
    <w:p w14:paraId="0D2816EA" w14:textId="439F7884" w:rsidR="00334089" w:rsidRDefault="004B29DB" w:rsidP="00334089">
      <w:pPr>
        <w:jc w:val="left"/>
      </w:pPr>
      <w:r>
        <w:rPr>
          <w:rFonts w:eastAsiaTheme="minorHAnsi" w:hint="eastAsia"/>
        </w:rPr>
        <w:lastRenderedPageBreak/>
        <w:t xml:space="preserve">　図</w:t>
      </w:r>
      <w:r>
        <w:rPr>
          <w:rFonts w:eastAsiaTheme="minorHAnsi"/>
        </w:rPr>
        <w:t>4</w:t>
      </w:r>
      <w:r>
        <w:rPr>
          <w:rFonts w:eastAsiaTheme="minorHAnsi" w:hint="eastAsia"/>
        </w:rPr>
        <w:t>は反転増幅回路の電圧</w:t>
      </w:r>
      <w:r w:rsidR="008B4FC7">
        <w:rPr>
          <w:rFonts w:eastAsiaTheme="minorHAnsi" w:hint="eastAsia"/>
        </w:rPr>
        <w:t>利得</w:t>
      </w:r>
      <w:r>
        <w:rPr>
          <w:rFonts w:eastAsiaTheme="minorHAnsi" w:hint="eastAsia"/>
        </w:rPr>
        <w:t>を表しており、</w:t>
      </w:r>
      <w:r w:rsidR="008B4FC7">
        <w:rPr>
          <w:rFonts w:eastAsiaTheme="minorHAnsi" w:hint="eastAsia"/>
        </w:rPr>
        <w:t>低い周波数の時は、電圧利得</w:t>
      </w:r>
      <w:r w:rsidR="008B4FC7">
        <w:rPr>
          <w:rFonts w:eastAsiaTheme="minorHAnsi"/>
        </w:rPr>
        <w:t>20 dB</w:t>
      </w:r>
      <w:r w:rsidR="008B4FC7">
        <w:rPr>
          <w:rFonts w:eastAsiaTheme="minorHAnsi" w:hint="eastAsia"/>
        </w:rPr>
        <w:t>、</w:t>
      </w:r>
      <w:r w:rsidR="008B4FC7">
        <w:rPr>
          <w:rFonts w:eastAsiaTheme="minorHAnsi"/>
        </w:rPr>
        <w:t>40 dB</w:t>
      </w:r>
      <w:r w:rsidR="008B4FC7">
        <w:rPr>
          <w:rFonts w:eastAsiaTheme="minorHAnsi" w:hint="eastAsia"/>
        </w:rPr>
        <w:t>の性能を発揮できているが、周波数が大きくなると電圧利得も下がってくる。</w:t>
      </w:r>
      <w:r w:rsidR="00D30C52">
        <w:rPr>
          <w:rFonts w:eastAsiaTheme="minorHAnsi" w:hint="eastAsia"/>
        </w:rPr>
        <w:t>つまり、</w:t>
      </w:r>
      <w:r w:rsidR="00D30C52">
        <w:rPr>
          <w:rFonts w:eastAsiaTheme="minorHAnsi"/>
        </w:rPr>
        <w:t>LPF</w:t>
      </w:r>
      <w:r w:rsidR="00D30C52">
        <w:rPr>
          <w:rFonts w:eastAsiaTheme="minorHAnsi" w:hint="eastAsia"/>
        </w:rPr>
        <w:t>のような性質を持っていることがわかる。そこで、データから遮断周波数（カットオフ周波数）を調べてみると、</w:t>
      </w:r>
      <w:r w:rsidR="00D30C52">
        <w:rPr>
          <w:rFonts w:eastAsiaTheme="minorHAnsi"/>
        </w:rPr>
        <w:t>20 dB</w:t>
      </w:r>
      <w:r w:rsidR="00D30C52">
        <w:rPr>
          <w:rFonts w:eastAsiaTheme="minorHAnsi" w:hint="eastAsia"/>
        </w:rPr>
        <w:t>と</w:t>
      </w:r>
      <w:r w:rsidR="00D30C52">
        <w:rPr>
          <w:rFonts w:eastAsiaTheme="minorHAnsi"/>
        </w:rPr>
        <w:t>40 dB</w:t>
      </w:r>
      <w:r w:rsidR="00D30C52">
        <w:rPr>
          <w:rFonts w:eastAsiaTheme="minorHAnsi" w:hint="eastAsia"/>
        </w:rPr>
        <w:t>でそれぞれ</w:t>
      </w:r>
      <m:oMath>
        <m:r>
          <w:rPr>
            <w:rFonts w:ascii="Cambria Math" w:eastAsiaTheme="minorHAnsi" w:hAnsi="Cambria Math"/>
          </w:rPr>
          <m:t>5.01×</m:t>
        </m:r>
        <m:sSup>
          <m:sSupPr>
            <m:ctrlPr>
              <w:rPr>
                <w:rFonts w:ascii="Cambria Math" w:eastAsiaTheme="minorHAnsi" w:hAnsi="Cambria Math"/>
                <w:i/>
              </w:rPr>
            </m:ctrlPr>
          </m:sSupPr>
          <m:e>
            <m:r>
              <w:rPr>
                <w:rFonts w:ascii="Cambria Math" w:eastAsiaTheme="minorHAnsi" w:hAnsi="Cambria Math"/>
              </w:rPr>
              <m:t>10</m:t>
            </m:r>
          </m:e>
          <m:sup>
            <m:r>
              <w:rPr>
                <w:rFonts w:ascii="Cambria Math" w:eastAsiaTheme="minorHAnsi" w:hAnsi="Cambria Math"/>
              </w:rPr>
              <m:t>5</m:t>
            </m:r>
          </m:sup>
        </m:sSup>
        <m:r>
          <w:rPr>
            <w:rFonts w:ascii="Cambria Math" w:eastAsiaTheme="minorHAnsi" w:hAnsi="Cambria Math"/>
          </w:rPr>
          <m:t xml:space="preserve"> Hz, 4.47×</m:t>
        </m:r>
        <m:sSup>
          <m:sSupPr>
            <m:ctrlPr>
              <w:rPr>
                <w:rFonts w:ascii="Cambria Math" w:eastAsiaTheme="minorHAnsi" w:hAnsi="Cambria Math"/>
                <w:i/>
              </w:rPr>
            </m:ctrlPr>
          </m:sSupPr>
          <m:e>
            <m:r>
              <w:rPr>
                <w:rFonts w:ascii="Cambria Math" w:eastAsiaTheme="minorHAnsi" w:hAnsi="Cambria Math"/>
              </w:rPr>
              <m:t>10</m:t>
            </m:r>
          </m:e>
          <m:sup>
            <m:r>
              <w:rPr>
                <w:rFonts w:ascii="Cambria Math" w:eastAsiaTheme="minorHAnsi" w:hAnsi="Cambria Math"/>
              </w:rPr>
              <m:t>4</m:t>
            </m:r>
          </m:sup>
        </m:sSup>
        <m:r>
          <w:rPr>
            <w:rFonts w:ascii="Cambria Math" w:eastAsiaTheme="minorHAnsi" w:hAnsi="Cambria Math"/>
          </w:rPr>
          <m:t xml:space="preserve"> Hz</m:t>
        </m:r>
      </m:oMath>
      <w:r w:rsidR="00D30C52">
        <w:rPr>
          <w:rFonts w:hint="eastAsia"/>
        </w:rPr>
        <w:t>となっている。</w:t>
      </w:r>
      <w:r w:rsidR="00AD7806">
        <w:rPr>
          <w:rFonts w:hint="eastAsia"/>
        </w:rPr>
        <w:t>さらにグラフから、周波数がカットオフ周波数より大きくなると</w:t>
      </w:r>
      <w:r w:rsidR="0055426B">
        <w:t>DC</w:t>
      </w:r>
      <w:r w:rsidR="0055426B">
        <w:rPr>
          <w:rFonts w:hint="eastAsia"/>
        </w:rPr>
        <w:t>ゲインが</w:t>
      </w:r>
      <w:r w:rsidR="0055426B">
        <w:t>115dB</w:t>
      </w:r>
      <w:r w:rsidR="0055426B">
        <w:rPr>
          <w:rFonts w:hint="eastAsia"/>
        </w:rPr>
        <w:t>である今回の</w:t>
      </w:r>
      <w:r w:rsidR="00AD7806">
        <w:rPr>
          <w:rFonts w:hint="eastAsia"/>
        </w:rPr>
        <w:t>オペアンプ（増幅器）の特性（周波数による電圧利得の変化）と一致していき、図</w:t>
      </w:r>
      <w:r w:rsidR="00AD7806">
        <w:t>4</w:t>
      </w:r>
      <w:r w:rsidR="00AD7806">
        <w:rPr>
          <w:rFonts w:hint="eastAsia"/>
        </w:rPr>
        <w:t>のような片対数グラフでは、直線になる。そこでオペアンプのデータをみると、周波数が</w:t>
      </w:r>
      <m:oMath>
        <m:r>
          <w:rPr>
            <w:rFonts w:ascii="Cambria Math" w:hAnsi="Cambria Math"/>
          </w:rPr>
          <m:t>1.0×</m:t>
        </m:r>
        <m:sSup>
          <m:sSupPr>
            <m:ctrlPr>
              <w:rPr>
                <w:rFonts w:ascii="Cambria Math" w:hAnsi="Cambria Math"/>
                <w:i/>
              </w:rPr>
            </m:ctrlPr>
          </m:sSupPr>
          <m:e>
            <m:r>
              <w:rPr>
                <w:rFonts w:ascii="Cambria Math" w:hAnsi="Cambria Math"/>
              </w:rPr>
              <m:t>10</m:t>
            </m:r>
          </m:e>
          <m:sup>
            <m:r>
              <w:rPr>
                <w:rFonts w:ascii="Cambria Math" w:hAnsi="Cambria Math"/>
              </w:rPr>
              <m:t>4</m:t>
            </m:r>
          </m:sup>
        </m:sSup>
        <m:r>
          <w:rPr>
            <w:rFonts w:ascii="Cambria Math" w:hAnsi="Cambria Math"/>
          </w:rPr>
          <m:t>Hz</m:t>
        </m:r>
      </m:oMath>
      <w:proofErr w:type="gramStart"/>
      <w:r w:rsidR="00AD7806">
        <w:rPr>
          <w:rFonts w:hint="eastAsia"/>
        </w:rPr>
        <w:t>の</w:t>
      </w:r>
      <w:proofErr w:type="gramEnd"/>
      <w:r w:rsidR="00AD7806">
        <w:rPr>
          <w:rFonts w:hint="eastAsia"/>
        </w:rPr>
        <w:t>時</w:t>
      </w:r>
      <w:r w:rsidR="00AF56FC">
        <w:rPr>
          <w:rFonts w:hint="eastAsia"/>
        </w:rPr>
        <w:t>に</w:t>
      </w:r>
      <w:r w:rsidR="00AD7806">
        <w:rPr>
          <w:rFonts w:hint="eastAsia"/>
        </w:rPr>
        <w:t>利得が</w:t>
      </w:r>
      <w:r w:rsidR="00AD7806">
        <w:t>54.3 dB</w:t>
      </w:r>
      <w:r w:rsidR="00AD7806">
        <w:rPr>
          <w:rFonts w:hint="eastAsia"/>
        </w:rPr>
        <w:t>であり、周波数が</w:t>
      </w:r>
      <m:oMath>
        <m:r>
          <w:rPr>
            <w:rFonts w:ascii="Cambria Math" w:hAnsi="Cambria Math"/>
          </w:rPr>
          <m:t>1.0×</m:t>
        </m:r>
        <m:sSup>
          <m:sSupPr>
            <m:ctrlPr>
              <w:rPr>
                <w:rFonts w:ascii="Cambria Math" w:hAnsi="Cambria Math"/>
                <w:i/>
              </w:rPr>
            </m:ctrlPr>
          </m:sSupPr>
          <m:e>
            <m:r>
              <w:rPr>
                <w:rFonts w:ascii="Cambria Math" w:hAnsi="Cambria Math"/>
              </w:rPr>
              <m:t>10</m:t>
            </m:r>
          </m:e>
          <m:sup>
            <m:r>
              <w:rPr>
                <w:rFonts w:ascii="Cambria Math" w:hAnsi="Cambria Math"/>
              </w:rPr>
              <m:t>5</m:t>
            </m:r>
          </m:sup>
        </m:sSup>
        <m:r>
          <w:rPr>
            <w:rFonts w:ascii="Cambria Math" w:hAnsi="Cambria Math"/>
          </w:rPr>
          <m:t xml:space="preserve"> Hz</m:t>
        </m:r>
      </m:oMath>
      <w:proofErr w:type="gramStart"/>
      <w:r w:rsidR="00AF56FC">
        <w:rPr>
          <w:rFonts w:hint="eastAsia"/>
        </w:rPr>
        <w:t>の</w:t>
      </w:r>
      <w:proofErr w:type="gramEnd"/>
      <w:r w:rsidR="00AF56FC">
        <w:rPr>
          <w:rFonts w:hint="eastAsia"/>
        </w:rPr>
        <w:t>時に利得が3</w:t>
      </w:r>
      <w:r w:rsidR="00AF56FC">
        <w:t>4.3 dB</w:t>
      </w:r>
      <w:r w:rsidR="00AF56FC">
        <w:rPr>
          <w:rFonts w:hint="eastAsia"/>
        </w:rPr>
        <w:t>となっていることから、図</w:t>
      </w:r>
      <w:r w:rsidR="00AF56FC">
        <w:t>4</w:t>
      </w:r>
      <w:r w:rsidR="00AF56FC">
        <w:rPr>
          <w:rFonts w:hint="eastAsia"/>
        </w:rPr>
        <w:t>のグラフの直線の傾きは、</w:t>
      </w:r>
      <w:r w:rsidR="00AF56FC">
        <w:t xml:space="preserve">-20 dB/dec </w:t>
      </w:r>
      <w:r w:rsidR="00AF56FC">
        <w:rPr>
          <w:rFonts w:hint="eastAsia"/>
        </w:rPr>
        <w:t>となる。</w:t>
      </w:r>
      <w:r w:rsidR="00843FFA">
        <w:rPr>
          <w:rFonts w:hint="eastAsia"/>
        </w:rPr>
        <w:t>よってここから、電圧利得が</w:t>
      </w:r>
      <w:r w:rsidR="00843FFA">
        <w:t>60 dB</w:t>
      </w:r>
      <w:r w:rsidR="00843FFA">
        <w:rPr>
          <w:rFonts w:hint="eastAsia"/>
        </w:rPr>
        <w:t>となるように設計された反転増幅回路の遮断周波数を推定することが可能で、</w:t>
      </w:r>
      <w:r w:rsidR="007C7205">
        <w:t>-20 dB</w:t>
      </w:r>
      <w:r w:rsidR="007C7205">
        <w:rPr>
          <w:rFonts w:hint="eastAsia"/>
        </w:rPr>
        <w:t>の傾きと</w:t>
      </w:r>
      <w:r w:rsidR="00C04503">
        <w:rPr>
          <w:rFonts w:hint="eastAsia"/>
        </w:rPr>
        <w:t>電圧利得</w:t>
      </w:r>
      <w:r w:rsidR="007C7205">
        <w:t>40 dB</w:t>
      </w:r>
      <w:r w:rsidR="007C7205">
        <w:rPr>
          <w:rFonts w:hint="eastAsia"/>
        </w:rPr>
        <w:t>での</w:t>
      </w:r>
      <w:r w:rsidR="00C04503">
        <w:rPr>
          <w:rFonts w:hint="eastAsia"/>
        </w:rPr>
        <w:t>遮断周波数</w:t>
      </w:r>
      <w:r w:rsidR="007C7205">
        <w:rPr>
          <w:rFonts w:hint="eastAsia"/>
        </w:rPr>
        <w:t>を用いると、</w:t>
      </w:r>
      <m:oMath>
        <m:r>
          <w:rPr>
            <w:rFonts w:ascii="Cambria Math" w:hAnsi="Cambria Math"/>
          </w:rPr>
          <m:t>f=4.47×</m:t>
        </m:r>
        <m:sSup>
          <m:sSupPr>
            <m:ctrlPr>
              <w:rPr>
                <w:rFonts w:ascii="Cambria Math" w:hAnsi="Cambria Math"/>
                <w:i/>
              </w:rPr>
            </m:ctrlPr>
          </m:sSupPr>
          <m:e>
            <m:r>
              <w:rPr>
                <w:rFonts w:ascii="Cambria Math" w:hAnsi="Cambria Math"/>
              </w:rPr>
              <m:t>10</m:t>
            </m:r>
          </m:e>
          <m:sup>
            <m:r>
              <w:rPr>
                <w:rFonts w:ascii="Cambria Math" w:hAnsi="Cambria Math"/>
              </w:rPr>
              <m:t>3</m:t>
            </m:r>
          </m:sup>
        </m:sSup>
        <m:r>
          <w:rPr>
            <w:rFonts w:ascii="Cambria Math" w:hAnsi="Cambria Math"/>
          </w:rPr>
          <m:t xml:space="preserve"> Hz</m:t>
        </m:r>
      </m:oMath>
      <w:r w:rsidR="007C7205">
        <w:rPr>
          <w:rFonts w:hint="eastAsia"/>
        </w:rPr>
        <w:t xml:space="preserve"> となるが、</w:t>
      </w:r>
      <w:r w:rsidR="007C7205">
        <w:t>20 dB</w:t>
      </w:r>
      <w:r w:rsidR="00C04503">
        <w:rPr>
          <w:rFonts w:hint="eastAsia"/>
        </w:rPr>
        <w:t>と</w:t>
      </w:r>
      <w:r w:rsidR="007C7205">
        <w:t>40 dB</w:t>
      </w:r>
      <w:r w:rsidR="007C7205">
        <w:rPr>
          <w:rFonts w:hint="eastAsia"/>
        </w:rPr>
        <w:t>の遮断周波数の値を用いると、</w:t>
      </w:r>
      <m:oMath>
        <m:r>
          <w:rPr>
            <w:rFonts w:ascii="Cambria Math" w:hAnsi="Cambria Math"/>
          </w:rPr>
          <m:t>f=5.62 ×</m:t>
        </m:r>
        <m:sSup>
          <m:sSupPr>
            <m:ctrlPr>
              <w:rPr>
                <w:rFonts w:ascii="Cambria Math" w:hAnsi="Cambria Math"/>
                <w:i/>
              </w:rPr>
            </m:ctrlPr>
          </m:sSupPr>
          <m:e>
            <m:r>
              <w:rPr>
                <w:rFonts w:ascii="Cambria Math" w:hAnsi="Cambria Math"/>
              </w:rPr>
              <m:t>10</m:t>
            </m:r>
          </m:e>
          <m:sup>
            <m:r>
              <w:rPr>
                <w:rFonts w:ascii="Cambria Math" w:hAnsi="Cambria Math"/>
              </w:rPr>
              <m:t>3</m:t>
            </m:r>
          </m:sup>
        </m:sSup>
        <m:r>
          <w:rPr>
            <w:rFonts w:ascii="Cambria Math" w:hAnsi="Cambria Math"/>
          </w:rPr>
          <m:t xml:space="preserve"> Hz</m:t>
        </m:r>
      </m:oMath>
      <w:r w:rsidR="00C04503">
        <w:rPr>
          <w:rFonts w:hint="eastAsia"/>
        </w:rPr>
        <w:t xml:space="preserve"> となっている。やや誤差が生じていてこの原因として考えられるのは、</w:t>
      </w:r>
      <w:r w:rsidR="00C04503">
        <w:t>20 dB</w:t>
      </w:r>
      <w:r w:rsidR="00C04503">
        <w:rPr>
          <w:rFonts w:hint="eastAsia"/>
        </w:rPr>
        <w:t>と</w:t>
      </w:r>
      <w:r w:rsidR="00C04503">
        <w:t>40 dB</w:t>
      </w:r>
      <w:r w:rsidR="00C04503">
        <w:rPr>
          <w:rFonts w:hint="eastAsia"/>
        </w:rPr>
        <w:t>の遮断周波数の測定誤差やグラフの傾きの測定誤差である。</w:t>
      </w:r>
      <w:r w:rsidR="0009305A">
        <w:rPr>
          <w:rFonts w:hint="eastAsia"/>
        </w:rPr>
        <w:t>今回のオペアンプはユニティゲイン周波数が</w:t>
      </w:r>
      <m:oMath>
        <m:r>
          <w:rPr>
            <w:rFonts w:ascii="Cambria Math" w:hAnsi="Cambria Math"/>
          </w:rPr>
          <m:t>5.01×10 MHz</m:t>
        </m:r>
      </m:oMath>
      <w:r w:rsidR="0009305A">
        <w:t xml:space="preserve"> </w:t>
      </w:r>
      <w:r w:rsidR="0009305A">
        <w:rPr>
          <w:rFonts w:hint="eastAsia"/>
        </w:rPr>
        <w:t>であり、直線の傾きを</w:t>
      </w:r>
      <w:r w:rsidR="0009305A">
        <w:t>-20dB</w:t>
      </w:r>
      <w:r w:rsidR="0009305A">
        <w:rPr>
          <w:rFonts w:hint="eastAsia"/>
        </w:rPr>
        <w:t>であると仮定すると、ユニティゲイン周波数だけでオペアンプの特性がわかってしまう。実際、オペアンプの購入の際、ある特性が欲しい時にユニティゲイン周波数を基準に選ぶことも多い。</w:t>
      </w:r>
      <w:r w:rsidR="002415F8">
        <w:rPr>
          <w:rFonts w:hint="eastAsia"/>
        </w:rPr>
        <w:t>非反転増幅回路は図</w:t>
      </w:r>
      <w:r w:rsidR="002415F8">
        <w:t>6</w:t>
      </w:r>
      <w:r w:rsidR="002415F8">
        <w:rPr>
          <w:rFonts w:hint="eastAsia"/>
        </w:rPr>
        <w:t>のようになるが、</w:t>
      </w:r>
      <w:r w:rsidR="00E01257">
        <w:rPr>
          <w:rFonts w:hint="eastAsia"/>
        </w:rPr>
        <w:t>電圧利得に関しては</w:t>
      </w:r>
      <w:r w:rsidR="002415F8">
        <w:rPr>
          <w:rFonts w:hint="eastAsia"/>
        </w:rPr>
        <w:t>反転増幅回路と</w:t>
      </w:r>
      <w:r w:rsidR="00E01257">
        <w:rPr>
          <w:rFonts w:hint="eastAsia"/>
        </w:rPr>
        <w:t>同様の性質を示</w:t>
      </w:r>
      <w:r w:rsidR="00E5589D">
        <w:rPr>
          <w:rFonts w:hint="eastAsia"/>
        </w:rPr>
        <w:t>す。実際、</w:t>
      </w:r>
      <w:r w:rsidR="00E01257">
        <w:rPr>
          <w:rFonts w:hint="eastAsia"/>
        </w:rPr>
        <w:t>電圧利得を</w:t>
      </w:r>
      <w:r w:rsidR="00E01257">
        <w:t>20 dB</w:t>
      </w:r>
      <w:r w:rsidR="00E01257">
        <w:rPr>
          <w:rFonts w:hint="eastAsia"/>
        </w:rPr>
        <w:t>に設定した時の遮断周波数は</w:t>
      </w:r>
      <m:oMath>
        <m:r>
          <w:rPr>
            <w:rFonts w:ascii="Cambria Math" w:hAnsi="Cambria Math"/>
          </w:rPr>
          <m:t>5.01×</m:t>
        </m:r>
        <m:sSup>
          <m:sSupPr>
            <m:ctrlPr>
              <w:rPr>
                <w:rFonts w:ascii="Cambria Math" w:hAnsi="Cambria Math"/>
                <w:i/>
              </w:rPr>
            </m:ctrlPr>
          </m:sSupPr>
          <m:e>
            <m:r>
              <w:rPr>
                <w:rFonts w:ascii="Cambria Math" w:hAnsi="Cambria Math"/>
              </w:rPr>
              <m:t>10</m:t>
            </m:r>
          </m:e>
          <m:sup>
            <m:r>
              <w:rPr>
                <w:rFonts w:ascii="Cambria Math" w:hAnsi="Cambria Math"/>
              </w:rPr>
              <m:t>5</m:t>
            </m:r>
          </m:sup>
        </m:sSup>
        <m:r>
          <w:rPr>
            <w:rFonts w:ascii="Cambria Math" w:hAnsi="Cambria Math"/>
          </w:rPr>
          <m:t xml:space="preserve"> Hz</m:t>
        </m:r>
      </m:oMath>
      <w:r w:rsidR="00E01257">
        <w:rPr>
          <w:rFonts w:hint="eastAsia"/>
        </w:rPr>
        <w:t>、</w:t>
      </w:r>
      <w:r w:rsidR="00E01257">
        <w:t>40 dB</w:t>
      </w:r>
      <w:r w:rsidR="00E01257">
        <w:rPr>
          <w:rFonts w:hint="eastAsia"/>
        </w:rPr>
        <w:t>にした時は、</w:t>
      </w:r>
      <m:oMath>
        <m:r>
          <w:rPr>
            <w:rFonts w:ascii="Cambria Math" w:hAnsi="Cambria Math"/>
          </w:rPr>
          <m:t>5.01</m:t>
        </m:r>
        <m:r>
          <w:rPr>
            <w:rFonts w:ascii="Cambria Math" w:hAnsi="Cambria Math" w:hint="eastAsia"/>
          </w:rPr>
          <m:t>×</m:t>
        </m:r>
        <m:sSup>
          <m:sSupPr>
            <m:ctrlPr>
              <w:rPr>
                <w:rFonts w:ascii="Cambria Math" w:hAnsi="Cambria Math"/>
                <w:i/>
              </w:rPr>
            </m:ctrlPr>
          </m:sSupPr>
          <m:e>
            <m:r>
              <w:rPr>
                <w:rFonts w:ascii="Cambria Math" w:hAnsi="Cambria Math"/>
              </w:rPr>
              <m:t>10</m:t>
            </m:r>
          </m:e>
          <m:sup>
            <m:r>
              <w:rPr>
                <w:rFonts w:ascii="Cambria Math" w:hAnsi="Cambria Math"/>
              </w:rPr>
              <m:t>4</m:t>
            </m:r>
          </m:sup>
        </m:sSup>
        <m:r>
          <w:rPr>
            <w:rFonts w:ascii="Cambria Math" w:hAnsi="Cambria Math"/>
          </w:rPr>
          <m:t xml:space="preserve"> Hz</m:t>
        </m:r>
      </m:oMath>
      <w:r w:rsidR="00E01257">
        <w:rPr>
          <w:rFonts w:hint="eastAsia"/>
        </w:rPr>
        <w:t xml:space="preserve"> となって</w:t>
      </w:r>
      <w:r w:rsidR="00E5589D">
        <w:rPr>
          <w:rFonts w:hint="eastAsia"/>
        </w:rPr>
        <w:t>おり、これは反転増幅回路と同様に、遮断周波数以後</w:t>
      </w:r>
      <w:r w:rsidR="00E5589D">
        <w:t>-20 dB</w:t>
      </w:r>
      <w:r w:rsidR="00E5589D">
        <w:rPr>
          <w:rFonts w:hint="eastAsia"/>
        </w:rPr>
        <w:t>の傾きとなっていることがわかる。</w:t>
      </w:r>
    </w:p>
    <w:p w14:paraId="796E4795" w14:textId="249AF677" w:rsidR="00C04503" w:rsidRDefault="00C04503" w:rsidP="00334089">
      <w:pPr>
        <w:jc w:val="left"/>
      </w:pPr>
      <w:r>
        <w:rPr>
          <w:rFonts w:hint="eastAsia"/>
        </w:rPr>
        <w:t xml:space="preserve">　</w:t>
      </w:r>
      <w:r w:rsidR="002415F8">
        <w:rPr>
          <w:rFonts w:hint="eastAsia"/>
        </w:rPr>
        <w:t>そして位相特性について考えると、反転増幅回路は図</w:t>
      </w:r>
      <w:r w:rsidR="002415F8">
        <w:t>5</w:t>
      </w:r>
      <w:r w:rsidR="002415F8">
        <w:rPr>
          <w:rFonts w:hint="eastAsia"/>
        </w:rPr>
        <w:t>のように低い周波数では出力の位相が入力より</w:t>
      </w:r>
      <w:r w:rsidR="002415F8">
        <w:t>180</w:t>
      </w:r>
      <w:r w:rsidR="002415F8">
        <w:rPr>
          <w:rFonts w:hint="eastAsia"/>
        </w:rPr>
        <w:t>°進んでいるが、ある周波数から位相の差が小さくなり始め</w:t>
      </w:r>
      <w:r w:rsidR="002415F8">
        <w:t>0</w:t>
      </w:r>
      <w:r w:rsidR="002415F8">
        <w:rPr>
          <w:rFonts w:hint="eastAsia"/>
        </w:rPr>
        <w:t>に向かう。先に求めた遮断周波数における位相を調べてみると、</w:t>
      </w:r>
      <w:r w:rsidR="00D5360F">
        <w:rPr>
          <w:rFonts w:hint="eastAsia"/>
        </w:rPr>
        <w:t>2</w:t>
      </w:r>
      <w:r w:rsidR="00D5360F">
        <w:t>0 dB</w:t>
      </w:r>
      <w:r w:rsidR="00D5360F">
        <w:rPr>
          <w:rFonts w:hint="eastAsia"/>
        </w:rPr>
        <w:t>では1</w:t>
      </w:r>
      <w:r w:rsidR="00D5360F">
        <w:t>34</w:t>
      </w:r>
      <w:r w:rsidR="00D5360F">
        <w:rPr>
          <w:rFonts w:hint="eastAsia"/>
        </w:rPr>
        <w:t>°、</w:t>
      </w:r>
      <w:r w:rsidR="00D5360F">
        <w:t>40 dB</w:t>
      </w:r>
      <w:r w:rsidR="00D5360F">
        <w:rPr>
          <w:rFonts w:hint="eastAsia"/>
        </w:rPr>
        <w:t>では1</w:t>
      </w:r>
      <w:r w:rsidR="00D5360F">
        <w:t>35</w:t>
      </w:r>
      <w:r w:rsidR="00D5360F">
        <w:rPr>
          <w:rFonts w:hint="eastAsia"/>
        </w:rPr>
        <w:t>°となっており、位相と整合性が取れている。一方で非反転増幅回路は、図</w:t>
      </w:r>
      <w:r w:rsidR="00D5360F">
        <w:t>7</w:t>
      </w:r>
      <w:r w:rsidR="00D5360F">
        <w:rPr>
          <w:rFonts w:hint="eastAsia"/>
        </w:rPr>
        <w:t>のように低い周波数では出力の位相と入力の位相のずれがないが、周波数が大きくなってくると出力の位相が遅れ始め、</w:t>
      </w:r>
      <w:r w:rsidR="00D5360F">
        <w:t>180</w:t>
      </w:r>
      <w:r w:rsidR="00D5360F">
        <w:rPr>
          <w:rFonts w:hint="eastAsia"/>
        </w:rPr>
        <w:t>°までズレようとする。</w:t>
      </w:r>
    </w:p>
    <w:p w14:paraId="438E9E16" w14:textId="3B8788EA" w:rsidR="00D5360F" w:rsidRDefault="00D5360F" w:rsidP="00334089">
      <w:pPr>
        <w:jc w:val="left"/>
      </w:pPr>
      <w:r>
        <w:rPr>
          <w:rFonts w:hint="eastAsia"/>
        </w:rPr>
        <w:t xml:space="preserve">　これらのことを理論的に分析してみる。</w:t>
      </w:r>
      <w:r w:rsidR="00F224C1">
        <w:rPr>
          <w:rFonts w:hint="eastAsia"/>
        </w:rPr>
        <w:t>まず、反転増幅回路について考える。</w:t>
      </w:r>
      <w:r w:rsidR="0009305A">
        <w:rPr>
          <w:rFonts w:hint="eastAsia"/>
        </w:rPr>
        <w:t>反転増幅回路の伝達関数は、</w:t>
      </w:r>
    </w:p>
    <w:p w14:paraId="599C4EF3" w14:textId="076083B4" w:rsidR="0009305A" w:rsidRPr="007C7205" w:rsidRDefault="0009305A" w:rsidP="00334089">
      <w:pPr>
        <w:jc w:val="left"/>
        <w:rPr>
          <w:rFonts w:eastAsiaTheme="minorHAnsi"/>
          <w:i/>
        </w:rPr>
      </w:pPr>
      <w:r>
        <w:tab/>
      </w:r>
      <m:oMath>
        <m:r>
          <w:rPr>
            <w:rFonts w:ascii="Cambria Math" w:hAnsi="Cambria Math"/>
          </w:rPr>
          <m:t>Av=</m:t>
        </m:r>
        <m:f>
          <m:fPr>
            <m:ctrlPr>
              <w:rPr>
                <w:rFonts w:ascii="Cambria Math" w:hAnsi="Cambria Math"/>
                <w:i/>
              </w:rPr>
            </m:ctrlPr>
          </m:fPr>
          <m:num>
            <m:r>
              <w:rPr>
                <w:rFonts w:ascii="Cambria Math" w:hAnsi="Cambria Math"/>
              </w:rPr>
              <m:t>A</m:t>
            </m:r>
            <m:d>
              <m:dPr>
                <m:ctrlPr>
                  <w:rPr>
                    <w:rFonts w:ascii="Cambria Math" w:hAnsi="Cambria Math"/>
                    <w:i/>
                  </w:rPr>
                </m:ctrlPr>
              </m:dPr>
              <m:e>
                <m:r>
                  <w:rPr>
                    <w:rFonts w:ascii="Cambria Math" w:hAnsi="Cambria Math"/>
                  </w:rPr>
                  <m:t>jw</m:t>
                </m:r>
              </m:e>
            </m:d>
          </m:num>
          <m:den>
            <m:r>
              <w:rPr>
                <w:rFonts w:ascii="Cambria Math" w:hAnsi="Cambria Math"/>
              </w:rPr>
              <m:t>1+Aβ</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β</m:t>
            </m:r>
          </m:den>
        </m:f>
        <m:f>
          <m:fPr>
            <m:ctrlPr>
              <w:rPr>
                <w:rFonts w:ascii="Cambria Math" w:hAnsi="Cambria Math"/>
                <w:i/>
              </w:rPr>
            </m:ctrlPr>
          </m:fPr>
          <m:num>
            <m:r>
              <w:rPr>
                <w:rFonts w:ascii="Cambria Math" w:hAnsi="Cambria Math"/>
              </w:rPr>
              <m:t>A(jw)β</m:t>
            </m:r>
          </m:num>
          <m:den>
            <m:r>
              <w:rPr>
                <w:rFonts w:ascii="Cambria Math" w:hAnsi="Cambria Math"/>
              </w:rPr>
              <m:t>1+A(jw)β</m:t>
            </m:r>
          </m:den>
        </m:f>
      </m:oMath>
      <w:r>
        <w:rPr>
          <w:rFonts w:hint="eastAsia"/>
        </w:rPr>
        <w:t xml:space="preserve"> </w:t>
      </w:r>
      <w:r>
        <w:t>… (1-5)</w:t>
      </w:r>
    </w:p>
    <w:p w14:paraId="46B40069" w14:textId="6355F07C" w:rsidR="004B29DB" w:rsidRDefault="0009305A" w:rsidP="00334089">
      <w:pPr>
        <w:jc w:val="left"/>
        <w:rPr>
          <w:rFonts w:eastAsiaTheme="minorHAnsi"/>
        </w:rPr>
      </w:pPr>
      <w:r>
        <w:rPr>
          <w:rFonts w:eastAsiaTheme="minorHAnsi" w:hint="eastAsia"/>
        </w:rPr>
        <w:t>と</w:t>
      </w:r>
      <w:r w:rsidR="0036327D">
        <w:rPr>
          <w:rFonts w:eastAsiaTheme="minorHAnsi" w:hint="eastAsia"/>
        </w:rPr>
        <w:t>なり、</w:t>
      </w:r>
    </w:p>
    <w:p w14:paraId="72F7B3B7" w14:textId="4FC4ADE5" w:rsidR="0036327D" w:rsidRDefault="0036327D" w:rsidP="00334089">
      <w:pPr>
        <w:jc w:val="left"/>
      </w:pPr>
      <w:r>
        <w:rPr>
          <w:rFonts w:eastAsiaTheme="minorHAnsi"/>
        </w:rPr>
        <w:tab/>
      </w:r>
      <w:r>
        <w:rPr>
          <w:rFonts w:eastAsiaTheme="minorHAnsi" w:hint="eastAsia"/>
        </w:rPr>
        <w:t>・</w:t>
      </w:r>
      <m:oMath>
        <m:d>
          <m:dPr>
            <m:begChr m:val="|"/>
            <m:endChr m:val="|"/>
            <m:ctrlPr>
              <w:rPr>
                <w:rFonts w:ascii="Cambria Math" w:eastAsiaTheme="minorHAnsi" w:hAnsi="Cambria Math"/>
                <w:i/>
              </w:rPr>
            </m:ctrlPr>
          </m:dPr>
          <m:e>
            <m:r>
              <w:rPr>
                <w:rFonts w:ascii="Cambria Math" w:eastAsiaTheme="minorHAnsi" w:hAnsi="Cambria Math"/>
              </w:rPr>
              <m:t>A</m:t>
            </m:r>
            <m:r>
              <w:rPr>
                <w:rFonts w:ascii="Cambria Math" w:hAnsi="Cambria Math"/>
              </w:rPr>
              <m:t>β</m:t>
            </m:r>
            <m:ctrlPr>
              <w:rPr>
                <w:rFonts w:ascii="Cambria Math" w:hAnsi="Cambria Math"/>
                <w:i/>
              </w:rPr>
            </m:ctrlPr>
          </m:e>
        </m:d>
        <m:r>
          <w:rPr>
            <w:rFonts w:ascii="Cambria Math" w:hAnsi="Cambria Math"/>
          </w:rPr>
          <m:t>≫1</m:t>
        </m:r>
      </m:oMath>
      <w:r>
        <w:rPr>
          <w:rFonts w:hint="eastAsia"/>
        </w:rPr>
        <w:t xml:space="preserve"> の時　</w:t>
      </w:r>
      <m:oMath>
        <m:sSub>
          <m:sSubPr>
            <m:ctrlPr>
              <w:rPr>
                <w:rFonts w:ascii="Cambria Math" w:hAnsi="Cambria Math"/>
                <w:i/>
              </w:rPr>
            </m:ctrlPr>
          </m:sSubPr>
          <m:e>
            <m:r>
              <w:rPr>
                <w:rFonts w:ascii="Cambria Math" w:hAnsi="Cambria Math"/>
              </w:rPr>
              <m:t>A</m:t>
            </m:r>
          </m:e>
          <m:sub>
            <m:r>
              <w:rPr>
                <w:rFonts w:ascii="Cambria Math" w:hAnsi="Cambria Math"/>
              </w:rPr>
              <m:t>v</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β</m:t>
            </m:r>
          </m:den>
        </m:f>
      </m:oMath>
      <w:r w:rsidR="00411703">
        <w:rPr>
          <w:rFonts w:hint="eastAsia"/>
        </w:rPr>
        <w:t xml:space="preserve"> </w:t>
      </w:r>
      <w:r w:rsidR="00411703">
        <w:t>… (1-6)</w:t>
      </w:r>
    </w:p>
    <w:p w14:paraId="0D59B9C2" w14:textId="3E4007CC" w:rsidR="0036327D" w:rsidRDefault="0036327D" w:rsidP="00334089">
      <w:pPr>
        <w:jc w:val="left"/>
      </w:pPr>
      <w:r>
        <w:tab/>
      </w:r>
      <w:r>
        <w:rPr>
          <w:rFonts w:hint="eastAsia"/>
        </w:rPr>
        <w:t>・</w:t>
      </w:r>
      <m:oMath>
        <m:d>
          <m:dPr>
            <m:begChr m:val="|"/>
            <m:endChr m:val="|"/>
            <m:ctrlPr>
              <w:rPr>
                <w:rFonts w:ascii="Cambria Math" w:hAnsi="Cambria Math"/>
                <w:i/>
              </w:rPr>
            </m:ctrlPr>
          </m:dPr>
          <m:e>
            <m:r>
              <w:rPr>
                <w:rFonts w:ascii="Cambria Math" w:hAnsi="Cambria Math"/>
              </w:rPr>
              <m:t>A(jw)</m:t>
            </m:r>
            <m:r>
              <w:rPr>
                <w:rFonts w:ascii="Cambria Math" w:hAnsi="Cambria Math" w:hint="eastAsia"/>
              </w:rPr>
              <m:t>β</m:t>
            </m:r>
          </m:e>
        </m:d>
        <m:r>
          <w:rPr>
            <w:rFonts w:ascii="Cambria Math" w:hAnsi="Cambria Math"/>
          </w:rPr>
          <m:t>≪1</m:t>
        </m:r>
      </m:oMath>
      <w:r>
        <w:rPr>
          <w:rFonts w:hint="eastAsia"/>
        </w:rPr>
        <w:t xml:space="preserve"> の時　</w:t>
      </w:r>
      <m:oMath>
        <m:sSub>
          <m:sSubPr>
            <m:ctrlPr>
              <w:rPr>
                <w:rFonts w:ascii="Cambria Math" w:hAnsi="Cambria Math"/>
                <w:i/>
              </w:rPr>
            </m:ctrlPr>
          </m:sSubPr>
          <m:e>
            <m:r>
              <w:rPr>
                <w:rFonts w:ascii="Cambria Math" w:hAnsi="Cambria Math"/>
              </w:rPr>
              <m:t>A</m:t>
            </m:r>
          </m:e>
          <m:sub>
            <m:r>
              <w:rPr>
                <w:rFonts w:ascii="Cambria Math" w:hAnsi="Cambria Math"/>
              </w:rPr>
              <m:t>v</m:t>
            </m:r>
          </m:sub>
        </m:sSub>
        <m:r>
          <w:rPr>
            <w:rFonts w:ascii="Cambria Math" w:hAnsi="Cambria Math"/>
          </w:rPr>
          <m:t>=A</m:t>
        </m:r>
        <m:d>
          <m:dPr>
            <m:ctrlPr>
              <w:rPr>
                <w:rFonts w:ascii="Cambria Math" w:hAnsi="Cambria Math"/>
                <w:i/>
              </w:rPr>
            </m:ctrlPr>
          </m:dPr>
          <m:e>
            <m:r>
              <w:rPr>
                <w:rFonts w:ascii="Cambria Math" w:hAnsi="Cambria Math"/>
              </w:rPr>
              <m:t>jw</m:t>
            </m:r>
          </m:e>
        </m:d>
      </m:oMath>
      <w:r w:rsidR="00411703">
        <w:rPr>
          <w:rFonts w:hint="eastAsia"/>
        </w:rPr>
        <w:t xml:space="preserve"> </w:t>
      </w:r>
      <w:r w:rsidR="00411703">
        <w:t>… (1-7)</w:t>
      </w:r>
    </w:p>
    <w:p w14:paraId="6F019C3A" w14:textId="5B17FE7E" w:rsidR="0036327D" w:rsidRDefault="0036327D" w:rsidP="00334089">
      <w:pPr>
        <w:jc w:val="left"/>
      </w:pPr>
      <w:r>
        <w:rPr>
          <w:rFonts w:hint="eastAsia"/>
        </w:rPr>
        <w:t>が成り立つ。例えば、電圧利得</w:t>
      </w:r>
      <w:r>
        <w:t>20 dB</w:t>
      </w:r>
      <w:r>
        <w:rPr>
          <w:rFonts w:hint="eastAsia"/>
        </w:rPr>
        <w:t>になるように設計した反転増幅回路を考える。</w:t>
      </w:r>
      <w:r w:rsidR="0033641F">
        <w:rPr>
          <w:rFonts w:hint="eastAsia"/>
        </w:rPr>
        <w:t>周波</w:t>
      </w:r>
      <w:r w:rsidR="0033641F">
        <w:rPr>
          <w:rFonts w:hint="eastAsia"/>
        </w:rPr>
        <w:lastRenderedPageBreak/>
        <w:t>数が小さいうちは、</w:t>
      </w:r>
      <m:oMath>
        <m:r>
          <w:rPr>
            <w:rFonts w:ascii="Cambria Math" w:hAnsi="Cambria Math"/>
          </w:rPr>
          <m:t>|A</m:t>
        </m:r>
        <m:d>
          <m:dPr>
            <m:ctrlPr>
              <w:rPr>
                <w:rFonts w:ascii="Cambria Math" w:hAnsi="Cambria Math"/>
                <w:i/>
              </w:rPr>
            </m:ctrlPr>
          </m:dPr>
          <m:e>
            <m:r>
              <w:rPr>
                <w:rFonts w:ascii="Cambria Math" w:hAnsi="Cambria Math"/>
              </w:rPr>
              <m:t>jw</m:t>
            </m:r>
          </m:e>
        </m:d>
        <m:r>
          <w:rPr>
            <w:rFonts w:ascii="Cambria Math" w:hAnsi="Cambria Math"/>
          </w:rPr>
          <m:t>|</m:t>
        </m:r>
      </m:oMath>
      <w:r w:rsidR="0033641F">
        <w:rPr>
          <w:rFonts w:hint="eastAsia"/>
        </w:rPr>
        <w:t>も大きく電圧利得が</w:t>
      </w:r>
      <w:r w:rsidR="0033641F">
        <w:t>20 dB</w:t>
      </w:r>
      <w:r w:rsidR="0033641F">
        <w:rPr>
          <w:rFonts w:hint="eastAsia"/>
        </w:rPr>
        <w:t>になるように設計しているから</w:t>
      </w:r>
      <m:oMath>
        <m:r>
          <w:rPr>
            <w:rFonts w:ascii="Cambria Math" w:hAnsi="Cambria Math"/>
          </w:rPr>
          <m:t>β= -20 dB</m:t>
        </m:r>
      </m:oMath>
      <w:r w:rsidR="0033641F">
        <w:rPr>
          <w:rFonts w:hint="eastAsia"/>
        </w:rPr>
        <w:t xml:space="preserve"> となっているが、周波数を大きくしていくと</w:t>
      </w:r>
      <m:oMath>
        <m:r>
          <w:rPr>
            <w:rFonts w:ascii="Cambria Math" w:hAnsi="Cambria Math"/>
          </w:rPr>
          <m:t>|A</m:t>
        </m:r>
        <m:d>
          <m:dPr>
            <m:ctrlPr>
              <w:rPr>
                <w:rFonts w:ascii="Cambria Math" w:hAnsi="Cambria Math"/>
                <w:i/>
              </w:rPr>
            </m:ctrlPr>
          </m:dPr>
          <m:e>
            <m:r>
              <w:rPr>
                <w:rFonts w:ascii="Cambria Math" w:hAnsi="Cambria Math"/>
              </w:rPr>
              <m:t>jw</m:t>
            </m:r>
          </m:e>
        </m:d>
        <m:r>
          <w:rPr>
            <w:rFonts w:ascii="Cambria Math" w:hAnsi="Cambria Math"/>
          </w:rPr>
          <m:t>|</m:t>
        </m:r>
      </m:oMath>
      <w:r w:rsidR="0033641F">
        <w:rPr>
          <w:rFonts w:hint="eastAsia"/>
        </w:rPr>
        <w:t xml:space="preserve"> が小さくなってくることで</w:t>
      </w:r>
      <m:oMath>
        <m:d>
          <m:dPr>
            <m:begChr m:val="|"/>
            <m:endChr m:val="|"/>
            <m:ctrlPr>
              <w:rPr>
                <w:rFonts w:ascii="Cambria Math" w:hAnsi="Cambria Math"/>
                <w:i/>
              </w:rPr>
            </m:ctrlPr>
          </m:dPr>
          <m:e>
            <m:r>
              <w:rPr>
                <w:rFonts w:ascii="Cambria Math" w:hAnsi="Cambria Math"/>
              </w:rPr>
              <m:t>A</m:t>
            </m:r>
            <m:d>
              <m:dPr>
                <m:ctrlPr>
                  <w:rPr>
                    <w:rFonts w:ascii="Cambria Math" w:hAnsi="Cambria Math"/>
                    <w:i/>
                  </w:rPr>
                </m:ctrlPr>
              </m:dPr>
              <m:e>
                <m:r>
                  <w:rPr>
                    <w:rFonts w:ascii="Cambria Math" w:hAnsi="Cambria Math"/>
                  </w:rPr>
                  <m:t>jw</m:t>
                </m:r>
              </m:e>
            </m:d>
            <m:r>
              <w:rPr>
                <w:rFonts w:ascii="Cambria Math" w:hAnsi="Cambria Math"/>
              </w:rPr>
              <m:t>β</m:t>
            </m:r>
          </m:e>
        </m:d>
      </m:oMath>
      <w:r w:rsidR="0033641F">
        <w:rPr>
          <w:rFonts w:hint="eastAsia"/>
        </w:rPr>
        <w:t xml:space="preserve"> も小さくなってきて、電圧利得</w:t>
      </w:r>
      <w:r w:rsidR="0033641F">
        <w:t>20 dB</w:t>
      </w:r>
      <w:r w:rsidR="0033641F">
        <w:rPr>
          <w:rFonts w:hint="eastAsia"/>
        </w:rPr>
        <w:t>の直線がオペアンプのグラフと交わる周辺から反転増幅回路の電圧利得特性がオペアンプと一致してくる。</w:t>
      </w:r>
      <w:r w:rsidR="00411703">
        <w:rPr>
          <w:rFonts w:hint="eastAsia"/>
        </w:rPr>
        <w:t>これ</w:t>
      </w:r>
      <w:proofErr w:type="gramStart"/>
      <w:r w:rsidR="00411703">
        <w:rPr>
          <w:rFonts w:hint="eastAsia"/>
        </w:rPr>
        <w:t>が</w:t>
      </w:r>
      <w:proofErr w:type="gramEnd"/>
      <w:r w:rsidR="00411703">
        <w:rPr>
          <w:rFonts w:hint="eastAsia"/>
        </w:rPr>
        <w:t>電圧利得</w:t>
      </w:r>
      <w:proofErr w:type="gramStart"/>
      <w:r w:rsidR="00411703">
        <w:rPr>
          <w:rFonts w:hint="eastAsia"/>
        </w:rPr>
        <w:t>が</w:t>
      </w:r>
      <w:proofErr w:type="gramEnd"/>
      <w:r w:rsidR="00411703">
        <w:rPr>
          <w:rFonts w:hint="eastAsia"/>
        </w:rPr>
        <w:t>図</w:t>
      </w:r>
      <w:r w:rsidR="00411703">
        <w:t>4</w:t>
      </w:r>
      <w:r w:rsidR="00411703">
        <w:rPr>
          <w:rFonts w:hint="eastAsia"/>
        </w:rPr>
        <w:t>のようになる理由である。</w:t>
      </w:r>
      <w:r w:rsidR="00E71C7B">
        <w:rPr>
          <w:rFonts w:hint="eastAsia"/>
        </w:rPr>
        <w:t>同様の議論が非反転増幅回路でもできて、図</w:t>
      </w:r>
      <w:r w:rsidR="00E71C7B">
        <w:t>6</w:t>
      </w:r>
      <w:r w:rsidR="00E71C7B">
        <w:rPr>
          <w:rFonts w:hint="eastAsia"/>
        </w:rPr>
        <w:t>も理論的に示せる。</w:t>
      </w:r>
    </w:p>
    <w:p w14:paraId="428B0BA7" w14:textId="77777777" w:rsidR="00E71C7B" w:rsidRPr="0033641F" w:rsidRDefault="00E71C7B" w:rsidP="00334089">
      <w:pPr>
        <w:jc w:val="left"/>
        <w:rPr>
          <w:rFonts w:eastAsiaTheme="minorHAnsi"/>
        </w:rPr>
      </w:pPr>
    </w:p>
    <w:p w14:paraId="7F7CF098" w14:textId="2AA17692" w:rsidR="00C62A5F" w:rsidRPr="00112B9B" w:rsidRDefault="00C62A5F" w:rsidP="00C62A5F">
      <w:pPr>
        <w:rPr>
          <w:rFonts w:ascii="凸版文久見出し明朝 Extrabold" w:eastAsia="凸版文久見出し明朝 Extrabold" w:hAnsi="凸版文久見出し明朝 Extrabold"/>
          <w:sz w:val="24"/>
        </w:rPr>
      </w:pPr>
      <w:r>
        <w:rPr>
          <w:rFonts w:ascii="凸版文久見出し明朝 Extrabold" w:eastAsia="凸版文久見出し明朝 Extrabold" w:hAnsi="凸版文久見出し明朝 Extrabold" w:hint="eastAsia"/>
          <w:sz w:val="24"/>
        </w:rPr>
        <w:t>(</w:t>
      </w:r>
      <w:r>
        <w:rPr>
          <w:rFonts w:ascii="凸版文久見出し明朝 Extrabold" w:eastAsia="凸版文久見出し明朝 Extrabold" w:hAnsi="凸版文久見出し明朝 Extrabold"/>
          <w:sz w:val="24"/>
        </w:rPr>
        <w:t>2)</w:t>
      </w:r>
    </w:p>
    <w:p w14:paraId="6BAC121F" w14:textId="319913E4" w:rsidR="00AF7854" w:rsidRDefault="00AF7854" w:rsidP="00334089">
      <w:pPr>
        <w:jc w:val="left"/>
        <w:rPr>
          <w:rFonts w:hint="eastAsia"/>
        </w:rPr>
      </w:pPr>
      <w:r>
        <w:rPr>
          <w:rFonts w:eastAsiaTheme="minorHAnsi" w:hint="eastAsia"/>
        </w:rPr>
        <w:t xml:space="preserve">　</w:t>
      </w:r>
      <m:oMath>
        <m:sSub>
          <m:sSubPr>
            <m:ctrlPr>
              <w:rPr>
                <w:rFonts w:ascii="Cambria Math" w:eastAsiaTheme="minorHAnsi" w:hAnsi="Cambria Math"/>
                <w:i/>
              </w:rPr>
            </m:ctrlPr>
          </m:sSubPr>
          <m:e>
            <m:r>
              <w:rPr>
                <w:rFonts w:ascii="Cambria Math" w:eastAsiaTheme="minorHAnsi" w:hAnsi="Cambria Math"/>
              </w:rPr>
              <m:t>R</m:t>
            </m:r>
          </m:e>
          <m:sub>
            <m:r>
              <w:rPr>
                <w:rFonts w:ascii="Cambria Math" w:eastAsiaTheme="minorHAnsi" w:hAnsi="Cambria Math"/>
              </w:rPr>
              <m:t>r</m:t>
            </m:r>
          </m:sub>
        </m:sSub>
      </m:oMath>
      <w:proofErr w:type="gramStart"/>
      <w:r>
        <w:rPr>
          <w:rFonts w:hint="eastAsia"/>
        </w:rPr>
        <w:t>と</w:t>
      </w:r>
      <m:oMath>
        <m:sSub>
          <m:sSubPr>
            <m:ctrlPr>
              <w:rPr>
                <w:rFonts w:ascii="Cambria Math" w:hAnsi="Cambria Math"/>
                <w:i/>
              </w:rPr>
            </m:ctrlPr>
          </m:sSubPr>
          <m:e>
            <m:r>
              <w:rPr>
                <w:rFonts w:ascii="Cambria Math" w:hAnsi="Cambria Math"/>
              </w:rPr>
              <m:t>C</m:t>
            </m:r>
          </m:e>
          <m:sub>
            <m:r>
              <w:rPr>
                <w:rFonts w:ascii="Cambria Math" w:hAnsi="Cambria Math"/>
              </w:rPr>
              <m:t>f</m:t>
            </m:r>
          </m:sub>
        </m:sSub>
      </m:oMath>
      <w:r>
        <w:rPr>
          <w:rFonts w:hint="eastAsia"/>
        </w:rPr>
        <w:t>を</w:t>
      </w:r>
      <w:proofErr w:type="gramEnd"/>
      <w:r>
        <w:rPr>
          <w:rFonts w:hint="eastAsia"/>
        </w:rPr>
        <w:t>付加した微分回路を考えるが、まず回路図のみから考える。回路図は下の</w:t>
      </w:r>
      <w:r>
        <w:t>図</w:t>
      </w:r>
      <w:r>
        <w:rPr>
          <w:rFonts w:hint="eastAsia"/>
        </w:rPr>
        <w:t>8のようになる。</w:t>
      </w:r>
    </w:p>
    <w:p w14:paraId="0FDA0072" w14:textId="1F2D1039" w:rsidR="00AF7854" w:rsidRPr="00AF7854" w:rsidRDefault="00AF7854" w:rsidP="00334089">
      <w:pPr>
        <w:jc w:val="left"/>
        <w:rPr>
          <w:rFonts w:hint="eastAsia"/>
        </w:rPr>
      </w:pPr>
      <w:r>
        <w:rPr>
          <w:rFonts w:hint="eastAsia"/>
          <w:noProof/>
        </w:rPr>
        <w:drawing>
          <wp:inline distT="0" distB="0" distL="0" distR="0" wp14:anchorId="1ED4160D" wp14:editId="27FBD9E9">
            <wp:extent cx="3657600" cy="2073271"/>
            <wp:effectExtent l="0" t="0" r="0" b="0"/>
            <wp:docPr id="2" name="図 2"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図 2" descr="ダイアグラム&#10;&#10;自動的に生成された説明"/>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663762" cy="2076764"/>
                    </a:xfrm>
                    <a:prstGeom prst="rect">
                      <a:avLst/>
                    </a:prstGeom>
                  </pic:spPr>
                </pic:pic>
              </a:graphicData>
            </a:graphic>
          </wp:inline>
        </w:drawing>
      </w:r>
    </w:p>
    <w:p w14:paraId="5424F837" w14:textId="64561E43" w:rsidR="004B29DB" w:rsidRDefault="00AF7854" w:rsidP="00334089">
      <w:pPr>
        <w:jc w:val="left"/>
        <w:rPr>
          <w:rFonts w:eastAsiaTheme="minorHAnsi" w:hint="eastAsia"/>
        </w:rPr>
      </w:pPr>
      <w:r>
        <w:rPr>
          <w:rFonts w:eastAsiaTheme="minorHAnsi" w:hint="eastAsia"/>
        </w:rPr>
        <w:t>図</w:t>
      </w:r>
      <w:r>
        <w:rPr>
          <w:rFonts w:eastAsiaTheme="minorHAnsi"/>
        </w:rPr>
        <w:t>8</w:t>
      </w:r>
      <w:r>
        <w:rPr>
          <w:rFonts w:eastAsiaTheme="minorHAnsi" w:hint="eastAsia"/>
        </w:rPr>
        <w:t xml:space="preserve">　微分回路の回路図</w:t>
      </w:r>
    </w:p>
    <w:p w14:paraId="3891D54A" w14:textId="77777777" w:rsidR="00334089" w:rsidRDefault="00334089" w:rsidP="00334089">
      <w:pPr>
        <w:rPr>
          <w:rFonts w:eastAsiaTheme="minorHAnsi"/>
        </w:rPr>
      </w:pPr>
    </w:p>
    <w:p w14:paraId="097591D7" w14:textId="699DAE64" w:rsidR="008B3CB8" w:rsidRDefault="00AF7854" w:rsidP="00334089">
      <w:pPr>
        <w:rPr>
          <w:rFonts w:eastAsiaTheme="minorHAnsi" w:hint="eastAsia"/>
        </w:rPr>
      </w:pPr>
      <w:r>
        <w:rPr>
          <w:rFonts w:eastAsiaTheme="minorHAnsi" w:hint="eastAsia"/>
        </w:rPr>
        <w:t xml:space="preserve">　周波数が小さい</w:t>
      </w:r>
      <w:r w:rsidR="009E2444">
        <w:rPr>
          <w:rFonts w:eastAsiaTheme="minorHAnsi" w:hint="eastAsia"/>
        </w:rPr>
        <w:t>時（</w:t>
      </w:r>
      <m:oMath>
        <m:r>
          <w:rPr>
            <w:rFonts w:ascii="Cambria Math" w:eastAsiaTheme="minorHAnsi" w:hAnsi="Cambria Math"/>
          </w:rPr>
          <m:t>f&lt;</m:t>
        </m:r>
        <m:f>
          <m:fPr>
            <m:ctrlPr>
              <w:rPr>
                <w:rFonts w:ascii="Cambria Math" w:eastAsiaTheme="minorHAnsi" w:hAnsi="Cambria Math"/>
                <w:i/>
              </w:rPr>
            </m:ctrlPr>
          </m:fPr>
          <m:num>
            <m:r>
              <w:rPr>
                <w:rFonts w:ascii="Cambria Math" w:eastAsiaTheme="minorHAnsi" w:hAnsi="Cambria Math"/>
              </w:rPr>
              <m:t>1</m:t>
            </m:r>
          </m:num>
          <m:den>
            <m:r>
              <w:rPr>
                <w:rFonts w:ascii="Cambria Math" w:eastAsiaTheme="minorHAnsi" w:hAnsi="Cambria Math"/>
              </w:rPr>
              <m:t>2π</m:t>
            </m:r>
            <m:sSub>
              <m:sSubPr>
                <m:ctrlPr>
                  <w:rPr>
                    <w:rFonts w:ascii="Cambria Math" w:eastAsiaTheme="minorHAnsi" w:hAnsi="Cambria Math"/>
                    <w:i/>
                  </w:rPr>
                </m:ctrlPr>
              </m:sSubPr>
              <m:e>
                <m:r>
                  <w:rPr>
                    <w:rFonts w:ascii="Cambria Math" w:eastAsiaTheme="minorHAnsi" w:hAnsi="Cambria Math"/>
                  </w:rPr>
                  <m:t>R</m:t>
                </m:r>
              </m:e>
              <m:sub>
                <m:r>
                  <w:rPr>
                    <w:rFonts w:ascii="Cambria Math" w:eastAsiaTheme="minorHAnsi" w:hAnsi="Cambria Math"/>
                  </w:rPr>
                  <m:t>r</m:t>
                </m:r>
              </m:sub>
            </m:sSub>
            <m:sSub>
              <m:sSubPr>
                <m:ctrlPr>
                  <w:rPr>
                    <w:rFonts w:ascii="Cambria Math" w:eastAsiaTheme="minorHAnsi" w:hAnsi="Cambria Math"/>
                    <w:i/>
                  </w:rPr>
                </m:ctrlPr>
              </m:sSubPr>
              <m:e>
                <m:r>
                  <w:rPr>
                    <w:rFonts w:ascii="Cambria Math" w:eastAsiaTheme="minorHAnsi" w:hAnsi="Cambria Math"/>
                  </w:rPr>
                  <m:t>C</m:t>
                </m:r>
              </m:e>
              <m:sub>
                <m:r>
                  <w:rPr>
                    <w:rFonts w:ascii="Cambria Math" w:eastAsiaTheme="minorHAnsi" w:hAnsi="Cambria Math"/>
                  </w:rPr>
                  <m:t>r</m:t>
                </m:r>
              </m:sub>
            </m:sSub>
          </m:den>
        </m:f>
      </m:oMath>
      <w:r w:rsidR="009E2444">
        <w:t xml:space="preserve"> </w:t>
      </w:r>
      <w:r w:rsidR="009E2444">
        <w:rPr>
          <w:rFonts w:hint="eastAsia"/>
        </w:rPr>
        <w:t>の時）</w:t>
      </w:r>
      <w:r w:rsidR="008B3CB8">
        <w:rPr>
          <w:rFonts w:eastAsiaTheme="minorHAnsi" w:hint="eastAsia"/>
        </w:rPr>
        <w:t>は、直列のR</w:t>
      </w:r>
      <w:r w:rsidR="008B3CB8">
        <w:rPr>
          <w:rFonts w:eastAsiaTheme="minorHAnsi"/>
        </w:rPr>
        <w:t>r</w:t>
      </w:r>
      <w:r w:rsidR="008B3CB8">
        <w:rPr>
          <w:rFonts w:eastAsiaTheme="minorHAnsi" w:hint="eastAsia"/>
        </w:rPr>
        <w:t>と</w:t>
      </w:r>
      <w:r w:rsidR="008B3CB8">
        <w:rPr>
          <w:rFonts w:eastAsiaTheme="minorHAnsi"/>
        </w:rPr>
        <w:t>Cr</w:t>
      </w:r>
      <w:r w:rsidR="008B3CB8">
        <w:rPr>
          <w:rFonts w:eastAsiaTheme="minorHAnsi" w:hint="eastAsia"/>
        </w:rPr>
        <w:t>を考えると</w:t>
      </w:r>
      <w:r w:rsidR="008B3CB8">
        <w:rPr>
          <w:rFonts w:eastAsiaTheme="minorHAnsi"/>
        </w:rPr>
        <w:t>Cr</w:t>
      </w:r>
      <w:r w:rsidR="008B3CB8">
        <w:rPr>
          <w:rFonts w:eastAsiaTheme="minorHAnsi" w:hint="eastAsia"/>
        </w:rPr>
        <w:t>のインピーダンスが大きくなり抵抗はないと見なせ、並列の</w:t>
      </w:r>
      <m:oMath>
        <m:sSub>
          <m:sSubPr>
            <m:ctrlPr>
              <w:rPr>
                <w:rFonts w:ascii="Cambria Math" w:eastAsiaTheme="minorHAnsi" w:hAnsi="Cambria Math"/>
                <w:i/>
              </w:rPr>
            </m:ctrlPr>
          </m:sSubPr>
          <m:e>
            <m:r>
              <w:rPr>
                <w:rFonts w:ascii="Cambria Math" w:eastAsiaTheme="minorHAnsi" w:hAnsi="Cambria Math"/>
              </w:rPr>
              <m:t>C</m:t>
            </m:r>
          </m:e>
          <m:sub>
            <m:r>
              <w:rPr>
                <w:rFonts w:ascii="Cambria Math" w:eastAsiaTheme="minorHAnsi" w:hAnsi="Cambria Math"/>
              </w:rPr>
              <m:t>f</m:t>
            </m:r>
          </m:sub>
        </m:sSub>
      </m:oMath>
      <w:proofErr w:type="gramStart"/>
      <w:r w:rsidR="008B3CB8">
        <w:rPr>
          <w:rFonts w:eastAsiaTheme="minorHAnsi" w:hint="eastAsia"/>
        </w:rPr>
        <w:t>と</w:t>
      </w:r>
      <m:oMath>
        <m:sSub>
          <m:sSubPr>
            <m:ctrlPr>
              <w:rPr>
                <w:rFonts w:ascii="Cambria Math" w:eastAsiaTheme="minorHAnsi" w:hAnsi="Cambria Math"/>
                <w:i/>
              </w:rPr>
            </m:ctrlPr>
          </m:sSubPr>
          <m:e>
            <m:r>
              <w:rPr>
                <w:rFonts w:ascii="Cambria Math" w:eastAsiaTheme="minorHAnsi" w:hAnsi="Cambria Math"/>
              </w:rPr>
              <m:t>R</m:t>
            </m:r>
          </m:e>
          <m:sub>
            <m:r>
              <w:rPr>
                <w:rFonts w:ascii="Cambria Math" w:eastAsiaTheme="minorHAnsi" w:hAnsi="Cambria Math"/>
              </w:rPr>
              <m:t>f</m:t>
            </m:r>
          </m:sub>
        </m:sSub>
      </m:oMath>
      <w:r w:rsidR="008B3CB8">
        <w:rPr>
          <w:rFonts w:eastAsiaTheme="minorHAnsi" w:hint="eastAsia"/>
        </w:rPr>
        <w:t>を</w:t>
      </w:r>
      <w:proofErr w:type="gramEnd"/>
      <w:r w:rsidR="008B3CB8">
        <w:rPr>
          <w:rFonts w:eastAsiaTheme="minorHAnsi" w:hint="eastAsia"/>
        </w:rPr>
        <w:t>考えると</w:t>
      </w:r>
      <w:r w:rsidR="008B3CB8">
        <w:rPr>
          <w:rFonts w:eastAsiaTheme="minorHAnsi"/>
        </w:rPr>
        <w:t>Cf</w:t>
      </w:r>
      <w:r w:rsidR="008B3CB8">
        <w:rPr>
          <w:rFonts w:eastAsiaTheme="minorHAnsi" w:hint="eastAsia"/>
        </w:rPr>
        <w:t>のインピーダンスが小さくなりコンデンサはないと見なすことができる。そのため伝達関数は、</w:t>
      </w:r>
    </w:p>
    <w:p w14:paraId="2E1352AB" w14:textId="0120309C" w:rsidR="008B3CB8" w:rsidRDefault="008B3CB8" w:rsidP="00334089">
      <w:r>
        <w:rPr>
          <w:rFonts w:eastAsiaTheme="minorHAnsi"/>
        </w:rPr>
        <w:tab/>
      </w:r>
      <m:oMath>
        <m:r>
          <w:rPr>
            <w:rFonts w:ascii="Cambria Math" w:eastAsiaTheme="minorHAnsi" w:hAnsi="Cambria Math"/>
          </w:rPr>
          <m:t>A</m:t>
        </m:r>
        <m:d>
          <m:dPr>
            <m:ctrlPr>
              <w:rPr>
                <w:rFonts w:ascii="Cambria Math" w:eastAsiaTheme="minorHAnsi" w:hAnsi="Cambria Math"/>
                <w:i/>
              </w:rPr>
            </m:ctrlPr>
          </m:dPr>
          <m:e>
            <m:r>
              <w:rPr>
                <w:rFonts w:ascii="Cambria Math" w:eastAsiaTheme="minorHAnsi" w:hAnsi="Cambria Math"/>
              </w:rPr>
              <m:t>jw</m:t>
            </m:r>
          </m:e>
        </m:d>
        <m:r>
          <w:rPr>
            <w:rFonts w:ascii="Cambria Math" w:eastAsiaTheme="minorHAnsi" w:hAnsi="Cambria Math"/>
          </w:rPr>
          <m:t>= -</m:t>
        </m:r>
        <m:f>
          <m:fPr>
            <m:ctrlPr>
              <w:rPr>
                <w:rFonts w:ascii="Cambria Math" w:eastAsiaTheme="minorHAnsi" w:hAnsi="Cambria Math"/>
                <w:i/>
              </w:rPr>
            </m:ctrlPr>
          </m:fPr>
          <m:num>
            <m:sSub>
              <m:sSubPr>
                <m:ctrlPr>
                  <w:rPr>
                    <w:rFonts w:ascii="Cambria Math" w:eastAsiaTheme="minorHAnsi" w:hAnsi="Cambria Math"/>
                    <w:i/>
                  </w:rPr>
                </m:ctrlPr>
              </m:sSubPr>
              <m:e>
                <m:r>
                  <w:rPr>
                    <w:rFonts w:ascii="Cambria Math" w:eastAsiaTheme="minorHAnsi" w:hAnsi="Cambria Math"/>
                  </w:rPr>
                  <m:t>R</m:t>
                </m:r>
              </m:e>
              <m:sub>
                <m:r>
                  <w:rPr>
                    <w:rFonts w:ascii="Cambria Math" w:eastAsiaTheme="minorHAnsi" w:hAnsi="Cambria Math"/>
                  </w:rPr>
                  <m:t>f</m:t>
                </m:r>
              </m:sub>
            </m:sSub>
          </m:num>
          <m:den>
            <m:f>
              <m:fPr>
                <m:ctrlPr>
                  <w:rPr>
                    <w:rFonts w:ascii="Cambria Math" w:eastAsiaTheme="minorHAnsi" w:hAnsi="Cambria Math"/>
                    <w:i/>
                  </w:rPr>
                </m:ctrlPr>
              </m:fPr>
              <m:num>
                <m:r>
                  <w:rPr>
                    <w:rFonts w:ascii="Cambria Math" w:eastAsiaTheme="minorHAnsi" w:hAnsi="Cambria Math"/>
                  </w:rPr>
                  <m:t>1</m:t>
                </m:r>
              </m:num>
              <m:den>
                <m:r>
                  <w:rPr>
                    <w:rFonts w:ascii="Cambria Math" w:eastAsiaTheme="minorHAnsi" w:hAnsi="Cambria Math"/>
                  </w:rPr>
                  <m:t>jw</m:t>
                </m:r>
                <m:sSub>
                  <m:sSubPr>
                    <m:ctrlPr>
                      <w:rPr>
                        <w:rFonts w:ascii="Cambria Math" w:eastAsiaTheme="minorHAnsi" w:hAnsi="Cambria Math"/>
                        <w:i/>
                      </w:rPr>
                    </m:ctrlPr>
                  </m:sSubPr>
                  <m:e>
                    <m:r>
                      <w:rPr>
                        <w:rFonts w:ascii="Cambria Math" w:eastAsiaTheme="minorHAnsi" w:hAnsi="Cambria Math"/>
                      </w:rPr>
                      <m:t>C</m:t>
                    </m:r>
                  </m:e>
                  <m:sub>
                    <m:r>
                      <w:rPr>
                        <w:rFonts w:ascii="Cambria Math" w:eastAsiaTheme="minorHAnsi" w:hAnsi="Cambria Math"/>
                      </w:rPr>
                      <m:t>r</m:t>
                    </m:r>
                  </m:sub>
                </m:sSub>
              </m:den>
            </m:f>
          </m:den>
        </m:f>
        <m:r>
          <w:rPr>
            <w:rFonts w:ascii="Cambria Math" w:eastAsiaTheme="minorHAnsi" w:hAnsi="Cambria Math"/>
          </w:rPr>
          <m:t>= -</m:t>
        </m:r>
        <m:r>
          <w:rPr>
            <w:rFonts w:ascii="Cambria Math" w:eastAsiaTheme="minorHAnsi" w:hAnsi="Cambria Math"/>
          </w:rPr>
          <m:t>jw</m:t>
        </m:r>
        <m:sSub>
          <m:sSubPr>
            <m:ctrlPr>
              <w:rPr>
                <w:rFonts w:ascii="Cambria Math" w:eastAsiaTheme="minorHAnsi" w:hAnsi="Cambria Math"/>
                <w:i/>
              </w:rPr>
            </m:ctrlPr>
          </m:sSubPr>
          <m:e>
            <m:r>
              <w:rPr>
                <w:rFonts w:ascii="Cambria Math" w:eastAsiaTheme="minorHAnsi" w:hAnsi="Cambria Math"/>
              </w:rPr>
              <m:t>C</m:t>
            </m:r>
          </m:e>
          <m:sub>
            <m:r>
              <w:rPr>
                <w:rFonts w:ascii="Cambria Math" w:eastAsiaTheme="minorHAnsi" w:hAnsi="Cambria Math"/>
              </w:rPr>
              <m:t>r</m:t>
            </m:r>
          </m:sub>
        </m:sSub>
        <m:sSub>
          <m:sSubPr>
            <m:ctrlPr>
              <w:rPr>
                <w:rFonts w:ascii="Cambria Math" w:eastAsiaTheme="minorHAnsi" w:hAnsi="Cambria Math"/>
                <w:i/>
              </w:rPr>
            </m:ctrlPr>
          </m:sSubPr>
          <m:e>
            <m:r>
              <w:rPr>
                <w:rFonts w:ascii="Cambria Math" w:eastAsiaTheme="minorHAnsi" w:hAnsi="Cambria Math"/>
              </w:rPr>
              <m:t>R</m:t>
            </m:r>
          </m:e>
          <m:sub>
            <m:r>
              <w:rPr>
                <w:rFonts w:ascii="Cambria Math" w:eastAsiaTheme="minorHAnsi" w:hAnsi="Cambria Math"/>
              </w:rPr>
              <m:t>f</m:t>
            </m:r>
          </m:sub>
        </m:sSub>
        <m:r>
          <w:rPr>
            <w:rFonts w:ascii="Cambria Math" w:eastAsiaTheme="minorHAnsi" w:hAnsi="Cambria Math"/>
          </w:rPr>
          <m:t xml:space="preserve"> </m:t>
        </m:r>
      </m:oMath>
      <w:r>
        <w:rPr>
          <w:rFonts w:hint="eastAsia"/>
        </w:rPr>
        <w:t xml:space="preserve"> </w:t>
      </w:r>
      <w:r>
        <w:t>… (1-8)</w:t>
      </w:r>
    </w:p>
    <w:p w14:paraId="30904C34" w14:textId="26EB3B77" w:rsidR="008B3CB8" w:rsidRDefault="008B3CB8" w:rsidP="00334089">
      <w:r>
        <w:rPr>
          <w:rFonts w:hint="eastAsia"/>
        </w:rPr>
        <w:t>より、</w:t>
      </w:r>
      <w:r w:rsidR="004452C4">
        <w:rPr>
          <w:rFonts w:hint="eastAsia"/>
        </w:rPr>
        <w:t>ラプラス</w:t>
      </w:r>
      <w:r>
        <w:rPr>
          <w:rFonts w:hint="eastAsia"/>
        </w:rPr>
        <w:t>領域では</w:t>
      </w:r>
    </w:p>
    <w:p w14:paraId="5D516FA9" w14:textId="2524F6E9" w:rsidR="008B3CB8" w:rsidRDefault="008B3CB8" w:rsidP="008B3CB8">
      <w:pPr>
        <w:ind w:firstLine="840"/>
      </w:pPr>
      <m:oMath>
        <m:r>
          <w:rPr>
            <w:rFonts w:ascii="Cambria Math" w:hAnsi="Cambria Math"/>
          </w:rPr>
          <m:t>A</m:t>
        </m:r>
        <m:d>
          <m:dPr>
            <m:ctrlPr>
              <w:rPr>
                <w:rFonts w:ascii="Cambria Math" w:hAnsi="Cambria Math"/>
                <w:i/>
              </w:rPr>
            </m:ctrlPr>
          </m:dPr>
          <m:e>
            <m:r>
              <w:rPr>
                <w:rFonts w:ascii="Cambria Math" w:hAnsi="Cambria Math"/>
              </w:rPr>
              <m:t>s</m:t>
            </m:r>
          </m:e>
        </m:d>
        <m:r>
          <w:rPr>
            <w:rFonts w:ascii="Cambria Math" w:hAnsi="Cambria Math"/>
          </w:rPr>
          <m:t>= -</m:t>
        </m:r>
        <m:r>
          <w:rPr>
            <w:rFonts w:ascii="Cambria Math" w:hAnsi="Cambria Math"/>
          </w:rPr>
          <m:t>s</m:t>
        </m:r>
        <m:sSub>
          <m:sSubPr>
            <m:ctrlPr>
              <w:rPr>
                <w:rFonts w:ascii="Cambria Math" w:hAnsi="Cambria Math"/>
                <w:i/>
              </w:rPr>
            </m:ctrlPr>
          </m:sSubPr>
          <m:e>
            <m:r>
              <w:rPr>
                <w:rFonts w:ascii="Cambria Math" w:hAnsi="Cambria Math"/>
              </w:rPr>
              <m:t>C</m:t>
            </m:r>
          </m:e>
          <m:sub>
            <m:r>
              <w:rPr>
                <w:rFonts w:ascii="Cambria Math" w:hAnsi="Cambria Math"/>
              </w:rPr>
              <m:t>r</m:t>
            </m:r>
          </m:sub>
        </m:sSub>
        <m:sSub>
          <m:sSubPr>
            <m:ctrlPr>
              <w:rPr>
                <w:rFonts w:ascii="Cambria Math" w:hAnsi="Cambria Math"/>
                <w:i/>
              </w:rPr>
            </m:ctrlPr>
          </m:sSubPr>
          <m:e>
            <m:r>
              <w:rPr>
                <w:rFonts w:ascii="Cambria Math" w:hAnsi="Cambria Math"/>
              </w:rPr>
              <m:t>R</m:t>
            </m:r>
          </m:e>
          <m:sub>
            <m:r>
              <w:rPr>
                <w:rFonts w:ascii="Cambria Math" w:hAnsi="Cambria Math"/>
              </w:rPr>
              <m:t>f</m:t>
            </m:r>
          </m:sub>
        </m:sSub>
      </m:oMath>
      <w:r>
        <w:rPr>
          <w:rFonts w:hint="eastAsia"/>
        </w:rPr>
        <w:t xml:space="preserve"> </w:t>
      </w:r>
      <w:r w:rsidR="004452C4">
        <w:t>… (1-9)</w:t>
      </w:r>
    </w:p>
    <w:p w14:paraId="11DF03CF" w14:textId="79BBFE82" w:rsidR="008B3CB8" w:rsidRDefault="008B3CB8" w:rsidP="00334089">
      <w:pPr>
        <w:rPr>
          <w:rFonts w:eastAsiaTheme="minorHAnsi"/>
        </w:rPr>
      </w:pPr>
      <w:r>
        <w:rPr>
          <w:rFonts w:hint="eastAsia"/>
        </w:rPr>
        <w:t>とできるので、逆ラプラス変換して時間領域に直すと微分の項が出てくるので、周波数が小さい時は微分特性が現れることがわかる。</w:t>
      </w:r>
      <w:r w:rsidR="003E3B98">
        <w:rPr>
          <w:rFonts w:hint="eastAsia"/>
        </w:rPr>
        <w:t>このことから、振幅特性は傾きが</w:t>
      </w:r>
      <m:oMath>
        <m:r>
          <w:rPr>
            <w:rFonts w:ascii="Cambria Math" w:hAnsi="Cambria Math"/>
          </w:rPr>
          <m:t>20 dB/dec</m:t>
        </m:r>
      </m:oMath>
      <w:r w:rsidR="003E3B98">
        <w:rPr>
          <w:rFonts w:hint="eastAsia"/>
        </w:rPr>
        <w:t>であり、角度が</w:t>
      </w:r>
      <w:r w:rsidR="003E3B98">
        <w:t>-90</w:t>
      </w:r>
      <w:r w:rsidR="003E3B98">
        <w:rPr>
          <w:rFonts w:hint="eastAsia"/>
        </w:rPr>
        <w:t>°変化していることが予想される。これを図</w:t>
      </w:r>
      <w:r w:rsidR="003E3B98">
        <w:t>9</w:t>
      </w:r>
      <w:r w:rsidR="003E3B98">
        <w:rPr>
          <w:rFonts w:hint="eastAsia"/>
        </w:rPr>
        <w:t>と図</w:t>
      </w:r>
      <w:r w:rsidR="003E3B98">
        <w:t>10</w:t>
      </w:r>
      <w:r w:rsidR="003E3B98">
        <w:rPr>
          <w:rFonts w:hint="eastAsia"/>
        </w:rPr>
        <w:t>のグラフの今回の微分回路の条件を表す赤い線を見てみると確かにそのようになっていることがわかる。</w:t>
      </w:r>
      <w:r>
        <w:rPr>
          <w:rFonts w:hint="eastAsia"/>
        </w:rPr>
        <w:t>一方、</w:t>
      </w:r>
      <w:r>
        <w:rPr>
          <w:rFonts w:eastAsiaTheme="minorHAnsi" w:hint="eastAsia"/>
        </w:rPr>
        <w:t>周波数が大き</w:t>
      </w:r>
      <w:r w:rsidR="009E2444">
        <w:rPr>
          <w:rFonts w:eastAsiaTheme="minorHAnsi" w:hint="eastAsia"/>
        </w:rPr>
        <w:t>い時(</w:t>
      </w:r>
      <m:oMath>
        <m:r>
          <w:rPr>
            <w:rFonts w:ascii="Cambria Math" w:eastAsiaTheme="minorHAnsi" w:hAnsi="Cambria Math"/>
          </w:rPr>
          <m:t>f&gt;</m:t>
        </m:r>
        <m:f>
          <m:fPr>
            <m:ctrlPr>
              <w:rPr>
                <w:rFonts w:ascii="Cambria Math" w:eastAsiaTheme="minorHAnsi" w:hAnsi="Cambria Math"/>
                <w:i/>
              </w:rPr>
            </m:ctrlPr>
          </m:fPr>
          <m:num>
            <m:r>
              <w:rPr>
                <w:rFonts w:ascii="Cambria Math" w:eastAsiaTheme="minorHAnsi" w:hAnsi="Cambria Math"/>
              </w:rPr>
              <m:t>1</m:t>
            </m:r>
          </m:num>
          <m:den>
            <m:r>
              <w:rPr>
                <w:rFonts w:ascii="Cambria Math" w:eastAsiaTheme="minorHAnsi" w:hAnsi="Cambria Math"/>
              </w:rPr>
              <m:t>2π</m:t>
            </m:r>
            <m:sSub>
              <m:sSubPr>
                <m:ctrlPr>
                  <w:rPr>
                    <w:rFonts w:ascii="Cambria Math" w:eastAsiaTheme="minorHAnsi" w:hAnsi="Cambria Math"/>
                    <w:i/>
                  </w:rPr>
                </m:ctrlPr>
              </m:sSubPr>
              <m:e>
                <m:r>
                  <w:rPr>
                    <w:rFonts w:ascii="Cambria Math" w:eastAsiaTheme="minorHAnsi" w:hAnsi="Cambria Math"/>
                  </w:rPr>
                  <m:t>R</m:t>
                </m:r>
              </m:e>
              <m:sub>
                <m:r>
                  <w:rPr>
                    <w:rFonts w:ascii="Cambria Math" w:eastAsiaTheme="minorHAnsi" w:hAnsi="Cambria Math"/>
                  </w:rPr>
                  <m:t>f</m:t>
                </m:r>
              </m:sub>
            </m:sSub>
            <m:sSub>
              <m:sSubPr>
                <m:ctrlPr>
                  <w:rPr>
                    <w:rFonts w:ascii="Cambria Math" w:eastAsiaTheme="minorHAnsi" w:hAnsi="Cambria Math"/>
                    <w:i/>
                  </w:rPr>
                </m:ctrlPr>
              </m:sSubPr>
              <m:e>
                <m:r>
                  <w:rPr>
                    <w:rFonts w:ascii="Cambria Math" w:eastAsiaTheme="minorHAnsi" w:hAnsi="Cambria Math"/>
                  </w:rPr>
                  <m:t>C</m:t>
                </m:r>
              </m:e>
              <m:sub>
                <m:r>
                  <w:rPr>
                    <w:rFonts w:ascii="Cambria Math" w:eastAsiaTheme="minorHAnsi" w:hAnsi="Cambria Math"/>
                  </w:rPr>
                  <m:t>f</m:t>
                </m:r>
              </m:sub>
            </m:sSub>
          </m:den>
        </m:f>
      </m:oMath>
      <w:r w:rsidR="009E2444">
        <w:rPr>
          <w:rFonts w:hint="eastAsia"/>
        </w:rPr>
        <w:t>の時)</w:t>
      </w:r>
      <w:r>
        <w:rPr>
          <w:rFonts w:eastAsiaTheme="minorHAnsi" w:hint="eastAsia"/>
        </w:rPr>
        <w:t>は、直列のR</w:t>
      </w:r>
      <w:r>
        <w:rPr>
          <w:rFonts w:eastAsiaTheme="minorHAnsi"/>
        </w:rPr>
        <w:t>r</w:t>
      </w:r>
      <w:r>
        <w:rPr>
          <w:rFonts w:eastAsiaTheme="minorHAnsi" w:hint="eastAsia"/>
        </w:rPr>
        <w:t>と</w:t>
      </w:r>
      <w:r>
        <w:rPr>
          <w:rFonts w:eastAsiaTheme="minorHAnsi"/>
        </w:rPr>
        <w:t>Cr</w:t>
      </w:r>
      <w:r>
        <w:rPr>
          <w:rFonts w:eastAsiaTheme="minorHAnsi" w:hint="eastAsia"/>
        </w:rPr>
        <w:t>を考えると</w:t>
      </w:r>
      <w:r>
        <w:rPr>
          <w:rFonts w:eastAsiaTheme="minorHAnsi"/>
        </w:rPr>
        <w:t>Cr</w:t>
      </w:r>
      <w:r>
        <w:rPr>
          <w:rFonts w:eastAsiaTheme="minorHAnsi" w:hint="eastAsia"/>
        </w:rPr>
        <w:t>のインピーダンスが</w:t>
      </w:r>
      <w:r>
        <w:rPr>
          <w:rFonts w:eastAsiaTheme="minorHAnsi" w:hint="eastAsia"/>
        </w:rPr>
        <w:lastRenderedPageBreak/>
        <w:t>小さくなりコンデンサはないと見なせ、並列の</w:t>
      </w:r>
      <w:r>
        <w:rPr>
          <w:rFonts w:eastAsiaTheme="minorHAnsi"/>
        </w:rPr>
        <w:t>Cf</w:t>
      </w:r>
      <w:r>
        <w:rPr>
          <w:rFonts w:eastAsiaTheme="minorHAnsi" w:hint="eastAsia"/>
        </w:rPr>
        <w:t>と</w:t>
      </w:r>
      <w:r>
        <w:rPr>
          <w:rFonts w:eastAsiaTheme="minorHAnsi"/>
        </w:rPr>
        <w:t>Rf</w:t>
      </w:r>
      <w:r>
        <w:rPr>
          <w:rFonts w:eastAsiaTheme="minorHAnsi" w:hint="eastAsia"/>
        </w:rPr>
        <w:t>を考えると</w:t>
      </w:r>
      <w:r>
        <w:rPr>
          <w:rFonts w:eastAsiaTheme="minorHAnsi"/>
        </w:rPr>
        <w:t>Cf</w:t>
      </w:r>
      <w:r>
        <w:rPr>
          <w:rFonts w:eastAsiaTheme="minorHAnsi" w:hint="eastAsia"/>
        </w:rPr>
        <w:t>のインピーダンスが大きくなり抵抗はないと見なすことができる。そのため伝達関数は、</w:t>
      </w:r>
    </w:p>
    <w:p w14:paraId="1A655835" w14:textId="656B2978" w:rsidR="008B3CB8" w:rsidRDefault="008B3CB8" w:rsidP="00334089">
      <w:pPr>
        <w:rPr>
          <w:rFonts w:eastAsiaTheme="minorHAnsi" w:hint="eastAsia"/>
        </w:rPr>
      </w:pPr>
      <w:r>
        <w:rPr>
          <w:rFonts w:eastAsiaTheme="minorHAnsi"/>
        </w:rPr>
        <w:tab/>
      </w:r>
      <m:oMath>
        <m:r>
          <w:rPr>
            <w:rFonts w:ascii="Cambria Math" w:eastAsiaTheme="minorHAnsi" w:hAnsi="Cambria Math"/>
          </w:rPr>
          <m:t>A</m:t>
        </m:r>
        <m:d>
          <m:dPr>
            <m:ctrlPr>
              <w:rPr>
                <w:rFonts w:ascii="Cambria Math" w:eastAsiaTheme="minorHAnsi" w:hAnsi="Cambria Math"/>
                <w:i/>
              </w:rPr>
            </m:ctrlPr>
          </m:dPr>
          <m:e>
            <m:r>
              <w:rPr>
                <w:rFonts w:ascii="Cambria Math" w:eastAsiaTheme="minorHAnsi" w:hAnsi="Cambria Math"/>
              </w:rPr>
              <m:t>jw</m:t>
            </m:r>
          </m:e>
        </m:d>
        <m:r>
          <w:rPr>
            <w:rFonts w:ascii="Cambria Math" w:eastAsiaTheme="minorHAnsi" w:hAnsi="Cambria Math"/>
          </w:rPr>
          <m:t>= -</m:t>
        </m:r>
        <m:f>
          <m:fPr>
            <m:ctrlPr>
              <w:rPr>
                <w:rFonts w:ascii="Cambria Math" w:eastAsiaTheme="minorHAnsi" w:hAnsi="Cambria Math"/>
                <w:i/>
              </w:rPr>
            </m:ctrlPr>
          </m:fPr>
          <m:num>
            <m:f>
              <m:fPr>
                <m:ctrlPr>
                  <w:rPr>
                    <w:rFonts w:ascii="Cambria Math" w:eastAsiaTheme="minorHAnsi" w:hAnsi="Cambria Math"/>
                    <w:i/>
                  </w:rPr>
                </m:ctrlPr>
              </m:fPr>
              <m:num>
                <m:r>
                  <w:rPr>
                    <w:rFonts w:ascii="Cambria Math" w:eastAsiaTheme="minorHAnsi" w:hAnsi="Cambria Math"/>
                  </w:rPr>
                  <m:t>1</m:t>
                </m:r>
              </m:num>
              <m:den>
                <m:r>
                  <w:rPr>
                    <w:rFonts w:ascii="Cambria Math" w:eastAsiaTheme="minorHAnsi" w:hAnsi="Cambria Math"/>
                  </w:rPr>
                  <m:t>jw</m:t>
                </m:r>
                <m:sSub>
                  <m:sSubPr>
                    <m:ctrlPr>
                      <w:rPr>
                        <w:rFonts w:ascii="Cambria Math" w:eastAsiaTheme="minorHAnsi" w:hAnsi="Cambria Math"/>
                        <w:i/>
                      </w:rPr>
                    </m:ctrlPr>
                  </m:sSubPr>
                  <m:e>
                    <m:r>
                      <w:rPr>
                        <w:rFonts w:ascii="Cambria Math" w:eastAsiaTheme="minorHAnsi" w:hAnsi="Cambria Math"/>
                      </w:rPr>
                      <m:t>C</m:t>
                    </m:r>
                  </m:e>
                  <m:sub>
                    <m:r>
                      <w:rPr>
                        <w:rFonts w:ascii="Cambria Math" w:eastAsiaTheme="minorHAnsi" w:hAnsi="Cambria Math"/>
                      </w:rPr>
                      <m:t>f</m:t>
                    </m:r>
                  </m:sub>
                </m:sSub>
              </m:den>
            </m:f>
          </m:num>
          <m:den>
            <m:sSub>
              <m:sSubPr>
                <m:ctrlPr>
                  <w:rPr>
                    <w:rFonts w:ascii="Cambria Math" w:eastAsiaTheme="minorHAnsi" w:hAnsi="Cambria Math"/>
                    <w:i/>
                  </w:rPr>
                </m:ctrlPr>
              </m:sSubPr>
              <m:e>
                <m:r>
                  <w:rPr>
                    <w:rFonts w:ascii="Cambria Math" w:eastAsiaTheme="minorHAnsi" w:hAnsi="Cambria Math"/>
                  </w:rPr>
                  <m:t>R</m:t>
                </m:r>
              </m:e>
              <m:sub>
                <m:r>
                  <w:rPr>
                    <w:rFonts w:ascii="Cambria Math" w:eastAsiaTheme="minorHAnsi" w:hAnsi="Cambria Math"/>
                  </w:rPr>
                  <m:t>r</m:t>
                </m:r>
              </m:sub>
            </m:sSub>
          </m:den>
        </m:f>
        <m:r>
          <w:rPr>
            <w:rFonts w:ascii="Cambria Math" w:eastAsiaTheme="minorHAnsi" w:hAnsi="Cambria Math"/>
          </w:rPr>
          <m:t xml:space="preserve">= </m:t>
        </m:r>
        <m:r>
          <w:rPr>
            <w:rFonts w:ascii="Cambria Math" w:eastAsiaTheme="minorHAnsi" w:hAnsi="Cambria Math"/>
          </w:rPr>
          <m:t>-</m:t>
        </m:r>
        <m:f>
          <m:fPr>
            <m:ctrlPr>
              <w:rPr>
                <w:rFonts w:ascii="Cambria Math" w:eastAsiaTheme="minorHAnsi" w:hAnsi="Cambria Math"/>
                <w:i/>
              </w:rPr>
            </m:ctrlPr>
          </m:fPr>
          <m:num>
            <m:r>
              <w:rPr>
                <w:rFonts w:ascii="Cambria Math" w:eastAsiaTheme="minorHAnsi" w:hAnsi="Cambria Math"/>
              </w:rPr>
              <m:t>1</m:t>
            </m:r>
          </m:num>
          <m:den>
            <m:r>
              <w:rPr>
                <w:rFonts w:ascii="Cambria Math" w:eastAsiaTheme="minorHAnsi" w:hAnsi="Cambria Math"/>
              </w:rPr>
              <m:t>jw</m:t>
            </m:r>
            <m:sSub>
              <m:sSubPr>
                <m:ctrlPr>
                  <w:rPr>
                    <w:rFonts w:ascii="Cambria Math" w:eastAsiaTheme="minorHAnsi" w:hAnsi="Cambria Math"/>
                    <w:i/>
                  </w:rPr>
                </m:ctrlPr>
              </m:sSubPr>
              <m:e>
                <m:r>
                  <w:rPr>
                    <w:rFonts w:ascii="Cambria Math" w:eastAsiaTheme="minorHAnsi" w:hAnsi="Cambria Math"/>
                  </w:rPr>
                  <m:t>C</m:t>
                </m:r>
              </m:e>
              <m:sub>
                <m:r>
                  <w:rPr>
                    <w:rFonts w:ascii="Cambria Math" w:eastAsiaTheme="minorHAnsi" w:hAnsi="Cambria Math"/>
                  </w:rPr>
                  <m:t>f</m:t>
                </m:r>
              </m:sub>
            </m:sSub>
            <m:sSub>
              <m:sSubPr>
                <m:ctrlPr>
                  <w:rPr>
                    <w:rFonts w:ascii="Cambria Math" w:eastAsiaTheme="minorHAnsi" w:hAnsi="Cambria Math"/>
                    <w:i/>
                  </w:rPr>
                </m:ctrlPr>
              </m:sSubPr>
              <m:e>
                <m:r>
                  <w:rPr>
                    <w:rFonts w:ascii="Cambria Math" w:eastAsiaTheme="minorHAnsi" w:hAnsi="Cambria Math"/>
                  </w:rPr>
                  <m:t>R</m:t>
                </m:r>
              </m:e>
              <m:sub>
                <m:r>
                  <w:rPr>
                    <w:rFonts w:ascii="Cambria Math" w:eastAsiaTheme="minorHAnsi" w:hAnsi="Cambria Math"/>
                  </w:rPr>
                  <m:t>r</m:t>
                </m:r>
              </m:sub>
            </m:sSub>
          </m:den>
        </m:f>
      </m:oMath>
      <w:r w:rsidR="004452C4">
        <w:rPr>
          <w:rFonts w:hint="eastAsia"/>
        </w:rPr>
        <w:t xml:space="preserve"> </w:t>
      </w:r>
      <w:r w:rsidR="004452C4">
        <w:t xml:space="preserve"> … (1-10)</w:t>
      </w:r>
    </w:p>
    <w:p w14:paraId="458A0C3C" w14:textId="367A8193" w:rsidR="008B3CB8" w:rsidRPr="008B3CB8" w:rsidRDefault="004452C4" w:rsidP="00334089">
      <w:pPr>
        <w:rPr>
          <w:rFonts w:eastAsiaTheme="minorHAnsi" w:hint="eastAsia"/>
        </w:rPr>
      </w:pPr>
      <w:r>
        <w:rPr>
          <w:rFonts w:eastAsiaTheme="minorHAnsi" w:hint="eastAsia"/>
        </w:rPr>
        <w:t>より、ラプラス領域では</w:t>
      </w:r>
    </w:p>
    <w:p w14:paraId="69B9A627" w14:textId="245B6666" w:rsidR="00AF7854" w:rsidRDefault="004452C4" w:rsidP="00334089">
      <w:r>
        <w:rPr>
          <w:rFonts w:eastAsiaTheme="minorHAnsi"/>
        </w:rPr>
        <w:tab/>
      </w:r>
      <m:oMath>
        <m:r>
          <w:rPr>
            <w:rFonts w:ascii="Cambria Math" w:eastAsiaTheme="minorHAnsi" w:hAnsi="Cambria Math"/>
          </w:rPr>
          <m:t>A</m:t>
        </m:r>
        <m:d>
          <m:dPr>
            <m:ctrlPr>
              <w:rPr>
                <w:rFonts w:ascii="Cambria Math" w:eastAsiaTheme="minorHAnsi" w:hAnsi="Cambria Math"/>
                <w:i/>
              </w:rPr>
            </m:ctrlPr>
          </m:dPr>
          <m:e>
            <m:r>
              <w:rPr>
                <w:rFonts w:ascii="Cambria Math" w:eastAsiaTheme="minorHAnsi" w:hAnsi="Cambria Math"/>
              </w:rPr>
              <m:t>s</m:t>
            </m:r>
          </m:e>
        </m:d>
        <m:r>
          <w:rPr>
            <w:rFonts w:ascii="Cambria Math" w:eastAsiaTheme="minorHAnsi" w:hAnsi="Cambria Math"/>
          </w:rPr>
          <m:t>= -</m:t>
        </m:r>
        <m:f>
          <m:fPr>
            <m:ctrlPr>
              <w:rPr>
                <w:rFonts w:ascii="Cambria Math" w:eastAsiaTheme="minorHAnsi" w:hAnsi="Cambria Math"/>
                <w:i/>
              </w:rPr>
            </m:ctrlPr>
          </m:fPr>
          <m:num>
            <m:r>
              <w:rPr>
                <w:rFonts w:ascii="Cambria Math" w:eastAsiaTheme="minorHAnsi" w:hAnsi="Cambria Math"/>
              </w:rPr>
              <m:t>1</m:t>
            </m:r>
          </m:num>
          <m:den>
            <m:r>
              <w:rPr>
                <w:rFonts w:ascii="Cambria Math" w:eastAsiaTheme="minorHAnsi" w:hAnsi="Cambria Math"/>
              </w:rPr>
              <m:t>sCf</m:t>
            </m:r>
            <m:sSub>
              <m:sSubPr>
                <m:ctrlPr>
                  <w:rPr>
                    <w:rFonts w:ascii="Cambria Math" w:eastAsiaTheme="minorHAnsi" w:hAnsi="Cambria Math"/>
                    <w:i/>
                  </w:rPr>
                </m:ctrlPr>
              </m:sSubPr>
              <m:e>
                <m:r>
                  <w:rPr>
                    <w:rFonts w:ascii="Cambria Math" w:eastAsiaTheme="minorHAnsi" w:hAnsi="Cambria Math"/>
                  </w:rPr>
                  <m:t>R</m:t>
                </m:r>
              </m:e>
              <m:sub>
                <m:r>
                  <w:rPr>
                    <w:rFonts w:ascii="Cambria Math" w:eastAsiaTheme="minorHAnsi" w:hAnsi="Cambria Math"/>
                  </w:rPr>
                  <m:t>r</m:t>
                </m:r>
              </m:sub>
            </m:sSub>
          </m:den>
        </m:f>
      </m:oMath>
      <w:r>
        <w:rPr>
          <w:rFonts w:hint="eastAsia"/>
        </w:rPr>
        <w:t xml:space="preserve"> </w:t>
      </w:r>
      <w:r>
        <w:t xml:space="preserve"> … (1-11)</w:t>
      </w:r>
    </w:p>
    <w:p w14:paraId="1FDDB355" w14:textId="06755BBD" w:rsidR="004452C4" w:rsidRPr="0046146B" w:rsidRDefault="004452C4" w:rsidP="00334089">
      <w:pPr>
        <w:rPr>
          <w:rFonts w:hint="eastAsia"/>
          <w:i/>
        </w:rPr>
      </w:pPr>
      <w:r>
        <w:rPr>
          <w:rFonts w:hint="eastAsia"/>
        </w:rPr>
        <w:t>とできるので、逆ラプラス変換して時間領域に直すと積分の項が出てくるので、周波数が大きい時は積分特性が現れることがわかる。</w:t>
      </w:r>
      <w:r w:rsidR="00D53270">
        <w:rPr>
          <w:rFonts w:hint="eastAsia"/>
        </w:rPr>
        <w:t>このことから、振幅特性は傾きが-</w:t>
      </w:r>
      <m:oMath>
        <m:r>
          <w:rPr>
            <w:rFonts w:ascii="Cambria Math" w:hAnsi="Cambria Math"/>
          </w:rPr>
          <m:t>20 dB/dec</m:t>
        </m:r>
      </m:oMath>
      <w:r w:rsidR="00D53270">
        <w:rPr>
          <w:rFonts w:hint="eastAsia"/>
        </w:rPr>
        <w:t>であり、角度が</w:t>
      </w:r>
      <w:r w:rsidR="00D53270">
        <w:t>-90</w:t>
      </w:r>
      <w:r w:rsidR="00D53270">
        <w:rPr>
          <w:rFonts w:hint="eastAsia"/>
        </w:rPr>
        <w:t>°変化していることが予想される。これを図</w:t>
      </w:r>
      <w:r w:rsidR="00D53270">
        <w:t>9</w:t>
      </w:r>
      <w:r w:rsidR="00D53270">
        <w:rPr>
          <w:rFonts w:hint="eastAsia"/>
        </w:rPr>
        <w:t>と図</w:t>
      </w:r>
      <w:r w:rsidR="00D53270">
        <w:t>10</w:t>
      </w:r>
      <w:r w:rsidR="00D53270">
        <w:rPr>
          <w:rFonts w:hint="eastAsia"/>
        </w:rPr>
        <w:t>のグラフの今回の微分回路の条件を表す赤い線を見てみると確かにそのようになっていることがわかる。さらに</w:t>
      </w:r>
      <w:r w:rsidR="009E2444">
        <w:rPr>
          <w:rFonts w:hint="eastAsia"/>
        </w:rPr>
        <w:t>周波数が中くらいの時</w:t>
      </w:r>
      <w:r w:rsidR="009E2444">
        <w:t>(</w:t>
      </w:r>
      <m:oMath>
        <m:f>
          <m:fPr>
            <m:ctrlPr>
              <w:rPr>
                <w:rFonts w:ascii="Cambria Math" w:hAnsi="Cambria Math"/>
                <w:i/>
              </w:rPr>
            </m:ctrlPr>
          </m:fPr>
          <m:num>
            <m:r>
              <w:rPr>
                <w:rFonts w:ascii="Cambria Math" w:hAnsi="Cambria Math"/>
              </w:rPr>
              <m:t>1</m:t>
            </m:r>
          </m:num>
          <m:den>
            <m:r>
              <w:rPr>
                <w:rFonts w:ascii="Cambria Math" w:hAnsi="Cambria Math"/>
              </w:rPr>
              <m:t>2π</m:t>
            </m:r>
            <m:sSub>
              <m:sSubPr>
                <m:ctrlPr>
                  <w:rPr>
                    <w:rFonts w:ascii="Cambria Math" w:hAnsi="Cambria Math"/>
                    <w:i/>
                  </w:rPr>
                </m:ctrlPr>
              </m:sSubPr>
              <m:e>
                <m:r>
                  <w:rPr>
                    <w:rFonts w:ascii="Cambria Math" w:hAnsi="Cambria Math"/>
                  </w:rPr>
                  <m:t>R</m:t>
                </m:r>
              </m:e>
              <m:sub>
                <m:r>
                  <w:rPr>
                    <w:rFonts w:ascii="Cambria Math" w:hAnsi="Cambria Math"/>
                  </w:rPr>
                  <m:t>r</m:t>
                </m:r>
              </m:sub>
            </m:sSub>
            <m:sSub>
              <m:sSubPr>
                <m:ctrlPr>
                  <w:rPr>
                    <w:rFonts w:ascii="Cambria Math" w:hAnsi="Cambria Math"/>
                    <w:i/>
                  </w:rPr>
                </m:ctrlPr>
              </m:sSubPr>
              <m:e>
                <m:r>
                  <w:rPr>
                    <w:rFonts w:ascii="Cambria Math" w:hAnsi="Cambria Math"/>
                  </w:rPr>
                  <m:t>C</m:t>
                </m:r>
              </m:e>
              <m:sub>
                <m:r>
                  <w:rPr>
                    <w:rFonts w:ascii="Cambria Math" w:hAnsi="Cambria Math"/>
                  </w:rPr>
                  <m:t>r</m:t>
                </m:r>
              </m:sub>
            </m:sSub>
          </m:den>
        </m:f>
        <m:r>
          <w:rPr>
            <w:rFonts w:ascii="Cambria Math" w:hAnsi="Cambria Math"/>
          </w:rPr>
          <m:t>&lt;f&lt;</m:t>
        </m:r>
        <m:f>
          <m:fPr>
            <m:ctrlPr>
              <w:rPr>
                <w:rFonts w:ascii="Cambria Math" w:hAnsi="Cambria Math"/>
                <w:i/>
              </w:rPr>
            </m:ctrlPr>
          </m:fPr>
          <m:num>
            <m:r>
              <w:rPr>
                <w:rFonts w:ascii="Cambria Math" w:hAnsi="Cambria Math"/>
              </w:rPr>
              <m:t>1</m:t>
            </m:r>
          </m:num>
          <m:den>
            <m:r>
              <w:rPr>
                <w:rFonts w:ascii="Cambria Math" w:hAnsi="Cambria Math"/>
              </w:rPr>
              <m:t>2π</m:t>
            </m:r>
            <m:sSub>
              <m:sSubPr>
                <m:ctrlPr>
                  <w:rPr>
                    <w:rFonts w:ascii="Cambria Math" w:hAnsi="Cambria Math"/>
                    <w:i/>
                  </w:rPr>
                </m:ctrlPr>
              </m:sSubPr>
              <m:e>
                <m:r>
                  <w:rPr>
                    <w:rFonts w:ascii="Cambria Math" w:hAnsi="Cambria Math"/>
                  </w:rPr>
                  <m:t>R</m:t>
                </m:r>
              </m:e>
              <m:sub>
                <m:r>
                  <w:rPr>
                    <w:rFonts w:ascii="Cambria Math" w:hAnsi="Cambria Math"/>
                  </w:rPr>
                  <m:t>f</m:t>
                </m:r>
              </m:sub>
            </m:sSub>
            <m:sSub>
              <m:sSubPr>
                <m:ctrlPr>
                  <w:rPr>
                    <w:rFonts w:ascii="Cambria Math" w:hAnsi="Cambria Math"/>
                    <w:i/>
                  </w:rPr>
                </m:ctrlPr>
              </m:sSubPr>
              <m:e>
                <m:r>
                  <w:rPr>
                    <w:rFonts w:ascii="Cambria Math" w:hAnsi="Cambria Math"/>
                  </w:rPr>
                  <m:t>C</m:t>
                </m:r>
              </m:e>
              <m:sub>
                <m:r>
                  <w:rPr>
                    <w:rFonts w:ascii="Cambria Math" w:hAnsi="Cambria Math"/>
                  </w:rPr>
                  <m:t>f</m:t>
                </m:r>
              </m:sub>
            </m:sSub>
          </m:den>
        </m:f>
      </m:oMath>
      <w:r w:rsidR="009E2444">
        <w:rPr>
          <w:rFonts w:hint="eastAsia"/>
        </w:rPr>
        <w:t>の時</w:t>
      </w:r>
      <w:r w:rsidR="009E2444">
        <w:t>)</w:t>
      </w:r>
      <w:r w:rsidR="009E2444">
        <w:rPr>
          <w:rFonts w:hint="eastAsia"/>
        </w:rPr>
        <w:t>は、</w:t>
      </w:r>
      <w:r w:rsidR="0046146B">
        <w:rPr>
          <w:rFonts w:hint="eastAsia"/>
        </w:rPr>
        <w:t>コンデンサはなく反転回路であるとみなせるので、反転回路と同様一定の振幅（今回は、</w:t>
      </w:r>
      <w:r w:rsidR="0046146B">
        <w:t>Rr = 1k, Rf = 10k</w:t>
      </w:r>
      <w:r w:rsidR="0046146B">
        <w:rPr>
          <w:rFonts w:hint="eastAsia"/>
        </w:rPr>
        <w:t>としたので、振幅は</w:t>
      </w:r>
      <w:r w:rsidR="0046146B">
        <w:t>20 dB/dec</w:t>
      </w:r>
      <w:r w:rsidR="0046146B">
        <w:rPr>
          <w:rFonts w:hint="eastAsia"/>
        </w:rPr>
        <w:t>）と</w:t>
      </w:r>
      <w:r w:rsidR="00363909">
        <w:rPr>
          <w:rFonts w:hint="eastAsia"/>
        </w:rPr>
        <w:t>なっていることが図</w:t>
      </w:r>
      <w:r w:rsidR="00363909">
        <w:t>9</w:t>
      </w:r>
      <w:r w:rsidR="00363909">
        <w:rPr>
          <w:rFonts w:hint="eastAsia"/>
        </w:rPr>
        <w:t>から</w:t>
      </w:r>
      <w:r w:rsidR="0046146B">
        <w:rPr>
          <w:rFonts w:hint="eastAsia"/>
        </w:rPr>
        <w:t>、位相が</w:t>
      </w:r>
      <w:r w:rsidR="0046146B">
        <w:t>180</w:t>
      </w:r>
      <w:r w:rsidR="0046146B">
        <w:rPr>
          <w:rFonts w:hint="eastAsia"/>
        </w:rPr>
        <w:t>°から</w:t>
      </w:r>
      <w:r w:rsidR="0046146B">
        <w:t>0</w:t>
      </w:r>
      <w:r w:rsidR="0046146B">
        <w:rPr>
          <w:rFonts w:hint="eastAsia"/>
        </w:rPr>
        <w:t>°まで変化しようとしていることが</w:t>
      </w:r>
      <w:r w:rsidR="00363909">
        <w:rPr>
          <w:rFonts w:hint="eastAsia"/>
        </w:rPr>
        <w:t>図</w:t>
      </w:r>
      <w:r w:rsidR="00363909">
        <w:t>10</w:t>
      </w:r>
      <w:r w:rsidR="00363909">
        <w:rPr>
          <w:rFonts w:hint="eastAsia"/>
        </w:rPr>
        <w:t>から</w:t>
      </w:r>
      <w:r w:rsidR="0046146B">
        <w:rPr>
          <w:rFonts w:hint="eastAsia"/>
        </w:rPr>
        <w:t>わかる。</w:t>
      </w:r>
    </w:p>
    <w:p w14:paraId="35617811" w14:textId="1F593FC5" w:rsidR="003E3B98" w:rsidRDefault="00D53270" w:rsidP="00334089">
      <w:pPr>
        <w:rPr>
          <w:rFonts w:eastAsiaTheme="minorHAnsi"/>
        </w:rPr>
      </w:pPr>
      <w:r>
        <w:rPr>
          <w:rFonts w:eastAsiaTheme="minorHAnsi"/>
          <w:noProof/>
        </w:rPr>
        <w:drawing>
          <wp:inline distT="0" distB="0" distL="0" distR="0" wp14:anchorId="3DF03E70" wp14:editId="5E868C64">
            <wp:extent cx="5722371" cy="4175490"/>
            <wp:effectExtent l="0" t="0" r="5715" b="3175"/>
            <wp:docPr id="6" name="図 6" descr="グラフ, 折れ線グラフ&#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図 6" descr="グラフ, 折れ線グラフ&#10;&#10;自動的に生成された説明"/>
                    <pic:cNvPicPr/>
                  </pic:nvPicPr>
                  <pic:blipFill rotWithShape="1">
                    <a:blip r:embed="rId14" cstate="print">
                      <a:extLst>
                        <a:ext uri="{28A0092B-C50C-407E-A947-70E740481C1C}">
                          <a14:useLocalDpi xmlns:a14="http://schemas.microsoft.com/office/drawing/2010/main" val="0"/>
                        </a:ext>
                      </a:extLst>
                    </a:blip>
                    <a:srcRect t="8637"/>
                    <a:stretch/>
                  </pic:blipFill>
                  <pic:spPr bwMode="auto">
                    <a:xfrm>
                      <a:off x="0" y="0"/>
                      <a:ext cx="5727126" cy="4178959"/>
                    </a:xfrm>
                    <a:prstGeom prst="rect">
                      <a:avLst/>
                    </a:prstGeom>
                    <a:ln>
                      <a:noFill/>
                    </a:ln>
                    <a:extLst>
                      <a:ext uri="{53640926-AAD7-44D8-BBD7-CCE9431645EC}">
                        <a14:shadowObscured xmlns:a14="http://schemas.microsoft.com/office/drawing/2010/main"/>
                      </a:ext>
                    </a:extLst>
                  </pic:spPr>
                </pic:pic>
              </a:graphicData>
            </a:graphic>
          </wp:inline>
        </w:drawing>
      </w:r>
    </w:p>
    <w:p w14:paraId="286C06A9" w14:textId="5F37F399" w:rsidR="00AF7854" w:rsidRDefault="00314560" w:rsidP="00334089">
      <w:pPr>
        <w:rPr>
          <w:rFonts w:eastAsiaTheme="minorHAnsi"/>
        </w:rPr>
      </w:pPr>
      <w:r>
        <w:rPr>
          <w:rFonts w:eastAsiaTheme="minorHAnsi" w:hint="eastAsia"/>
        </w:rPr>
        <w:t xml:space="preserve">　また、これらのことは実験テキスト（電気電子情報第一（前期）実験テキスト）の</w:t>
      </w:r>
      <w:r>
        <w:rPr>
          <w:rFonts w:eastAsiaTheme="minorHAnsi"/>
        </w:rPr>
        <w:t>p74</w:t>
      </w:r>
      <w:r>
        <w:rPr>
          <w:rFonts w:eastAsiaTheme="minorHAnsi" w:hint="eastAsia"/>
        </w:rPr>
        <w:t>の</w:t>
      </w:r>
      <w:r>
        <w:rPr>
          <w:rFonts w:eastAsiaTheme="minorHAnsi"/>
        </w:rPr>
        <w:lastRenderedPageBreak/>
        <w:t>(A2.41)</w:t>
      </w:r>
      <w:r>
        <w:rPr>
          <w:rFonts w:eastAsiaTheme="minorHAnsi" w:hint="eastAsia"/>
        </w:rPr>
        <w:t>式、つまり</w:t>
      </w:r>
    </w:p>
    <w:p w14:paraId="00890C1A" w14:textId="310FCA08" w:rsidR="00314560" w:rsidRPr="004452C4" w:rsidRDefault="00314560" w:rsidP="00314560">
      <w:pPr>
        <w:ind w:firstLine="840"/>
        <w:rPr>
          <w:rFonts w:eastAsiaTheme="minorHAnsi" w:hint="eastAsia"/>
        </w:rPr>
      </w:pPr>
      <m:oMath>
        <m:f>
          <m:fPr>
            <m:ctrlPr>
              <w:rPr>
                <w:rFonts w:ascii="Cambria Math" w:eastAsiaTheme="minorHAnsi" w:hAnsi="Cambria Math"/>
                <w:i/>
              </w:rPr>
            </m:ctrlPr>
          </m:fPr>
          <m:num>
            <m:r>
              <w:rPr>
                <w:rFonts w:ascii="Cambria Math" w:eastAsiaTheme="minorHAnsi" w:hAnsi="Cambria Math"/>
              </w:rPr>
              <m:t>Vo</m:t>
            </m:r>
            <m:d>
              <m:dPr>
                <m:ctrlPr>
                  <w:rPr>
                    <w:rFonts w:ascii="Cambria Math" w:eastAsiaTheme="minorHAnsi" w:hAnsi="Cambria Math"/>
                    <w:i/>
                  </w:rPr>
                </m:ctrlPr>
              </m:dPr>
              <m:e>
                <m:r>
                  <w:rPr>
                    <w:rFonts w:ascii="Cambria Math" w:eastAsiaTheme="minorHAnsi" w:hAnsi="Cambria Math"/>
                  </w:rPr>
                  <m:t>s</m:t>
                </m:r>
              </m:e>
            </m:d>
          </m:num>
          <m:den>
            <m:r>
              <w:rPr>
                <w:rFonts w:ascii="Cambria Math" w:eastAsiaTheme="minorHAnsi" w:hAnsi="Cambria Math"/>
              </w:rPr>
              <m:t>Vr</m:t>
            </m:r>
            <m:d>
              <m:dPr>
                <m:ctrlPr>
                  <w:rPr>
                    <w:rFonts w:ascii="Cambria Math" w:eastAsiaTheme="minorHAnsi" w:hAnsi="Cambria Math"/>
                    <w:i/>
                  </w:rPr>
                </m:ctrlPr>
              </m:dPr>
              <m:e>
                <m:r>
                  <w:rPr>
                    <w:rFonts w:ascii="Cambria Math" w:eastAsiaTheme="minorHAnsi" w:hAnsi="Cambria Math"/>
                  </w:rPr>
                  <m:t>s</m:t>
                </m:r>
              </m:e>
            </m:d>
          </m:den>
        </m:f>
        <m:r>
          <w:rPr>
            <w:rFonts w:ascii="Cambria Math" w:eastAsiaTheme="minorHAnsi" w:hAnsi="Cambria Math"/>
          </w:rPr>
          <m:t>= -</m:t>
        </m:r>
        <m:f>
          <m:fPr>
            <m:ctrlPr>
              <w:rPr>
                <w:rFonts w:ascii="Cambria Math" w:eastAsiaTheme="minorHAnsi" w:hAnsi="Cambria Math"/>
                <w:i/>
              </w:rPr>
            </m:ctrlPr>
          </m:fPr>
          <m:num>
            <m:r>
              <w:rPr>
                <w:rFonts w:ascii="Cambria Math" w:eastAsiaTheme="minorHAnsi" w:hAnsi="Cambria Math" w:hint="eastAsia"/>
              </w:rPr>
              <m:t>s</m:t>
            </m:r>
            <m:sSub>
              <m:sSubPr>
                <m:ctrlPr>
                  <w:rPr>
                    <w:rFonts w:ascii="Cambria Math" w:eastAsiaTheme="minorHAnsi" w:hAnsi="Cambria Math"/>
                    <w:i/>
                  </w:rPr>
                </m:ctrlPr>
              </m:sSubPr>
              <m:e>
                <m:r>
                  <w:rPr>
                    <w:rFonts w:ascii="Cambria Math" w:eastAsiaTheme="minorHAnsi" w:hAnsi="Cambria Math"/>
                  </w:rPr>
                  <m:t>C</m:t>
                </m:r>
              </m:e>
              <m:sub>
                <m:r>
                  <w:rPr>
                    <w:rFonts w:ascii="Cambria Math" w:eastAsiaTheme="minorHAnsi" w:hAnsi="Cambria Math"/>
                  </w:rPr>
                  <m:t>r</m:t>
                </m:r>
              </m:sub>
            </m:sSub>
            <m:sSub>
              <m:sSubPr>
                <m:ctrlPr>
                  <w:rPr>
                    <w:rFonts w:ascii="Cambria Math" w:eastAsiaTheme="minorHAnsi" w:hAnsi="Cambria Math"/>
                    <w:i/>
                  </w:rPr>
                </m:ctrlPr>
              </m:sSubPr>
              <m:e>
                <m:r>
                  <w:rPr>
                    <w:rFonts w:ascii="Cambria Math" w:eastAsiaTheme="minorHAnsi" w:hAnsi="Cambria Math"/>
                  </w:rPr>
                  <m:t>R</m:t>
                </m:r>
              </m:e>
              <m:sub>
                <m:r>
                  <w:rPr>
                    <w:rFonts w:ascii="Cambria Math" w:eastAsiaTheme="minorHAnsi" w:hAnsi="Cambria Math"/>
                  </w:rPr>
                  <m:t>f</m:t>
                </m:r>
              </m:sub>
            </m:sSub>
          </m:num>
          <m:den>
            <m:d>
              <m:dPr>
                <m:ctrlPr>
                  <w:rPr>
                    <w:rFonts w:ascii="Cambria Math" w:eastAsiaTheme="minorHAnsi" w:hAnsi="Cambria Math"/>
                    <w:i/>
                  </w:rPr>
                </m:ctrlPr>
              </m:dPr>
              <m:e>
                <m:r>
                  <w:rPr>
                    <w:rFonts w:ascii="Cambria Math" w:eastAsiaTheme="minorHAnsi" w:hAnsi="Cambria Math"/>
                  </w:rPr>
                  <m:t>s</m:t>
                </m:r>
                <m:sSub>
                  <m:sSubPr>
                    <m:ctrlPr>
                      <w:rPr>
                        <w:rFonts w:ascii="Cambria Math" w:eastAsiaTheme="minorHAnsi" w:hAnsi="Cambria Math"/>
                        <w:i/>
                      </w:rPr>
                    </m:ctrlPr>
                  </m:sSubPr>
                  <m:e>
                    <m:r>
                      <w:rPr>
                        <w:rFonts w:ascii="Cambria Math" w:eastAsiaTheme="minorHAnsi" w:hAnsi="Cambria Math"/>
                      </w:rPr>
                      <m:t>C</m:t>
                    </m:r>
                  </m:e>
                  <m:sub>
                    <m:r>
                      <w:rPr>
                        <w:rFonts w:ascii="Cambria Math" w:eastAsiaTheme="minorHAnsi" w:hAnsi="Cambria Math"/>
                      </w:rPr>
                      <m:t>r</m:t>
                    </m:r>
                  </m:sub>
                </m:sSub>
                <m:sSub>
                  <m:sSubPr>
                    <m:ctrlPr>
                      <w:rPr>
                        <w:rFonts w:ascii="Cambria Math" w:eastAsiaTheme="minorHAnsi" w:hAnsi="Cambria Math"/>
                        <w:i/>
                      </w:rPr>
                    </m:ctrlPr>
                  </m:sSubPr>
                  <m:e>
                    <m:r>
                      <w:rPr>
                        <w:rFonts w:ascii="Cambria Math" w:eastAsiaTheme="minorHAnsi" w:hAnsi="Cambria Math"/>
                      </w:rPr>
                      <m:t>R</m:t>
                    </m:r>
                  </m:e>
                  <m:sub>
                    <m:r>
                      <w:rPr>
                        <w:rFonts w:ascii="Cambria Math" w:eastAsiaTheme="minorHAnsi" w:hAnsi="Cambria Math"/>
                      </w:rPr>
                      <m:t>r</m:t>
                    </m:r>
                  </m:sub>
                </m:sSub>
                <m:r>
                  <w:rPr>
                    <w:rFonts w:ascii="Cambria Math" w:eastAsiaTheme="minorHAnsi" w:hAnsi="Cambria Math"/>
                  </w:rPr>
                  <m:t>+1</m:t>
                </m:r>
              </m:e>
            </m:d>
            <m:d>
              <m:dPr>
                <m:ctrlPr>
                  <w:rPr>
                    <w:rFonts w:ascii="Cambria Math" w:eastAsiaTheme="minorHAnsi" w:hAnsi="Cambria Math"/>
                    <w:i/>
                  </w:rPr>
                </m:ctrlPr>
              </m:dPr>
              <m:e>
                <m:r>
                  <w:rPr>
                    <w:rFonts w:ascii="Cambria Math" w:eastAsiaTheme="minorHAnsi" w:hAnsi="Cambria Math"/>
                  </w:rPr>
                  <m:t>s</m:t>
                </m:r>
                <m:sSub>
                  <m:sSubPr>
                    <m:ctrlPr>
                      <w:rPr>
                        <w:rFonts w:ascii="Cambria Math" w:eastAsiaTheme="minorHAnsi" w:hAnsi="Cambria Math"/>
                        <w:i/>
                      </w:rPr>
                    </m:ctrlPr>
                  </m:sSubPr>
                  <m:e>
                    <m:r>
                      <w:rPr>
                        <w:rFonts w:ascii="Cambria Math" w:eastAsiaTheme="minorHAnsi" w:hAnsi="Cambria Math"/>
                      </w:rPr>
                      <m:t>C</m:t>
                    </m:r>
                  </m:e>
                  <m:sub>
                    <m:r>
                      <w:rPr>
                        <w:rFonts w:ascii="Cambria Math" w:eastAsiaTheme="minorHAnsi" w:hAnsi="Cambria Math"/>
                      </w:rPr>
                      <m:t>f</m:t>
                    </m:r>
                  </m:sub>
                </m:sSub>
                <m:sSub>
                  <m:sSubPr>
                    <m:ctrlPr>
                      <w:rPr>
                        <w:rFonts w:ascii="Cambria Math" w:eastAsiaTheme="minorHAnsi" w:hAnsi="Cambria Math"/>
                        <w:i/>
                      </w:rPr>
                    </m:ctrlPr>
                  </m:sSubPr>
                  <m:e>
                    <m:r>
                      <w:rPr>
                        <w:rFonts w:ascii="Cambria Math" w:eastAsiaTheme="minorHAnsi" w:hAnsi="Cambria Math"/>
                      </w:rPr>
                      <m:t>R</m:t>
                    </m:r>
                  </m:e>
                  <m:sub>
                    <m:r>
                      <w:rPr>
                        <w:rFonts w:ascii="Cambria Math" w:eastAsiaTheme="minorHAnsi" w:hAnsi="Cambria Math"/>
                      </w:rPr>
                      <m:t>f</m:t>
                    </m:r>
                  </m:sub>
                </m:sSub>
                <m:r>
                  <w:rPr>
                    <w:rFonts w:ascii="Cambria Math" w:eastAsiaTheme="minorHAnsi" w:hAnsi="Cambria Math"/>
                  </w:rPr>
                  <m:t>+1</m:t>
                </m:r>
              </m:e>
            </m:d>
          </m:den>
        </m:f>
      </m:oMath>
      <w:r>
        <w:rPr>
          <w:rFonts w:hint="eastAsia"/>
        </w:rPr>
        <w:t xml:space="preserve"> </w:t>
      </w:r>
      <w:r>
        <w:t xml:space="preserve"> … (1-12)</w:t>
      </w:r>
    </w:p>
    <w:p w14:paraId="1817D309" w14:textId="158D6E42" w:rsidR="00AF7854" w:rsidRDefault="00314560" w:rsidP="00334089">
      <w:r>
        <w:rPr>
          <w:rFonts w:eastAsiaTheme="minorHAnsi" w:hint="eastAsia"/>
        </w:rPr>
        <w:t>という回路の閉ループ利得からもわかる。周波数が小さい時は、式</w:t>
      </w:r>
      <w:r>
        <w:rPr>
          <w:rFonts w:eastAsiaTheme="minorHAnsi"/>
        </w:rPr>
        <w:t>(1-12)</w:t>
      </w:r>
      <w:r>
        <w:rPr>
          <w:rFonts w:eastAsiaTheme="minorHAnsi" w:hint="eastAsia"/>
        </w:rPr>
        <w:t>の分母は</w:t>
      </w:r>
      <w:r>
        <w:rPr>
          <w:rFonts w:eastAsiaTheme="minorHAnsi"/>
        </w:rPr>
        <w:t>1</w:t>
      </w:r>
      <w:r w:rsidR="00786C21">
        <w:rPr>
          <w:rFonts w:eastAsiaTheme="minorHAnsi" w:hint="eastAsia"/>
        </w:rPr>
        <w:t>とみなせるので、閉ループ利得は</w:t>
      </w:r>
      <m:oMath>
        <m:r>
          <w:rPr>
            <w:rFonts w:ascii="Cambria Math" w:eastAsiaTheme="minorHAnsi" w:hAnsi="Cambria Math"/>
          </w:rPr>
          <m:t>-</m:t>
        </m:r>
        <m:r>
          <w:rPr>
            <w:rFonts w:ascii="Cambria Math" w:eastAsiaTheme="minorHAnsi" w:hAnsi="Cambria Math" w:hint="eastAsia"/>
          </w:rPr>
          <m:t>s</m:t>
        </m:r>
        <m:sSub>
          <m:sSubPr>
            <m:ctrlPr>
              <w:rPr>
                <w:rFonts w:ascii="Cambria Math" w:eastAsiaTheme="minorHAnsi" w:hAnsi="Cambria Math"/>
                <w:i/>
              </w:rPr>
            </m:ctrlPr>
          </m:sSubPr>
          <m:e>
            <m:r>
              <w:rPr>
                <w:rFonts w:ascii="Cambria Math" w:eastAsiaTheme="minorHAnsi" w:hAnsi="Cambria Math"/>
              </w:rPr>
              <m:t>C</m:t>
            </m:r>
          </m:e>
          <m:sub>
            <m:r>
              <w:rPr>
                <w:rFonts w:ascii="Cambria Math" w:eastAsiaTheme="minorHAnsi" w:hAnsi="Cambria Math"/>
              </w:rPr>
              <m:t>r</m:t>
            </m:r>
          </m:sub>
        </m:sSub>
        <m:sSub>
          <m:sSubPr>
            <m:ctrlPr>
              <w:rPr>
                <w:rFonts w:ascii="Cambria Math" w:eastAsiaTheme="minorHAnsi" w:hAnsi="Cambria Math"/>
                <w:i/>
              </w:rPr>
            </m:ctrlPr>
          </m:sSubPr>
          <m:e>
            <m:r>
              <w:rPr>
                <w:rFonts w:ascii="Cambria Math" w:eastAsiaTheme="minorHAnsi" w:hAnsi="Cambria Math"/>
              </w:rPr>
              <m:t>R</m:t>
            </m:r>
          </m:e>
          <m:sub>
            <m:r>
              <w:rPr>
                <w:rFonts w:ascii="Cambria Math" w:eastAsiaTheme="minorHAnsi" w:hAnsi="Cambria Math"/>
              </w:rPr>
              <m:t>f</m:t>
            </m:r>
          </m:sub>
        </m:sSub>
      </m:oMath>
      <w:r w:rsidR="00786C21">
        <w:rPr>
          <w:rFonts w:hint="eastAsia"/>
        </w:rPr>
        <w:t>となり、これは確かに式</w:t>
      </w:r>
      <w:r w:rsidR="00786C21">
        <w:t>(1-9)</w:t>
      </w:r>
      <w:r w:rsidR="00786C21">
        <w:rPr>
          <w:rFonts w:hint="eastAsia"/>
        </w:rPr>
        <w:t>と一致する。また、周波数が大きい時は、式</w:t>
      </w:r>
      <w:r w:rsidR="00786C21">
        <w:t>(1-12)</w:t>
      </w:r>
      <w:r w:rsidR="00786C21">
        <w:rPr>
          <w:rFonts w:hint="eastAsia"/>
        </w:rPr>
        <w:t>の分母は</w:t>
      </w:r>
      <m:oMath>
        <m:r>
          <w:rPr>
            <w:rFonts w:ascii="Cambria Math" w:hAnsi="Cambria Math"/>
          </w:rPr>
          <m:t>(sCrRr)(sCfRf)</m:t>
        </m:r>
      </m:oMath>
      <w:r w:rsidR="00786C21">
        <w:rPr>
          <w:rFonts w:hint="eastAsia"/>
        </w:rPr>
        <w:t>とみなせるので、閉ループ利得は</w:t>
      </w:r>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s</m:t>
            </m:r>
            <m:sSub>
              <m:sSubPr>
                <m:ctrlPr>
                  <w:rPr>
                    <w:rFonts w:ascii="Cambria Math" w:hAnsi="Cambria Math"/>
                    <w:i/>
                  </w:rPr>
                </m:ctrlPr>
              </m:sSubPr>
              <m:e>
                <m:r>
                  <w:rPr>
                    <w:rFonts w:ascii="Cambria Math" w:hAnsi="Cambria Math"/>
                  </w:rPr>
                  <m:t>C</m:t>
                </m:r>
              </m:e>
              <m:sub>
                <m:r>
                  <w:rPr>
                    <w:rFonts w:ascii="Cambria Math" w:hAnsi="Cambria Math"/>
                  </w:rPr>
                  <m:t>f</m:t>
                </m:r>
              </m:sub>
            </m:sSub>
            <m:sSub>
              <m:sSubPr>
                <m:ctrlPr>
                  <w:rPr>
                    <w:rFonts w:ascii="Cambria Math" w:hAnsi="Cambria Math"/>
                    <w:i/>
                  </w:rPr>
                </m:ctrlPr>
              </m:sSubPr>
              <m:e>
                <m:r>
                  <w:rPr>
                    <w:rFonts w:ascii="Cambria Math" w:hAnsi="Cambria Math"/>
                  </w:rPr>
                  <m:t>R</m:t>
                </m:r>
              </m:e>
              <m:sub>
                <m:r>
                  <w:rPr>
                    <w:rFonts w:ascii="Cambria Math" w:hAnsi="Cambria Math"/>
                  </w:rPr>
                  <m:t>r</m:t>
                </m:r>
              </m:sub>
            </m:sSub>
          </m:den>
        </m:f>
      </m:oMath>
      <w:r w:rsidR="00786C21">
        <w:rPr>
          <w:rFonts w:hint="eastAsia"/>
        </w:rPr>
        <w:t>となり、これは確かに式</w:t>
      </w:r>
      <w:r w:rsidR="00786C21">
        <w:t>(1-11)</w:t>
      </w:r>
      <w:r w:rsidR="00786C21">
        <w:rPr>
          <w:rFonts w:hint="eastAsia"/>
        </w:rPr>
        <w:t>と一致する。</w:t>
      </w:r>
    </w:p>
    <w:p w14:paraId="7663CD05" w14:textId="4378834F" w:rsidR="00567ACF" w:rsidRPr="00786C21" w:rsidRDefault="00567ACF" w:rsidP="00334089">
      <w:pPr>
        <w:rPr>
          <w:rFonts w:eastAsiaTheme="minorHAnsi" w:hint="eastAsia"/>
          <w:i/>
        </w:rPr>
      </w:pPr>
      <w:r>
        <w:rPr>
          <w:rFonts w:hint="eastAsia"/>
        </w:rPr>
        <w:t xml:space="preserve">　次に方形波応答に関して考える。</w:t>
      </w:r>
      <w:r w:rsidR="00247BFD">
        <w:rPr>
          <w:rFonts w:hint="eastAsia"/>
        </w:rPr>
        <w:t>微分特性、反転増幅特性、積分特性の様子を観察するために、今回は、</w:t>
      </w:r>
      <m:oMath>
        <m:sSub>
          <m:sSubPr>
            <m:ctrlPr>
              <w:rPr>
                <w:rFonts w:ascii="Cambria Math" w:hAnsi="Cambria Math"/>
                <w:i/>
              </w:rPr>
            </m:ctrlPr>
          </m:sSubPr>
          <m:e>
            <m:r>
              <w:rPr>
                <w:rFonts w:ascii="Cambria Math" w:hAnsi="Cambria Math"/>
              </w:rPr>
              <m:t>f</m:t>
            </m:r>
          </m:e>
          <m:sub>
            <m:r>
              <w:rPr>
                <w:rFonts w:ascii="Cambria Math" w:hAnsi="Cambria Math"/>
              </w:rPr>
              <m:t>r</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2π</m:t>
            </m:r>
            <m:sSub>
              <m:sSubPr>
                <m:ctrlPr>
                  <w:rPr>
                    <w:rFonts w:ascii="Cambria Math" w:hAnsi="Cambria Math"/>
                    <w:i/>
                  </w:rPr>
                </m:ctrlPr>
              </m:sSubPr>
              <m:e>
                <m:r>
                  <w:rPr>
                    <w:rFonts w:ascii="Cambria Math" w:hAnsi="Cambria Math"/>
                  </w:rPr>
                  <m:t>R</m:t>
                </m:r>
              </m:e>
              <m:sub>
                <m:r>
                  <w:rPr>
                    <w:rFonts w:ascii="Cambria Math" w:hAnsi="Cambria Math"/>
                  </w:rPr>
                  <m:t>r</m:t>
                </m:r>
              </m:sub>
            </m:sSub>
            <m:sSub>
              <m:sSubPr>
                <m:ctrlPr>
                  <w:rPr>
                    <w:rFonts w:ascii="Cambria Math" w:hAnsi="Cambria Math"/>
                    <w:i/>
                  </w:rPr>
                </m:ctrlPr>
              </m:sSubPr>
              <m:e>
                <m:r>
                  <w:rPr>
                    <w:rFonts w:ascii="Cambria Math" w:hAnsi="Cambria Math"/>
                  </w:rPr>
                  <m:t>C</m:t>
                </m:r>
              </m:e>
              <m:sub>
                <m:r>
                  <w:rPr>
                    <w:rFonts w:ascii="Cambria Math" w:hAnsi="Cambria Math"/>
                  </w:rPr>
                  <m:t>r</m:t>
                </m:r>
              </m:sub>
            </m:sSub>
          </m:den>
        </m:f>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2</m:t>
            </m:r>
          </m:sup>
        </m:sSup>
        <m:r>
          <w:rPr>
            <w:rFonts w:ascii="Cambria Math" w:hAnsi="Cambria Math"/>
          </w:rPr>
          <m:t xml:space="preserve"> Hz,  </m:t>
        </m:r>
        <m:sSub>
          <m:sSubPr>
            <m:ctrlPr>
              <w:rPr>
                <w:rFonts w:ascii="Cambria Math" w:hAnsi="Cambria Math"/>
                <w:i/>
              </w:rPr>
            </m:ctrlPr>
          </m:sSubPr>
          <m:e>
            <m:r>
              <w:rPr>
                <w:rFonts w:ascii="Cambria Math" w:hAnsi="Cambria Math"/>
              </w:rPr>
              <m:t>f</m:t>
            </m:r>
          </m:e>
          <m:sub>
            <m:r>
              <w:rPr>
                <w:rFonts w:ascii="Cambria Math" w:hAnsi="Cambria Math"/>
              </w:rPr>
              <m:t>f</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2π</m:t>
            </m:r>
            <m:sSub>
              <m:sSubPr>
                <m:ctrlPr>
                  <w:rPr>
                    <w:rFonts w:ascii="Cambria Math" w:hAnsi="Cambria Math"/>
                    <w:i/>
                  </w:rPr>
                </m:ctrlPr>
              </m:sSubPr>
              <m:e>
                <m:r>
                  <w:rPr>
                    <w:rFonts w:ascii="Cambria Math" w:hAnsi="Cambria Math"/>
                  </w:rPr>
                  <m:t>R</m:t>
                </m:r>
              </m:e>
              <m:sub>
                <m:r>
                  <w:rPr>
                    <w:rFonts w:ascii="Cambria Math" w:hAnsi="Cambria Math"/>
                  </w:rPr>
                  <m:t>f</m:t>
                </m:r>
              </m:sub>
            </m:sSub>
            <m:sSub>
              <m:sSubPr>
                <m:ctrlPr>
                  <w:rPr>
                    <w:rFonts w:ascii="Cambria Math" w:hAnsi="Cambria Math"/>
                    <w:i/>
                  </w:rPr>
                </m:ctrlPr>
              </m:sSubPr>
              <m:e>
                <m:r>
                  <w:rPr>
                    <w:rFonts w:ascii="Cambria Math" w:hAnsi="Cambria Math"/>
                  </w:rPr>
                  <m:t>C</m:t>
                </m:r>
              </m:e>
              <m:sub>
                <m:r>
                  <w:rPr>
                    <w:rFonts w:ascii="Cambria Math" w:hAnsi="Cambria Math"/>
                  </w:rPr>
                  <m:t>f</m:t>
                </m:r>
              </m:sub>
            </m:sSub>
          </m:den>
        </m:f>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4</m:t>
            </m:r>
          </m:sup>
        </m:sSup>
        <m:r>
          <w:rPr>
            <w:rFonts w:ascii="Cambria Math" w:hAnsi="Cambria Math"/>
          </w:rPr>
          <m:t xml:space="preserve"> Hz </m:t>
        </m:r>
      </m:oMath>
      <w:r w:rsidR="00247BFD">
        <w:rPr>
          <w:rFonts w:hint="eastAsia"/>
        </w:rPr>
        <w:t>であることから、周波数を</w:t>
      </w:r>
      <m:oMath>
        <m:r>
          <w:rPr>
            <w:rFonts w:ascii="Cambria Math" w:hAnsi="Cambria Math"/>
          </w:rPr>
          <m:t xml:space="preserve">10 Hz, </m:t>
        </m:r>
        <m:sSup>
          <m:sSupPr>
            <m:ctrlPr>
              <w:rPr>
                <w:rFonts w:ascii="Cambria Math" w:hAnsi="Cambria Math"/>
                <w:i/>
              </w:rPr>
            </m:ctrlPr>
          </m:sSupPr>
          <m:e>
            <m:r>
              <w:rPr>
                <w:rFonts w:ascii="Cambria Math" w:hAnsi="Cambria Math"/>
              </w:rPr>
              <m:t>10</m:t>
            </m:r>
          </m:e>
          <m:sup>
            <m:r>
              <w:rPr>
                <w:rFonts w:ascii="Cambria Math" w:hAnsi="Cambria Math"/>
              </w:rPr>
              <m:t>3</m:t>
            </m:r>
          </m:sup>
        </m:sSup>
        <m:r>
          <w:rPr>
            <w:rFonts w:ascii="Cambria Math" w:hAnsi="Cambria Math"/>
          </w:rPr>
          <m:t xml:space="preserve"> Hz, </m:t>
        </m:r>
        <m:sSup>
          <m:sSupPr>
            <m:ctrlPr>
              <w:rPr>
                <w:rFonts w:ascii="Cambria Math" w:hAnsi="Cambria Math"/>
                <w:i/>
              </w:rPr>
            </m:ctrlPr>
          </m:sSupPr>
          <m:e>
            <m:r>
              <w:rPr>
                <w:rFonts w:ascii="Cambria Math" w:hAnsi="Cambria Math"/>
              </w:rPr>
              <m:t>10</m:t>
            </m:r>
          </m:e>
          <m:sup>
            <m:r>
              <w:rPr>
                <w:rFonts w:ascii="Cambria Math" w:hAnsi="Cambria Math"/>
              </w:rPr>
              <m:t>5</m:t>
            </m:r>
          </m:sup>
        </m:sSup>
        <m:r>
          <w:rPr>
            <w:rFonts w:ascii="Cambria Math" w:hAnsi="Cambria Math"/>
          </w:rPr>
          <m:t xml:space="preserve"> Hz</m:t>
        </m:r>
      </m:oMath>
      <w:r w:rsidR="00247BFD">
        <w:rPr>
          <w:rFonts w:hint="eastAsia"/>
        </w:rPr>
        <w:t xml:space="preserve"> と変えながら観測する。</w:t>
      </w:r>
      <w:r w:rsidR="00A27D7B">
        <w:rPr>
          <w:rFonts w:hint="eastAsia"/>
        </w:rPr>
        <w:t>すると下の図</w:t>
      </w:r>
      <w:r w:rsidR="00A27D7B">
        <w:t>11,</w:t>
      </w:r>
      <w:r w:rsidR="00A27D7B" w:rsidRPr="00A27D7B">
        <w:rPr>
          <w:rFonts w:hint="eastAsia"/>
        </w:rPr>
        <w:t xml:space="preserve"> </w:t>
      </w:r>
      <w:r w:rsidR="00A27D7B">
        <w:rPr>
          <w:rFonts w:hint="eastAsia"/>
        </w:rPr>
        <w:t>図</w:t>
      </w:r>
      <w:r w:rsidR="00A27D7B">
        <w:t>12,</w:t>
      </w:r>
      <w:r w:rsidR="00A27D7B" w:rsidRPr="00A27D7B">
        <w:rPr>
          <w:rFonts w:hint="eastAsia"/>
        </w:rPr>
        <w:t xml:space="preserve"> </w:t>
      </w:r>
      <w:r w:rsidR="00A27D7B">
        <w:rPr>
          <w:rFonts w:hint="eastAsia"/>
        </w:rPr>
        <w:t>図</w:t>
      </w:r>
      <w:r w:rsidR="00A27D7B">
        <w:t>13</w:t>
      </w:r>
      <w:r w:rsidR="00A27D7B">
        <w:rPr>
          <w:rFonts w:hint="eastAsia"/>
        </w:rPr>
        <w:t>のようになる。</w:t>
      </w:r>
    </w:p>
    <w:p w14:paraId="73EC1388" w14:textId="41083155" w:rsidR="00AF7854" w:rsidRDefault="00A27D7B" w:rsidP="00334089">
      <w:pPr>
        <w:rPr>
          <w:rFonts w:eastAsiaTheme="minorHAnsi"/>
        </w:rPr>
      </w:pPr>
      <w:r>
        <w:rPr>
          <w:rFonts w:eastAsiaTheme="minorHAnsi"/>
          <w:noProof/>
        </w:rPr>
        <w:drawing>
          <wp:inline distT="0" distB="0" distL="0" distR="0" wp14:anchorId="72595807" wp14:editId="5E3EB366">
            <wp:extent cx="3973189" cy="5498997"/>
            <wp:effectExtent l="0" t="0" r="2540" b="635"/>
            <wp:docPr id="7" name="図 7" descr="グラフィカル ユーザー インターフェイス, グラフ, 折れ線グラフ&#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図 7" descr="グラフィカル ユーザー インターフェイス, グラフ, 折れ線グラフ&#10;&#10;自動的に生成された説明"/>
                    <pic:cNvPicPr/>
                  </pic:nvPicPr>
                  <pic:blipFill rotWithShape="1">
                    <a:blip r:embed="rId15" cstate="print">
                      <a:extLst>
                        <a:ext uri="{28A0092B-C50C-407E-A947-70E740481C1C}">
                          <a14:useLocalDpi xmlns:a14="http://schemas.microsoft.com/office/drawing/2010/main" val="0"/>
                        </a:ext>
                      </a:extLst>
                    </a:blip>
                    <a:srcRect t="11432" r="5985" b="5435"/>
                    <a:stretch/>
                  </pic:blipFill>
                  <pic:spPr bwMode="auto">
                    <a:xfrm>
                      <a:off x="0" y="0"/>
                      <a:ext cx="3986875" cy="5517939"/>
                    </a:xfrm>
                    <a:prstGeom prst="rect">
                      <a:avLst/>
                    </a:prstGeom>
                    <a:ln>
                      <a:noFill/>
                    </a:ln>
                    <a:extLst>
                      <a:ext uri="{53640926-AAD7-44D8-BBD7-CCE9431645EC}">
                        <a14:shadowObscured xmlns:a14="http://schemas.microsoft.com/office/drawing/2010/main"/>
                      </a:ext>
                    </a:extLst>
                  </pic:spPr>
                </pic:pic>
              </a:graphicData>
            </a:graphic>
          </wp:inline>
        </w:drawing>
      </w:r>
    </w:p>
    <w:p w14:paraId="619CED6D" w14:textId="6A945149" w:rsidR="00AF7854" w:rsidRDefault="00A27D7B" w:rsidP="00334089">
      <w:pPr>
        <w:rPr>
          <w:rFonts w:eastAsiaTheme="minorHAnsi" w:hint="eastAsia"/>
        </w:rPr>
      </w:pPr>
      <w:r>
        <w:rPr>
          <w:rFonts w:eastAsiaTheme="minorHAnsi" w:hint="eastAsia"/>
        </w:rPr>
        <w:lastRenderedPageBreak/>
        <w:t>図</w:t>
      </w:r>
      <w:r>
        <w:rPr>
          <w:rFonts w:eastAsiaTheme="minorHAnsi"/>
        </w:rPr>
        <w:t>11</w:t>
      </w:r>
      <w:r>
        <w:rPr>
          <w:rFonts w:eastAsiaTheme="minorHAnsi" w:hint="eastAsia"/>
        </w:rPr>
        <w:t>は</w:t>
      </w:r>
      <w:r w:rsidR="00C52B9A">
        <w:rPr>
          <w:rFonts w:eastAsiaTheme="minorHAnsi" w:hint="eastAsia"/>
        </w:rPr>
        <w:t>方形波の立ち上がりの時に値が正の方向に大きくなりそれ以降は</w:t>
      </w:r>
      <w:r w:rsidR="00C52B9A">
        <w:rPr>
          <w:rFonts w:eastAsiaTheme="minorHAnsi"/>
        </w:rPr>
        <w:t>0</w:t>
      </w:r>
      <w:r w:rsidR="00C52B9A">
        <w:rPr>
          <w:rFonts w:eastAsiaTheme="minorHAnsi" w:hint="eastAsia"/>
        </w:rPr>
        <w:t>へ減衰し、立ち下がりの時に値が負の方向に大きくなってそれ以降は</w:t>
      </w:r>
      <w:r w:rsidR="00C52B9A">
        <w:rPr>
          <w:rFonts w:eastAsiaTheme="minorHAnsi"/>
        </w:rPr>
        <w:t>0</w:t>
      </w:r>
      <w:r w:rsidR="00C52B9A">
        <w:rPr>
          <w:rFonts w:eastAsiaTheme="minorHAnsi" w:hint="eastAsia"/>
        </w:rPr>
        <w:t>へ減衰する様子を表す。これはまさに方形波の傾きの変化を表していて、微分特性を表していると言える。図</w:t>
      </w:r>
      <w:r w:rsidR="00C52B9A">
        <w:rPr>
          <w:rFonts w:eastAsiaTheme="minorHAnsi"/>
        </w:rPr>
        <w:t>12</w:t>
      </w:r>
      <w:r w:rsidR="00C52B9A">
        <w:rPr>
          <w:rFonts w:eastAsiaTheme="minorHAnsi" w:hint="eastAsia"/>
        </w:rPr>
        <w:t>は方形波の概形を表しているが、入力の方形波に対して</w:t>
      </w:r>
      <w:r w:rsidR="00C52B9A">
        <w:rPr>
          <w:rFonts w:eastAsiaTheme="minorHAnsi"/>
        </w:rPr>
        <w:t>180</w:t>
      </w:r>
      <w:r w:rsidR="00C52B9A">
        <w:rPr>
          <w:rFonts w:eastAsiaTheme="minorHAnsi" w:hint="eastAsia"/>
        </w:rPr>
        <w:t>°遅れているので、反転増幅特性を表していると言える。</w:t>
      </w:r>
      <w:r w:rsidR="00E77F19">
        <w:rPr>
          <w:rFonts w:eastAsiaTheme="minorHAnsi" w:hint="eastAsia"/>
        </w:rPr>
        <w:t>図</w:t>
      </w:r>
      <w:r w:rsidR="00E77F19">
        <w:rPr>
          <w:rFonts w:eastAsiaTheme="minorHAnsi"/>
        </w:rPr>
        <w:t>13</w:t>
      </w:r>
      <w:r w:rsidR="00E77F19">
        <w:rPr>
          <w:rFonts w:eastAsiaTheme="minorHAnsi" w:hint="eastAsia"/>
        </w:rPr>
        <w:t>は三角波の概形となっており、一直線に上がってから一直線に下がるということを繰り返している。これは、山となっているところを積分しているときは、積分値は線形に大きくなり、谷となっているところを積分している時は、積分値は線形に小さくなるので、確かに積分特性を表していると言える。</w:t>
      </w:r>
      <w:r w:rsidR="00F17C4C">
        <w:rPr>
          <w:rFonts w:eastAsiaTheme="minorHAnsi" w:hint="eastAsia"/>
        </w:rPr>
        <w:t>また、本実験とは本質的には関わりがないが、図</w:t>
      </w:r>
      <w:r w:rsidR="00F17C4C">
        <w:rPr>
          <w:rFonts w:eastAsiaTheme="minorHAnsi"/>
        </w:rPr>
        <w:t>12</w:t>
      </w:r>
      <w:r w:rsidR="00F17C4C">
        <w:rPr>
          <w:rFonts w:eastAsiaTheme="minorHAnsi" w:hint="eastAsia"/>
        </w:rPr>
        <w:t>と図</w:t>
      </w:r>
      <w:r w:rsidR="00F17C4C">
        <w:rPr>
          <w:rFonts w:eastAsiaTheme="minorHAnsi"/>
        </w:rPr>
        <w:t>13</w:t>
      </w:r>
      <w:r w:rsidR="00F17C4C">
        <w:rPr>
          <w:rFonts w:eastAsiaTheme="minorHAnsi" w:hint="eastAsia"/>
        </w:rPr>
        <w:t>がそれぞれ上がったり下がったりする傾向が見て取れるが、これは</w:t>
      </w:r>
      <w:proofErr w:type="spellStart"/>
      <w:r w:rsidR="00F17C4C">
        <w:rPr>
          <w:rFonts w:eastAsiaTheme="minorHAnsi"/>
        </w:rPr>
        <w:t>LTSpice</w:t>
      </w:r>
      <w:proofErr w:type="spellEnd"/>
      <w:r w:rsidR="00F17C4C">
        <w:rPr>
          <w:rFonts w:eastAsiaTheme="minorHAnsi" w:hint="eastAsia"/>
        </w:rPr>
        <w:t>の、「ある入力電圧が入ったときに、今までもずっとその電圧が入っていたものと見做してシミュレーションを行うという」という機能によるものである。</w:t>
      </w:r>
    </w:p>
    <w:p w14:paraId="7C634C5F" w14:textId="0875D1AD" w:rsidR="00E77F19" w:rsidRDefault="00E77F19" w:rsidP="00334089">
      <w:pPr>
        <w:rPr>
          <w:rFonts w:eastAsiaTheme="minorHAnsi"/>
        </w:rPr>
      </w:pPr>
    </w:p>
    <w:p w14:paraId="2159189F" w14:textId="05ED1A4F" w:rsidR="00E77F19" w:rsidRPr="0032771E" w:rsidRDefault="00E77F19" w:rsidP="00E77F19">
      <w:pPr>
        <w:rPr>
          <w:rFonts w:ascii="凸版文久見出し明朝 Extrabold" w:eastAsia="凸版文久見出し明朝 Extrabold" w:hAnsi="凸版文久見出し明朝 Extrabold" w:hint="eastAsia"/>
          <w:sz w:val="32"/>
          <w:szCs w:val="32"/>
          <w:u w:val="single"/>
        </w:rPr>
      </w:pPr>
      <w:r w:rsidRPr="0032771E">
        <w:rPr>
          <w:rFonts w:ascii="凸版文久見出し明朝 Extrabold" w:eastAsia="凸版文久見出し明朝 Extrabold" w:hAnsi="凸版文久見出し明朝 Extrabold" w:hint="eastAsia"/>
          <w:sz w:val="32"/>
          <w:szCs w:val="32"/>
          <w:u w:val="single"/>
        </w:rPr>
        <w:t>8</w:t>
      </w:r>
      <w:r w:rsidRPr="0032771E">
        <w:rPr>
          <w:rFonts w:ascii="凸版文久見出し明朝 Extrabold" w:eastAsia="凸版文久見出し明朝 Extrabold" w:hAnsi="凸版文久見出し明朝 Extrabold"/>
          <w:sz w:val="32"/>
          <w:szCs w:val="32"/>
          <w:u w:val="single"/>
        </w:rPr>
        <w:t>.2</w:t>
      </w:r>
      <w:r w:rsidRPr="0032771E">
        <w:rPr>
          <w:rFonts w:ascii="凸版文久見出し明朝 Extrabold" w:eastAsia="凸版文久見出し明朝 Extrabold" w:hAnsi="凸版文久見出し明朝 Extrabold" w:hint="eastAsia"/>
          <w:sz w:val="32"/>
          <w:szCs w:val="32"/>
          <w:u w:val="single"/>
        </w:rPr>
        <w:t xml:space="preserve">　帰還と発振</w:t>
      </w:r>
    </w:p>
    <w:p w14:paraId="2E17BB94" w14:textId="222A12C3" w:rsidR="00E77F19" w:rsidRPr="00112B9B" w:rsidRDefault="00E77F19" w:rsidP="00E77F19">
      <w:pPr>
        <w:rPr>
          <w:rFonts w:ascii="凸版文久見出し明朝 Extrabold" w:eastAsia="凸版文久見出し明朝 Extrabold" w:hAnsi="凸版文久見出し明朝 Extrabold"/>
          <w:sz w:val="24"/>
        </w:rPr>
      </w:pPr>
      <w:r>
        <w:rPr>
          <w:rFonts w:ascii="凸版文久見出し明朝 Extrabold" w:eastAsia="凸版文久見出し明朝 Extrabold" w:hAnsi="凸版文久見出し明朝 Extrabold" w:hint="eastAsia"/>
          <w:sz w:val="24"/>
        </w:rPr>
        <w:t>(</w:t>
      </w:r>
      <w:r>
        <w:rPr>
          <w:rFonts w:ascii="凸版文久見出し明朝 Extrabold" w:eastAsia="凸版文久見出し明朝 Extrabold" w:hAnsi="凸版文久見出し明朝 Extrabold"/>
          <w:sz w:val="24"/>
        </w:rPr>
        <w:t>1)</w:t>
      </w:r>
      <w:r w:rsidR="00A121B1">
        <w:rPr>
          <w:rFonts w:ascii="凸版文久見出し明朝 Extrabold" w:eastAsia="凸版文久見出し明朝 Extrabold" w:hAnsi="凸版文久見出し明朝 Extrabold"/>
          <w:sz w:val="24"/>
        </w:rPr>
        <w:t>, (2)</w:t>
      </w:r>
    </w:p>
    <w:p w14:paraId="2AF98263" w14:textId="727482BA" w:rsidR="00E77F19" w:rsidRDefault="00E77F19" w:rsidP="00334089">
      <w:pPr>
        <w:rPr>
          <w:rFonts w:eastAsiaTheme="minorHAnsi"/>
        </w:rPr>
      </w:pPr>
      <w:r>
        <w:rPr>
          <w:rFonts w:eastAsiaTheme="minorHAnsi" w:hint="eastAsia"/>
        </w:rPr>
        <w:t xml:space="preserve">　ウィーン・ブリッジ発振回路の回路図は以下の</w:t>
      </w:r>
      <w:r w:rsidR="008362DE">
        <w:rPr>
          <w:rFonts w:eastAsiaTheme="minorHAnsi" w:hint="eastAsia"/>
        </w:rPr>
        <w:t>図</w:t>
      </w:r>
      <w:r w:rsidR="008362DE">
        <w:rPr>
          <w:rFonts w:eastAsiaTheme="minorHAnsi"/>
        </w:rPr>
        <w:t>14</w:t>
      </w:r>
      <w:r w:rsidR="008362DE">
        <w:rPr>
          <w:rFonts w:eastAsiaTheme="minorHAnsi" w:hint="eastAsia"/>
        </w:rPr>
        <w:t>の</w:t>
      </w:r>
      <w:r>
        <w:rPr>
          <w:rFonts w:eastAsiaTheme="minorHAnsi" w:hint="eastAsia"/>
        </w:rPr>
        <w:t>ようになる。</w:t>
      </w:r>
    </w:p>
    <w:p w14:paraId="60926D1D" w14:textId="582361F3" w:rsidR="008362DE" w:rsidRDefault="008362DE" w:rsidP="00334089">
      <w:pPr>
        <w:rPr>
          <w:rFonts w:eastAsiaTheme="minorHAnsi"/>
        </w:rPr>
      </w:pPr>
      <w:r>
        <w:rPr>
          <w:rFonts w:eastAsiaTheme="minorHAnsi"/>
          <w:noProof/>
        </w:rPr>
        <w:drawing>
          <wp:inline distT="0" distB="0" distL="0" distR="0" wp14:anchorId="6071950C" wp14:editId="4852939B">
            <wp:extent cx="2880764" cy="2392953"/>
            <wp:effectExtent l="0" t="0" r="2540" b="0"/>
            <wp:docPr id="10" name="図 10"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図 10" descr="ダイアグラム&#10;&#10;自動的に生成された説明"/>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93137" cy="2403231"/>
                    </a:xfrm>
                    <a:prstGeom prst="rect">
                      <a:avLst/>
                    </a:prstGeom>
                  </pic:spPr>
                </pic:pic>
              </a:graphicData>
            </a:graphic>
          </wp:inline>
        </w:drawing>
      </w:r>
    </w:p>
    <w:p w14:paraId="410E32D4" w14:textId="656F4387" w:rsidR="008362DE" w:rsidRDefault="008362DE" w:rsidP="00334089">
      <w:pPr>
        <w:rPr>
          <w:rFonts w:eastAsiaTheme="minorHAnsi"/>
        </w:rPr>
      </w:pPr>
      <w:r>
        <w:rPr>
          <w:rFonts w:eastAsiaTheme="minorHAnsi" w:hint="eastAsia"/>
        </w:rPr>
        <w:t>図</w:t>
      </w:r>
      <w:r>
        <w:rPr>
          <w:rFonts w:eastAsiaTheme="minorHAnsi"/>
        </w:rPr>
        <w:t>14</w:t>
      </w:r>
      <w:r>
        <w:rPr>
          <w:rFonts w:eastAsiaTheme="minorHAnsi" w:hint="eastAsia"/>
        </w:rPr>
        <w:t xml:space="preserve">　ウィーン・ブリッジ発振回路</w:t>
      </w:r>
    </w:p>
    <w:p w14:paraId="787E814F" w14:textId="2833A9CA" w:rsidR="008362DE" w:rsidRDefault="008362DE" w:rsidP="00334089">
      <w:pPr>
        <w:rPr>
          <w:rFonts w:eastAsiaTheme="minorHAnsi"/>
        </w:rPr>
      </w:pPr>
    </w:p>
    <w:p w14:paraId="6105680C" w14:textId="188D848F" w:rsidR="008362DE" w:rsidRDefault="008362DE" w:rsidP="00334089">
      <w:r>
        <w:rPr>
          <w:rFonts w:eastAsiaTheme="minorHAnsi" w:hint="eastAsia"/>
        </w:rPr>
        <w:t>この回路が発振を開始する点は、可変抵抗</w:t>
      </w:r>
      <w:r>
        <w:rPr>
          <w:rFonts w:eastAsiaTheme="minorHAnsi"/>
        </w:rPr>
        <w:t>R</w:t>
      </w:r>
      <w:r>
        <w:rPr>
          <w:rFonts w:eastAsiaTheme="minorHAnsi" w:hint="eastAsia"/>
        </w:rPr>
        <w:t>における分圧比が</w:t>
      </w:r>
      <m:oMath>
        <m:r>
          <w:rPr>
            <w:rFonts w:ascii="Cambria Math" w:eastAsiaTheme="minorHAnsi" w:hAnsi="Cambria Math"/>
          </w:rPr>
          <m:t>k=0.50</m:t>
        </m:r>
        <m:r>
          <w:rPr>
            <w:rFonts w:ascii="Cambria Math" w:eastAsiaTheme="minorHAnsi" w:hAnsi="Cambria Math"/>
          </w:rPr>
          <m:t>06</m:t>
        </m:r>
      </m:oMath>
      <w:proofErr w:type="gramStart"/>
      <w:r>
        <w:rPr>
          <w:rFonts w:hint="eastAsia"/>
        </w:rPr>
        <w:t>の</w:t>
      </w:r>
      <w:proofErr w:type="gramEnd"/>
      <w:r>
        <w:rPr>
          <w:rFonts w:hint="eastAsia"/>
        </w:rPr>
        <w:t>時である。</w:t>
      </w:r>
      <w:r w:rsidR="00083421">
        <w:rPr>
          <w:rFonts w:hint="eastAsia"/>
        </w:rPr>
        <w:t>これは</w:t>
      </w:r>
      <w:proofErr w:type="spellStart"/>
      <w:r w:rsidR="00083421">
        <w:t>LTSpice</w:t>
      </w:r>
      <w:proofErr w:type="spellEnd"/>
      <w:r w:rsidR="00083421">
        <w:rPr>
          <w:rFonts w:hint="eastAsia"/>
        </w:rPr>
        <w:t>で細かくシミュレーションすることで求まる値である。この</w:t>
      </w:r>
      <w:proofErr w:type="gramStart"/>
      <w:r w:rsidR="00083421">
        <w:t>k</w:t>
      </w:r>
      <w:proofErr w:type="gramEnd"/>
      <w:r w:rsidR="00083421">
        <w:rPr>
          <w:rFonts w:hint="eastAsia"/>
        </w:rPr>
        <w:t>の値の時に発振を開始する理由を考察するために、</w:t>
      </w:r>
      <w:proofErr w:type="gramStart"/>
      <w:r w:rsidR="00083421">
        <w:t>k</w:t>
      </w:r>
      <w:proofErr w:type="gramEnd"/>
      <w:r w:rsidR="00083421">
        <w:rPr>
          <w:rFonts w:hint="eastAsia"/>
        </w:rPr>
        <w:t>の値を変化させた時の周波数特性を下の図</w:t>
      </w:r>
      <w:r w:rsidR="00083421">
        <w:t>15</w:t>
      </w:r>
      <w:r w:rsidR="00083421">
        <w:rPr>
          <w:rFonts w:hint="eastAsia"/>
        </w:rPr>
        <w:t>、図</w:t>
      </w:r>
      <w:r w:rsidR="00083421">
        <w:t>16</w:t>
      </w:r>
      <w:r w:rsidR="00083421">
        <w:rPr>
          <w:rFonts w:hint="eastAsia"/>
        </w:rPr>
        <w:t>に示す。</w:t>
      </w:r>
    </w:p>
    <w:p w14:paraId="58506C24" w14:textId="2CCBEFCA" w:rsidR="00083421" w:rsidRDefault="00083421" w:rsidP="00334089">
      <w:r>
        <w:rPr>
          <w:noProof/>
        </w:rPr>
        <w:lastRenderedPageBreak/>
        <w:drawing>
          <wp:inline distT="0" distB="0" distL="0" distR="0" wp14:anchorId="26BAE75C" wp14:editId="2FD128EC">
            <wp:extent cx="5395881" cy="5672517"/>
            <wp:effectExtent l="0" t="0" r="1905" b="4445"/>
            <wp:docPr id="12" name="図 12" descr="グラフ&#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図 12" descr="グラフ&#10;&#10;自動的に生成された説明"/>
                    <pic:cNvPicPr/>
                  </pic:nvPicPr>
                  <pic:blipFill rotWithShape="1">
                    <a:blip r:embed="rId17" cstate="print">
                      <a:extLst>
                        <a:ext uri="{28A0092B-C50C-407E-A947-70E740481C1C}">
                          <a14:useLocalDpi xmlns:a14="http://schemas.microsoft.com/office/drawing/2010/main" val="0"/>
                        </a:ext>
                      </a:extLst>
                    </a:blip>
                    <a:srcRect t="11037" b="4865"/>
                    <a:stretch/>
                  </pic:blipFill>
                  <pic:spPr bwMode="auto">
                    <a:xfrm>
                      <a:off x="0" y="0"/>
                      <a:ext cx="5396230" cy="5672884"/>
                    </a:xfrm>
                    <a:prstGeom prst="rect">
                      <a:avLst/>
                    </a:prstGeom>
                    <a:ln>
                      <a:noFill/>
                    </a:ln>
                    <a:extLst>
                      <a:ext uri="{53640926-AAD7-44D8-BBD7-CCE9431645EC}">
                        <a14:shadowObscured xmlns:a14="http://schemas.microsoft.com/office/drawing/2010/main"/>
                      </a:ext>
                    </a:extLst>
                  </pic:spPr>
                </pic:pic>
              </a:graphicData>
            </a:graphic>
          </wp:inline>
        </w:drawing>
      </w:r>
    </w:p>
    <w:p w14:paraId="268BB11D" w14:textId="0E1B3D2F" w:rsidR="008E340F" w:rsidRDefault="00083421" w:rsidP="00334089">
      <w:r>
        <w:rPr>
          <w:rFonts w:eastAsiaTheme="minorHAnsi" w:hint="eastAsia"/>
        </w:rPr>
        <w:t>まず、図</w:t>
      </w:r>
      <w:r>
        <w:rPr>
          <w:rFonts w:eastAsiaTheme="minorHAnsi"/>
        </w:rPr>
        <w:t>15</w:t>
      </w:r>
      <w:r>
        <w:rPr>
          <w:rFonts w:eastAsiaTheme="minorHAnsi" w:hint="eastAsia"/>
        </w:rPr>
        <w:t>は開ループゲインの振幅特性を</w:t>
      </w:r>
      <w:r w:rsidR="008E340F">
        <w:rPr>
          <w:rFonts w:eastAsiaTheme="minorHAnsi" w:hint="eastAsia"/>
        </w:rPr>
        <w:t>表しており、</w:t>
      </w:r>
      <m:oMath>
        <m:r>
          <w:rPr>
            <w:rFonts w:ascii="Cambria Math" w:eastAsiaTheme="minorHAnsi" w:hAnsi="Cambria Math"/>
          </w:rPr>
          <m:t>k=0.5</m:t>
        </m:r>
      </m:oMath>
      <w:r w:rsidR="008E340F">
        <w:rPr>
          <w:rFonts w:hint="eastAsia"/>
        </w:rPr>
        <w:t>の時にゲインが</w:t>
      </w:r>
      <m:oMath>
        <m:r>
          <w:rPr>
            <w:rFonts w:ascii="Cambria Math" w:hAnsi="Cambria Math"/>
          </w:rPr>
          <m:t>0 dB</m:t>
        </m:r>
      </m:oMath>
      <w:proofErr w:type="gramStart"/>
      <w:r w:rsidR="008E340F">
        <w:rPr>
          <w:rFonts w:hint="eastAsia"/>
        </w:rPr>
        <w:t>に</w:t>
      </w:r>
      <w:proofErr w:type="gramEnd"/>
      <w:r w:rsidR="008E340F">
        <w:rPr>
          <w:rFonts w:hint="eastAsia"/>
        </w:rPr>
        <w:t>なっていることが見て取れる。よってkが0</w:t>
      </w:r>
      <w:r w:rsidR="008E340F">
        <w:t>.5</w:t>
      </w:r>
      <w:r w:rsidR="008E340F">
        <w:rPr>
          <w:rFonts w:hint="eastAsia"/>
        </w:rPr>
        <w:t>未満の時は、開ループのゲインが</w:t>
      </w:r>
      <m:oMath>
        <m:r>
          <w:rPr>
            <w:rFonts w:ascii="Cambria Math" w:hAnsi="Cambria Math"/>
          </w:rPr>
          <m:t>0 dB</m:t>
        </m:r>
      </m:oMath>
      <w:r w:rsidR="008E340F">
        <w:rPr>
          <w:rFonts w:hint="eastAsia"/>
        </w:rPr>
        <w:t>未満であることから、帰還するたびに元の波形の振幅を小さくしていくことになるので、減衰していき、一方で、</w:t>
      </w:r>
      <w:r w:rsidR="008E340F">
        <w:t>k</w:t>
      </w:r>
      <w:r w:rsidR="008E340F">
        <w:rPr>
          <w:rFonts w:hint="eastAsia"/>
        </w:rPr>
        <w:t>が0</w:t>
      </w:r>
      <w:r w:rsidR="008E340F">
        <w:t>.5</w:t>
      </w:r>
      <w:r w:rsidR="008E340F">
        <w:rPr>
          <w:rFonts w:hint="eastAsia"/>
        </w:rPr>
        <w:t>より大きい時は、開ループゲインが</w:t>
      </w:r>
      <m:oMath>
        <m:r>
          <w:rPr>
            <w:rFonts w:ascii="Cambria Math" w:hAnsi="Cambria Math"/>
          </w:rPr>
          <m:t>0 dB</m:t>
        </m:r>
      </m:oMath>
      <w:r w:rsidR="008E340F">
        <w:rPr>
          <w:rFonts w:hint="eastAsia"/>
        </w:rPr>
        <w:t>より大きくなるので、帰還するたびに元の波形の振幅を大きくしていくことになるので、発振するということがわかる。</w:t>
      </w:r>
      <w:r w:rsidR="00A121B1">
        <w:rPr>
          <w:rFonts w:hint="eastAsia"/>
        </w:rPr>
        <w:t>そして、図</w:t>
      </w:r>
      <w:r w:rsidR="00A121B1">
        <w:t>16</w:t>
      </w:r>
      <w:r w:rsidR="00A121B1">
        <w:rPr>
          <w:rFonts w:hint="eastAsia"/>
        </w:rPr>
        <w:t>は発振回路の開ループゲインの位相特性を表しているが</w:t>
      </w:r>
      <w:r w:rsidR="0032771E">
        <w:rPr>
          <w:rFonts w:hint="eastAsia"/>
        </w:rPr>
        <w:t>、</w:t>
      </w:r>
      <w:proofErr w:type="gramStart"/>
      <w:r w:rsidR="0032771E">
        <w:t>k</w:t>
      </w:r>
      <w:proofErr w:type="gramEnd"/>
      <w:r w:rsidR="0032771E">
        <w:rPr>
          <w:rFonts w:hint="eastAsia"/>
        </w:rPr>
        <w:t>の値によらず、位相が</w:t>
      </w:r>
      <w:r w:rsidR="0032771E">
        <w:t>90</w:t>
      </w:r>
      <w:r w:rsidR="0032771E">
        <w:rPr>
          <w:rFonts w:hint="eastAsia"/>
        </w:rPr>
        <w:t>°から</w:t>
      </w:r>
      <w:r w:rsidR="0032771E">
        <w:t>-90</w:t>
      </w:r>
      <w:r w:rsidR="0032771E">
        <w:rPr>
          <w:rFonts w:hint="eastAsia"/>
        </w:rPr>
        <w:t>°に変化していることがわかる。</w:t>
      </w:r>
      <w:r w:rsidR="005414B9">
        <w:rPr>
          <w:rFonts w:hint="eastAsia"/>
        </w:rPr>
        <w:t>このことを</w:t>
      </w:r>
      <w:r w:rsidR="002D5C44">
        <w:rPr>
          <w:rFonts w:hint="eastAsia"/>
        </w:rPr>
        <w:t>開ループゲインである実験テキスト</w:t>
      </w:r>
      <w:r w:rsidR="002D5C44">
        <w:t>p75</w:t>
      </w:r>
      <w:r w:rsidR="002D5C44">
        <w:rPr>
          <w:rFonts w:hint="eastAsia"/>
        </w:rPr>
        <w:t>の式</w:t>
      </w:r>
      <w:r w:rsidR="002D5C44">
        <w:t>(A2.42)</w:t>
      </w:r>
      <w:r w:rsidR="002D5C44">
        <w:rPr>
          <w:rFonts w:hint="eastAsia"/>
        </w:rPr>
        <w:t>、つまり</w:t>
      </w:r>
    </w:p>
    <w:p w14:paraId="4606F81C" w14:textId="6216C37D" w:rsidR="002D5C44" w:rsidRDefault="002D5C44" w:rsidP="00334089">
      <w:r>
        <w:tab/>
      </w:r>
      <m:oMath>
        <m:r>
          <w:rPr>
            <w:rFonts w:ascii="Cambria Math" w:hAnsi="Cambria Math"/>
          </w:rPr>
          <m:t>H</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fbk</m:t>
                </m:r>
              </m:sub>
            </m:sSub>
            <m:d>
              <m:dPr>
                <m:ctrlPr>
                  <w:rPr>
                    <w:rFonts w:ascii="Cambria Math" w:hAnsi="Cambria Math"/>
                    <w:i/>
                  </w:rPr>
                </m:ctrlPr>
              </m:dPr>
              <m:e>
                <m:r>
                  <w:rPr>
                    <w:rFonts w:ascii="Cambria Math" w:hAnsi="Cambria Math"/>
                  </w:rPr>
                  <m:t>s</m:t>
                </m:r>
              </m:e>
            </m:d>
          </m:num>
          <m:den>
            <m:sSub>
              <m:sSubPr>
                <m:ctrlPr>
                  <w:rPr>
                    <w:rFonts w:ascii="Cambria Math" w:hAnsi="Cambria Math"/>
                    <w:i/>
                  </w:rPr>
                </m:ctrlPr>
              </m:sSubPr>
              <m:e>
                <m:r>
                  <w:rPr>
                    <w:rFonts w:ascii="Cambria Math" w:hAnsi="Cambria Math"/>
                  </w:rPr>
                  <m:t>V</m:t>
                </m:r>
              </m:e>
              <m:sub>
                <m:r>
                  <w:rPr>
                    <w:rFonts w:ascii="Cambria Math" w:hAnsi="Cambria Math"/>
                  </w:rPr>
                  <m:t>o</m:t>
                </m:r>
              </m:sub>
            </m:sSub>
            <m:d>
              <m:dPr>
                <m:ctrlPr>
                  <w:rPr>
                    <w:rFonts w:ascii="Cambria Math" w:hAnsi="Cambria Math"/>
                    <w:i/>
                  </w:rPr>
                </m:ctrlPr>
              </m:dPr>
              <m:e>
                <m:r>
                  <w:rPr>
                    <w:rFonts w:ascii="Cambria Math" w:hAnsi="Cambria Math"/>
                  </w:rPr>
                  <m:t>s</m:t>
                </m:r>
              </m:e>
            </m:d>
          </m:den>
        </m:f>
        <m:r>
          <w:rPr>
            <w:rFonts w:ascii="Cambria Math" w:hAnsi="Cambria Math"/>
          </w:rPr>
          <m:t>=</m:t>
        </m:r>
        <m:f>
          <m:fPr>
            <m:ctrlPr>
              <w:rPr>
                <w:rFonts w:ascii="Cambria Math" w:hAnsi="Cambria Math"/>
                <w:i/>
              </w:rPr>
            </m:ctrlPr>
          </m:fPr>
          <m:num>
            <m:r>
              <w:rPr>
                <w:rFonts w:ascii="Cambria Math" w:hAnsi="Cambria Math"/>
              </w:rPr>
              <m:t>ksCR</m:t>
            </m:r>
          </m:num>
          <m:den>
            <m:sSup>
              <m:sSupPr>
                <m:ctrlPr>
                  <w:rPr>
                    <w:rFonts w:ascii="Cambria Math" w:hAnsi="Cambria Math"/>
                    <w:i/>
                  </w:rPr>
                </m:ctrlPr>
              </m:sSupPr>
              <m:e>
                <m:d>
                  <m:dPr>
                    <m:ctrlPr>
                      <w:rPr>
                        <w:rFonts w:ascii="Cambria Math" w:hAnsi="Cambria Math"/>
                        <w:i/>
                      </w:rPr>
                    </m:ctrlPr>
                  </m:dPr>
                  <m:e>
                    <m:r>
                      <w:rPr>
                        <w:rFonts w:ascii="Cambria Math" w:hAnsi="Cambria Math"/>
                      </w:rPr>
                      <m:t>sCR</m:t>
                    </m:r>
                  </m:e>
                </m:d>
              </m:e>
              <m:sup>
                <m:r>
                  <w:rPr>
                    <w:rFonts w:ascii="Cambria Math" w:hAnsi="Cambria Math"/>
                  </w:rPr>
                  <m:t>2</m:t>
                </m:r>
              </m:sup>
            </m:sSup>
            <m:r>
              <w:rPr>
                <w:rFonts w:ascii="Cambria Math" w:hAnsi="Cambria Math"/>
              </w:rPr>
              <m:t>+3sCR+1</m:t>
            </m:r>
          </m:den>
        </m:f>
        <m:r>
          <w:rPr>
            <w:rFonts w:ascii="Cambria Math" w:hAnsi="Cambria Math"/>
          </w:rPr>
          <m:t xml:space="preserve"> </m:t>
        </m:r>
      </m:oMath>
      <w:r>
        <w:rPr>
          <w:rFonts w:hint="eastAsia"/>
        </w:rPr>
        <w:t xml:space="preserve"> </w:t>
      </w:r>
      <w:r>
        <w:t xml:space="preserve"> … (2-1)</w:t>
      </w:r>
    </w:p>
    <w:p w14:paraId="1E566DD3" w14:textId="13EAB4DF" w:rsidR="002D5C44" w:rsidRDefault="002D5C44" w:rsidP="00334089">
      <w:pPr>
        <w:rPr>
          <w:rFonts w:ascii="Apple Color Emoji" w:hAnsi="Apple Color Emoji" w:cs="Apple Color Emoji"/>
        </w:rPr>
      </w:pPr>
      <w:r>
        <w:rPr>
          <w:rFonts w:hint="eastAsia"/>
        </w:rPr>
        <w:t>から説明する。今回はフィルタされた電圧/入力電圧を考えるので、式</w:t>
      </w:r>
      <w:r>
        <w:t>(2-1)</w:t>
      </w:r>
      <w:r>
        <w:rPr>
          <w:rFonts w:hint="eastAsia"/>
        </w:rPr>
        <w:t>に非反転増幅回</w:t>
      </w:r>
      <w:r>
        <w:rPr>
          <w:rFonts w:hint="eastAsia"/>
        </w:rPr>
        <w:lastRenderedPageBreak/>
        <w:t>路の増幅率である</w:t>
      </w:r>
      <w:r>
        <w:t>A</w:t>
      </w:r>
      <w:r>
        <w:rPr>
          <w:rFonts w:hint="eastAsia"/>
        </w:rPr>
        <w:t>を</w:t>
      </w:r>
      <w:r>
        <w:rPr>
          <w:rFonts w:ascii="Apple Color Emoji" w:hAnsi="Apple Color Emoji" w:cs="Apple Color Emoji" w:hint="eastAsia"/>
        </w:rPr>
        <w:t>かける必要があるので、</w:t>
      </w:r>
    </w:p>
    <w:p w14:paraId="2E297DC5" w14:textId="3EAFD861" w:rsidR="002D5C44" w:rsidRDefault="002D5C44" w:rsidP="00334089">
      <w:r>
        <w:rPr>
          <w:rFonts w:ascii="Apple Color Emoji" w:hAnsi="Apple Color Emoji" w:cs="Apple Color Emoji"/>
        </w:rPr>
        <w:tab/>
      </w:r>
      <m:oMath>
        <m:r>
          <w:rPr>
            <w:rFonts w:ascii="Cambria Math" w:hAnsi="Cambria Math" w:cs="Apple Color Emoji"/>
          </w:rPr>
          <m:t>H</m:t>
        </m:r>
        <m:d>
          <m:dPr>
            <m:ctrlPr>
              <w:rPr>
                <w:rFonts w:ascii="Cambria Math" w:hAnsi="Cambria Math" w:cs="Apple Color Emoji"/>
                <w:i/>
              </w:rPr>
            </m:ctrlPr>
          </m:dPr>
          <m:e>
            <m:r>
              <w:rPr>
                <w:rFonts w:ascii="Cambria Math" w:hAnsi="Cambria Math" w:cs="Apple Color Emoji"/>
              </w:rPr>
              <m:t>s</m:t>
            </m:r>
          </m:e>
        </m:d>
        <m:r>
          <w:rPr>
            <w:rFonts w:ascii="Cambria Math" w:hAnsi="Cambria Math" w:cs="Apple Color Emoji"/>
          </w:rPr>
          <m:t>=</m:t>
        </m:r>
        <m:f>
          <m:fPr>
            <m:ctrlPr>
              <w:rPr>
                <w:rFonts w:ascii="Cambria Math" w:hAnsi="Cambria Math" w:cs="Apple Color Emoji"/>
                <w:i/>
              </w:rPr>
            </m:ctrlPr>
          </m:fPr>
          <m:num>
            <m:sSub>
              <m:sSubPr>
                <m:ctrlPr>
                  <w:rPr>
                    <w:rFonts w:ascii="Cambria Math" w:hAnsi="Cambria Math" w:cs="Apple Color Emoji"/>
                    <w:i/>
                  </w:rPr>
                </m:ctrlPr>
              </m:sSubPr>
              <m:e>
                <m:r>
                  <w:rPr>
                    <w:rFonts w:ascii="Cambria Math" w:hAnsi="Cambria Math" w:cs="Apple Color Emoji"/>
                  </w:rPr>
                  <m:t>V</m:t>
                </m:r>
              </m:e>
              <m:sub>
                <m:r>
                  <w:rPr>
                    <w:rFonts w:ascii="Cambria Math" w:hAnsi="Cambria Math" w:cs="Apple Color Emoji"/>
                  </w:rPr>
                  <m:t>fbk</m:t>
                </m:r>
              </m:sub>
            </m:sSub>
            <m:d>
              <m:dPr>
                <m:ctrlPr>
                  <w:rPr>
                    <w:rFonts w:ascii="Cambria Math" w:hAnsi="Cambria Math" w:cs="Apple Color Emoji"/>
                    <w:i/>
                  </w:rPr>
                </m:ctrlPr>
              </m:dPr>
              <m:e>
                <m:r>
                  <w:rPr>
                    <w:rFonts w:ascii="Cambria Math" w:hAnsi="Cambria Math" w:cs="Apple Color Emoji"/>
                  </w:rPr>
                  <m:t>s</m:t>
                </m:r>
              </m:e>
            </m:d>
          </m:num>
          <m:den>
            <m:sSub>
              <m:sSubPr>
                <m:ctrlPr>
                  <w:rPr>
                    <w:rFonts w:ascii="Cambria Math" w:hAnsi="Cambria Math" w:cs="Apple Color Emoji"/>
                    <w:i/>
                  </w:rPr>
                </m:ctrlPr>
              </m:sSubPr>
              <m:e>
                <m:r>
                  <w:rPr>
                    <w:rFonts w:ascii="Cambria Math" w:hAnsi="Cambria Math" w:cs="Apple Color Emoji"/>
                  </w:rPr>
                  <m:t>V</m:t>
                </m:r>
              </m:e>
              <m:sub>
                <m:r>
                  <w:rPr>
                    <w:rFonts w:ascii="Cambria Math" w:hAnsi="Cambria Math" w:cs="Apple Color Emoji"/>
                  </w:rPr>
                  <m:t>in</m:t>
                </m:r>
              </m:sub>
            </m:sSub>
            <m:d>
              <m:dPr>
                <m:ctrlPr>
                  <w:rPr>
                    <w:rFonts w:ascii="Cambria Math" w:hAnsi="Cambria Math" w:cs="Apple Color Emoji"/>
                    <w:i/>
                  </w:rPr>
                </m:ctrlPr>
              </m:dPr>
              <m:e>
                <m:r>
                  <w:rPr>
                    <w:rFonts w:ascii="Cambria Math" w:hAnsi="Cambria Math" w:cs="Apple Color Emoji"/>
                  </w:rPr>
                  <m:t>s</m:t>
                </m:r>
              </m:e>
            </m:d>
          </m:den>
        </m:f>
        <m:r>
          <w:rPr>
            <w:rFonts w:ascii="Cambria Math" w:hAnsi="Cambria Math" w:cs="Apple Color Emoji"/>
          </w:rPr>
          <m:t>=</m:t>
        </m:r>
        <m:f>
          <m:fPr>
            <m:ctrlPr>
              <w:rPr>
                <w:rFonts w:ascii="Cambria Math" w:hAnsi="Cambria Math"/>
                <w:i/>
              </w:rPr>
            </m:ctrlPr>
          </m:fPr>
          <m:num>
            <m:r>
              <w:rPr>
                <w:rFonts w:ascii="Cambria Math" w:hAnsi="Cambria Math"/>
              </w:rPr>
              <m:t>A</m:t>
            </m:r>
            <m:r>
              <w:rPr>
                <w:rFonts w:ascii="Cambria Math" w:hAnsi="Cambria Math"/>
              </w:rPr>
              <m:t>ksCR</m:t>
            </m:r>
          </m:num>
          <m:den>
            <m:sSup>
              <m:sSupPr>
                <m:ctrlPr>
                  <w:rPr>
                    <w:rFonts w:ascii="Cambria Math" w:hAnsi="Cambria Math"/>
                    <w:i/>
                  </w:rPr>
                </m:ctrlPr>
              </m:sSupPr>
              <m:e>
                <m:d>
                  <m:dPr>
                    <m:ctrlPr>
                      <w:rPr>
                        <w:rFonts w:ascii="Cambria Math" w:hAnsi="Cambria Math"/>
                        <w:i/>
                      </w:rPr>
                    </m:ctrlPr>
                  </m:dPr>
                  <m:e>
                    <m:r>
                      <w:rPr>
                        <w:rFonts w:ascii="Cambria Math" w:hAnsi="Cambria Math"/>
                      </w:rPr>
                      <m:t>sCR</m:t>
                    </m:r>
                  </m:e>
                </m:d>
              </m:e>
              <m:sup>
                <m:r>
                  <w:rPr>
                    <w:rFonts w:ascii="Cambria Math" w:hAnsi="Cambria Math"/>
                  </w:rPr>
                  <m:t>2</m:t>
                </m:r>
              </m:sup>
            </m:sSup>
            <m:r>
              <w:rPr>
                <w:rFonts w:ascii="Cambria Math" w:hAnsi="Cambria Math"/>
              </w:rPr>
              <m:t>+3sCR+1</m:t>
            </m:r>
          </m:den>
        </m:f>
        <m:r>
          <w:rPr>
            <w:rFonts w:ascii="Cambria Math" w:hAnsi="Cambria Math"/>
          </w:rPr>
          <m:t xml:space="preserve"> </m:t>
        </m:r>
      </m:oMath>
      <w:r>
        <w:rPr>
          <w:rFonts w:hint="eastAsia"/>
        </w:rPr>
        <w:t xml:space="preserve"> </w:t>
      </w:r>
      <w:r>
        <w:t>… (2-2)</w:t>
      </w:r>
    </w:p>
    <w:p w14:paraId="7B0CD109" w14:textId="2A2925A5" w:rsidR="002D5C44" w:rsidRDefault="002D5C44" w:rsidP="00334089">
      <w:r>
        <w:rPr>
          <w:rFonts w:hint="eastAsia"/>
        </w:rPr>
        <w:t>を考える。式</w:t>
      </w:r>
      <w:r>
        <w:t>(2-2)</w:t>
      </w:r>
      <w:r>
        <w:rPr>
          <w:rFonts w:hint="eastAsia"/>
        </w:rPr>
        <w:t>は結局、</w:t>
      </w:r>
    </w:p>
    <w:p w14:paraId="6609F90D" w14:textId="09A468B5" w:rsidR="002D5C44" w:rsidRDefault="002D5C44" w:rsidP="00334089">
      <w:r>
        <w:tab/>
      </w:r>
      <m:oMath>
        <m:r>
          <w:rPr>
            <w:rFonts w:ascii="Cambria Math" w:hAnsi="Cambria Math"/>
          </w:rPr>
          <m:t>H</m:t>
        </m:r>
        <m:d>
          <m:dPr>
            <m:ctrlPr>
              <w:rPr>
                <w:rFonts w:ascii="Cambria Math" w:hAnsi="Cambria Math"/>
                <w:i/>
              </w:rPr>
            </m:ctrlPr>
          </m:dPr>
          <m:e>
            <m:r>
              <w:rPr>
                <w:rFonts w:ascii="Cambria Math" w:hAnsi="Cambria Math"/>
              </w:rPr>
              <m:t>s</m:t>
            </m:r>
          </m:e>
        </m:d>
        <m:r>
          <w:rPr>
            <w:rFonts w:ascii="Cambria Math" w:hAnsi="Cambria Math"/>
          </w:rPr>
          <m:t>=(</m:t>
        </m:r>
        <m:r>
          <w:rPr>
            <w:rFonts w:ascii="Cambria Math" w:hAnsi="Cambria Math" w:hint="eastAsia"/>
          </w:rPr>
          <m:t>定数</m:t>
        </m:r>
        <m:r>
          <w:rPr>
            <w:rFonts w:ascii="Cambria Math" w:hAnsi="Cambria Math"/>
          </w:rPr>
          <m:t>)×</m:t>
        </m:r>
        <m:f>
          <m:fPr>
            <m:ctrlPr>
              <w:rPr>
                <w:rFonts w:ascii="Cambria Math" w:hAnsi="Cambria Math"/>
                <w:i/>
              </w:rPr>
            </m:ctrlPr>
          </m:fPr>
          <m:num>
            <m:r>
              <w:rPr>
                <w:rFonts w:ascii="Cambria Math" w:hAnsi="Cambria Math"/>
              </w:rPr>
              <m:t>s</m:t>
            </m:r>
          </m:num>
          <m:den>
            <m:d>
              <m:dPr>
                <m:ctrlPr>
                  <w:rPr>
                    <w:rFonts w:ascii="Cambria Math" w:hAnsi="Cambria Math"/>
                    <w:i/>
                  </w:rPr>
                </m:ctrlPr>
              </m:dPr>
              <m:e>
                <m:r>
                  <w:rPr>
                    <w:rFonts w:ascii="Cambria Math" w:hAnsi="Cambria Math"/>
                  </w:rPr>
                  <m:t>s-</m:t>
                </m:r>
                <m:sSub>
                  <m:sSubPr>
                    <m:ctrlPr>
                      <w:rPr>
                        <w:rFonts w:ascii="Cambria Math" w:hAnsi="Cambria Math"/>
                        <w:i/>
                      </w:rPr>
                    </m:ctrlPr>
                  </m:sSubPr>
                  <m:e>
                    <m:r>
                      <w:rPr>
                        <w:rFonts w:ascii="Cambria Math" w:hAnsi="Cambria Math"/>
                      </w:rPr>
                      <m:t>a</m:t>
                    </m:r>
                  </m:e>
                  <m:sub>
                    <m:r>
                      <w:rPr>
                        <w:rFonts w:ascii="Cambria Math" w:hAnsi="Cambria Math"/>
                      </w:rPr>
                      <m:t>1</m:t>
                    </m:r>
                  </m:sub>
                </m:sSub>
              </m:e>
            </m:d>
            <m:d>
              <m:dPr>
                <m:ctrlPr>
                  <w:rPr>
                    <w:rFonts w:ascii="Cambria Math" w:hAnsi="Cambria Math"/>
                    <w:i/>
                  </w:rPr>
                </m:ctrlPr>
              </m:dPr>
              <m:e>
                <m:r>
                  <w:rPr>
                    <w:rFonts w:ascii="Cambria Math" w:hAnsi="Cambria Math"/>
                  </w:rPr>
                  <m:t>s-</m:t>
                </m:r>
                <m:sSub>
                  <m:sSubPr>
                    <m:ctrlPr>
                      <w:rPr>
                        <w:rFonts w:ascii="Cambria Math" w:hAnsi="Cambria Math"/>
                        <w:i/>
                      </w:rPr>
                    </m:ctrlPr>
                  </m:sSubPr>
                  <m:e>
                    <m:r>
                      <w:rPr>
                        <w:rFonts w:ascii="Cambria Math" w:hAnsi="Cambria Math"/>
                      </w:rPr>
                      <m:t>a</m:t>
                    </m:r>
                  </m:e>
                  <m:sub>
                    <m:r>
                      <w:rPr>
                        <w:rFonts w:ascii="Cambria Math" w:hAnsi="Cambria Math"/>
                      </w:rPr>
                      <m:t>2</m:t>
                    </m:r>
                  </m:sub>
                </m:sSub>
              </m:e>
            </m:d>
          </m:den>
        </m:f>
      </m:oMath>
      <w:r>
        <w:rPr>
          <w:rFonts w:hint="eastAsia"/>
        </w:rPr>
        <w:t xml:space="preserve"> </w:t>
      </w:r>
      <w:r>
        <w:t>… (2-3)</w:t>
      </w:r>
    </w:p>
    <w:p w14:paraId="0351AA12" w14:textId="07D90F53" w:rsidR="002D5C44" w:rsidRPr="002D5C44" w:rsidRDefault="002D5C44" w:rsidP="00334089">
      <w:pPr>
        <w:rPr>
          <w:rFonts w:hint="eastAsia"/>
          <w:i/>
        </w:rPr>
      </w:pPr>
      <w:r>
        <w:rPr>
          <w:rFonts w:hint="eastAsia"/>
        </w:rPr>
        <w:t>と書くことができるので、周波数が小さい時</w:t>
      </w:r>
      <w:r w:rsidR="008D41E9">
        <w:rPr>
          <w:rFonts w:hint="eastAsia"/>
        </w:rPr>
        <w:t>は</w:t>
      </w:r>
      <w:r w:rsidR="008D41E9">
        <w:t>90</w:t>
      </w:r>
      <w:r w:rsidR="008D41E9">
        <w:rPr>
          <w:rFonts w:hint="eastAsia"/>
        </w:rPr>
        <w:t>°付近であり、周波数が多くなってくると、</w:t>
      </w:r>
      <w:r w:rsidR="008D41E9">
        <w:t>-90</w:t>
      </w:r>
      <w:r w:rsidR="008D41E9">
        <w:rPr>
          <w:rFonts w:hint="eastAsia"/>
        </w:rPr>
        <w:t>°になることが極と零点の位置からわかる。この伝達関数は、バンドパスフィルタと同じ形になっているので、位相特性もバンドパスフィルタと同様のものになっている。</w:t>
      </w:r>
      <w:r w:rsidR="00255C6F">
        <w:rPr>
          <w:rFonts w:hint="eastAsia"/>
        </w:rPr>
        <w:t>図</w:t>
      </w:r>
      <w:r w:rsidR="00255C6F">
        <w:t>15</w:t>
      </w:r>
      <w:r w:rsidR="00255C6F">
        <w:rPr>
          <w:rFonts w:hint="eastAsia"/>
        </w:rPr>
        <w:t>から振幅特性もバンドパスフィルタと同様のものとなっている。</w:t>
      </w:r>
    </w:p>
    <w:p w14:paraId="75D257A5" w14:textId="324DF4A3" w:rsidR="008362DE" w:rsidRDefault="00435EB4" w:rsidP="00334089">
      <w:pPr>
        <w:rPr>
          <w:rFonts w:eastAsiaTheme="minorHAnsi"/>
        </w:rPr>
      </w:pPr>
      <w:r>
        <w:rPr>
          <w:rFonts w:eastAsiaTheme="minorHAnsi" w:hint="eastAsia"/>
        </w:rPr>
        <w:t xml:space="preserve">　次に</w:t>
      </w:r>
      <w:proofErr w:type="gramStart"/>
      <w:r w:rsidR="00255C6F">
        <w:rPr>
          <w:rFonts w:eastAsiaTheme="minorHAnsi" w:hint="eastAsia"/>
        </w:rPr>
        <w:t>k</w:t>
      </w:r>
      <w:proofErr w:type="gramEnd"/>
      <w:r w:rsidR="00255C6F">
        <w:rPr>
          <w:rFonts w:eastAsiaTheme="minorHAnsi" w:hint="eastAsia"/>
        </w:rPr>
        <w:t>の値によって発振したりしなかったりする</w:t>
      </w:r>
      <w:r w:rsidR="00FC1A14">
        <w:rPr>
          <w:rFonts w:eastAsiaTheme="minorHAnsi" w:hint="eastAsia"/>
        </w:rPr>
        <w:t>振幅</w:t>
      </w:r>
      <w:r>
        <w:rPr>
          <w:rFonts w:eastAsiaTheme="minorHAnsi" w:hint="eastAsia"/>
        </w:rPr>
        <w:t>特性を</w:t>
      </w:r>
      <w:r w:rsidR="00255C6F">
        <w:rPr>
          <w:rFonts w:eastAsiaTheme="minorHAnsi" w:hint="eastAsia"/>
        </w:rPr>
        <w:t>、</w:t>
      </w:r>
      <w:r>
        <w:rPr>
          <w:rFonts w:eastAsiaTheme="minorHAnsi" w:hint="eastAsia"/>
        </w:rPr>
        <w:t>「実験テキスト」の</w:t>
      </w:r>
      <w:r>
        <w:rPr>
          <w:rFonts w:eastAsiaTheme="minorHAnsi"/>
        </w:rPr>
        <w:t>p</w:t>
      </w:r>
      <w:r w:rsidR="0015358B">
        <w:rPr>
          <w:rFonts w:eastAsiaTheme="minorHAnsi"/>
        </w:rPr>
        <w:t>75</w:t>
      </w:r>
      <w:r w:rsidR="0015358B">
        <w:rPr>
          <w:rFonts w:eastAsiaTheme="minorHAnsi" w:hint="eastAsia"/>
        </w:rPr>
        <w:t>の式</w:t>
      </w:r>
      <w:r w:rsidR="0015358B">
        <w:rPr>
          <w:rFonts w:eastAsiaTheme="minorHAnsi"/>
        </w:rPr>
        <w:t>(A2.46)</w:t>
      </w:r>
      <w:r w:rsidR="0015358B">
        <w:rPr>
          <w:rFonts w:eastAsiaTheme="minorHAnsi" w:hint="eastAsia"/>
        </w:rPr>
        <w:t>、つまり</w:t>
      </w:r>
      <w:r w:rsidR="00A0473E">
        <w:rPr>
          <w:rFonts w:eastAsiaTheme="minorHAnsi" w:hint="eastAsia"/>
        </w:rPr>
        <w:t>発振回路の閉ループ利得である</w:t>
      </w:r>
    </w:p>
    <w:p w14:paraId="4B901B20" w14:textId="49B347C1" w:rsidR="0015358B" w:rsidRDefault="0015358B" w:rsidP="00334089">
      <w:pPr>
        <w:rPr>
          <w:rFonts w:hint="eastAsia"/>
        </w:rPr>
      </w:pPr>
      <w:r>
        <w:rPr>
          <w:rFonts w:eastAsiaTheme="minorHAnsi"/>
        </w:rPr>
        <w:tab/>
      </w:r>
      <m:oMath>
        <m:r>
          <w:rPr>
            <w:rFonts w:ascii="Cambria Math" w:eastAsiaTheme="minorHAnsi" w:hAnsi="Cambria Math"/>
          </w:rPr>
          <m:t>Av</m:t>
        </m:r>
        <m:d>
          <m:dPr>
            <m:ctrlPr>
              <w:rPr>
                <w:rFonts w:ascii="Cambria Math" w:eastAsiaTheme="minorHAnsi" w:hAnsi="Cambria Math"/>
                <w:i/>
              </w:rPr>
            </m:ctrlPr>
          </m:dPr>
          <m:e>
            <m:r>
              <w:rPr>
                <w:rFonts w:ascii="Cambria Math" w:eastAsiaTheme="minorHAnsi" w:hAnsi="Cambria Math"/>
              </w:rPr>
              <m:t>s</m:t>
            </m:r>
          </m:e>
        </m:d>
        <m:r>
          <w:rPr>
            <w:rFonts w:ascii="Cambria Math" w:eastAsiaTheme="minorHAnsi" w:hAnsi="Cambria Math"/>
          </w:rPr>
          <m:t>=A</m:t>
        </m:r>
        <m:f>
          <m:fPr>
            <m:ctrlPr>
              <w:rPr>
                <w:rFonts w:ascii="Cambria Math" w:eastAsiaTheme="minorHAnsi" w:hAnsi="Cambria Math"/>
                <w:i/>
              </w:rPr>
            </m:ctrlPr>
          </m:fPr>
          <m:num>
            <m:sSup>
              <m:sSupPr>
                <m:ctrlPr>
                  <w:rPr>
                    <w:rFonts w:ascii="Cambria Math" w:eastAsiaTheme="minorHAnsi" w:hAnsi="Cambria Math"/>
                    <w:i/>
                  </w:rPr>
                </m:ctrlPr>
              </m:sSupPr>
              <m:e>
                <m:d>
                  <m:dPr>
                    <m:ctrlPr>
                      <w:rPr>
                        <w:rFonts w:ascii="Cambria Math" w:eastAsiaTheme="minorHAnsi" w:hAnsi="Cambria Math"/>
                        <w:i/>
                      </w:rPr>
                    </m:ctrlPr>
                  </m:dPr>
                  <m:e>
                    <m:r>
                      <w:rPr>
                        <w:rFonts w:ascii="Cambria Math" w:eastAsiaTheme="minorHAnsi" w:hAnsi="Cambria Math"/>
                      </w:rPr>
                      <m:t>sCR</m:t>
                    </m:r>
                  </m:e>
                </m:d>
              </m:e>
              <m:sup>
                <m:r>
                  <w:rPr>
                    <w:rFonts w:ascii="Cambria Math" w:eastAsiaTheme="minorHAnsi" w:hAnsi="Cambria Math"/>
                  </w:rPr>
                  <m:t>2</m:t>
                </m:r>
              </m:sup>
            </m:sSup>
            <m:r>
              <w:rPr>
                <w:rFonts w:ascii="Cambria Math" w:eastAsiaTheme="minorHAnsi" w:hAnsi="Cambria Math"/>
              </w:rPr>
              <m:t>+3sCR+1</m:t>
            </m:r>
          </m:num>
          <m:den>
            <m:sSup>
              <m:sSupPr>
                <m:ctrlPr>
                  <w:rPr>
                    <w:rFonts w:ascii="Cambria Math" w:eastAsiaTheme="minorHAnsi" w:hAnsi="Cambria Math"/>
                    <w:i/>
                  </w:rPr>
                </m:ctrlPr>
              </m:sSupPr>
              <m:e>
                <m:d>
                  <m:dPr>
                    <m:ctrlPr>
                      <w:rPr>
                        <w:rFonts w:ascii="Cambria Math" w:eastAsiaTheme="minorHAnsi" w:hAnsi="Cambria Math"/>
                        <w:i/>
                      </w:rPr>
                    </m:ctrlPr>
                  </m:dPr>
                  <m:e>
                    <m:r>
                      <w:rPr>
                        <w:rFonts w:ascii="Cambria Math" w:eastAsiaTheme="minorHAnsi" w:hAnsi="Cambria Math"/>
                      </w:rPr>
                      <m:t>sCR</m:t>
                    </m:r>
                  </m:e>
                </m:d>
              </m:e>
              <m:sup>
                <m:r>
                  <w:rPr>
                    <w:rFonts w:ascii="Cambria Math" w:eastAsiaTheme="minorHAnsi" w:hAnsi="Cambria Math"/>
                  </w:rPr>
                  <m:t>2</m:t>
                </m:r>
              </m:sup>
            </m:sSup>
            <m:r>
              <w:rPr>
                <w:rFonts w:ascii="Cambria Math" w:eastAsiaTheme="minorHAnsi" w:hAnsi="Cambria Math"/>
              </w:rPr>
              <m:t>+</m:t>
            </m:r>
            <m:d>
              <m:dPr>
                <m:ctrlPr>
                  <w:rPr>
                    <w:rFonts w:ascii="Cambria Math" w:hAnsi="Cambria Math"/>
                    <w:i/>
                  </w:rPr>
                </m:ctrlPr>
              </m:dPr>
              <m:e>
                <m:r>
                  <w:rPr>
                    <w:rFonts w:ascii="Cambria Math" w:hAnsi="Cambria Math"/>
                  </w:rPr>
                  <m:t>3-kA</m:t>
                </m:r>
              </m:e>
            </m:d>
            <m:r>
              <w:rPr>
                <w:rFonts w:ascii="Cambria Math" w:hAnsi="Cambria Math"/>
              </w:rPr>
              <m:t>sCR+1</m:t>
            </m:r>
          </m:den>
        </m:f>
        <m:r>
          <w:rPr>
            <w:rFonts w:ascii="Cambria Math" w:eastAsiaTheme="minorHAnsi" w:hAnsi="Cambria Math"/>
          </w:rPr>
          <m:t xml:space="preserve"> </m:t>
        </m:r>
      </m:oMath>
      <w:r>
        <w:rPr>
          <w:rFonts w:hint="eastAsia"/>
        </w:rPr>
        <w:t xml:space="preserve"> </w:t>
      </w:r>
      <w:r>
        <w:t xml:space="preserve"> … (2-</w:t>
      </w:r>
      <w:r w:rsidR="00255C6F">
        <w:t>4</w:t>
      </w:r>
      <w:r>
        <w:t>)</w:t>
      </w:r>
    </w:p>
    <w:p w14:paraId="15563068" w14:textId="1B01529C" w:rsidR="004B04CB" w:rsidRPr="004B04CB" w:rsidRDefault="0015358B" w:rsidP="00334089">
      <w:pPr>
        <w:rPr>
          <w:rFonts w:hint="eastAsia"/>
        </w:rPr>
      </w:pPr>
      <w:r>
        <w:rPr>
          <w:rFonts w:hint="eastAsia"/>
        </w:rPr>
        <w:t>から説明する。</w:t>
      </w:r>
      <w:r w:rsidR="00A0473E">
        <w:rPr>
          <w:rFonts w:hint="eastAsia"/>
        </w:rPr>
        <w:t>ここで、</w:t>
      </w:r>
      <w:r w:rsidR="00A0473E">
        <w:t>A</w:t>
      </w:r>
      <w:r w:rsidR="00A0473E">
        <w:rPr>
          <w:rFonts w:hint="eastAsia"/>
        </w:rPr>
        <w:t>は非反転増幅回路の増幅率とする。まず、この</w:t>
      </w:r>
      <m:oMath>
        <m:r>
          <w:rPr>
            <w:rFonts w:ascii="Cambria Math" w:hAnsi="Cambria Math"/>
          </w:rPr>
          <m:t>Av(s)</m:t>
        </m:r>
      </m:oMath>
      <w:proofErr w:type="gramStart"/>
      <w:r w:rsidR="00A0473E">
        <w:rPr>
          <w:rFonts w:hint="eastAsia"/>
        </w:rPr>
        <w:t>が</w:t>
      </w:r>
      <w:r w:rsidR="00E37E8F">
        <w:rPr>
          <w:rFonts w:hint="eastAsia"/>
        </w:rPr>
        <w:t>k</w:t>
      </w:r>
      <w:proofErr w:type="gramEnd"/>
      <w:r w:rsidR="00E37E8F">
        <w:rPr>
          <w:rFonts w:hint="eastAsia"/>
        </w:rPr>
        <w:t>一定の時に</w:t>
      </w:r>
      <w:r w:rsidR="00A0473E">
        <w:rPr>
          <w:rFonts w:hint="eastAsia"/>
        </w:rPr>
        <w:t>極大値を取る</w:t>
      </w:r>
      <w:r w:rsidR="00E37E8F">
        <w:rPr>
          <w:rFonts w:hint="eastAsia"/>
        </w:rPr>
        <w:t>場合を考えると</w:t>
      </w:r>
      <w:r w:rsidR="00A0473E">
        <w:rPr>
          <w:rFonts w:hint="eastAsia"/>
        </w:rPr>
        <w:t>、</w:t>
      </w:r>
      <m:oMath>
        <m:r>
          <w:rPr>
            <w:rFonts w:ascii="Cambria Math" w:hAnsi="Cambria Math"/>
          </w:rPr>
          <m:t>wCR=1</m:t>
        </m:r>
      </m:oMath>
      <w:r w:rsidR="00A0473E">
        <w:rPr>
          <w:rFonts w:hint="eastAsia"/>
        </w:rPr>
        <w:t>の時で</w:t>
      </w:r>
      <w:r w:rsidR="00E37E8F">
        <w:rPr>
          <w:rFonts w:hint="eastAsia"/>
        </w:rPr>
        <w:t>ある。</w:t>
      </w:r>
      <w:r w:rsidR="00447A65">
        <w:rPr>
          <w:rFonts w:hint="eastAsia"/>
        </w:rPr>
        <w:t>実際</w:t>
      </w:r>
      <w:r w:rsidR="00447A65">
        <w:t>k=0.509</w:t>
      </w:r>
      <w:r w:rsidR="00447A65">
        <w:rPr>
          <w:rFonts w:hint="eastAsia"/>
        </w:rPr>
        <w:t>の時の発振周波数を求めると</w:t>
      </w:r>
      <m:oMath>
        <m:r>
          <w:rPr>
            <w:rFonts w:ascii="Cambria Math" w:hAnsi="Cambria Math"/>
          </w:rPr>
          <m:t>f=941 Hz</m:t>
        </m:r>
      </m:oMath>
      <w:proofErr w:type="gramStart"/>
      <w:r w:rsidR="00447A65">
        <w:rPr>
          <w:rFonts w:hint="eastAsia"/>
        </w:rPr>
        <w:t>で</w:t>
      </w:r>
      <w:proofErr w:type="gramEnd"/>
      <w:r w:rsidR="00447A65">
        <w:rPr>
          <w:rFonts w:hint="eastAsia"/>
        </w:rPr>
        <w:t>あり、今回</w:t>
      </w:r>
      <m:oMath>
        <m:r>
          <w:rPr>
            <w:rFonts w:ascii="Cambria Math" w:hAnsi="Cambria Math"/>
          </w:rPr>
          <m:t>C=16.7 nF, R=10 k</m:t>
        </m:r>
        <m:r>
          <w:rPr>
            <w:rFonts w:ascii="Cambria Math" w:hAnsi="Cambria Math" w:hint="eastAsia"/>
          </w:rPr>
          <m:t>Ω</m:t>
        </m:r>
      </m:oMath>
      <w:r w:rsidR="00447A65">
        <w:rPr>
          <w:rFonts w:hint="eastAsia"/>
        </w:rPr>
        <w:t>であるので、</w:t>
      </w:r>
      <m:oMath>
        <m:r>
          <w:rPr>
            <w:rFonts w:ascii="Cambria Math" w:hAnsi="Cambria Math"/>
          </w:rPr>
          <m:t xml:space="preserve">wCR=0.987 </m:t>
        </m:r>
      </m:oMath>
      <w:r w:rsidR="00447A65">
        <w:rPr>
          <w:rFonts w:hint="eastAsia"/>
        </w:rPr>
        <w:t>となり誤差</w:t>
      </w:r>
      <w:r w:rsidR="00447A65">
        <w:t xml:space="preserve">1.3 % </w:t>
      </w:r>
      <w:r w:rsidR="00447A65">
        <w:rPr>
          <w:rFonts w:hint="eastAsia"/>
        </w:rPr>
        <w:t>で</w:t>
      </w:r>
      <m:oMath>
        <m:r>
          <w:rPr>
            <w:rFonts w:ascii="Cambria Math" w:hAnsi="Cambria Math"/>
          </w:rPr>
          <m:t>wCR=1</m:t>
        </m:r>
      </m:oMath>
      <w:r w:rsidR="00447A65">
        <w:rPr>
          <w:rFonts w:hint="eastAsia"/>
        </w:rPr>
        <w:t xml:space="preserve"> は正しいことになる。そして</w:t>
      </w:r>
      <w:r w:rsidR="00A0473E">
        <w:rPr>
          <w:rFonts w:hint="eastAsia"/>
        </w:rPr>
        <w:t>その時</w:t>
      </w:r>
      <w:r w:rsidR="00447A65">
        <w:rPr>
          <w:rFonts w:hint="eastAsia"/>
        </w:rPr>
        <w:t>、</w:t>
      </w:r>
      <w:r w:rsidR="00A0473E">
        <w:rPr>
          <w:rFonts w:hint="eastAsia"/>
        </w:rPr>
        <w:t>式</w:t>
      </w:r>
      <w:r w:rsidR="00A0473E">
        <w:t>(2-</w:t>
      </w:r>
      <w:r w:rsidR="00255C6F">
        <w:t>4</w:t>
      </w:r>
      <w:r w:rsidR="00A0473E">
        <w:t>)</w:t>
      </w:r>
      <w:r w:rsidR="00A0473E">
        <w:rPr>
          <w:rFonts w:hint="eastAsia"/>
        </w:rPr>
        <w:t>より</w:t>
      </w:r>
      <m:oMath>
        <m:r>
          <w:rPr>
            <w:rFonts w:ascii="Cambria Math" w:hAnsi="Cambria Math"/>
          </w:rPr>
          <m:t>k=</m:t>
        </m:r>
        <m:f>
          <m:fPr>
            <m:ctrlPr>
              <w:rPr>
                <w:rFonts w:ascii="Cambria Math" w:hAnsi="Cambria Math"/>
                <w:i/>
              </w:rPr>
            </m:ctrlPr>
          </m:fPr>
          <m:num>
            <m:r>
              <w:rPr>
                <w:rFonts w:ascii="Cambria Math" w:hAnsi="Cambria Math"/>
              </w:rPr>
              <m:t>3</m:t>
            </m:r>
          </m:num>
          <m:den>
            <m:r>
              <w:rPr>
                <w:rFonts w:ascii="Cambria Math" w:hAnsi="Cambria Math"/>
              </w:rPr>
              <m:t>A</m:t>
            </m:r>
          </m:den>
        </m:f>
      </m:oMath>
      <w:r w:rsidR="00977705">
        <w:t xml:space="preserve"> </w:t>
      </w:r>
      <w:r w:rsidR="00977705">
        <w:rPr>
          <w:rFonts w:hint="eastAsia"/>
        </w:rPr>
        <w:t>の時に</w:t>
      </w:r>
      <w:r w:rsidR="00977705">
        <w:t>Av(s)</w:t>
      </w:r>
      <w:r w:rsidR="00977705">
        <w:rPr>
          <w:rFonts w:hint="eastAsia"/>
        </w:rPr>
        <w:t>は極をとる。</w:t>
      </w:r>
      <w:r w:rsidR="00B4179E">
        <w:rPr>
          <w:rFonts w:hint="eastAsia"/>
        </w:rPr>
        <w:t>よって</w:t>
      </w:r>
      <m:oMath>
        <m:r>
          <w:rPr>
            <w:rFonts w:ascii="Cambria Math" w:hAnsi="Cambria Math"/>
          </w:rPr>
          <m:t>k=</m:t>
        </m:r>
        <m:f>
          <m:fPr>
            <m:ctrlPr>
              <w:rPr>
                <w:rFonts w:ascii="Cambria Math" w:hAnsi="Cambria Math"/>
                <w:i/>
              </w:rPr>
            </m:ctrlPr>
          </m:fPr>
          <m:num>
            <m:r>
              <w:rPr>
                <w:rFonts w:ascii="Cambria Math" w:hAnsi="Cambria Math"/>
              </w:rPr>
              <m:t>3</m:t>
            </m:r>
          </m:num>
          <m:den>
            <m:r>
              <w:rPr>
                <w:rFonts w:ascii="Cambria Math" w:hAnsi="Cambria Math"/>
              </w:rPr>
              <m:t>A</m:t>
            </m:r>
          </m:den>
        </m:f>
      </m:oMath>
      <w:r w:rsidR="00B4179E">
        <w:rPr>
          <w:rFonts w:hint="eastAsia"/>
        </w:rPr>
        <w:t xml:space="preserve"> の時に</w:t>
      </w:r>
      <w:r w:rsidR="00B4179E">
        <w:t>Av(s)</w:t>
      </w:r>
      <w:r w:rsidR="00B4179E">
        <w:rPr>
          <w:rFonts w:hint="eastAsia"/>
        </w:rPr>
        <w:t>の値が無限大になるので、回路が発振することがわかる。実際に</w:t>
      </w:r>
      <w:proofErr w:type="gramStart"/>
      <w:r w:rsidR="00B4179E">
        <w:t>k</w:t>
      </w:r>
      <w:proofErr w:type="gramEnd"/>
      <w:r w:rsidR="00B4179E">
        <w:rPr>
          <w:rFonts w:hint="eastAsia"/>
        </w:rPr>
        <w:t>の値を求めてみると、</w:t>
      </w:r>
      <m:oMath>
        <m:r>
          <w:rPr>
            <w:rFonts w:ascii="Cambria Math" w:hAnsi="Cambria Math"/>
          </w:rPr>
          <m:t>A=</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f</m:t>
                </m:r>
              </m:sub>
            </m:sSub>
          </m:num>
          <m:den>
            <m:sSub>
              <m:sSubPr>
                <m:ctrlPr>
                  <w:rPr>
                    <w:rFonts w:ascii="Cambria Math" w:hAnsi="Cambria Math"/>
                    <w:i/>
                  </w:rPr>
                </m:ctrlPr>
              </m:sSubPr>
              <m:e>
                <m:r>
                  <w:rPr>
                    <w:rFonts w:ascii="Cambria Math" w:hAnsi="Cambria Math"/>
                  </w:rPr>
                  <m:t>R</m:t>
                </m:r>
              </m:e>
              <m:sub>
                <m:r>
                  <w:rPr>
                    <w:rFonts w:ascii="Cambria Math" w:hAnsi="Cambria Math"/>
                  </w:rPr>
                  <m:t>r</m:t>
                </m:r>
              </m:sub>
            </m:sSub>
          </m:den>
        </m:f>
        <m:r>
          <w:rPr>
            <w:rFonts w:ascii="Cambria Math" w:hAnsi="Cambria Math"/>
          </w:rPr>
          <m:t>=</m:t>
        </m:r>
        <m:f>
          <m:fPr>
            <m:ctrlPr>
              <w:rPr>
                <w:rFonts w:ascii="Cambria Math" w:hAnsi="Cambria Math"/>
                <w:i/>
              </w:rPr>
            </m:ctrlPr>
          </m:fPr>
          <m:num>
            <m:r>
              <w:rPr>
                <w:rFonts w:ascii="Cambria Math" w:hAnsi="Cambria Math"/>
              </w:rPr>
              <m:t>1k+5k</m:t>
            </m:r>
          </m:num>
          <m:den>
            <m:r>
              <w:rPr>
                <w:rFonts w:ascii="Cambria Math" w:hAnsi="Cambria Math"/>
              </w:rPr>
              <m:t>1k</m:t>
            </m:r>
          </m:den>
        </m:f>
        <m:r>
          <w:rPr>
            <w:rFonts w:ascii="Cambria Math" w:hAnsi="Cambria Math"/>
          </w:rPr>
          <m:t>=6</m:t>
        </m:r>
      </m:oMath>
      <w:r w:rsidR="00B4179E">
        <w:rPr>
          <w:rFonts w:hint="eastAsia"/>
        </w:rPr>
        <w:t xml:space="preserve"> であることが非反転増幅回路の回路図である図</w:t>
      </w:r>
      <w:r w:rsidR="00B4179E">
        <w:t>3</w:t>
      </w:r>
      <w:r w:rsidR="00B4179E">
        <w:rPr>
          <w:rFonts w:hint="eastAsia"/>
        </w:rPr>
        <w:t>からわかるので、</w:t>
      </w:r>
      <m:oMath>
        <m:r>
          <w:rPr>
            <w:rFonts w:ascii="Cambria Math" w:hAnsi="Cambria Math"/>
          </w:rPr>
          <m:t>k=</m:t>
        </m:r>
        <m:f>
          <m:fPr>
            <m:ctrlPr>
              <w:rPr>
                <w:rFonts w:ascii="Cambria Math" w:hAnsi="Cambria Math"/>
                <w:i/>
              </w:rPr>
            </m:ctrlPr>
          </m:fPr>
          <m:num>
            <m:r>
              <w:rPr>
                <w:rFonts w:ascii="Cambria Math" w:hAnsi="Cambria Math"/>
              </w:rPr>
              <m:t>3</m:t>
            </m:r>
          </m:num>
          <m:den>
            <m:r>
              <w:rPr>
                <w:rFonts w:ascii="Cambria Math" w:hAnsi="Cambria Math"/>
              </w:rPr>
              <m:t>6</m:t>
            </m:r>
          </m:den>
        </m:f>
        <m:r>
          <w:rPr>
            <w:rFonts w:ascii="Cambria Math" w:hAnsi="Cambria Math"/>
          </w:rPr>
          <m:t>=0.5</m:t>
        </m:r>
      </m:oMath>
      <w:r w:rsidR="00B4179E">
        <w:rPr>
          <w:rFonts w:hint="eastAsia"/>
        </w:rPr>
        <w:t xml:space="preserve"> となり、測定値とほぼ合致していることがわかる。</w:t>
      </w:r>
      <w:r w:rsidR="00FD1846">
        <w:rPr>
          <w:rFonts w:hint="eastAsia"/>
        </w:rPr>
        <w:t>そして次に、</w:t>
      </w:r>
      <w:r w:rsidR="00382961">
        <w:rPr>
          <w:rFonts w:hint="eastAsia"/>
        </w:rPr>
        <w:t>先に述べた</w:t>
      </w:r>
      <w:r w:rsidR="00382961">
        <w:t xml:space="preserve">k </w:t>
      </w:r>
      <w:r w:rsidR="00382961">
        <w:rPr>
          <w:rFonts w:hint="eastAsia"/>
        </w:rPr>
        <w:t>を</w:t>
      </w:r>
      <w:r w:rsidR="00382961">
        <w:t>0</w:t>
      </w:r>
      <w:r w:rsidR="00382961">
        <w:rPr>
          <w:rFonts w:hint="eastAsia"/>
        </w:rPr>
        <w:t>から</w:t>
      </w:r>
      <w:r w:rsidR="00382961">
        <w:t>1</w:t>
      </w:r>
      <w:r w:rsidR="00382961">
        <w:rPr>
          <w:rFonts w:hint="eastAsia"/>
        </w:rPr>
        <w:t>に変化させた時の波形の振幅の変化を理論的に考える。それにあたって、式</w:t>
      </w:r>
      <w:r w:rsidR="00382961">
        <w:t>(2-</w:t>
      </w:r>
      <w:r w:rsidR="00255C6F">
        <w:t>4</w:t>
      </w:r>
      <w:r w:rsidR="00382961">
        <w:t>)</w:t>
      </w:r>
      <w:r w:rsidR="00382961">
        <w:rPr>
          <w:rFonts w:hint="eastAsia"/>
        </w:rPr>
        <w:t>の</w:t>
      </w:r>
      <m:oMath>
        <m:r>
          <w:rPr>
            <w:rFonts w:ascii="Cambria Math" w:hAnsi="Cambria Math"/>
          </w:rPr>
          <m:t>Av(s)</m:t>
        </m:r>
      </m:oMath>
      <w:r w:rsidR="00382961">
        <w:rPr>
          <w:rFonts w:hint="eastAsia"/>
        </w:rPr>
        <w:t>の極を考え、根軌跡を下の図</w:t>
      </w:r>
      <w:r w:rsidR="00382961">
        <w:t>17</w:t>
      </w:r>
      <w:r w:rsidR="00382961">
        <w:rPr>
          <w:rFonts w:hint="eastAsia"/>
        </w:rPr>
        <w:t>に示す。</w:t>
      </w:r>
    </w:p>
    <w:p w14:paraId="3F2007D6" w14:textId="11BFB669" w:rsidR="004B04CB" w:rsidRDefault="004B04CB" w:rsidP="00334089">
      <w:pPr>
        <w:rPr>
          <w:rFonts w:eastAsiaTheme="minorHAnsi"/>
        </w:rPr>
      </w:pPr>
      <w:r>
        <w:rPr>
          <w:rFonts w:eastAsiaTheme="minorHAnsi"/>
          <w:noProof/>
        </w:rPr>
        <w:drawing>
          <wp:inline distT="0" distB="0" distL="0" distR="0" wp14:anchorId="02C58801" wp14:editId="527F1BEA">
            <wp:extent cx="4178300" cy="2235200"/>
            <wp:effectExtent l="0" t="0" r="0" b="0"/>
            <wp:docPr id="17" name="図 17"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図 17" descr="ダイアグラム&#10;&#10;自動的に生成された説明"/>
                    <pic:cNvPicPr/>
                  </pic:nvPicPr>
                  <pic:blipFill>
                    <a:blip r:embed="rId18">
                      <a:extLst>
                        <a:ext uri="{28A0092B-C50C-407E-A947-70E740481C1C}">
                          <a14:useLocalDpi xmlns:a14="http://schemas.microsoft.com/office/drawing/2010/main" val="0"/>
                        </a:ext>
                      </a:extLst>
                    </a:blip>
                    <a:stretch>
                      <a:fillRect/>
                    </a:stretch>
                  </pic:blipFill>
                  <pic:spPr>
                    <a:xfrm>
                      <a:off x="0" y="0"/>
                      <a:ext cx="4178300" cy="2235200"/>
                    </a:xfrm>
                    <a:prstGeom prst="rect">
                      <a:avLst/>
                    </a:prstGeom>
                  </pic:spPr>
                </pic:pic>
              </a:graphicData>
            </a:graphic>
          </wp:inline>
        </w:drawing>
      </w:r>
    </w:p>
    <w:p w14:paraId="35F55CEA" w14:textId="3C71D76B" w:rsidR="004B04CB" w:rsidRDefault="004B04CB" w:rsidP="00334089">
      <w:pPr>
        <w:rPr>
          <w:rFonts w:eastAsiaTheme="minorHAnsi"/>
        </w:rPr>
      </w:pPr>
      <w:r>
        <w:rPr>
          <w:rFonts w:eastAsiaTheme="minorHAnsi" w:hint="eastAsia"/>
        </w:rPr>
        <w:t>図</w:t>
      </w:r>
      <w:r>
        <w:rPr>
          <w:rFonts w:eastAsiaTheme="minorHAnsi"/>
        </w:rPr>
        <w:t>17</w:t>
      </w:r>
      <w:r>
        <w:rPr>
          <w:rFonts w:eastAsiaTheme="minorHAnsi" w:hint="eastAsia"/>
        </w:rPr>
        <w:t xml:space="preserve">　発振回路の閉ループ利得の根軌跡</w:t>
      </w:r>
    </w:p>
    <w:p w14:paraId="07FDA839" w14:textId="292B5146" w:rsidR="004B04CB" w:rsidRDefault="004B04CB" w:rsidP="00334089">
      <w:pPr>
        <w:rPr>
          <w:rFonts w:eastAsiaTheme="minorHAnsi"/>
        </w:rPr>
      </w:pPr>
    </w:p>
    <w:p w14:paraId="1D7254E9" w14:textId="73108423" w:rsidR="004B04CB" w:rsidRPr="004B04CB" w:rsidRDefault="004B04CB" w:rsidP="00334089">
      <w:pPr>
        <w:rPr>
          <w:rFonts w:hint="eastAsia"/>
          <w:i/>
        </w:rPr>
      </w:pPr>
      <w:r>
        <w:rPr>
          <w:rFonts w:eastAsiaTheme="minorHAnsi" w:hint="eastAsia"/>
        </w:rPr>
        <w:lastRenderedPageBreak/>
        <w:t>このように、</w:t>
      </w:r>
      <m:oMath>
        <m:r>
          <w:rPr>
            <w:rFonts w:ascii="Cambria Math" w:eastAsiaTheme="minorHAnsi" w:hAnsi="Cambria Math"/>
          </w:rPr>
          <m:t>k=0</m:t>
        </m:r>
      </m:oMath>
      <w:r>
        <w:rPr>
          <w:rFonts w:hint="eastAsia"/>
        </w:rPr>
        <w:t xml:space="preserve"> から</w:t>
      </w:r>
      <m:oMath>
        <m:r>
          <w:rPr>
            <w:rFonts w:ascii="Cambria Math" w:hAnsi="Cambria Math"/>
          </w:rPr>
          <m:t>k=0.167</m:t>
        </m:r>
      </m:oMath>
      <w:r>
        <w:rPr>
          <w:rFonts w:hint="eastAsia"/>
        </w:rPr>
        <w:t xml:space="preserve"> までは極が負の実数であり、そこから</w:t>
      </w:r>
      <m:oMath>
        <m:r>
          <w:rPr>
            <w:rFonts w:ascii="Cambria Math" w:hAnsi="Cambria Math"/>
          </w:rPr>
          <m:t>k = 0.5007</m:t>
        </m:r>
      </m:oMath>
      <w:r>
        <w:t xml:space="preserve"> </w:t>
      </w:r>
      <w:r>
        <w:rPr>
          <w:rFonts w:hint="eastAsia"/>
        </w:rPr>
        <w:t>までは実部が負の複素数となる。極が左半平面にあるので、まだ閉ループ利得は</w:t>
      </w:r>
      <w:r w:rsidR="00A121B1">
        <w:rPr>
          <w:rFonts w:hint="eastAsia"/>
        </w:rPr>
        <w:t>発散</w:t>
      </w:r>
      <w:r>
        <w:rPr>
          <w:rFonts w:hint="eastAsia"/>
        </w:rPr>
        <w:t>せず、ラプラス逆変換すればわかるように、利得が減衰する。</w:t>
      </w:r>
      <m:oMath>
        <m:r>
          <w:rPr>
            <w:rFonts w:ascii="Cambria Math" w:hAnsi="Cambria Math"/>
          </w:rPr>
          <m:t>k=0.5007</m:t>
        </m:r>
      </m:oMath>
      <w:r>
        <w:rPr>
          <w:rFonts w:hint="eastAsia"/>
        </w:rPr>
        <w:t xml:space="preserve"> になると、実部が</w:t>
      </w:r>
      <w:r>
        <w:t>0</w:t>
      </w:r>
      <w:r>
        <w:rPr>
          <w:rFonts w:hint="eastAsia"/>
        </w:rPr>
        <w:t>になり、それ以降</w:t>
      </w:r>
      <w:r w:rsidR="00A121B1">
        <w:rPr>
          <w:rFonts w:hint="eastAsia"/>
        </w:rPr>
        <w:t>利得が無限大に発散するようになり、波形が発振する。</w:t>
      </w:r>
      <m:oMath>
        <m:r>
          <w:rPr>
            <w:rFonts w:ascii="Cambria Math" w:hAnsi="Cambria Math"/>
          </w:rPr>
          <m:t xml:space="preserve">k=1 </m:t>
        </m:r>
      </m:oMath>
      <w:proofErr w:type="gramStart"/>
      <w:r w:rsidR="00A121B1">
        <w:rPr>
          <w:rFonts w:hint="eastAsia"/>
        </w:rPr>
        <w:t>まで</w:t>
      </w:r>
      <w:proofErr w:type="gramEnd"/>
      <w:r w:rsidR="00A121B1">
        <w:rPr>
          <w:rFonts w:hint="eastAsia"/>
        </w:rPr>
        <w:t>実部が正であるので、</w:t>
      </w:r>
      <m:oMath>
        <m:r>
          <w:rPr>
            <w:rFonts w:ascii="Cambria Math" w:hAnsi="Cambria Math"/>
          </w:rPr>
          <m:t xml:space="preserve">k=1 </m:t>
        </m:r>
      </m:oMath>
      <w:r w:rsidR="00A121B1">
        <w:rPr>
          <w:rFonts w:hint="eastAsia"/>
        </w:rPr>
        <w:t>まで発振する。</w:t>
      </w:r>
    </w:p>
    <w:p w14:paraId="3C0E3518" w14:textId="0817B5CF" w:rsidR="004B04CB" w:rsidRDefault="004B04CB" w:rsidP="00334089">
      <w:pPr>
        <w:rPr>
          <w:rFonts w:eastAsiaTheme="minorHAnsi"/>
        </w:rPr>
      </w:pPr>
    </w:p>
    <w:p w14:paraId="10A682BF" w14:textId="77777777" w:rsidR="004B04CB" w:rsidRDefault="004B04CB" w:rsidP="00334089">
      <w:pPr>
        <w:rPr>
          <w:rFonts w:ascii="凸版文久見出し明朝 Extrabold" w:eastAsia="凸版文久見出し明朝 Extrabold" w:hAnsi="凸版文久見出し明朝 Extrabold" w:hint="eastAsia"/>
          <w:sz w:val="24"/>
        </w:rPr>
      </w:pPr>
    </w:p>
    <w:p w14:paraId="43C8CD7A" w14:textId="77777777" w:rsidR="00334089" w:rsidRDefault="00334089" w:rsidP="00334089">
      <w:pPr>
        <w:rPr>
          <w:rFonts w:ascii="凸版文久見出し明朝 Extrabold" w:eastAsia="凸版文久見出し明朝 Extrabold" w:hAnsi="凸版文久見出し明朝 Extrabold"/>
          <w:sz w:val="24"/>
        </w:rPr>
      </w:pPr>
      <w:r>
        <w:rPr>
          <w:rFonts w:ascii="凸版文久見出し明朝 Extrabold" w:eastAsia="凸版文久見出し明朝 Extrabold" w:hAnsi="凸版文久見出し明朝 Extrabold" w:hint="eastAsia"/>
          <w:sz w:val="24"/>
        </w:rPr>
        <w:t>＜参考文献＞</w:t>
      </w:r>
    </w:p>
    <w:p w14:paraId="097F8F8D" w14:textId="39F278DC" w:rsidR="00334089" w:rsidRPr="002132B3" w:rsidRDefault="00334089" w:rsidP="00334089">
      <w:pPr>
        <w:rPr>
          <w:rFonts w:eastAsiaTheme="minorHAnsi"/>
          <w:szCs w:val="21"/>
        </w:rPr>
      </w:pPr>
      <w:r w:rsidRPr="002132B3">
        <w:rPr>
          <w:rFonts w:eastAsiaTheme="minorHAnsi"/>
          <w:szCs w:val="21"/>
        </w:rPr>
        <w:t>[1] 東京大学工学部, 「電気電子情報第一(前期)実験 テキスト」</w:t>
      </w:r>
      <w:r>
        <w:rPr>
          <w:rFonts w:eastAsiaTheme="minorHAnsi" w:hint="eastAsia"/>
          <w:szCs w:val="21"/>
        </w:rPr>
        <w:t>p</w:t>
      </w:r>
      <w:r w:rsidR="00D06DCD">
        <w:rPr>
          <w:rFonts w:eastAsiaTheme="minorHAnsi"/>
          <w:szCs w:val="21"/>
        </w:rPr>
        <w:t>63</w:t>
      </w:r>
      <w:r>
        <w:rPr>
          <w:rFonts w:eastAsiaTheme="minorHAnsi"/>
          <w:szCs w:val="21"/>
        </w:rPr>
        <w:t>~</w:t>
      </w:r>
      <w:r w:rsidR="00D06DCD">
        <w:rPr>
          <w:rFonts w:eastAsiaTheme="minorHAnsi"/>
          <w:szCs w:val="21"/>
        </w:rPr>
        <w:t>8</w:t>
      </w:r>
      <w:r>
        <w:rPr>
          <w:rFonts w:eastAsiaTheme="minorHAnsi"/>
          <w:szCs w:val="21"/>
        </w:rPr>
        <w:t>1</w:t>
      </w:r>
      <w:r w:rsidRPr="002132B3">
        <w:rPr>
          <w:rFonts w:eastAsiaTheme="minorHAnsi"/>
          <w:szCs w:val="21"/>
        </w:rPr>
        <w:t>, 2021 年 4 月</w:t>
      </w:r>
    </w:p>
    <w:p w14:paraId="17C96E57" w14:textId="77777777" w:rsidR="00692134" w:rsidRDefault="00692134">
      <w:pPr>
        <w:rPr>
          <w:rFonts w:hint="eastAsia"/>
        </w:rPr>
      </w:pPr>
      <w:r>
        <w:t xml:space="preserve">[2] CQ connect, </w:t>
      </w:r>
      <w:r>
        <w:rPr>
          <w:rFonts w:hint="eastAsia"/>
        </w:rPr>
        <w:t>「ひずみが少ない正弦波発振回路」</w:t>
      </w:r>
    </w:p>
    <w:p w14:paraId="64EECB6B" w14:textId="6FD7FA7A" w:rsidR="00692134" w:rsidRPr="00692134" w:rsidRDefault="00692134">
      <w:hyperlink r:id="rId19" w:history="1">
        <w:r w:rsidRPr="007A0BEB">
          <w:rPr>
            <w:rStyle w:val="a7"/>
          </w:rPr>
          <w:t>https://cc.cqpub.co.jp/system/contents/2774/</w:t>
        </w:r>
      </w:hyperlink>
    </w:p>
    <w:sectPr w:rsidR="00692134" w:rsidRPr="00692134" w:rsidSect="00117A56">
      <w:footerReference w:type="even" r:id="rId20"/>
      <w:footerReference w:type="default" r:id="rId21"/>
      <w:pgSz w:w="11900" w:h="16840"/>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0858C67" w14:textId="77777777" w:rsidR="000447B4" w:rsidRDefault="000447B4">
      <w:r>
        <w:separator/>
      </w:r>
    </w:p>
  </w:endnote>
  <w:endnote w:type="continuationSeparator" w:id="0">
    <w:p w14:paraId="7DC31720" w14:textId="77777777" w:rsidR="000447B4" w:rsidRDefault="000447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ＭＳ 明朝">
    <w:altName w:val="MS Mincho"/>
    <w:panose1 w:val="02020609040205080304"/>
    <w:charset w:val="80"/>
    <w:family w:val="modern"/>
    <w:pitch w:val="fixed"/>
    <w:sig w:usb0="E00002FF" w:usb1="6AC7FDFB" w:usb2="08000012" w:usb3="00000000" w:csb0="0002009F" w:csb1="00000000"/>
  </w:font>
  <w:font w:name="凸版文久見出し明朝 Extrabold">
    <w:panose1 w:val="02020900000000000000"/>
    <w:charset w:val="80"/>
    <w:family w:val="roman"/>
    <w:notTrueType/>
    <w:pitch w:val="variable"/>
    <w:sig w:usb0="00000203" w:usb1="2AC71C10" w:usb2="00000012" w:usb3="00000000" w:csb0="00020005" w:csb1="00000000"/>
  </w:font>
  <w:font w:name="Apple Color Emoji">
    <w:altName w:val="Apple Color Emoji"/>
    <w:panose1 w:val="00000000000000000000"/>
    <w:charset w:val="00"/>
    <w:family w:val="auto"/>
    <w:pitch w:val="variable"/>
    <w:sig w:usb0="00000003" w:usb1="18000000" w:usb2="14000000" w:usb3="00000000" w:csb0="00000001" w:csb1="00000000"/>
  </w:font>
  <w:font w:name="Cambria">
    <w:panose1 w:val="02040503050406030204"/>
    <w:charset w:val="00"/>
    <w:family w:val="roman"/>
    <w:pitch w:val="variable"/>
    <w:sig w:usb0="A00002EF" w:usb1="4000004B"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a6"/>
      </w:rPr>
      <w:id w:val="-329449932"/>
      <w:docPartObj>
        <w:docPartGallery w:val="Page Numbers (Bottom of Page)"/>
        <w:docPartUnique/>
      </w:docPartObj>
    </w:sdtPr>
    <w:sdtContent>
      <w:p w14:paraId="0592AD38" w14:textId="77777777" w:rsidR="008362DE" w:rsidRDefault="008362DE" w:rsidP="008362DE">
        <w:pPr>
          <w:pStyle w:val="a4"/>
          <w:framePr w:wrap="none" w:vAnchor="text" w:hAnchor="margin" w:xAlign="right" w:y="1"/>
          <w:rPr>
            <w:rStyle w:val="a6"/>
          </w:rPr>
        </w:pPr>
        <w:r>
          <w:rPr>
            <w:rStyle w:val="a6"/>
          </w:rPr>
          <w:fldChar w:fldCharType="begin"/>
        </w:r>
        <w:r>
          <w:rPr>
            <w:rStyle w:val="a6"/>
          </w:rPr>
          <w:instrText xml:space="preserve"> PAGE </w:instrText>
        </w:r>
        <w:r>
          <w:rPr>
            <w:rStyle w:val="a6"/>
          </w:rPr>
          <w:fldChar w:fldCharType="end"/>
        </w:r>
      </w:p>
    </w:sdtContent>
  </w:sdt>
  <w:p w14:paraId="670BEA86" w14:textId="77777777" w:rsidR="008362DE" w:rsidRDefault="008362DE" w:rsidP="008362DE">
    <w:pPr>
      <w:pStyle w:val="a4"/>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a6"/>
      </w:rPr>
      <w:id w:val="1386294672"/>
      <w:docPartObj>
        <w:docPartGallery w:val="Page Numbers (Bottom of Page)"/>
        <w:docPartUnique/>
      </w:docPartObj>
    </w:sdtPr>
    <w:sdtContent>
      <w:p w14:paraId="2692ECF1" w14:textId="77777777" w:rsidR="008362DE" w:rsidRDefault="008362DE" w:rsidP="008362DE">
        <w:pPr>
          <w:pStyle w:val="a4"/>
          <w:framePr w:wrap="none" w:vAnchor="text" w:hAnchor="margin" w:xAlign="right" w:y="1"/>
          <w:rPr>
            <w:rStyle w:val="a6"/>
          </w:rPr>
        </w:pPr>
        <w:r>
          <w:rPr>
            <w:rStyle w:val="a6"/>
          </w:rPr>
          <w:fldChar w:fldCharType="begin"/>
        </w:r>
        <w:r>
          <w:rPr>
            <w:rStyle w:val="a6"/>
          </w:rPr>
          <w:instrText xml:space="preserve"> PAGE </w:instrText>
        </w:r>
        <w:r>
          <w:rPr>
            <w:rStyle w:val="a6"/>
          </w:rPr>
          <w:fldChar w:fldCharType="separate"/>
        </w:r>
        <w:r>
          <w:rPr>
            <w:rStyle w:val="a6"/>
            <w:noProof/>
          </w:rPr>
          <w:t>1</w:t>
        </w:r>
        <w:r>
          <w:rPr>
            <w:rStyle w:val="a6"/>
          </w:rPr>
          <w:fldChar w:fldCharType="end"/>
        </w:r>
      </w:p>
    </w:sdtContent>
  </w:sdt>
  <w:p w14:paraId="6D98AEAB" w14:textId="77777777" w:rsidR="008362DE" w:rsidRDefault="008362DE" w:rsidP="008362DE">
    <w:pPr>
      <w:pStyle w:val="a4"/>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B9ABB9A" w14:textId="77777777" w:rsidR="000447B4" w:rsidRDefault="000447B4">
      <w:r>
        <w:separator/>
      </w:r>
    </w:p>
  </w:footnote>
  <w:footnote w:type="continuationSeparator" w:id="0">
    <w:p w14:paraId="201915E6" w14:textId="77777777" w:rsidR="000447B4" w:rsidRDefault="000447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C67456A"/>
    <w:multiLevelType w:val="hybridMultilevel"/>
    <w:tmpl w:val="D1DA399C"/>
    <w:lvl w:ilvl="0" w:tplc="F800BACC">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4"/>
  <w:bordersDoNotSurroundHeader/>
  <w:bordersDoNotSurroundFooter/>
  <w:proofState w:spelling="clean" w:grammar="clean"/>
  <w:defaultTabStop w:val="84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089"/>
    <w:rsid w:val="00040E99"/>
    <w:rsid w:val="000447B4"/>
    <w:rsid w:val="00083421"/>
    <w:rsid w:val="0009305A"/>
    <w:rsid w:val="000F3F45"/>
    <w:rsid w:val="00112B9B"/>
    <w:rsid w:val="00117A56"/>
    <w:rsid w:val="00145F45"/>
    <w:rsid w:val="0015358B"/>
    <w:rsid w:val="001A39B2"/>
    <w:rsid w:val="001B02CA"/>
    <w:rsid w:val="001F5A2B"/>
    <w:rsid w:val="002415F8"/>
    <w:rsid w:val="00247BFD"/>
    <w:rsid w:val="00255C6F"/>
    <w:rsid w:val="00276350"/>
    <w:rsid w:val="002D5C44"/>
    <w:rsid w:val="002E5583"/>
    <w:rsid w:val="00306DD4"/>
    <w:rsid w:val="00314560"/>
    <w:rsid w:val="0032771E"/>
    <w:rsid w:val="00334089"/>
    <w:rsid w:val="0033641F"/>
    <w:rsid w:val="0036327D"/>
    <w:rsid w:val="00363909"/>
    <w:rsid w:val="00382961"/>
    <w:rsid w:val="003D5B56"/>
    <w:rsid w:val="003E3B98"/>
    <w:rsid w:val="00411703"/>
    <w:rsid w:val="00432A99"/>
    <w:rsid w:val="00435EB4"/>
    <w:rsid w:val="004452C4"/>
    <w:rsid w:val="00447A65"/>
    <w:rsid w:val="0046146B"/>
    <w:rsid w:val="004B04CB"/>
    <w:rsid w:val="004B29DB"/>
    <w:rsid w:val="00521AC9"/>
    <w:rsid w:val="00531244"/>
    <w:rsid w:val="005414B9"/>
    <w:rsid w:val="0055426B"/>
    <w:rsid w:val="00567ACF"/>
    <w:rsid w:val="00590A06"/>
    <w:rsid w:val="005D3C68"/>
    <w:rsid w:val="00692134"/>
    <w:rsid w:val="00786C21"/>
    <w:rsid w:val="007C7205"/>
    <w:rsid w:val="00821CAA"/>
    <w:rsid w:val="00826F51"/>
    <w:rsid w:val="008362DE"/>
    <w:rsid w:val="00843FFA"/>
    <w:rsid w:val="008B3CB8"/>
    <w:rsid w:val="008B4FC7"/>
    <w:rsid w:val="008B55E8"/>
    <w:rsid w:val="008D41E9"/>
    <w:rsid w:val="008E340F"/>
    <w:rsid w:val="00954B1D"/>
    <w:rsid w:val="00977705"/>
    <w:rsid w:val="009A500C"/>
    <w:rsid w:val="009E2444"/>
    <w:rsid w:val="00A0473E"/>
    <w:rsid w:val="00A121B1"/>
    <w:rsid w:val="00A27D7B"/>
    <w:rsid w:val="00A72384"/>
    <w:rsid w:val="00A81CBE"/>
    <w:rsid w:val="00AD7806"/>
    <w:rsid w:val="00AF56FC"/>
    <w:rsid w:val="00AF7854"/>
    <w:rsid w:val="00B4179E"/>
    <w:rsid w:val="00B52212"/>
    <w:rsid w:val="00B611A6"/>
    <w:rsid w:val="00B70FA7"/>
    <w:rsid w:val="00BC283F"/>
    <w:rsid w:val="00BE692F"/>
    <w:rsid w:val="00C04503"/>
    <w:rsid w:val="00C20469"/>
    <w:rsid w:val="00C52B9A"/>
    <w:rsid w:val="00C62A5F"/>
    <w:rsid w:val="00C71DA3"/>
    <w:rsid w:val="00D063AD"/>
    <w:rsid w:val="00D06DCD"/>
    <w:rsid w:val="00D17354"/>
    <w:rsid w:val="00D30C52"/>
    <w:rsid w:val="00D53270"/>
    <w:rsid w:val="00D5360F"/>
    <w:rsid w:val="00DF5BC7"/>
    <w:rsid w:val="00E01257"/>
    <w:rsid w:val="00E37E8F"/>
    <w:rsid w:val="00E5589D"/>
    <w:rsid w:val="00E71C7B"/>
    <w:rsid w:val="00E77F19"/>
    <w:rsid w:val="00F17C4C"/>
    <w:rsid w:val="00F224C1"/>
    <w:rsid w:val="00F81B7D"/>
    <w:rsid w:val="00F90CED"/>
    <w:rsid w:val="00F960C5"/>
    <w:rsid w:val="00FC1A14"/>
    <w:rsid w:val="00FD184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B1C5C2D"/>
  <w15:chartTrackingRefBased/>
  <w15:docId w15:val="{DF90F30C-0F80-D842-AED6-47F91A111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34089"/>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34089"/>
    <w:pPr>
      <w:ind w:leftChars="400" w:left="840"/>
    </w:pPr>
  </w:style>
  <w:style w:type="paragraph" w:styleId="a4">
    <w:name w:val="footer"/>
    <w:basedOn w:val="a"/>
    <w:link w:val="a5"/>
    <w:uiPriority w:val="99"/>
    <w:unhideWhenUsed/>
    <w:rsid w:val="00334089"/>
    <w:pPr>
      <w:tabs>
        <w:tab w:val="center" w:pos="4252"/>
        <w:tab w:val="right" w:pos="8504"/>
      </w:tabs>
      <w:snapToGrid w:val="0"/>
    </w:pPr>
  </w:style>
  <w:style w:type="character" w:customStyle="1" w:styleId="a5">
    <w:name w:val="フッター (文字)"/>
    <w:basedOn w:val="a0"/>
    <w:link w:val="a4"/>
    <w:uiPriority w:val="99"/>
    <w:rsid w:val="00334089"/>
  </w:style>
  <w:style w:type="character" w:styleId="a6">
    <w:name w:val="page number"/>
    <w:basedOn w:val="a0"/>
    <w:uiPriority w:val="99"/>
    <w:semiHidden/>
    <w:unhideWhenUsed/>
    <w:rsid w:val="00334089"/>
  </w:style>
  <w:style w:type="character" w:styleId="a7">
    <w:name w:val="Hyperlink"/>
    <w:basedOn w:val="a0"/>
    <w:uiPriority w:val="99"/>
    <w:unhideWhenUsed/>
    <w:rsid w:val="00334089"/>
    <w:rPr>
      <w:color w:val="0563C1" w:themeColor="hyperlink"/>
      <w:u w:val="single"/>
    </w:rPr>
  </w:style>
  <w:style w:type="character" w:styleId="a8">
    <w:name w:val="Placeholder Text"/>
    <w:basedOn w:val="a0"/>
    <w:uiPriority w:val="99"/>
    <w:semiHidden/>
    <w:rsid w:val="001A39B2"/>
    <w:rPr>
      <w:color w:val="808080"/>
    </w:rPr>
  </w:style>
  <w:style w:type="table" w:styleId="a9">
    <w:name w:val="Table Grid"/>
    <w:basedOn w:val="a1"/>
    <w:uiPriority w:val="39"/>
    <w:rsid w:val="000F3F4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line number"/>
    <w:basedOn w:val="a0"/>
    <w:uiPriority w:val="99"/>
    <w:semiHidden/>
    <w:unhideWhenUsed/>
    <w:rsid w:val="00826F51"/>
  </w:style>
  <w:style w:type="character" w:styleId="ab">
    <w:name w:val="Unresolved Mention"/>
    <w:basedOn w:val="a0"/>
    <w:uiPriority w:val="99"/>
    <w:semiHidden/>
    <w:unhideWhenUsed/>
    <w:rsid w:val="00692134"/>
    <w:rPr>
      <w:color w:val="605E5C"/>
      <w:shd w:val="clear" w:color="auto" w:fill="E1DFDD"/>
    </w:rPr>
  </w:style>
  <w:style w:type="character" w:styleId="ac">
    <w:name w:val="FollowedHyperlink"/>
    <w:basedOn w:val="a0"/>
    <w:uiPriority w:val="99"/>
    <w:semiHidden/>
    <w:unhideWhenUsed/>
    <w:rsid w:val="0069213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cc.cqpub.co.jp/system/contents/2774/"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2A4C35-0644-9A4A-9DAE-E3DDADC2EE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443</TotalTime>
  <Pages>11</Pages>
  <Words>1009</Words>
  <Characters>5753</Characters>
  <Application>Microsoft Office Word</Application>
  <DocSecurity>0</DocSecurity>
  <Lines>47</Lines>
  <Paragraphs>13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平岡　拓海</dc:creator>
  <cp:keywords/>
  <dc:description/>
  <cp:lastModifiedBy>平岡　拓海</cp:lastModifiedBy>
  <cp:revision>32</cp:revision>
  <dcterms:created xsi:type="dcterms:W3CDTF">2021-06-01T06:44:00Z</dcterms:created>
  <dcterms:modified xsi:type="dcterms:W3CDTF">2021-06-03T05:29:00Z</dcterms:modified>
</cp:coreProperties>
</file>