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214A8" w:rsidRPr="007962EE" w:rsidRDefault="006214A8" w:rsidP="006214A8">
      <w:pPr>
        <w:rPr>
          <w:rFonts w:ascii="Arial" w:hAnsi="Arial" w:cs="Arial"/>
        </w:rPr>
      </w:pPr>
    </w:p>
    <w:p w:rsidR="006214A8" w:rsidRDefault="006214A8" w:rsidP="006214A8">
      <w:pPr>
        <w:jc w:val="center"/>
        <w:rPr>
          <w:rFonts w:ascii="Arial" w:hAnsi="Arial" w:cs="Arial"/>
          <w:b/>
          <w:bCs/>
        </w:rPr>
      </w:pPr>
      <w:r w:rsidRPr="007962EE">
        <w:rPr>
          <w:rFonts w:ascii="Arial" w:hAnsi="Arial" w:cs="Arial"/>
          <w:b/>
          <w:bCs/>
        </w:rPr>
        <w:t xml:space="preserve">MÓDULO: </w:t>
      </w:r>
      <w:r w:rsidR="00F616B9">
        <w:rPr>
          <w:rFonts w:ascii="Arial" w:hAnsi="Arial" w:cs="Arial"/>
          <w:b/>
          <w:bCs/>
        </w:rPr>
        <w:t xml:space="preserve">IPE I </w:t>
      </w:r>
    </w:p>
    <w:p w:rsidR="006214A8" w:rsidRPr="007962EE" w:rsidRDefault="006214A8" w:rsidP="006214A8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TEMA </w:t>
      </w:r>
      <w:r w:rsidR="00F616B9">
        <w:rPr>
          <w:rFonts w:ascii="Arial" w:hAnsi="Arial" w:cs="Arial"/>
          <w:b/>
          <w:bCs/>
        </w:rPr>
        <w:t>6</w:t>
      </w:r>
      <w:r>
        <w:rPr>
          <w:rFonts w:ascii="Arial" w:hAnsi="Arial" w:cs="Arial"/>
          <w:b/>
          <w:bCs/>
        </w:rPr>
        <w:t xml:space="preserve">: </w:t>
      </w:r>
      <w:r w:rsidR="00E04639">
        <w:rPr>
          <w:rFonts w:ascii="Arial" w:hAnsi="Arial" w:cs="Arial"/>
          <w:b/>
          <w:bCs/>
        </w:rPr>
        <w:t xml:space="preserve">EJERCICIOS DE </w:t>
      </w:r>
      <w:r>
        <w:rPr>
          <w:rFonts w:ascii="Arial" w:hAnsi="Arial" w:cs="Arial"/>
          <w:b/>
          <w:bCs/>
        </w:rPr>
        <w:t>NÓMINA</w:t>
      </w:r>
    </w:p>
    <w:p w:rsidR="006214A8" w:rsidRPr="007962EE" w:rsidRDefault="006214A8" w:rsidP="006214A8">
      <w:pPr>
        <w:rPr>
          <w:rFonts w:ascii="Arial" w:hAnsi="Arial" w:cs="Arial"/>
          <w:b/>
          <w:bCs/>
        </w:rPr>
      </w:pPr>
    </w:p>
    <w:p w:rsidR="00E04639" w:rsidRPr="00F616B9" w:rsidRDefault="00E04639" w:rsidP="00E04639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0" w:color="auto"/>
          <w:between w:val="single" w:sz="18" w:space="1" w:color="auto"/>
          <w:bar w:val="single" w:sz="18" w:color="auto"/>
        </w:pBdr>
        <w:ind w:left="1843" w:right="2034"/>
        <w:rPr>
          <w:b/>
          <w:bCs/>
          <w:color w:val="FF0000"/>
          <w:sz w:val="22"/>
          <w:szCs w:val="22"/>
        </w:rPr>
      </w:pPr>
      <w:r w:rsidRPr="00F616B9">
        <w:rPr>
          <w:b/>
          <w:bCs/>
          <w:color w:val="FF0000"/>
          <w:sz w:val="22"/>
          <w:szCs w:val="22"/>
        </w:rPr>
        <w:t>RECUERDA LOS PASOS PARA CALCULAR LA NÓMINA:</w:t>
      </w:r>
    </w:p>
    <w:p w:rsidR="00E04639" w:rsidRPr="00F616B9" w:rsidRDefault="00E04639" w:rsidP="00E04639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0" w:color="auto"/>
        </w:pBdr>
        <w:ind w:left="1843" w:right="2034"/>
        <w:rPr>
          <w:b/>
          <w:bCs/>
          <w:color w:val="FF0000"/>
          <w:sz w:val="22"/>
          <w:szCs w:val="22"/>
        </w:rPr>
      </w:pPr>
      <w:r w:rsidRPr="00F616B9">
        <w:rPr>
          <w:b/>
          <w:bCs/>
          <w:color w:val="FF0000"/>
          <w:sz w:val="22"/>
          <w:szCs w:val="22"/>
        </w:rPr>
        <w:t>1. CÁLCULO DEL SALARIO BRUTO (DEVENGOS)</w:t>
      </w:r>
    </w:p>
    <w:p w:rsidR="00E04639" w:rsidRPr="00F616B9" w:rsidRDefault="00E04639" w:rsidP="00E04639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0" w:color="auto"/>
        </w:pBdr>
        <w:ind w:left="1843" w:right="2034"/>
        <w:rPr>
          <w:b/>
          <w:bCs/>
          <w:color w:val="FF0000"/>
          <w:sz w:val="22"/>
          <w:szCs w:val="22"/>
        </w:rPr>
      </w:pPr>
      <w:r w:rsidRPr="00F616B9">
        <w:rPr>
          <w:b/>
          <w:bCs/>
          <w:color w:val="FF0000"/>
          <w:sz w:val="22"/>
          <w:szCs w:val="22"/>
        </w:rPr>
        <w:t>2. CÁLCULO DE LAS BASES DE COTIZACIÓN.</w:t>
      </w:r>
    </w:p>
    <w:p w:rsidR="00E04639" w:rsidRPr="00F616B9" w:rsidRDefault="00E04639" w:rsidP="00E04639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0" w:color="auto"/>
        </w:pBdr>
        <w:ind w:left="1843" w:right="2034"/>
        <w:rPr>
          <w:b/>
          <w:bCs/>
          <w:color w:val="FF0000"/>
          <w:sz w:val="22"/>
          <w:szCs w:val="22"/>
        </w:rPr>
      </w:pPr>
      <w:r w:rsidRPr="00F616B9">
        <w:rPr>
          <w:b/>
          <w:bCs/>
          <w:color w:val="FF0000"/>
          <w:sz w:val="22"/>
          <w:szCs w:val="22"/>
        </w:rPr>
        <w:t>3. CÁLCULO DE LAS DEDUCCIONES.</w:t>
      </w:r>
    </w:p>
    <w:p w:rsidR="00E04639" w:rsidRPr="00F616B9" w:rsidRDefault="00E04639" w:rsidP="00E04639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0" w:color="auto"/>
        </w:pBdr>
        <w:ind w:left="1843" w:right="2034"/>
        <w:rPr>
          <w:b/>
          <w:bCs/>
          <w:color w:val="FF0000"/>
          <w:sz w:val="22"/>
          <w:szCs w:val="22"/>
        </w:rPr>
      </w:pPr>
      <w:r w:rsidRPr="00F616B9">
        <w:rPr>
          <w:b/>
          <w:bCs/>
          <w:color w:val="FF0000"/>
          <w:sz w:val="22"/>
          <w:szCs w:val="22"/>
        </w:rPr>
        <w:t xml:space="preserve">4. OBTENEMOS EL SALARIO LÍQUIDO O NETO. </w:t>
      </w:r>
    </w:p>
    <w:p w:rsidR="00E04639" w:rsidRPr="00F616B9" w:rsidRDefault="00E04639">
      <w:pPr>
        <w:rPr>
          <w:b/>
          <w:bCs/>
          <w:color w:val="FF0000"/>
          <w:sz w:val="22"/>
          <w:szCs w:val="22"/>
        </w:rPr>
      </w:pPr>
    </w:p>
    <w:p w:rsidR="006214A8" w:rsidRDefault="006214A8">
      <w:pPr>
        <w:rPr>
          <w:sz w:val="22"/>
          <w:szCs w:val="22"/>
        </w:rPr>
      </w:pPr>
      <w:r w:rsidRPr="00F616B9">
        <w:rPr>
          <w:b/>
          <w:bCs/>
          <w:color w:val="4472C4" w:themeColor="accent1"/>
          <w:sz w:val="22"/>
          <w:szCs w:val="22"/>
        </w:rPr>
        <w:t>Actividad 1.</w:t>
      </w:r>
      <w:r w:rsidRPr="00F616B9">
        <w:rPr>
          <w:color w:val="4472C4" w:themeColor="accent1"/>
          <w:sz w:val="22"/>
          <w:szCs w:val="22"/>
        </w:rPr>
        <w:t xml:space="preserve"> </w:t>
      </w:r>
      <w:r>
        <w:rPr>
          <w:sz w:val="22"/>
          <w:szCs w:val="22"/>
        </w:rPr>
        <w:t xml:space="preserve">Estás a punto de recibir tu nómina </w:t>
      </w:r>
      <w:r w:rsidR="0065684D">
        <w:rPr>
          <w:sz w:val="22"/>
          <w:szCs w:val="22"/>
        </w:rPr>
        <w:t xml:space="preserve">de </w:t>
      </w:r>
      <w:r w:rsidR="002311FA">
        <w:rPr>
          <w:sz w:val="22"/>
          <w:szCs w:val="22"/>
        </w:rPr>
        <w:t>febrero</w:t>
      </w:r>
      <w:r w:rsidR="0065684D">
        <w:rPr>
          <w:sz w:val="22"/>
          <w:szCs w:val="22"/>
        </w:rPr>
        <w:t xml:space="preserve"> 202</w:t>
      </w:r>
      <w:r w:rsidR="002311FA">
        <w:rPr>
          <w:sz w:val="22"/>
          <w:szCs w:val="22"/>
        </w:rPr>
        <w:t>6</w:t>
      </w:r>
      <w:r w:rsidR="0065684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y decides adelantarte y CALCULAR EL SALARIO LÍQUIDO O NETO que vas a percibir. </w:t>
      </w:r>
      <w:r>
        <w:rPr>
          <w:b/>
          <w:bCs/>
          <w:sz w:val="22"/>
          <w:szCs w:val="22"/>
        </w:rPr>
        <w:t xml:space="preserve">Tu grupo de cotización es el </w:t>
      </w:r>
      <w:r w:rsidR="00F616B9">
        <w:rPr>
          <w:b/>
          <w:bCs/>
          <w:sz w:val="22"/>
          <w:szCs w:val="22"/>
        </w:rPr>
        <w:t>3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y las retribuciones mensuales son:</w:t>
      </w:r>
    </w:p>
    <w:tbl>
      <w:tblPr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68"/>
        <w:gridCol w:w="1906"/>
      </w:tblGrid>
      <w:tr w:rsidR="006214A8" w:rsidRPr="0065684D" w:rsidTr="0065684D">
        <w:trPr>
          <w:trHeight w:val="103"/>
          <w:jc w:val="center"/>
        </w:trPr>
        <w:tc>
          <w:tcPr>
            <w:tcW w:w="3768" w:type="dxa"/>
          </w:tcPr>
          <w:p w:rsidR="006214A8" w:rsidRPr="0065684D" w:rsidRDefault="006214A8" w:rsidP="006214A8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 xml:space="preserve">Salario Base </w:t>
            </w:r>
          </w:p>
        </w:tc>
        <w:tc>
          <w:tcPr>
            <w:tcW w:w="1906" w:type="dxa"/>
          </w:tcPr>
          <w:p w:rsidR="006214A8" w:rsidRPr="0065684D" w:rsidRDefault="006214A8" w:rsidP="006214A8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 xml:space="preserve">1.500 Euros </w:t>
            </w:r>
          </w:p>
        </w:tc>
      </w:tr>
      <w:tr w:rsidR="006214A8" w:rsidRPr="0065684D" w:rsidTr="0065684D">
        <w:trPr>
          <w:trHeight w:val="103"/>
          <w:jc w:val="center"/>
        </w:trPr>
        <w:tc>
          <w:tcPr>
            <w:tcW w:w="3768" w:type="dxa"/>
          </w:tcPr>
          <w:p w:rsidR="006214A8" w:rsidRPr="0065684D" w:rsidRDefault="006214A8" w:rsidP="006214A8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 xml:space="preserve">Complemento de nocturnidad </w:t>
            </w:r>
          </w:p>
        </w:tc>
        <w:tc>
          <w:tcPr>
            <w:tcW w:w="1906" w:type="dxa"/>
          </w:tcPr>
          <w:p w:rsidR="006214A8" w:rsidRPr="0065684D" w:rsidRDefault="006214A8" w:rsidP="006214A8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 xml:space="preserve">100 Euros </w:t>
            </w:r>
          </w:p>
        </w:tc>
      </w:tr>
      <w:tr w:rsidR="006214A8" w:rsidRPr="0065684D" w:rsidTr="0065684D">
        <w:trPr>
          <w:trHeight w:val="103"/>
          <w:jc w:val="center"/>
        </w:trPr>
        <w:tc>
          <w:tcPr>
            <w:tcW w:w="3768" w:type="dxa"/>
          </w:tcPr>
          <w:p w:rsidR="006214A8" w:rsidRPr="0065684D" w:rsidRDefault="006214A8" w:rsidP="006214A8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 xml:space="preserve">Complemento Idiomas </w:t>
            </w:r>
          </w:p>
        </w:tc>
        <w:tc>
          <w:tcPr>
            <w:tcW w:w="1906" w:type="dxa"/>
          </w:tcPr>
          <w:p w:rsidR="006214A8" w:rsidRPr="0065684D" w:rsidRDefault="006214A8" w:rsidP="006214A8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 xml:space="preserve">150 Euros </w:t>
            </w:r>
          </w:p>
        </w:tc>
      </w:tr>
      <w:tr w:rsidR="006214A8" w:rsidRPr="0065684D" w:rsidTr="0065684D">
        <w:trPr>
          <w:trHeight w:val="103"/>
          <w:jc w:val="center"/>
        </w:trPr>
        <w:tc>
          <w:tcPr>
            <w:tcW w:w="3768" w:type="dxa"/>
          </w:tcPr>
          <w:p w:rsidR="006214A8" w:rsidRPr="0065684D" w:rsidRDefault="006214A8" w:rsidP="006214A8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 xml:space="preserve">Horas Extras </w:t>
            </w:r>
          </w:p>
        </w:tc>
        <w:tc>
          <w:tcPr>
            <w:tcW w:w="1906" w:type="dxa"/>
          </w:tcPr>
          <w:p w:rsidR="006214A8" w:rsidRPr="0065684D" w:rsidRDefault="006214A8" w:rsidP="006214A8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 xml:space="preserve">100 Euros </w:t>
            </w:r>
          </w:p>
        </w:tc>
      </w:tr>
    </w:tbl>
    <w:p w:rsidR="006214A8" w:rsidRDefault="006214A8">
      <w:pPr>
        <w:rPr>
          <w:sz w:val="22"/>
          <w:szCs w:val="22"/>
        </w:rPr>
      </w:pPr>
    </w:p>
    <w:p w:rsidR="006214A8" w:rsidRDefault="006214A8" w:rsidP="006214A8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Tu</w:t>
      </w:r>
      <w:r w:rsidRPr="006214A8">
        <w:rPr>
          <w:lang w:val="es-ES_tradnl"/>
        </w:rPr>
        <w:t xml:space="preserve"> contrato es indefinido</w:t>
      </w:r>
      <w:r>
        <w:rPr>
          <w:lang w:val="es-ES_tradnl"/>
        </w:rPr>
        <w:t>.</w:t>
      </w:r>
    </w:p>
    <w:p w:rsidR="006214A8" w:rsidRDefault="006214A8" w:rsidP="006214A8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Los máximos y mínimos de las bases de cotización de contingencias comunes y profesionales para 202</w:t>
      </w:r>
      <w:r w:rsidR="002311FA">
        <w:rPr>
          <w:lang w:val="es-ES_tradnl"/>
        </w:rPr>
        <w:t>6</w:t>
      </w:r>
      <w:r>
        <w:rPr>
          <w:lang w:val="es-ES_tradnl"/>
        </w:rPr>
        <w:t xml:space="preserve"> son los siguientes:</w:t>
      </w:r>
    </w:p>
    <w:p w:rsidR="00F616B9" w:rsidRDefault="00F616B9" w:rsidP="00F616B9">
      <w:pPr>
        <w:pStyle w:val="Prrafodelista"/>
        <w:jc w:val="center"/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>
            <wp:extent cx="3443519" cy="1276806"/>
            <wp:effectExtent l="0" t="0" r="0" b="6350"/>
            <wp:docPr id="300230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30245" name="Imagen 3002302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767" cy="12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4A8" w:rsidRPr="006214A8" w:rsidRDefault="006214A8" w:rsidP="006214A8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T</w:t>
      </w:r>
      <w:r w:rsidRPr="006214A8">
        <w:rPr>
          <w:lang w:val="es-ES_tradnl"/>
        </w:rPr>
        <w:t xml:space="preserve">ienes derecho a 3 pagas extras al año compuestas de salario base más </w:t>
      </w:r>
      <w:r>
        <w:rPr>
          <w:lang w:val="es-ES_tradnl"/>
        </w:rPr>
        <w:t>complementos</w:t>
      </w:r>
      <w:r w:rsidRPr="006214A8">
        <w:rPr>
          <w:lang w:val="es-ES_tradnl"/>
        </w:rPr>
        <w:t>. (</w:t>
      </w:r>
      <w:r w:rsidRPr="006214A8">
        <w:rPr>
          <w:b/>
          <w:bCs/>
          <w:lang w:val="es-ES_tradnl"/>
        </w:rPr>
        <w:t>No</w:t>
      </w:r>
      <w:r w:rsidRPr="006214A8">
        <w:rPr>
          <w:lang w:val="es-ES_tradnl"/>
        </w:rPr>
        <w:t xml:space="preserve"> están prorrateadas</w:t>
      </w:r>
      <w:r w:rsidR="0065684D">
        <w:rPr>
          <w:lang w:val="es-ES_tradnl"/>
        </w:rPr>
        <w:t xml:space="preserve"> y las recibes en junio, septiembre y diciembre</w:t>
      </w:r>
      <w:r w:rsidRPr="006214A8">
        <w:rPr>
          <w:lang w:val="es-ES_tradnl"/>
        </w:rPr>
        <w:t>).</w:t>
      </w:r>
    </w:p>
    <w:p w:rsidR="006214A8" w:rsidRDefault="006214A8" w:rsidP="006214A8">
      <w:pPr>
        <w:pStyle w:val="Prrafodelista"/>
        <w:numPr>
          <w:ilvl w:val="0"/>
          <w:numId w:val="1"/>
        </w:numPr>
        <w:rPr>
          <w:lang w:val="es-ES_tradnl"/>
        </w:rPr>
      </w:pPr>
      <w:r w:rsidRPr="006214A8">
        <w:rPr>
          <w:lang w:val="es-ES_tradnl"/>
        </w:rPr>
        <w:t xml:space="preserve">El IRPF que se </w:t>
      </w:r>
      <w:r>
        <w:rPr>
          <w:lang w:val="es-ES_tradnl"/>
        </w:rPr>
        <w:t>te</w:t>
      </w:r>
      <w:r w:rsidRPr="006214A8">
        <w:rPr>
          <w:lang w:val="es-ES_tradnl"/>
        </w:rPr>
        <w:t xml:space="preserve"> aplica en la nómina es del 1</w:t>
      </w:r>
      <w:r w:rsidR="00F616B9">
        <w:rPr>
          <w:lang w:val="es-ES_tradnl"/>
        </w:rPr>
        <w:t>2</w:t>
      </w:r>
      <w:r w:rsidRPr="006214A8">
        <w:rPr>
          <w:lang w:val="es-ES_tradnl"/>
        </w:rPr>
        <w:t xml:space="preserve"> %.</w:t>
      </w:r>
    </w:p>
    <w:p w:rsidR="00F616B9" w:rsidRDefault="00F616B9" w:rsidP="006214A8">
      <w:pPr>
        <w:rPr>
          <w:sz w:val="22"/>
          <w:szCs w:val="22"/>
        </w:rPr>
      </w:pPr>
    </w:p>
    <w:p w:rsidR="00F616B9" w:rsidRDefault="00F616B9" w:rsidP="006214A8">
      <w:pPr>
        <w:rPr>
          <w:b/>
          <w:bCs/>
          <w:color w:val="4472C4" w:themeColor="accent1"/>
          <w:sz w:val="22"/>
          <w:szCs w:val="22"/>
        </w:rPr>
        <w:sectPr w:rsidR="00F616B9" w:rsidSect="006214A8">
          <w:pgSz w:w="12240" w:h="15840"/>
          <w:pgMar w:top="1417" w:right="1701" w:bottom="1258" w:left="1701" w:header="708" w:footer="708" w:gutter="0"/>
          <w:cols w:space="708"/>
          <w:docGrid w:linePitch="360"/>
        </w:sectPr>
      </w:pPr>
    </w:p>
    <w:p w:rsidR="006214A8" w:rsidRDefault="006214A8" w:rsidP="006214A8">
      <w:pPr>
        <w:rPr>
          <w:sz w:val="22"/>
          <w:szCs w:val="22"/>
        </w:rPr>
      </w:pPr>
      <w:r w:rsidRPr="00F616B9">
        <w:rPr>
          <w:b/>
          <w:bCs/>
          <w:color w:val="4472C4" w:themeColor="accent1"/>
          <w:sz w:val="22"/>
          <w:szCs w:val="22"/>
        </w:rPr>
        <w:lastRenderedPageBreak/>
        <w:t>Actividad 2.</w:t>
      </w:r>
      <w:r w:rsidRPr="00F616B9">
        <w:rPr>
          <w:color w:val="4472C4" w:themeColor="accent1"/>
          <w:sz w:val="22"/>
          <w:szCs w:val="22"/>
        </w:rPr>
        <w:t xml:space="preserve"> </w:t>
      </w:r>
      <w:r>
        <w:rPr>
          <w:sz w:val="22"/>
          <w:szCs w:val="22"/>
        </w:rPr>
        <w:t xml:space="preserve">CALCULA EL SALARIO LÍQUIDO O NETO que va a percibir </w:t>
      </w:r>
      <w:r w:rsidR="0065684D">
        <w:rPr>
          <w:sz w:val="22"/>
          <w:szCs w:val="22"/>
        </w:rPr>
        <w:t>e</w:t>
      </w:r>
      <w:r>
        <w:rPr>
          <w:sz w:val="22"/>
          <w:szCs w:val="22"/>
        </w:rPr>
        <w:t xml:space="preserve">l siguiente trabajador.  </w:t>
      </w:r>
      <w:r>
        <w:rPr>
          <w:b/>
          <w:bCs/>
          <w:sz w:val="22"/>
          <w:szCs w:val="22"/>
        </w:rPr>
        <w:t xml:space="preserve">Su grupo de cotización es el </w:t>
      </w:r>
      <w:r w:rsidR="00F616B9">
        <w:rPr>
          <w:b/>
          <w:bCs/>
          <w:sz w:val="22"/>
          <w:szCs w:val="22"/>
        </w:rPr>
        <w:t>5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y las retribuciones mensuales son:</w:t>
      </w:r>
    </w:p>
    <w:p w:rsidR="006214A8" w:rsidRDefault="006214A8" w:rsidP="006214A8">
      <w:pPr>
        <w:rPr>
          <w:sz w:val="22"/>
          <w:szCs w:val="22"/>
        </w:rPr>
      </w:pPr>
    </w:p>
    <w:tbl>
      <w:tblPr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68"/>
        <w:gridCol w:w="3118"/>
      </w:tblGrid>
      <w:tr w:rsidR="006214A8" w:rsidRPr="0065684D" w:rsidTr="0065684D">
        <w:trPr>
          <w:trHeight w:val="103"/>
          <w:jc w:val="center"/>
        </w:trPr>
        <w:tc>
          <w:tcPr>
            <w:tcW w:w="3768" w:type="dxa"/>
          </w:tcPr>
          <w:p w:rsidR="006214A8" w:rsidRPr="0065684D" w:rsidRDefault="006214A8" w:rsidP="00E53C0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 xml:space="preserve">Salario Base </w:t>
            </w:r>
          </w:p>
        </w:tc>
        <w:tc>
          <w:tcPr>
            <w:tcW w:w="3118" w:type="dxa"/>
          </w:tcPr>
          <w:p w:rsidR="006214A8" w:rsidRPr="0065684D" w:rsidRDefault="006214A8" w:rsidP="00E53C0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>1.</w:t>
            </w:r>
            <w:r w:rsidR="00F616B9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>4</w:t>
            </w: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 xml:space="preserve">00 Euros </w:t>
            </w:r>
          </w:p>
        </w:tc>
      </w:tr>
      <w:tr w:rsidR="006214A8" w:rsidRPr="0065684D" w:rsidTr="0065684D">
        <w:trPr>
          <w:trHeight w:val="103"/>
          <w:jc w:val="center"/>
        </w:trPr>
        <w:tc>
          <w:tcPr>
            <w:tcW w:w="3768" w:type="dxa"/>
          </w:tcPr>
          <w:p w:rsidR="006214A8" w:rsidRPr="0065684D" w:rsidRDefault="006214A8" w:rsidP="00E53C0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 xml:space="preserve">Complemento de peligrosidad </w:t>
            </w:r>
          </w:p>
        </w:tc>
        <w:tc>
          <w:tcPr>
            <w:tcW w:w="3118" w:type="dxa"/>
          </w:tcPr>
          <w:p w:rsidR="006214A8" w:rsidRPr="0065684D" w:rsidRDefault="006214A8" w:rsidP="00E53C0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 xml:space="preserve">100 Euros </w:t>
            </w:r>
          </w:p>
        </w:tc>
      </w:tr>
      <w:tr w:rsidR="006214A8" w:rsidRPr="0065684D" w:rsidTr="0065684D">
        <w:trPr>
          <w:trHeight w:val="103"/>
          <w:jc w:val="center"/>
        </w:trPr>
        <w:tc>
          <w:tcPr>
            <w:tcW w:w="3768" w:type="dxa"/>
          </w:tcPr>
          <w:p w:rsidR="006214A8" w:rsidRPr="0065684D" w:rsidRDefault="006214A8" w:rsidP="00E53C0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 xml:space="preserve">Complemento Idiomas </w:t>
            </w:r>
          </w:p>
        </w:tc>
        <w:tc>
          <w:tcPr>
            <w:tcW w:w="3118" w:type="dxa"/>
          </w:tcPr>
          <w:p w:rsidR="006214A8" w:rsidRPr="0065684D" w:rsidRDefault="006214A8" w:rsidP="00E53C0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 xml:space="preserve">150 Euros </w:t>
            </w:r>
          </w:p>
        </w:tc>
      </w:tr>
      <w:tr w:rsidR="006214A8" w:rsidRPr="0065684D" w:rsidTr="0065684D">
        <w:trPr>
          <w:trHeight w:val="103"/>
          <w:jc w:val="center"/>
        </w:trPr>
        <w:tc>
          <w:tcPr>
            <w:tcW w:w="3768" w:type="dxa"/>
          </w:tcPr>
          <w:p w:rsidR="006214A8" w:rsidRPr="0065684D" w:rsidRDefault="006214A8" w:rsidP="00E53C0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 xml:space="preserve">Horas Extras </w:t>
            </w:r>
          </w:p>
        </w:tc>
        <w:tc>
          <w:tcPr>
            <w:tcW w:w="3118" w:type="dxa"/>
          </w:tcPr>
          <w:p w:rsidR="006214A8" w:rsidRPr="0065684D" w:rsidRDefault="006214A8" w:rsidP="00E53C0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 xml:space="preserve">200 Euros </w:t>
            </w:r>
          </w:p>
        </w:tc>
      </w:tr>
      <w:tr w:rsidR="006214A8" w:rsidRPr="0065684D" w:rsidTr="0065684D">
        <w:trPr>
          <w:trHeight w:val="103"/>
          <w:jc w:val="center"/>
        </w:trPr>
        <w:tc>
          <w:tcPr>
            <w:tcW w:w="3768" w:type="dxa"/>
          </w:tcPr>
          <w:p w:rsidR="006214A8" w:rsidRPr="0065684D" w:rsidRDefault="006214A8" w:rsidP="00E53C0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 xml:space="preserve">Gastos de locomoción (km) </w:t>
            </w:r>
          </w:p>
        </w:tc>
        <w:tc>
          <w:tcPr>
            <w:tcW w:w="3118" w:type="dxa"/>
          </w:tcPr>
          <w:p w:rsidR="006214A8" w:rsidRPr="0065684D" w:rsidRDefault="006214A8" w:rsidP="00E53C0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>200 Euros (a 0,</w:t>
            </w:r>
            <w:r w:rsidR="00F616B9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>30</w:t>
            </w: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>€ el km)</w:t>
            </w:r>
          </w:p>
        </w:tc>
      </w:tr>
      <w:tr w:rsidR="006214A8" w:rsidRPr="0065684D" w:rsidTr="0065684D">
        <w:trPr>
          <w:trHeight w:val="103"/>
          <w:jc w:val="center"/>
        </w:trPr>
        <w:tc>
          <w:tcPr>
            <w:tcW w:w="3768" w:type="dxa"/>
          </w:tcPr>
          <w:p w:rsidR="006214A8" w:rsidRPr="0065684D" w:rsidRDefault="006214A8" w:rsidP="00E53C0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>Coche de empresa</w:t>
            </w:r>
          </w:p>
        </w:tc>
        <w:tc>
          <w:tcPr>
            <w:tcW w:w="3118" w:type="dxa"/>
          </w:tcPr>
          <w:p w:rsidR="006214A8" w:rsidRPr="0065684D" w:rsidRDefault="006214A8" w:rsidP="00E53C0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>300 Euros</w:t>
            </w:r>
          </w:p>
        </w:tc>
      </w:tr>
      <w:tr w:rsidR="006214A8" w:rsidRPr="0065684D" w:rsidTr="0065684D">
        <w:trPr>
          <w:trHeight w:val="103"/>
          <w:jc w:val="center"/>
        </w:trPr>
        <w:tc>
          <w:tcPr>
            <w:tcW w:w="3768" w:type="dxa"/>
          </w:tcPr>
          <w:p w:rsidR="006214A8" w:rsidRPr="0065684D" w:rsidRDefault="006214A8" w:rsidP="00E53C0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>Seguro de vida</w:t>
            </w:r>
          </w:p>
        </w:tc>
        <w:tc>
          <w:tcPr>
            <w:tcW w:w="3118" w:type="dxa"/>
          </w:tcPr>
          <w:p w:rsidR="006214A8" w:rsidRPr="0065684D" w:rsidRDefault="00F616B9" w:rsidP="00E53C0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 xml:space="preserve">  </w:t>
            </w:r>
            <w:r w:rsidR="006214A8"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>50 Euros</w:t>
            </w:r>
          </w:p>
        </w:tc>
      </w:tr>
    </w:tbl>
    <w:p w:rsidR="00F616B9" w:rsidRDefault="00F616B9" w:rsidP="006214A8">
      <w:pPr>
        <w:rPr>
          <w:sz w:val="22"/>
          <w:szCs w:val="22"/>
        </w:rPr>
      </w:pPr>
    </w:p>
    <w:p w:rsidR="006214A8" w:rsidRDefault="0065684D" w:rsidP="006214A8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El c</w:t>
      </w:r>
      <w:r w:rsidR="006214A8" w:rsidRPr="006214A8">
        <w:rPr>
          <w:lang w:val="es-ES_tradnl"/>
        </w:rPr>
        <w:t xml:space="preserve">ontrato es </w:t>
      </w:r>
      <w:r w:rsidR="006214A8">
        <w:rPr>
          <w:lang w:val="es-ES_tradnl"/>
        </w:rPr>
        <w:t>temporal.</w:t>
      </w:r>
    </w:p>
    <w:p w:rsidR="006214A8" w:rsidRDefault="006214A8" w:rsidP="00F616B9">
      <w:pPr>
        <w:pStyle w:val="Prrafodelista"/>
        <w:numPr>
          <w:ilvl w:val="0"/>
          <w:numId w:val="1"/>
        </w:numPr>
        <w:jc w:val="both"/>
        <w:rPr>
          <w:lang w:val="es-ES_tradnl"/>
        </w:rPr>
      </w:pPr>
      <w:r>
        <w:rPr>
          <w:lang w:val="es-ES_tradnl"/>
        </w:rPr>
        <w:t>T</w:t>
      </w:r>
      <w:r w:rsidRPr="006214A8">
        <w:rPr>
          <w:lang w:val="es-ES_tradnl"/>
        </w:rPr>
        <w:t xml:space="preserve">ienes derecho a </w:t>
      </w:r>
      <w:r>
        <w:rPr>
          <w:lang w:val="es-ES_tradnl"/>
        </w:rPr>
        <w:t>2</w:t>
      </w:r>
      <w:r w:rsidRPr="006214A8">
        <w:rPr>
          <w:lang w:val="es-ES_tradnl"/>
        </w:rPr>
        <w:t xml:space="preserve"> pagas extras al año compuestas de salario base más </w:t>
      </w:r>
      <w:r>
        <w:rPr>
          <w:lang w:val="es-ES_tradnl"/>
        </w:rPr>
        <w:t>complementos</w:t>
      </w:r>
      <w:r w:rsidRPr="006214A8">
        <w:rPr>
          <w:lang w:val="es-ES_tradnl"/>
        </w:rPr>
        <w:t>. (</w:t>
      </w:r>
      <w:r>
        <w:rPr>
          <w:lang w:val="es-ES_tradnl"/>
        </w:rPr>
        <w:t>E</w:t>
      </w:r>
      <w:r w:rsidRPr="006214A8">
        <w:rPr>
          <w:lang w:val="es-ES_tradnl"/>
        </w:rPr>
        <w:t>stán prorrateadas).</w:t>
      </w:r>
    </w:p>
    <w:p w:rsidR="00F616B9" w:rsidRDefault="00F616B9" w:rsidP="00F616B9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Los máximos y mínimos de las bases de cotización de contingencias comunes y profesionales para 2026 son los siguientes:</w:t>
      </w:r>
    </w:p>
    <w:p w:rsidR="00F616B9" w:rsidRPr="00F616B9" w:rsidRDefault="00F616B9" w:rsidP="00F616B9">
      <w:pPr>
        <w:pStyle w:val="Prrafodelista"/>
        <w:jc w:val="center"/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0FD6A2E3" wp14:editId="38338A73">
            <wp:extent cx="3443519" cy="1276806"/>
            <wp:effectExtent l="0" t="0" r="0" b="6350"/>
            <wp:docPr id="1641185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30245" name="Imagen 3002302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767" cy="12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4A8" w:rsidRPr="006214A8" w:rsidRDefault="006214A8" w:rsidP="006214A8">
      <w:pPr>
        <w:pStyle w:val="Prrafodelista"/>
        <w:numPr>
          <w:ilvl w:val="0"/>
          <w:numId w:val="1"/>
        </w:numPr>
        <w:rPr>
          <w:lang w:val="es-ES_tradnl"/>
        </w:rPr>
      </w:pPr>
      <w:r w:rsidRPr="006214A8">
        <w:rPr>
          <w:lang w:val="es-ES_tradnl"/>
        </w:rPr>
        <w:t xml:space="preserve">El IRPF que se aplica en la nómina es del </w:t>
      </w:r>
      <w:r>
        <w:rPr>
          <w:lang w:val="es-ES_tradnl"/>
        </w:rPr>
        <w:t>1</w:t>
      </w:r>
      <w:r w:rsidR="00F616B9">
        <w:rPr>
          <w:lang w:val="es-ES_tradnl"/>
        </w:rPr>
        <w:t>0</w:t>
      </w:r>
      <w:r w:rsidRPr="006214A8">
        <w:rPr>
          <w:lang w:val="es-ES_tradnl"/>
        </w:rPr>
        <w:t xml:space="preserve"> %.</w:t>
      </w:r>
    </w:p>
    <w:p w:rsidR="006214A8" w:rsidRDefault="006214A8" w:rsidP="006214A8">
      <w:pPr>
        <w:rPr>
          <w:lang w:val="es-ES_tradnl"/>
        </w:rPr>
      </w:pPr>
    </w:p>
    <w:p w:rsidR="00F616B9" w:rsidRDefault="00F616B9" w:rsidP="006214A8">
      <w:pPr>
        <w:rPr>
          <w:b/>
          <w:bCs/>
          <w:color w:val="4472C4" w:themeColor="accent1"/>
          <w:sz w:val="22"/>
          <w:szCs w:val="22"/>
        </w:rPr>
        <w:sectPr w:rsidR="00F616B9" w:rsidSect="006214A8">
          <w:pgSz w:w="12240" w:h="15840"/>
          <w:pgMar w:top="1417" w:right="1701" w:bottom="1258" w:left="1701" w:header="708" w:footer="708" w:gutter="0"/>
          <w:cols w:space="708"/>
          <w:docGrid w:linePitch="360"/>
        </w:sectPr>
      </w:pPr>
    </w:p>
    <w:p w:rsidR="006214A8" w:rsidRDefault="006214A8" w:rsidP="006214A8">
      <w:pPr>
        <w:rPr>
          <w:sz w:val="22"/>
          <w:szCs w:val="22"/>
        </w:rPr>
      </w:pPr>
      <w:r w:rsidRPr="00F616B9">
        <w:rPr>
          <w:b/>
          <w:bCs/>
          <w:color w:val="4472C4" w:themeColor="accent1"/>
          <w:sz w:val="22"/>
          <w:szCs w:val="22"/>
        </w:rPr>
        <w:lastRenderedPageBreak/>
        <w:t>Actividad 3</w:t>
      </w:r>
      <w:r>
        <w:rPr>
          <w:sz w:val="22"/>
          <w:szCs w:val="22"/>
        </w:rPr>
        <w:t>. CALCULA EL SALARIO LÍQUIDO O NETO que va a percibir</w:t>
      </w:r>
      <w:r w:rsidR="0065684D">
        <w:rPr>
          <w:sz w:val="22"/>
          <w:szCs w:val="22"/>
        </w:rPr>
        <w:t xml:space="preserve"> e</w:t>
      </w:r>
      <w:r>
        <w:rPr>
          <w:sz w:val="22"/>
          <w:szCs w:val="22"/>
        </w:rPr>
        <w:t xml:space="preserve">l siguiente trabajador.  </w:t>
      </w:r>
      <w:r>
        <w:rPr>
          <w:b/>
          <w:bCs/>
          <w:sz w:val="22"/>
          <w:szCs w:val="22"/>
        </w:rPr>
        <w:t xml:space="preserve">Su grupo de cotización es el 2 </w:t>
      </w:r>
      <w:r>
        <w:rPr>
          <w:sz w:val="22"/>
          <w:szCs w:val="22"/>
        </w:rPr>
        <w:t>y las retribuciones mensuales son:</w:t>
      </w:r>
    </w:p>
    <w:p w:rsidR="006214A8" w:rsidRPr="006214A8" w:rsidRDefault="006214A8" w:rsidP="006214A8">
      <w:pPr>
        <w:rPr>
          <w:sz w:val="2"/>
          <w:szCs w:val="2"/>
        </w:rPr>
      </w:pPr>
    </w:p>
    <w:tbl>
      <w:tblPr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68"/>
        <w:gridCol w:w="3118"/>
      </w:tblGrid>
      <w:tr w:rsidR="006214A8" w:rsidRPr="0065684D" w:rsidTr="0065684D">
        <w:trPr>
          <w:trHeight w:val="103"/>
          <w:jc w:val="center"/>
        </w:trPr>
        <w:tc>
          <w:tcPr>
            <w:tcW w:w="3768" w:type="dxa"/>
          </w:tcPr>
          <w:p w:rsidR="006214A8" w:rsidRPr="0065684D" w:rsidRDefault="006214A8" w:rsidP="00E53C0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 xml:space="preserve">Salario Base </w:t>
            </w:r>
          </w:p>
        </w:tc>
        <w:tc>
          <w:tcPr>
            <w:tcW w:w="3118" w:type="dxa"/>
          </w:tcPr>
          <w:p w:rsidR="006214A8" w:rsidRPr="0065684D" w:rsidRDefault="006214A8" w:rsidP="00E53C0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 xml:space="preserve">1.800 Euros </w:t>
            </w:r>
          </w:p>
        </w:tc>
      </w:tr>
      <w:tr w:rsidR="006214A8" w:rsidRPr="0065684D" w:rsidTr="0065684D">
        <w:trPr>
          <w:trHeight w:val="103"/>
          <w:jc w:val="center"/>
        </w:trPr>
        <w:tc>
          <w:tcPr>
            <w:tcW w:w="3768" w:type="dxa"/>
          </w:tcPr>
          <w:p w:rsidR="006214A8" w:rsidRPr="0065684D" w:rsidRDefault="006214A8" w:rsidP="00E53C0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>Complemento de antigüedad</w:t>
            </w:r>
          </w:p>
        </w:tc>
        <w:tc>
          <w:tcPr>
            <w:tcW w:w="3118" w:type="dxa"/>
          </w:tcPr>
          <w:p w:rsidR="006214A8" w:rsidRPr="0065684D" w:rsidRDefault="006214A8" w:rsidP="00E53C0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 xml:space="preserve">100 Euros </w:t>
            </w:r>
          </w:p>
        </w:tc>
      </w:tr>
      <w:tr w:rsidR="006214A8" w:rsidRPr="0065684D" w:rsidTr="0065684D">
        <w:trPr>
          <w:trHeight w:val="103"/>
          <w:jc w:val="center"/>
        </w:trPr>
        <w:tc>
          <w:tcPr>
            <w:tcW w:w="3768" w:type="dxa"/>
          </w:tcPr>
          <w:p w:rsidR="006214A8" w:rsidRPr="0065684D" w:rsidRDefault="006214A8" w:rsidP="00E53C0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 xml:space="preserve">Complemento de toxicidad </w:t>
            </w:r>
          </w:p>
        </w:tc>
        <w:tc>
          <w:tcPr>
            <w:tcW w:w="3118" w:type="dxa"/>
          </w:tcPr>
          <w:p w:rsidR="006214A8" w:rsidRPr="0065684D" w:rsidRDefault="006214A8" w:rsidP="00E53C0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 xml:space="preserve">150 Euros </w:t>
            </w:r>
          </w:p>
        </w:tc>
      </w:tr>
      <w:tr w:rsidR="006214A8" w:rsidRPr="0065684D" w:rsidTr="0065684D">
        <w:trPr>
          <w:trHeight w:val="103"/>
          <w:jc w:val="center"/>
        </w:trPr>
        <w:tc>
          <w:tcPr>
            <w:tcW w:w="3768" w:type="dxa"/>
          </w:tcPr>
          <w:p w:rsidR="006214A8" w:rsidRPr="0065684D" w:rsidRDefault="006214A8" w:rsidP="00E53C0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 xml:space="preserve">Horas Extras </w:t>
            </w:r>
          </w:p>
        </w:tc>
        <w:tc>
          <w:tcPr>
            <w:tcW w:w="3118" w:type="dxa"/>
          </w:tcPr>
          <w:p w:rsidR="006214A8" w:rsidRPr="0065684D" w:rsidRDefault="006214A8" w:rsidP="00E53C0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 xml:space="preserve">100 Euros </w:t>
            </w:r>
          </w:p>
        </w:tc>
      </w:tr>
      <w:tr w:rsidR="006214A8" w:rsidRPr="0065684D" w:rsidTr="0065684D">
        <w:trPr>
          <w:trHeight w:val="103"/>
          <w:jc w:val="center"/>
        </w:trPr>
        <w:tc>
          <w:tcPr>
            <w:tcW w:w="3768" w:type="dxa"/>
          </w:tcPr>
          <w:p w:rsidR="006214A8" w:rsidRPr="0065684D" w:rsidRDefault="006214A8" w:rsidP="00E53C0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>Dietas sin pernocta</w:t>
            </w:r>
          </w:p>
        </w:tc>
        <w:tc>
          <w:tcPr>
            <w:tcW w:w="3118" w:type="dxa"/>
          </w:tcPr>
          <w:p w:rsidR="006214A8" w:rsidRPr="0065684D" w:rsidRDefault="006214A8" w:rsidP="00E53C0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>25 Euros (1 día)</w:t>
            </w:r>
          </w:p>
        </w:tc>
      </w:tr>
      <w:tr w:rsidR="006214A8" w:rsidRPr="0065684D" w:rsidTr="0065684D">
        <w:trPr>
          <w:trHeight w:val="103"/>
          <w:jc w:val="center"/>
        </w:trPr>
        <w:tc>
          <w:tcPr>
            <w:tcW w:w="3768" w:type="dxa"/>
          </w:tcPr>
          <w:p w:rsidR="006214A8" w:rsidRPr="0065684D" w:rsidRDefault="006214A8" w:rsidP="00E53C0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>Coche de empresa</w:t>
            </w:r>
          </w:p>
        </w:tc>
        <w:tc>
          <w:tcPr>
            <w:tcW w:w="3118" w:type="dxa"/>
          </w:tcPr>
          <w:p w:rsidR="006214A8" w:rsidRPr="0065684D" w:rsidRDefault="006214A8" w:rsidP="00E53C0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>300 Euros</w:t>
            </w:r>
          </w:p>
        </w:tc>
      </w:tr>
      <w:tr w:rsidR="006214A8" w:rsidRPr="0065684D" w:rsidTr="0065684D">
        <w:trPr>
          <w:trHeight w:val="103"/>
          <w:jc w:val="center"/>
        </w:trPr>
        <w:tc>
          <w:tcPr>
            <w:tcW w:w="3768" w:type="dxa"/>
          </w:tcPr>
          <w:p w:rsidR="006214A8" w:rsidRPr="0065684D" w:rsidRDefault="006214A8" w:rsidP="00E53C0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>Seguro de vida</w:t>
            </w:r>
          </w:p>
        </w:tc>
        <w:tc>
          <w:tcPr>
            <w:tcW w:w="3118" w:type="dxa"/>
          </w:tcPr>
          <w:p w:rsidR="006214A8" w:rsidRPr="0065684D" w:rsidRDefault="006214A8" w:rsidP="00E53C0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 xml:space="preserve"> 50 Euros</w:t>
            </w:r>
          </w:p>
        </w:tc>
      </w:tr>
    </w:tbl>
    <w:p w:rsidR="006214A8" w:rsidRPr="006214A8" w:rsidRDefault="006214A8" w:rsidP="006214A8">
      <w:pPr>
        <w:tabs>
          <w:tab w:val="left" w:pos="1276"/>
        </w:tabs>
        <w:rPr>
          <w:sz w:val="4"/>
          <w:szCs w:val="4"/>
        </w:rPr>
      </w:pPr>
      <w:r>
        <w:rPr>
          <w:sz w:val="22"/>
          <w:szCs w:val="22"/>
        </w:rPr>
        <w:tab/>
      </w:r>
    </w:p>
    <w:p w:rsidR="0065684D" w:rsidRPr="0065684D" w:rsidRDefault="0065684D" w:rsidP="0065684D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T</w:t>
      </w:r>
      <w:r w:rsidRPr="006214A8">
        <w:rPr>
          <w:lang w:val="es-ES_tradnl"/>
        </w:rPr>
        <w:t xml:space="preserve">ienes derecho a </w:t>
      </w:r>
      <w:r>
        <w:rPr>
          <w:lang w:val="es-ES_tradnl"/>
        </w:rPr>
        <w:t xml:space="preserve">3 </w:t>
      </w:r>
      <w:r w:rsidRPr="006214A8">
        <w:rPr>
          <w:lang w:val="es-ES_tradnl"/>
        </w:rPr>
        <w:t xml:space="preserve">pagas extras al año compuestas de salario base más </w:t>
      </w:r>
      <w:r>
        <w:rPr>
          <w:lang w:val="es-ES_tradnl"/>
        </w:rPr>
        <w:t>complementos</w:t>
      </w:r>
      <w:r w:rsidRPr="006214A8">
        <w:rPr>
          <w:lang w:val="es-ES_tradnl"/>
        </w:rPr>
        <w:t>. (</w:t>
      </w:r>
      <w:r>
        <w:rPr>
          <w:lang w:val="es-ES_tradnl"/>
        </w:rPr>
        <w:t>Están</w:t>
      </w:r>
      <w:r w:rsidRPr="006214A8">
        <w:rPr>
          <w:lang w:val="es-ES_tradnl"/>
        </w:rPr>
        <w:t xml:space="preserve"> prorrateadas).</w:t>
      </w:r>
    </w:p>
    <w:p w:rsidR="006214A8" w:rsidRDefault="006214A8" w:rsidP="006214A8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El C</w:t>
      </w:r>
      <w:r w:rsidRPr="006214A8">
        <w:rPr>
          <w:lang w:val="es-ES_tradnl"/>
        </w:rPr>
        <w:t xml:space="preserve">ontrato es </w:t>
      </w:r>
      <w:r>
        <w:rPr>
          <w:lang w:val="es-ES_tradnl"/>
        </w:rPr>
        <w:t>indefinido.</w:t>
      </w:r>
    </w:p>
    <w:p w:rsidR="006214A8" w:rsidRDefault="006214A8" w:rsidP="006214A8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Los máximos y mínimos de las bases de cotización de contingencias comunes (</w:t>
      </w:r>
      <w:proofErr w:type="spellStart"/>
      <w:r>
        <w:rPr>
          <w:lang w:val="es-ES_tradnl"/>
        </w:rPr>
        <w:t>BCcc</w:t>
      </w:r>
      <w:proofErr w:type="spellEnd"/>
      <w:r>
        <w:rPr>
          <w:lang w:val="es-ES_tradnl"/>
        </w:rPr>
        <w:t>) y profesionales (</w:t>
      </w:r>
      <w:proofErr w:type="spellStart"/>
      <w:r>
        <w:rPr>
          <w:lang w:val="es-ES_tradnl"/>
        </w:rPr>
        <w:t>BCcp</w:t>
      </w:r>
      <w:proofErr w:type="spellEnd"/>
      <w:r>
        <w:rPr>
          <w:lang w:val="es-ES_tradnl"/>
        </w:rPr>
        <w:t>) para 202</w:t>
      </w:r>
      <w:r w:rsidR="00F616B9">
        <w:rPr>
          <w:lang w:val="es-ES_tradnl"/>
        </w:rPr>
        <w:t>6</w:t>
      </w:r>
      <w:r>
        <w:rPr>
          <w:lang w:val="es-ES_tradnl"/>
        </w:rPr>
        <w:t xml:space="preserve"> son los siguientes para el Grupo de cotización 2: </w:t>
      </w:r>
      <w:r w:rsidRPr="006214A8">
        <w:rPr>
          <w:lang w:val="es-ES_tradnl"/>
        </w:rPr>
        <w:t>[</w:t>
      </w:r>
      <w:r>
        <w:rPr>
          <w:lang w:val="es-ES_tradnl"/>
        </w:rPr>
        <w:t>1</w:t>
      </w:r>
      <w:r w:rsidR="00F616B9">
        <w:rPr>
          <w:lang w:val="es-ES_tradnl"/>
        </w:rPr>
        <w:t>648</w:t>
      </w:r>
      <w:r>
        <w:rPr>
          <w:lang w:val="es-ES_tradnl"/>
        </w:rPr>
        <w:t>,</w:t>
      </w:r>
      <w:r w:rsidR="00F616B9">
        <w:rPr>
          <w:lang w:val="es-ES_tradnl"/>
        </w:rPr>
        <w:t>40</w:t>
      </w:r>
      <w:r w:rsidRPr="006214A8">
        <w:rPr>
          <w:lang w:val="es-ES_tradnl"/>
        </w:rPr>
        <w:t>-</w:t>
      </w:r>
      <w:r w:rsidR="00F616B9">
        <w:rPr>
          <w:lang w:val="es-ES_tradnl"/>
        </w:rPr>
        <w:t>5101</w:t>
      </w:r>
      <w:r>
        <w:rPr>
          <w:lang w:val="es-ES_tradnl"/>
        </w:rPr>
        <w:t>,</w:t>
      </w:r>
      <w:r w:rsidR="00F616B9">
        <w:rPr>
          <w:lang w:val="es-ES_tradnl"/>
        </w:rPr>
        <w:t>20</w:t>
      </w:r>
      <w:r>
        <w:rPr>
          <w:lang w:val="es-ES_tradnl"/>
        </w:rPr>
        <w:t>].</w:t>
      </w:r>
    </w:p>
    <w:p w:rsidR="006214A8" w:rsidRDefault="006214A8" w:rsidP="006214A8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Dietas: Los límites máximos exentos son:</w:t>
      </w:r>
    </w:p>
    <w:p w:rsidR="006214A8" w:rsidRPr="006214A8" w:rsidRDefault="006214A8" w:rsidP="006214A8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España sin pernocta:</w:t>
      </w:r>
      <w:r w:rsidRPr="006214A8">
        <w:rPr>
          <w:rFonts w:ascii="Arial" w:hAnsi="Arial" w:cs="Arial"/>
          <w:color w:val="000000"/>
          <w:sz w:val="27"/>
          <w:szCs w:val="27"/>
        </w:rPr>
        <w:t xml:space="preserve"> </w:t>
      </w:r>
      <w:r w:rsidRPr="006214A8">
        <w:t>26,67 € / día.</w:t>
      </w:r>
    </w:p>
    <w:p w:rsidR="006214A8" w:rsidRPr="006214A8" w:rsidRDefault="006214A8" w:rsidP="006214A8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Extranjero sin pernocta:</w:t>
      </w:r>
      <w:r w:rsidRPr="006214A8">
        <w:rPr>
          <w:rFonts w:ascii="Arial" w:hAnsi="Arial" w:cs="Arial"/>
          <w:color w:val="000000"/>
          <w:sz w:val="27"/>
          <w:szCs w:val="27"/>
        </w:rPr>
        <w:t xml:space="preserve"> </w:t>
      </w:r>
      <w:r>
        <w:t>48,08</w:t>
      </w:r>
      <w:r w:rsidRPr="006214A8">
        <w:t xml:space="preserve"> € / día</w:t>
      </w:r>
    </w:p>
    <w:p w:rsidR="006214A8" w:rsidRPr="006214A8" w:rsidRDefault="006214A8" w:rsidP="006214A8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España con pernocta:</w:t>
      </w:r>
      <w:r w:rsidRPr="006214A8">
        <w:rPr>
          <w:rFonts w:ascii="Arial" w:hAnsi="Arial" w:cs="Arial"/>
          <w:color w:val="000000"/>
          <w:sz w:val="27"/>
          <w:szCs w:val="27"/>
        </w:rPr>
        <w:t xml:space="preserve"> </w:t>
      </w:r>
      <w:r>
        <w:t>53,34</w:t>
      </w:r>
      <w:r w:rsidRPr="006214A8">
        <w:t xml:space="preserve"> € / día.</w:t>
      </w:r>
    </w:p>
    <w:p w:rsidR="006214A8" w:rsidRDefault="006214A8" w:rsidP="006214A8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Extranjero con pernocta:</w:t>
      </w:r>
      <w:r w:rsidRPr="006214A8">
        <w:rPr>
          <w:rFonts w:ascii="Arial" w:hAnsi="Arial" w:cs="Arial"/>
          <w:color w:val="000000"/>
          <w:sz w:val="27"/>
          <w:szCs w:val="27"/>
        </w:rPr>
        <w:t xml:space="preserve"> </w:t>
      </w:r>
      <w:r>
        <w:t>91,35</w:t>
      </w:r>
      <w:r w:rsidRPr="006214A8">
        <w:t xml:space="preserve"> € / día</w:t>
      </w:r>
    </w:p>
    <w:p w:rsidR="006214A8" w:rsidRDefault="006214A8" w:rsidP="006214A8">
      <w:pPr>
        <w:pStyle w:val="Prrafodelista"/>
        <w:numPr>
          <w:ilvl w:val="0"/>
          <w:numId w:val="1"/>
        </w:numPr>
        <w:rPr>
          <w:lang w:val="es-ES_tradnl"/>
        </w:rPr>
      </w:pPr>
      <w:r w:rsidRPr="006214A8">
        <w:rPr>
          <w:lang w:val="es-ES_tradnl"/>
        </w:rPr>
        <w:t xml:space="preserve">El IRPF que se aplica en la nómina es del </w:t>
      </w:r>
      <w:r>
        <w:rPr>
          <w:lang w:val="es-ES_tradnl"/>
        </w:rPr>
        <w:t>15</w:t>
      </w:r>
      <w:r w:rsidRPr="006214A8">
        <w:rPr>
          <w:lang w:val="es-ES_tradnl"/>
        </w:rPr>
        <w:t xml:space="preserve"> %.</w:t>
      </w:r>
    </w:p>
    <w:p w:rsidR="0065684D" w:rsidRDefault="0065684D" w:rsidP="0065684D">
      <w:pPr>
        <w:rPr>
          <w:lang w:val="es-ES_tradnl"/>
        </w:rPr>
      </w:pPr>
    </w:p>
    <w:p w:rsidR="0065684D" w:rsidRDefault="0065684D" w:rsidP="0065684D">
      <w:pPr>
        <w:rPr>
          <w:lang w:val="es-ES_tradnl"/>
        </w:rPr>
      </w:pPr>
    </w:p>
    <w:p w:rsidR="00F616B9" w:rsidRDefault="00F616B9" w:rsidP="0065684D">
      <w:pPr>
        <w:rPr>
          <w:sz w:val="22"/>
          <w:szCs w:val="22"/>
        </w:rPr>
        <w:sectPr w:rsidR="00F616B9" w:rsidSect="006214A8">
          <w:pgSz w:w="12240" w:h="15840"/>
          <w:pgMar w:top="1417" w:right="1701" w:bottom="1258" w:left="1701" w:header="708" w:footer="708" w:gutter="0"/>
          <w:cols w:space="708"/>
          <w:docGrid w:linePitch="360"/>
        </w:sectPr>
      </w:pPr>
    </w:p>
    <w:p w:rsidR="0065684D" w:rsidRDefault="0065684D" w:rsidP="0065684D">
      <w:pPr>
        <w:rPr>
          <w:sz w:val="22"/>
          <w:szCs w:val="22"/>
        </w:rPr>
      </w:pPr>
      <w:r w:rsidRPr="00F616B9">
        <w:rPr>
          <w:b/>
          <w:bCs/>
          <w:color w:val="4472C4" w:themeColor="accent1"/>
          <w:sz w:val="22"/>
          <w:szCs w:val="22"/>
        </w:rPr>
        <w:lastRenderedPageBreak/>
        <w:t>Actividad 4.</w:t>
      </w:r>
      <w:r w:rsidRPr="00F616B9">
        <w:rPr>
          <w:color w:val="4472C4" w:themeColor="accent1"/>
          <w:sz w:val="22"/>
          <w:szCs w:val="22"/>
        </w:rPr>
        <w:t xml:space="preserve"> </w:t>
      </w:r>
      <w:r>
        <w:rPr>
          <w:sz w:val="22"/>
          <w:szCs w:val="22"/>
        </w:rPr>
        <w:t xml:space="preserve">CALCULA EL SALARIO LÍQUIDO O NETO que va percibir el siguiente trabajador.  </w:t>
      </w:r>
      <w:r>
        <w:rPr>
          <w:b/>
          <w:bCs/>
          <w:sz w:val="22"/>
          <w:szCs w:val="22"/>
        </w:rPr>
        <w:t xml:space="preserve">Su grupo de cotización es el 3 </w:t>
      </w:r>
      <w:r>
        <w:rPr>
          <w:sz w:val="22"/>
          <w:szCs w:val="22"/>
        </w:rPr>
        <w:t>y las retribuciones mensuales son:</w:t>
      </w:r>
    </w:p>
    <w:p w:rsidR="0065684D" w:rsidRPr="006214A8" w:rsidRDefault="0065684D" w:rsidP="0065684D">
      <w:pPr>
        <w:rPr>
          <w:sz w:val="2"/>
          <w:szCs w:val="2"/>
        </w:rPr>
      </w:pPr>
    </w:p>
    <w:tbl>
      <w:tblPr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68"/>
        <w:gridCol w:w="3118"/>
      </w:tblGrid>
      <w:tr w:rsidR="0065684D" w:rsidRPr="006214A8" w:rsidTr="0065684D">
        <w:trPr>
          <w:trHeight w:val="103"/>
          <w:jc w:val="center"/>
        </w:trPr>
        <w:tc>
          <w:tcPr>
            <w:tcW w:w="3768" w:type="dxa"/>
          </w:tcPr>
          <w:p w:rsidR="0065684D" w:rsidRPr="0065684D" w:rsidRDefault="0065684D" w:rsidP="00E53C0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 xml:space="preserve">Salario Base </w:t>
            </w:r>
          </w:p>
        </w:tc>
        <w:tc>
          <w:tcPr>
            <w:tcW w:w="3118" w:type="dxa"/>
          </w:tcPr>
          <w:p w:rsidR="0065684D" w:rsidRPr="0065684D" w:rsidRDefault="0065684D" w:rsidP="00E53C0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>1.8</w:t>
            </w:r>
            <w:r w:rsidR="00F616B9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>5</w:t>
            </w: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 xml:space="preserve">0 Euros </w:t>
            </w:r>
          </w:p>
        </w:tc>
      </w:tr>
      <w:tr w:rsidR="0065684D" w:rsidRPr="006214A8" w:rsidTr="0065684D">
        <w:trPr>
          <w:trHeight w:val="103"/>
          <w:jc w:val="center"/>
        </w:trPr>
        <w:tc>
          <w:tcPr>
            <w:tcW w:w="3768" w:type="dxa"/>
          </w:tcPr>
          <w:p w:rsidR="0065684D" w:rsidRPr="0065684D" w:rsidRDefault="0065684D" w:rsidP="00E53C0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 xml:space="preserve">Complemento de </w:t>
            </w: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>turnicidad</w:t>
            </w:r>
          </w:p>
        </w:tc>
        <w:tc>
          <w:tcPr>
            <w:tcW w:w="3118" w:type="dxa"/>
          </w:tcPr>
          <w:p w:rsidR="0065684D" w:rsidRPr="0065684D" w:rsidRDefault="0065684D" w:rsidP="00E53C0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 xml:space="preserve">100 Euros </w:t>
            </w:r>
          </w:p>
        </w:tc>
      </w:tr>
      <w:tr w:rsidR="0065684D" w:rsidRPr="006214A8" w:rsidTr="0065684D">
        <w:trPr>
          <w:trHeight w:val="103"/>
          <w:jc w:val="center"/>
        </w:trPr>
        <w:tc>
          <w:tcPr>
            <w:tcW w:w="3768" w:type="dxa"/>
          </w:tcPr>
          <w:p w:rsidR="0065684D" w:rsidRPr="0065684D" w:rsidRDefault="0065684D" w:rsidP="00E53C0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 xml:space="preserve">Complemento de </w:t>
            </w: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>asistencia</w:t>
            </w: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 xml:space="preserve"> </w:t>
            </w:r>
          </w:p>
        </w:tc>
        <w:tc>
          <w:tcPr>
            <w:tcW w:w="3118" w:type="dxa"/>
          </w:tcPr>
          <w:p w:rsidR="0065684D" w:rsidRPr="0065684D" w:rsidRDefault="0065684D" w:rsidP="00E53C0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>50</w:t>
            </w: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 xml:space="preserve"> Euros </w:t>
            </w:r>
          </w:p>
        </w:tc>
      </w:tr>
      <w:tr w:rsidR="0065684D" w:rsidRPr="006214A8" w:rsidTr="0065684D">
        <w:trPr>
          <w:trHeight w:val="103"/>
          <w:jc w:val="center"/>
        </w:trPr>
        <w:tc>
          <w:tcPr>
            <w:tcW w:w="3768" w:type="dxa"/>
          </w:tcPr>
          <w:p w:rsidR="0065684D" w:rsidRPr="0065684D" w:rsidRDefault="0065684D" w:rsidP="00E53C0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 xml:space="preserve">Horas Extras </w:t>
            </w:r>
          </w:p>
        </w:tc>
        <w:tc>
          <w:tcPr>
            <w:tcW w:w="3118" w:type="dxa"/>
          </w:tcPr>
          <w:p w:rsidR="0065684D" w:rsidRPr="0065684D" w:rsidRDefault="0065684D" w:rsidP="00E53C0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 xml:space="preserve">100 Euros </w:t>
            </w:r>
          </w:p>
        </w:tc>
      </w:tr>
      <w:tr w:rsidR="0065684D" w:rsidRPr="006214A8" w:rsidTr="0065684D">
        <w:trPr>
          <w:trHeight w:val="103"/>
          <w:jc w:val="center"/>
        </w:trPr>
        <w:tc>
          <w:tcPr>
            <w:tcW w:w="3768" w:type="dxa"/>
          </w:tcPr>
          <w:p w:rsidR="0065684D" w:rsidRPr="0065684D" w:rsidRDefault="0065684D" w:rsidP="00E53C0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>Dietas sin pernocta</w:t>
            </w:r>
            <w:r w:rsidR="00E04639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 xml:space="preserve"> (España)</w:t>
            </w:r>
          </w:p>
        </w:tc>
        <w:tc>
          <w:tcPr>
            <w:tcW w:w="3118" w:type="dxa"/>
          </w:tcPr>
          <w:p w:rsidR="0065684D" w:rsidRPr="0065684D" w:rsidRDefault="0065684D" w:rsidP="00E53C0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>45 Euros (1 día)</w:t>
            </w:r>
          </w:p>
        </w:tc>
      </w:tr>
      <w:tr w:rsidR="0065684D" w:rsidRPr="006214A8" w:rsidTr="0065684D">
        <w:trPr>
          <w:trHeight w:val="103"/>
          <w:jc w:val="center"/>
        </w:trPr>
        <w:tc>
          <w:tcPr>
            <w:tcW w:w="3768" w:type="dxa"/>
          </w:tcPr>
          <w:p w:rsidR="0065684D" w:rsidRPr="0065684D" w:rsidRDefault="0065684D" w:rsidP="00E53C0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>Gastos de locomoción (km)</w:t>
            </w:r>
          </w:p>
        </w:tc>
        <w:tc>
          <w:tcPr>
            <w:tcW w:w="3118" w:type="dxa"/>
          </w:tcPr>
          <w:p w:rsidR="0065684D" w:rsidRPr="0065684D" w:rsidRDefault="0065684D" w:rsidP="00E53C0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>300 km a 0,29€/km</w:t>
            </w:r>
          </w:p>
        </w:tc>
      </w:tr>
      <w:tr w:rsidR="0065684D" w:rsidRPr="006214A8" w:rsidTr="0065684D">
        <w:trPr>
          <w:trHeight w:val="103"/>
          <w:jc w:val="center"/>
        </w:trPr>
        <w:tc>
          <w:tcPr>
            <w:tcW w:w="3768" w:type="dxa"/>
          </w:tcPr>
          <w:p w:rsidR="0065684D" w:rsidRPr="0065684D" w:rsidRDefault="0065684D" w:rsidP="00E53C0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>Coche de empresa</w:t>
            </w:r>
          </w:p>
        </w:tc>
        <w:tc>
          <w:tcPr>
            <w:tcW w:w="3118" w:type="dxa"/>
          </w:tcPr>
          <w:p w:rsidR="0065684D" w:rsidRPr="0065684D" w:rsidRDefault="0065684D" w:rsidP="00E53C0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>300 Euros</w:t>
            </w:r>
          </w:p>
        </w:tc>
      </w:tr>
      <w:tr w:rsidR="0065684D" w:rsidRPr="006214A8" w:rsidTr="0065684D">
        <w:trPr>
          <w:trHeight w:val="103"/>
          <w:jc w:val="center"/>
        </w:trPr>
        <w:tc>
          <w:tcPr>
            <w:tcW w:w="3768" w:type="dxa"/>
          </w:tcPr>
          <w:p w:rsidR="0065684D" w:rsidRPr="0065684D" w:rsidRDefault="00E04639" w:rsidP="00E53C0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>Contribución a plan de pensiones</w:t>
            </w:r>
          </w:p>
        </w:tc>
        <w:tc>
          <w:tcPr>
            <w:tcW w:w="3118" w:type="dxa"/>
          </w:tcPr>
          <w:p w:rsidR="0065684D" w:rsidRPr="0065684D" w:rsidRDefault="0065684D" w:rsidP="00E53C0B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</w:pPr>
            <w:r w:rsidRPr="0065684D">
              <w:rPr>
                <w:rFonts w:ascii="Arial" w:hAnsi="Arial" w:cs="Arial"/>
                <w:color w:val="000000"/>
                <w:kern w:val="0"/>
                <w:sz w:val="22"/>
                <w:szCs w:val="22"/>
                <w:lang w:val="es-ES_tradnl"/>
              </w:rPr>
              <w:t xml:space="preserve">  50 Euros</w:t>
            </w:r>
          </w:p>
        </w:tc>
      </w:tr>
    </w:tbl>
    <w:p w:rsidR="0065684D" w:rsidRPr="006214A8" w:rsidRDefault="0065684D" w:rsidP="0065684D">
      <w:pPr>
        <w:tabs>
          <w:tab w:val="left" w:pos="1276"/>
        </w:tabs>
        <w:rPr>
          <w:sz w:val="4"/>
          <w:szCs w:val="4"/>
        </w:rPr>
      </w:pPr>
      <w:r>
        <w:rPr>
          <w:sz w:val="22"/>
          <w:szCs w:val="22"/>
        </w:rPr>
        <w:tab/>
      </w:r>
    </w:p>
    <w:p w:rsidR="0065684D" w:rsidRPr="0065684D" w:rsidRDefault="0065684D" w:rsidP="0065684D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T</w:t>
      </w:r>
      <w:r w:rsidRPr="006214A8">
        <w:rPr>
          <w:lang w:val="es-ES_tradnl"/>
        </w:rPr>
        <w:t xml:space="preserve">ienes derecho a </w:t>
      </w:r>
      <w:r>
        <w:rPr>
          <w:lang w:val="es-ES_tradnl"/>
        </w:rPr>
        <w:t xml:space="preserve">2 </w:t>
      </w:r>
      <w:r w:rsidRPr="006214A8">
        <w:rPr>
          <w:lang w:val="es-ES_tradnl"/>
        </w:rPr>
        <w:t>pagas extras al año de salario base. (</w:t>
      </w:r>
      <w:r>
        <w:rPr>
          <w:lang w:val="es-ES_tradnl"/>
        </w:rPr>
        <w:t>Están</w:t>
      </w:r>
      <w:r w:rsidRPr="006214A8">
        <w:rPr>
          <w:lang w:val="es-ES_tradnl"/>
        </w:rPr>
        <w:t xml:space="preserve"> prorrateadas).</w:t>
      </w:r>
    </w:p>
    <w:p w:rsidR="0065684D" w:rsidRDefault="0065684D" w:rsidP="0065684D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El C</w:t>
      </w:r>
      <w:r w:rsidRPr="006214A8">
        <w:rPr>
          <w:lang w:val="es-ES_tradnl"/>
        </w:rPr>
        <w:t xml:space="preserve">ontrato es </w:t>
      </w:r>
      <w:r>
        <w:rPr>
          <w:lang w:val="es-ES_tradnl"/>
        </w:rPr>
        <w:t>indefinido.</w:t>
      </w:r>
    </w:p>
    <w:p w:rsidR="0065684D" w:rsidRDefault="0065684D" w:rsidP="0065684D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Los máximos y mínimos de las bases de cotización de contingencias comunes (</w:t>
      </w:r>
      <w:proofErr w:type="spellStart"/>
      <w:r>
        <w:rPr>
          <w:lang w:val="es-ES_tradnl"/>
        </w:rPr>
        <w:t>BCcc</w:t>
      </w:r>
      <w:proofErr w:type="spellEnd"/>
      <w:r>
        <w:rPr>
          <w:lang w:val="es-ES_tradnl"/>
        </w:rPr>
        <w:t>) y profesionales (</w:t>
      </w:r>
      <w:proofErr w:type="spellStart"/>
      <w:r>
        <w:rPr>
          <w:lang w:val="es-ES_tradnl"/>
        </w:rPr>
        <w:t>BCcp</w:t>
      </w:r>
      <w:proofErr w:type="spellEnd"/>
      <w:r>
        <w:rPr>
          <w:lang w:val="es-ES_tradnl"/>
        </w:rPr>
        <w:t xml:space="preserve">) para </w:t>
      </w:r>
      <w:r w:rsidR="00F616B9">
        <w:rPr>
          <w:lang w:val="es-ES_tradnl"/>
        </w:rPr>
        <w:t>2026</w:t>
      </w:r>
      <w:r>
        <w:rPr>
          <w:lang w:val="es-ES_tradnl"/>
        </w:rPr>
        <w:t xml:space="preserve"> son los siguientes para el Grupo de cotización 3 son: </w:t>
      </w:r>
      <w:r w:rsidRPr="006214A8">
        <w:rPr>
          <w:lang w:val="es-ES_tradnl"/>
        </w:rPr>
        <w:t>[</w:t>
      </w:r>
      <w:r>
        <w:rPr>
          <w:lang w:val="es-ES_tradnl"/>
        </w:rPr>
        <w:t>1</w:t>
      </w:r>
      <w:r w:rsidR="00F616B9">
        <w:rPr>
          <w:lang w:val="es-ES_tradnl"/>
        </w:rPr>
        <w:t>434</w:t>
      </w:r>
      <w:r>
        <w:rPr>
          <w:lang w:val="es-ES_tradnl"/>
        </w:rPr>
        <w:t>,</w:t>
      </w:r>
      <w:r w:rsidR="00F616B9">
        <w:rPr>
          <w:lang w:val="es-ES_tradnl"/>
        </w:rPr>
        <w:t>2</w:t>
      </w:r>
      <w:r>
        <w:rPr>
          <w:lang w:val="es-ES_tradnl"/>
        </w:rPr>
        <w:t>0</w:t>
      </w:r>
      <w:r w:rsidRPr="006214A8">
        <w:rPr>
          <w:lang w:val="es-ES_tradnl"/>
        </w:rPr>
        <w:t>-</w:t>
      </w:r>
      <w:r w:rsidR="00F616B9">
        <w:rPr>
          <w:lang w:val="es-ES_tradnl"/>
        </w:rPr>
        <w:t>5101</w:t>
      </w:r>
      <w:r>
        <w:rPr>
          <w:lang w:val="es-ES_tradnl"/>
        </w:rPr>
        <w:t>,</w:t>
      </w:r>
      <w:r w:rsidR="00F616B9">
        <w:rPr>
          <w:lang w:val="es-ES_tradnl"/>
        </w:rPr>
        <w:t>20</w:t>
      </w:r>
      <w:r>
        <w:rPr>
          <w:lang w:val="es-ES_tradnl"/>
        </w:rPr>
        <w:t>].</w:t>
      </w:r>
    </w:p>
    <w:p w:rsidR="0065684D" w:rsidRDefault="0065684D" w:rsidP="0065684D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Dietas: Los límites máximos exentos son:</w:t>
      </w:r>
    </w:p>
    <w:p w:rsidR="0065684D" w:rsidRPr="006214A8" w:rsidRDefault="0065684D" w:rsidP="0065684D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España sin pernocta:</w:t>
      </w:r>
      <w:r w:rsidRPr="006214A8">
        <w:rPr>
          <w:rFonts w:ascii="Arial" w:hAnsi="Arial" w:cs="Arial"/>
          <w:color w:val="000000"/>
          <w:sz w:val="27"/>
          <w:szCs w:val="27"/>
        </w:rPr>
        <w:t xml:space="preserve"> </w:t>
      </w:r>
      <w:r w:rsidRPr="006214A8">
        <w:t>26,67 € / día.</w:t>
      </w:r>
    </w:p>
    <w:p w:rsidR="0065684D" w:rsidRPr="006214A8" w:rsidRDefault="0065684D" w:rsidP="0065684D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Extranjero sin pernocta:</w:t>
      </w:r>
      <w:r w:rsidRPr="006214A8">
        <w:rPr>
          <w:rFonts w:ascii="Arial" w:hAnsi="Arial" w:cs="Arial"/>
          <w:color w:val="000000"/>
          <w:sz w:val="27"/>
          <w:szCs w:val="27"/>
        </w:rPr>
        <w:t xml:space="preserve"> </w:t>
      </w:r>
      <w:r>
        <w:t>48,08</w:t>
      </w:r>
      <w:r w:rsidRPr="006214A8">
        <w:t xml:space="preserve"> € / día</w:t>
      </w:r>
    </w:p>
    <w:p w:rsidR="0065684D" w:rsidRPr="006214A8" w:rsidRDefault="0065684D" w:rsidP="0065684D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España con pernocta:</w:t>
      </w:r>
      <w:r w:rsidRPr="006214A8">
        <w:rPr>
          <w:rFonts w:ascii="Arial" w:hAnsi="Arial" w:cs="Arial"/>
          <w:color w:val="000000"/>
          <w:sz w:val="27"/>
          <w:szCs w:val="27"/>
        </w:rPr>
        <w:t xml:space="preserve"> </w:t>
      </w:r>
      <w:r>
        <w:t>53,34</w:t>
      </w:r>
      <w:r w:rsidRPr="006214A8">
        <w:t xml:space="preserve"> € / día.</w:t>
      </w:r>
    </w:p>
    <w:p w:rsidR="0065684D" w:rsidRDefault="0065684D" w:rsidP="0065684D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Extranjero con pernocta:</w:t>
      </w:r>
      <w:r w:rsidRPr="006214A8">
        <w:rPr>
          <w:rFonts w:ascii="Arial" w:hAnsi="Arial" w:cs="Arial"/>
          <w:color w:val="000000"/>
          <w:sz w:val="27"/>
          <w:szCs w:val="27"/>
        </w:rPr>
        <w:t xml:space="preserve"> </w:t>
      </w:r>
      <w:r>
        <w:t>91,35</w:t>
      </w:r>
      <w:r w:rsidRPr="006214A8">
        <w:t xml:space="preserve"> € / día</w:t>
      </w:r>
    </w:p>
    <w:p w:rsidR="0065684D" w:rsidRPr="006214A8" w:rsidRDefault="0065684D" w:rsidP="0065684D">
      <w:pPr>
        <w:pStyle w:val="Prrafodelista"/>
        <w:numPr>
          <w:ilvl w:val="0"/>
          <w:numId w:val="1"/>
        </w:numPr>
        <w:rPr>
          <w:lang w:val="es-ES_tradnl"/>
        </w:rPr>
      </w:pPr>
      <w:r w:rsidRPr="006214A8">
        <w:rPr>
          <w:lang w:val="es-ES_tradnl"/>
        </w:rPr>
        <w:t xml:space="preserve">El IRPF que se aplica en la nómina es del </w:t>
      </w:r>
      <w:r w:rsidR="00F616B9">
        <w:rPr>
          <w:lang w:val="es-ES_tradnl"/>
        </w:rPr>
        <w:t>16</w:t>
      </w:r>
      <w:r w:rsidRPr="006214A8">
        <w:rPr>
          <w:lang w:val="es-ES_tradnl"/>
        </w:rPr>
        <w:t xml:space="preserve"> %.</w:t>
      </w:r>
    </w:p>
    <w:p w:rsidR="0065684D" w:rsidRPr="0065684D" w:rsidRDefault="0065684D" w:rsidP="0065684D">
      <w:pPr>
        <w:rPr>
          <w:lang w:val="es-ES_tradnl"/>
        </w:rPr>
      </w:pPr>
    </w:p>
    <w:sectPr w:rsidR="0065684D" w:rsidRPr="0065684D" w:rsidSect="006214A8">
      <w:pgSz w:w="12240" w:h="15840"/>
      <w:pgMar w:top="1417" w:right="1701" w:bottom="125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B95C87"/>
    <w:multiLevelType w:val="hybridMultilevel"/>
    <w:tmpl w:val="E496D53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874391"/>
    <w:multiLevelType w:val="multilevel"/>
    <w:tmpl w:val="BD3E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32879194">
    <w:abstractNumId w:val="0"/>
  </w:num>
  <w:num w:numId="2" w16cid:durableId="510995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4A8"/>
    <w:rsid w:val="000F572A"/>
    <w:rsid w:val="002311FA"/>
    <w:rsid w:val="00524A6F"/>
    <w:rsid w:val="006214A8"/>
    <w:rsid w:val="00645253"/>
    <w:rsid w:val="0065684D"/>
    <w:rsid w:val="00CB46EA"/>
    <w:rsid w:val="00E04639"/>
    <w:rsid w:val="00F616B9"/>
    <w:rsid w:val="00F66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A2B624"/>
  <w15:chartTrackingRefBased/>
  <w15:docId w15:val="{48CC5F82-935A-8B4A-BC6B-535508E4A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FMNivel2">
    <w:name w:val="TFM Nivel 2"/>
    <w:basedOn w:val="Normal"/>
    <w:autoRedefine/>
    <w:qFormat/>
    <w:rsid w:val="00F666DB"/>
    <w:pPr>
      <w:spacing w:before="120" w:after="120" w:line="480" w:lineRule="auto"/>
    </w:pPr>
    <w:rPr>
      <w:rFonts w:ascii="Times New Roman" w:eastAsia="Times New Roman" w:hAnsi="Times New Roman" w:cs="Times New Roman"/>
      <w:b/>
      <w:lang w:eastAsia="es-ES_tradnl"/>
    </w:rPr>
  </w:style>
  <w:style w:type="paragraph" w:customStyle="1" w:styleId="Default">
    <w:name w:val="Default"/>
    <w:rsid w:val="006214A8"/>
    <w:pPr>
      <w:autoSpaceDE w:val="0"/>
      <w:autoSpaceDN w:val="0"/>
      <w:adjustRightInd w:val="0"/>
    </w:pPr>
    <w:rPr>
      <w:rFonts w:ascii="Wingdings" w:hAnsi="Wingdings" w:cs="Wingdings"/>
      <w:color w:val="000000"/>
      <w:kern w:val="0"/>
      <w:lang w:val="es-ES_tradnl"/>
    </w:rPr>
  </w:style>
  <w:style w:type="paragraph" w:styleId="Prrafodelista">
    <w:name w:val="List Paragraph"/>
    <w:basedOn w:val="Normal"/>
    <w:uiPriority w:val="34"/>
    <w:qFormat/>
    <w:rsid w:val="006214A8"/>
    <w:pPr>
      <w:ind w:left="720"/>
      <w:contextualSpacing/>
    </w:pPr>
  </w:style>
  <w:style w:type="table" w:styleId="Tablaconcuadrcula">
    <w:name w:val="Table Grid"/>
    <w:basedOn w:val="Tablanormal"/>
    <w:uiPriority w:val="39"/>
    <w:rsid w:val="006214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b-8">
    <w:name w:val="mb-8"/>
    <w:basedOn w:val="Normal"/>
    <w:rsid w:val="006214A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547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2024-03-27T13:24:00Z</cp:lastPrinted>
  <dcterms:created xsi:type="dcterms:W3CDTF">2026-02-23T15:49:00Z</dcterms:created>
  <dcterms:modified xsi:type="dcterms:W3CDTF">2026-02-23T15:49:00Z</dcterms:modified>
</cp:coreProperties>
</file>