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FEP Soccer Training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メニュー構成フレームワーク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評価システム・Active Training コンセプト準拠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2026年4月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Free Energy Principle &amp; Active Inference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FEP Soccer Trainingアプリは、自由エネルギー原理（Free Energy Principle）と能動推論（Active Inference）に基づく4つのコア指標でトレーニングセッションを評価します。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コア評価指標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正式名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範囲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VFE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Variational Free Energy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0–100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短期的な課題の安定性・混乱度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Free Energy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0–100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将来の不確実性（認識的+実用的）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F'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Emotional Reactivity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-2–+2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感情変化率（バレンスと覚醒）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EU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Estimation Uncertainty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0–100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統合不確実性（メタ学習）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神経修飾系マッピング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神経伝達物質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入力ソース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セロトニン系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σ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コンディション (0-10)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精度重みを制御。良好→σ↑→VFE安定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オキシトシン系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λ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コーチングタイプ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社会的調節。安心型→λ↓→安定化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ドーパミン系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F'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期待感・楽しさ・納得感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感情価。ポジティブ→学習促進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メニュー属性定義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各トレーニングメニューには、評価システムと連動する以下の属性を割り当てます：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属性名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値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評価との対応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カテゴリ (cat)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warm / tech / tactic / phys / cool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セッション全体の構成単位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レイヤー (layer)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L1〜L4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VFEの目標帯域を決定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目的 (purpose)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安定化 / 探索 / 修正 / 強化 / 統合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EFEのα/β配分を方向づけ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チャネル (channels)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視覚 / 体性感覚 / 呼吸・心拍 / 前庭覚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感覚統合の設計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コーチング (coaching)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/ explore / positive / challenge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λ（オキシトシン系）を制御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VFE目標 (vfe_target)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low(0-30) / mid(30-60) / high(60-100)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難易度の目安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対象 (scope)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/ gk / df / mf / fw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全体 or ポジション別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年齢層 (age)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elem / junior / pro / all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難易度と声かけの基準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レイヤー × 目的 マトリクス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メニュー設計の核となるマトリクスです。FEPの「予測誤差の管理」に基づき、レイヤーと目的の組み合わせがトレーニングの性質を決定します。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安定化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探索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修正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強化</w:t>
            </w:r>
          </w:p>
        </w:tc>
        <w:tc>
          <w:tcPr>
            <w:tcW w:type="dxa" w:w="15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統合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L1 (単純)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反復定着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感覚遊び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基本修正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基礎強化</w:t>
            </w:r>
          </w:p>
        </w:tc>
        <w:tc>
          <w:tcPr>
            <w:tcW w:type="dxa" w:w="15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L2 (応用)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再現確認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変数追加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応用修正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応用強化</w:t>
            </w:r>
          </w:p>
        </w:tc>
        <w:tc>
          <w:tcPr>
            <w:tcW w:type="dxa" w:w="15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要素統合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L3 (複合)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条件下安定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判断探索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戦術修正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高負荷対応</w:t>
            </w:r>
          </w:p>
        </w:tc>
        <w:tc>
          <w:tcPr>
            <w:tcW w:type="dxa" w:w="15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場面統合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L4 (実戦)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試合内安定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自由探索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実戦修正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競争強化</w:t>
            </w:r>
          </w:p>
        </w:tc>
        <w:tc>
          <w:tcPr>
            <w:tcW w:type="dxa" w:w="15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全体統合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α・βの定義と各目的の関係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EFE（期待自由エネルギー）は、2つの重み付けパラメータで構成されます：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正式名</w:t>
            </w:r>
          </w:p>
        </w:tc>
        <w:tc>
          <w:tcPr>
            <w:tcW w:type="dxa" w:w="5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α（アルファ）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認識的価値の重み</w:t>
            </w:r>
          </w:p>
        </w:tc>
        <w:tc>
          <w:tcPr>
            <w:tcW w:type="dxa" w:w="5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「まだわかっていないことを知りたい」という探索欲求の強さ。高いほど情報収集を重視する。前チェックの「情報探索欲求」から算出。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β（ベータ）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実用的価値の重み</w:t>
            </w:r>
          </w:p>
        </w:tc>
        <w:tc>
          <w:tcPr>
            <w:tcW w:type="dxa" w:w="5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「目標を達成したい」という実行欲求の強さ。高いほど成果・結果を重視する。前チェックの「目標達成見通し」から算出。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この α と β のバランスが、各目的の特性を決定します：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狙い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VFE帯域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安定化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新しい情報も高い目標も求めず、既知の動きを確実に定着させる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低帯域（0-30）を目指す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探索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結果より発見を重視。「うまくいかなくてもOK」で新しい情報を集める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中〜高帯域を許容（30-70）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修正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目標達成を重視。既知の技術を「正しくできる」精度へ磨き上げる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中帯域で精度を上げる（30-50）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強化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高い目標に挑戦しつつ情報も活用。負荷を上げて適応力を鍛える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高帯域でもF'維持（50-70）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統合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探索と実行のバランスを取り、複数の要素を組み合わせて実戦で使えるようにする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中帯域で安定実行（30-60）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全体トレーニング構成テンプレート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セッションの流れとVFEカーブ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1セッション（90分）は5つのPhaseで構成し、練習の強度を段階的に上げてから下げます。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イメージとしては「山を登って降りる」形です：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1-2: ふもとから登り始める — 簡単な練習で身体と心を温め、徐々に負荷を上げる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3: 山頂 — 最も難しく判断力が求められる練習。ここが成長のポイント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4-5: 下山する — ゲーム形式で楽しみながら実践し、最後は穏やかに振り返る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のように「易→難→易」の曲線を描くことで、選手は適度な負荷で学びつつ、最後はポジティブな気持ちで練習を終えられます。評価指標VFEで見ると、この曲線は「低→中→高→中→低」の逆U字カーブとなり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Coaching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VFE目標</w:t>
            </w:r>
          </w:p>
        </w:tc>
        <w:tc>
          <w:tcPr>
            <w:tcW w:type="dxa" w:w="1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強度イメージ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ウォームアップ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15分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安定化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0–20</w:t>
            </w:r>
          </w:p>
        </w:tc>
        <w:tc>
          <w:tcPr>
            <w:tcW w:type="dxa" w:w="1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▁▂ (低)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メイン前半（技術）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20分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修正/強化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L2-L3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explore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30–50</w:t>
            </w:r>
          </w:p>
        </w:tc>
        <w:tc>
          <w:tcPr>
            <w:tcW w:type="dxa" w:w="1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▃▅ (中)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メイン後半（戦術）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25分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探索/統合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L3-L4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challenge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40–65</w:t>
            </w:r>
          </w:p>
        </w:tc>
        <w:tc>
          <w:tcPr>
            <w:tcW w:type="dxa" w:w="1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▆█ (高)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ゲーム形式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20分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統合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自由</w:t>
            </w:r>
          </w:p>
        </w:tc>
        <w:tc>
          <w:tcPr>
            <w:tcW w:type="dxa" w:w="1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▅▃ (中→低)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クールダウン+振り返り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10分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安定化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0–20</w:t>
            </w:r>
          </w:p>
        </w:tc>
        <w:tc>
          <w:tcPr>
            <w:tcW w:type="dxa" w:w="1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▂▁ (低)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各Phaseの神経系の意図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1 ウォームアップ: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σ（セロトニン）を安定させる。セロトニンは単調なリズム運動（ジョギング、リズミカルなストレッチなど）によって活性化されるため、Phase 1では一定リズムの反復運動を中心に組み立てます。身体を動かしながら安心感を作り、学習の準備状態を整えます。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2 技術・個人: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予測誤差を適正範囲に保ちながら学習する。ドーパミン系の活性化が始まり、「できた！」という成功体験がF'をポジティブ方向に動かします。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3 戦術・グループ: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判断力・適応力を高める。EFEのα（認識的価値）を活用し、能動的に情報を収集する場面を作ります。最も負荷の高いフェーズです。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4 ゲーム形式: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実戦環境で全スキルを統合。学習した予測モデルを実際のゲームコンテクストで検証します。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5 クールダウン: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次回への期待感を形成（ドーパミン系のプライミング）。F'をポジティブに着地させ、「次もやりたい」という動機づけを作ります。単調なリズム運動（軽いジョグ）で再びセロトニンを活性化し、心身を落ち着かせ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ポジション別トレーニング構成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ポジション別メニューは「特有の予測課題」に基づいて設計します。各ポジションがどのような予測問題を解くかが、VFEの重み設定とチャネル選択を決定します。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各ポジションに5つの予測課題を設定し、課題ごとに専用メニューを開発していきます。課題1は以下に詳述し、課題2〜5は今後検討します。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GK（ゴールキーパー）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重点チャネル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視覚 + 前庭覚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VFEの特性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精度(accuracy)重視 → weight = -1〜-2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課題1: ボール軌道予測・相手の意図読み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シュートやクロスの軌道を事前に予測する能力。キッカーの体の向き・助走角度から着地点を推定し、予測精度を可視化する。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090"/>
          <w:sz w:val="20"/>
          <w:szCs w:val="20"/>
        </w:rPr>
        <w:t xml:space="preserve">例: 意思決定前宣言シュートストップ — L2, 目的: 修正, coaching: explore, VFE: mid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090"/>
          <w:sz w:val="20"/>
          <w:szCs w:val="20"/>
        </w:rPr>
        <w:t xml:space="preserve">FEP: 予測を言語化することで内部モデルを明示化し、VFEを低減する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課題2: ポジショニングと角度管理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課題3: クロス対応と空中戦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課題4: ディストリビューションと攻撃参加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課題5: コーチング・情報発信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DF（ディフェンダー）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重点チャネル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視覚 + 体性感覚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VFEの特性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バランス → weight = 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課題1: 相手の動き予測・スペース管理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相手FWの動きを予測し、カバーシャドウを適切に配置する。1v1での間合いと方向の制御。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090"/>
          <w:sz w:val="20"/>
          <w:szCs w:val="20"/>
        </w:rPr>
        <w:t xml:space="preserve">例: インターセプト練習 — L3, 目的: 探索, coaching: challenge, VFE: mid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090"/>
          <w:sz w:val="20"/>
          <w:szCs w:val="20"/>
        </w:rPr>
        <w:t xml:space="preserve">FEP: パスコース予測によるEFE epistemic活用。能動推論による先読みカット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課題2: ラインコントロールと組織的守備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課題3: ビルドアップ参加と配球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課題4: 空中戦と競り合い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課題5: トランジション対応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MF（ミッドフィールダー）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重点チャネル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視覚 + 体性感覚 + 呼吸・心拍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VFEの特性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複雑さ(complexity)重視 → weight = +1〜+2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課題1: 360°の状況把握・展開判断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周囲の複数選手の位置・動き・意図を同時に処理し、最適な展開先を判断する。複数変数の同時処理能力。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090"/>
          <w:sz w:val="20"/>
          <w:szCs w:val="20"/>
        </w:rPr>
        <w:t xml:space="preserve">例: プレッシング誘導 — L3, 目的: 統合, coaching: explore, VFE: high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090"/>
          <w:sz w:val="20"/>
          <w:szCs w:val="20"/>
        </w:rPr>
        <w:t xml:space="preserve">FEP: 複数変数の同時処理。高complexity下での適応的行動選択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課題2: ポゼッション維持と展開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課題3: プレッシングとデュエル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課題4: ゲームテンポの制御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課題5: セカンドボールと危機管理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FW（フォワード）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重点チャネル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体性感覚 + 視覚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VFEの特性</w:t>
            </w:r>
          </w:p>
        </w:tc>
        <w:tc>
          <w:tcPr>
            <w:tcW w:type="dxa" w:w="7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精度重視 + 高F'維持 → weight = -1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課題1: タイミング予測・意思決定速度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DFの背後への抜け出しタイミング、ゴール前での一瞬の判断。時間的予測の精度と即座の意思決定能力。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090"/>
          <w:sz w:val="20"/>
          <w:szCs w:val="20"/>
        </w:rPr>
        <w:t xml:space="preserve">例: 抜け出しタイミング — L3, 目的: 強化, coaching: positive, VFE: mid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E5090"/>
          <w:sz w:val="20"/>
          <w:szCs w:val="20"/>
        </w:rPr>
        <w:t xml:space="preserve">FEP: 時間予測の精緻化。F'維持によるリスク行動の促進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課題2: シュート技術と精度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課題3: ポストプレーとボールキープ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課題4: コンビネーションと連動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課題5: 前線からの守備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（今後検討）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コーチングタイプ選択基準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前チェック（①）の入力値に基づいて、最適なコーチングタイプを推奨します。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判断に使う前チェック項目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コーチングタイプの推奨は、前チェックの3つの入力値から判断します：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前チェック項目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入力範囲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何を見ているか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神経系との対応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コンディション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今日の身体・精神の調子（高い＝元気）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σ（セロトニン系）の安定度に直結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EFE Q1: 理解度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今日の練習内容の理解度（低い＝不安が高い）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α（認識的不確実性）に影響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期待感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今日の練習への前向きさ（高い＝やる気あり）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F' Q1（ドーパミン系）のベースラインに影響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推奨フローチャート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以下の順序で判断します：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Step 1: まずコンディションを見る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コンディション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0–3（低い）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身体的・精神的に不調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safe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を選択（これ以上の判断不要）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4–6（普通）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まずまずの状態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Step 2へ進む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7–10（高い）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元気で調子が良い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Step 2へ進む（高負荷も可能）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Step 2: 次に不安レベル（理解度）と期待感を組み合わせる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コンディション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理解度（不安）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期待感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推奨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なぜその選択か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 (4-6)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低い（不安高）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任意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safe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σ不安定＋不安高。まず安心感を確保してから練習に入る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 (4-6)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普通〜高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explore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ドーパミンが活性化。やる気を探索行動に向かわせる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 (4-6)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普通〜高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普通〜低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0"/>
                <w:szCs w:val="20"/>
              </w:rPr>
              <w:t xml:space="preserve">positive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安定だがやる気控えめ。成功体験で動機づけを高める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高い (7-10)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低い（不安高）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任意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explore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体調良好だが不安あり。安全に探索させて理解を深める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高い (7-10)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普通〜高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challenge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全系統が安定＋意欲あり。高負荷で限界を広げる絶好の機会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高い (7-10)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普通〜高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普通〜低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0"/>
                <w:szCs w:val="20"/>
              </w:rPr>
              <w:t xml:space="preserve">positive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体調良好だがやる気控えめ。ポジティブな声かけで引き上げる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λ（ラムダ）の効果まとめ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コーチング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λ値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声かけの方針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適する場面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safe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「失敗しても大丈夫」「ゆっくりやろう」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コンディション低、不安が高い、新しい練習の初回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explore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「自由にやってみよう」「どうなるか試そう」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やる気がある、理解を深めたい、試行錯誤を促したい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0"/>
                <w:szCs w:val="20"/>
              </w:rPr>
              <w:t xml:space="preserve">positive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「ナイス！」「その調子！」「できてるよ」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安定した状態、やる気を維持・向上させたい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challenge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「もっとできる」「本番を意識して」「競争しよう」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コンディション・理解・期待すべて高い、限界を広げたい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進行の原則 — Active Trainingサイクル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セッション結果とフォローアップに基づき、次回セッションの方針を自動決定します。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パターンA: 反復強化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条件: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VFE高い + F'ネガティブ + 再現できず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アクション: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同メニューでレイヤーを下げて反復。coaching=safe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パターンB: 発展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条件: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VFE適正 + F'ポジティブ + 再現できた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アクション: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同目的でレイヤーを上げて発展。coaching=explore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パターンC: 新規探索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条件: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VFE低い + F'中立 + 簡単すぎた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アクション: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新メニュー、別の目的・高レイヤーへ移行。purpose変更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スプレッドシート列構成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メニューデータベース（Google Sheets）の推奨列構成です。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menu_id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一意識別子（例: team_warm_001, gk_tech_001）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メニュー名（日本語）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warm / tech / tactic / phys / cool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/ gk / df / mf / fw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/ elem / junior / pro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 / L2 / L3 / L4（難易度段階）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安定化 / 探索 / 修正 / 強化 / 統合（カンマ区切りで複数可）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視覚 / 体性感覚 / 呼吸・心拍 / 前庭覚（カンマ区切り）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coaching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/ explore / positive / challenge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vfe_target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/ mid / high（目標VFE帯域）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所要時間（分）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メニューの説明（1-2文）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FEP理論的な意図（1文）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主要ステップ（セミコロン区切り）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coaching_points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コーチングポイント（セミコロン区切り）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FEP Soccer Training — メニュー構成フレームワーク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2026-04-03T00:05:21.506Z</dcterms:created>
  <dcterms:modified xsi:type="dcterms:W3CDTF">2026-04-03T00:05:21.510Z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