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jc w:val="center"/>
        <w:widowControl/>
      </w:pPr>
      <w:r>
        <w:rPr>
          <w:rFonts w:ascii="Arial" w:hAnsi="Arial" w:eastAsia="Yu Gothic"/>
          <w:b/>
          <w:color w:val="0A84FF"/>
          <w:sz w:val="20"/>
        </w:rPr>
        <w:t>CUESCORE APPS</w:t>
      </w:r>
    </w:p>
    <w:p>
      <w:pPr>
        <w:jc w:val="center"/>
        <w:widowControl/>
      </w:pPr>
      <w:r>
        <w:rPr>
          <w:rFonts w:ascii="Arial" w:hAnsi="Arial" w:eastAsia="Yu Gothic"/>
          <w:b/>
          <w:color w:val="1C1C1E"/>
          <w:sz w:val="56"/>
        </w:rPr>
        <w:t>CueScore Design System v2.0</w:t>
      </w:r>
    </w:p>
    <w:p>
      <w:pPr>
        <w:jc w:val="center"/>
        <w:widowControl/>
      </w:pPr>
      <w:r>
        <w:rPr>
          <w:rFonts w:ascii="Arial" w:hAnsi="Arial" w:eastAsia="Yu Gothic"/>
          <w:b w:val="0"/>
          <w:color w:val="636366"/>
          <w:sz w:val="24"/>
        </w:rPr>
        <w:t>実装可能なDesign Token・UI・UX・Accessibility共通基準</w:t>
      </w:r>
    </w:p>
    <w:p>
      <w:pPr>
        <w:widowControl/>
      </w:pPr>
      <w:r>
        <w:rPr>
          <w:rFonts w:ascii="Arial" w:hAnsi="Arial" w:eastAsia="Yu Gothic"/>
        </w:rPr>
      </w:r>
    </w:p>
    <w:p>
      <w:pPr>
        <w:jc w:val="center"/>
        <w:widowControl/>
      </w:pPr>
      <w:r>
        <w:rPr>
          <w:rFonts w:ascii="Arial" w:hAnsi="Arial" w:eastAsia="Yu Gothic"/>
          <w:b/>
          <w:color w:val="1C1C1E"/>
          <w:sz w:val="28"/>
        </w:rPr>
        <w:t>迷わず、直感的に、気持ちよく使える。</w:t>
        <w:br/>
        <w:t>試合の流れを止めない。</w:t>
      </w:r>
    </w:p>
    <w:p>
      <w:pPr>
        <w:widowControl/>
      </w:pPr>
      <w:r>
        <w:rPr>
          <w:rFonts w:ascii="Arial" w:hAnsi="Arial" w:eastAsia="Yu Gothic"/>
        </w:rPr>
      </w:r>
    </w:p>
    <w:p>
      <w:pPr>
        <w:jc w:val="center"/>
        <w:widowControl/>
      </w:pPr>
      <w:r>
        <w:rPr>
          <w:rFonts w:ascii="Arial" w:hAnsi="Arial" w:eastAsia="Yu Gothic"/>
          <w:b/>
          <w:color w:val="0A84FF"/>
          <w:sz w:val="20"/>
        </w:rPr>
        <w:t>Official Release v2.0  |  2026-07-31</w:t>
      </w:r>
    </w:p>
    <w:p>
      <w:pPr>
        <w:jc w:val="center"/>
        <w:widowControl/>
      </w:pPr>
      <w:r>
        <w:rPr>
          <w:rFonts w:ascii="Arial" w:hAnsi="Arial" w:eastAsia="Yu Gothic"/>
          <w:b w:val="0"/>
          <w:color w:val="636366"/>
          <w:sz w:val="17"/>
        </w:rPr>
        <w:t>Document ID: CSA-DS-001  |  Requirement Prefix: DS-REQ</w:t>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STATUS  Official Release。Product Owner承認済み。2026-07-31よりCueScore Design SystemのSingle Source of Truthとして有効。</w:t>
            </w:r>
            <w:r>
              <w:rPr>
                <w:rFonts w:ascii="Arial" w:hAnsi="Arial" w:eastAsia="Yu Gothic"/>
                <w:b w:val="0"/>
                <w:color w:val="1C1C1E"/>
                <w:sz w:val="19"/>
              </w:rPr>
            </w:r>
          </w:p>
        </w:tc>
      </w:tr>
    </w:tbl>
    <w:p>
      <w:pPr>
        <w:spacing w:after="20"/>
        <w:widowControl/>
      </w:pPr>
    </w:p>
    <w:p>
      <w:pPr>
        <w:widowControl/>
      </w:pPr>
      <w:r>
        <w:br w:type="page"/>
      </w:r>
    </w:p>
    <w:p>
      <w:pPr>
        <w:pStyle w:val="Heading1"/>
        <w:keepNext/>
        <w:keepLines/>
        <w:widowControl/>
      </w:pPr>
      <w:r>
        <w:t>Document Control</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7"/>
              </w:rPr>
              <w:t>Field</w:t>
            </w:r>
          </w:p>
        </w:tc>
        <w:tc>
          <w:tcPr>
            <w:tcW w:type="dxa" w:w="7086"/>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Document Title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Design System v2.0</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Identifier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CSA-DS-001（v1.0から継続）</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Requirement Prefix</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DS-REQ</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Version / Status</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2.0 / Official Release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Publication Date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2026-07-31</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Owner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CueScore Apps / Product Owner</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Classification</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Design Standard</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Language</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Japanese with controlled English terms</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Scope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Apps全製品・iPhone縦画面を基準とするUI</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Authoritative Format</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Clean DOCX Official Release</w:t>
            </w:r>
          </w:p>
        </w:tc>
      </w:tr>
    </w:tbl>
    <w:p>
      <w:pPr>
        <w:spacing w:after="20"/>
        <w:widowControl/>
      </w:pPr>
    </w:p>
    <w:p>
      <w:pPr>
        <w:pStyle w:val="Heading1"/>
        <w:keepNext/>
        <w:keepLines/>
        <w:widowControl/>
      </w:pPr>
      <w:r>
        <w:t>Purpose, Audience and Conventions</w:t>
      </w:r>
    </w:p>
    <w:p>
      <w:pPr>
        <w:widowControl/>
      </w:pPr>
      <w:r>
        <w:rPr>
          <w:rFonts w:ascii="Arial" w:hAnsi="Arial" w:eastAsia="Yu Gothic"/>
        </w:rPr>
        <w:t>本書は、CueScore Appsの画面を実装・レビューできる粒度で、Design Token、Layout、Component behavior、Accessibility、画面別ルールを定義する。対象読者はProduct Owner、Designer、ChatGPT、Codex、将来の実装者・レビュアーである。</w:t>
      </w:r>
    </w:p>
    <w:p>
      <w:pPr>
        <w:widowControl/>
      </w:pPr>
      <w:r>
        <w:rPr>
          <w:rFonts w:ascii="Arial" w:hAnsi="Arial" w:eastAsia="Yu Gothic"/>
        </w:rPr>
        <w:t>SHALL / SHALL NOTは絶対要件、SHOULD / SHOULD NOTは理由付き例外を許す強い推奨、MAYは任意の許可を表す。本文中の例は、それ自体では要件を追加しない。</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SOURCE BOUNDARY  v1.0原本は現行資料セットで所在不明。本v2.0を正式後継版として採用し、既存正式資料に由来する原則と、本版で承認されたHEX・寸法・統合レイアウトをともに正式基準とする。</w:t>
            </w:r>
            <w:r>
              <w:rPr>
                <w:rFonts w:ascii="Arial" w:hAnsi="Arial" w:eastAsia="Yu Gothic"/>
                <w:b w:val="0"/>
                <w:color w:val="1C1C1E"/>
                <w:sz w:val="19"/>
              </w:rPr>
            </w:r>
          </w:p>
        </w:tc>
      </w:tr>
    </w:tbl>
    <w:p>
      <w:pPr>
        <w:spacing w:after="20"/>
        <w:widowControl/>
      </w:pPr>
    </w:p>
    <w:p>
      <w:pPr>
        <w:pStyle w:val="Heading1"/>
        <w:keepNext/>
        <w:keepLines/>
        <w:widowControl/>
      </w:pPr>
      <w:r>
        <w:t>Revision History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Version</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Date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251"/>
            <w:shd w:fill="1C1C1E"/>
            <w:vAlign w:val="center"/>
            <w:tcMar>
              <w:top w:w="100" w:type="dxa"/>
              <w:start w:w="120" w:type="dxa"/>
              <w:bottom w:w="100" w:type="dxa"/>
              <w:end w:w="120" w:type="dxa"/>
            </w:tcMar>
          </w:tcPr>
          <w:p>
            <w:pPr>
              <w:spacing w:after="0"/>
            </w:pPr>
            <w:r>
              <w:rPr>
                <w:rFonts w:ascii="Arial" w:hAnsi="Arial" w:eastAsia="Yu Gothic"/>
                <w:b/>
                <w:color w:val="FFFFFF"/>
                <w:sz w:val="15"/>
              </w:rPr>
              <w:t>Summary</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Approval</w:t>
            </w:r>
          </w:p>
        </w:tc>
      </w:tr>
      <w:tr>
        <w:trPr>
          <w:cantSplit/>
        </w:trPr>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2026-07-22</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Apps共通のDesign・UI・UX基準を制定。</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2026-07-31</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v1.0の正式後継版。数値Token、Safe Area、Inputs、Toggle、Modal、画面別ルール、種目アクセントを追加。</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bl>
    <w:p>
      <w:pPr>
        <w:spacing w:after="20"/>
        <w:widowControl/>
      </w:pPr>
    </w:p>
    <w:p>
      <w:pPr>
        <w:pStyle w:val="Heading1"/>
        <w:keepNext/>
        <w:keepLines/>
        <w:widowControl/>
      </w:pPr>
      <w:r>
        <w:t>Table of Contents</w:t>
      </w:r>
    </w:p>
    <w:p>
      <w:pPr>
        <w:pStyle w:val="ListNumber"/>
        <w:spacing w:after="60"/>
        <w:ind w:left="397" w:hanging="198"/>
        <w:widowControl/>
      </w:pPr>
      <w:r>
        <w:rPr>
          <w:rFonts w:ascii="Arial" w:hAnsi="Arial" w:eastAsia="Yu Gothic"/>
        </w:rPr>
        <w:t>0. Design Constitution</w:t>
      </w:r>
    </w:p>
    <w:p>
      <w:pPr>
        <w:pStyle w:val="ListNumber"/>
        <w:spacing w:after="60"/>
        <w:ind w:left="397" w:hanging="198"/>
        <w:widowControl/>
      </w:pPr>
      <w:r>
        <w:rPr>
          <w:rFonts w:ascii="Arial" w:hAnsi="Arial" w:eastAsia="Yu Gothic"/>
        </w:rPr>
        <w:t>1. Token Architecture</w:t>
      </w:r>
    </w:p>
    <w:p>
      <w:pPr>
        <w:pStyle w:val="ListNumber"/>
        <w:spacing w:after="60"/>
        <w:ind w:left="397" w:hanging="198"/>
        <w:widowControl/>
      </w:pPr>
      <w:r>
        <w:rPr>
          <w:rFonts w:ascii="Arial" w:hAnsi="Arial" w:eastAsia="Yu Gothic"/>
        </w:rPr>
        <w:t>2. Color System</w:t>
      </w:r>
    </w:p>
    <w:p>
      <w:pPr>
        <w:pStyle w:val="ListNumber"/>
        <w:spacing w:after="60"/>
        <w:ind w:left="397" w:hanging="198"/>
        <w:widowControl/>
      </w:pPr>
      <w:r>
        <w:rPr>
          <w:rFonts w:ascii="Arial" w:hAnsi="Arial" w:eastAsia="Yu Gothic"/>
        </w:rPr>
        <w:t>3. Typography</w:t>
      </w:r>
    </w:p>
    <w:p>
      <w:pPr>
        <w:pStyle w:val="ListNumber"/>
        <w:spacing w:after="60"/>
        <w:ind w:left="397" w:hanging="198"/>
        <w:widowControl/>
      </w:pPr>
      <w:r>
        <w:rPr>
          <w:rFonts w:ascii="Arial" w:hAnsi="Arial" w:eastAsia="Yu Gothic"/>
        </w:rPr>
        <w:t>4. Grid, Safe Area and Layout</w:t>
      </w:r>
    </w:p>
    <w:p>
      <w:pPr>
        <w:pStyle w:val="ListNumber"/>
        <w:spacing w:after="60"/>
        <w:ind w:left="397" w:hanging="198"/>
        <w:widowControl/>
      </w:pPr>
      <w:r>
        <w:rPr>
          <w:rFonts w:ascii="Arial" w:hAnsi="Arial" w:eastAsia="Yu Gothic"/>
        </w:rPr>
        <w:t>5. Spacing and Shape</w:t>
      </w:r>
    </w:p>
    <w:p>
      <w:pPr>
        <w:pStyle w:val="ListNumber"/>
        <w:spacing w:after="60"/>
        <w:ind w:left="397" w:hanging="198"/>
        <w:widowControl/>
      </w:pPr>
      <w:r>
        <w:rPr>
          <w:rFonts w:ascii="Arial" w:hAnsi="Arial" w:eastAsia="Yu Gothic"/>
        </w:rPr>
        <w:t>6. Cards</w:t>
      </w:r>
    </w:p>
    <w:p>
      <w:pPr>
        <w:pStyle w:val="ListNumber"/>
        <w:spacing w:after="60"/>
        <w:ind w:left="397" w:hanging="198"/>
        <w:widowControl/>
      </w:pPr>
      <w:r>
        <w:rPr>
          <w:rFonts w:ascii="Arial" w:hAnsi="Arial" w:eastAsia="Yu Gothic"/>
        </w:rPr>
        <w:t>7. Buttons</w:t>
      </w:r>
    </w:p>
    <w:p>
      <w:pPr>
        <w:pStyle w:val="ListNumber"/>
        <w:spacing w:after="60"/>
        <w:ind w:left="397" w:hanging="198"/>
        <w:widowControl/>
      </w:pPr>
      <w:r>
        <w:rPr>
          <w:rFonts w:ascii="Arial" w:hAnsi="Arial" w:eastAsia="Yu Gothic"/>
        </w:rPr>
        <w:t>8. Input and Selection</w:t>
      </w:r>
    </w:p>
    <w:p>
      <w:pPr>
        <w:pStyle w:val="ListNumber"/>
        <w:spacing w:after="60"/>
        <w:ind w:left="397" w:hanging="198"/>
        <w:widowControl/>
      </w:pPr>
      <w:r>
        <w:rPr>
          <w:rFonts w:ascii="Arial" w:hAnsi="Arial" w:eastAsia="Yu Gothic"/>
        </w:rPr>
        <w:t>9. Toggle</w:t>
      </w:r>
    </w:p>
    <w:p>
      <w:pPr>
        <w:pStyle w:val="ListNumber"/>
        <w:spacing w:after="60"/>
        <w:ind w:left="397" w:hanging="198"/>
        <w:widowControl/>
      </w:pPr>
      <w:r>
        <w:rPr>
          <w:rFonts w:ascii="Arial" w:hAnsi="Arial" w:eastAsia="Yu Gothic"/>
        </w:rPr>
        <w:t>10. Dialog, Modal and Sheet</w:t>
      </w:r>
    </w:p>
    <w:p>
      <w:pPr>
        <w:pStyle w:val="ListNumber"/>
        <w:spacing w:after="60"/>
        <w:ind w:left="397" w:hanging="198"/>
        <w:widowControl/>
      </w:pPr>
      <w:r>
        <w:rPr>
          <w:rFonts w:ascii="Arial" w:hAnsi="Arial" w:eastAsia="Yu Gothic"/>
        </w:rPr>
        <w:t>11. Navigation</w:t>
      </w:r>
    </w:p>
    <w:p>
      <w:pPr>
        <w:pStyle w:val="ListNumber"/>
        <w:spacing w:after="60"/>
        <w:ind w:left="397" w:hanging="198"/>
        <w:widowControl/>
      </w:pPr>
      <w:r>
        <w:rPr>
          <w:rFonts w:ascii="Arial" w:hAnsi="Arial" w:eastAsia="Yu Gothic"/>
        </w:rPr>
        <w:t>12. Motion and Animation</w:t>
      </w:r>
    </w:p>
    <w:p>
      <w:pPr>
        <w:pStyle w:val="ListNumber"/>
        <w:spacing w:after="60"/>
        <w:ind w:left="397" w:hanging="198"/>
        <w:widowControl/>
      </w:pPr>
      <w:r>
        <w:rPr>
          <w:rFonts w:ascii="Arial" w:hAnsi="Arial" w:eastAsia="Yu Gothic"/>
        </w:rPr>
        <w:t>13. Icon System</w:t>
      </w:r>
    </w:p>
    <w:p>
      <w:pPr>
        <w:pStyle w:val="ListNumber"/>
        <w:spacing w:after="60"/>
        <w:ind w:left="397" w:hanging="198"/>
        <w:widowControl/>
      </w:pPr>
      <w:r>
        <w:rPr>
          <w:rFonts w:ascii="Arial" w:hAnsi="Arial" w:eastAsia="Yu Gothic"/>
        </w:rPr>
        <w:t>14. Accessibility</w:t>
      </w:r>
    </w:p>
    <w:p>
      <w:pPr>
        <w:pStyle w:val="ListNumber"/>
        <w:spacing w:after="60"/>
        <w:ind w:left="397" w:hanging="198"/>
        <w:widowControl/>
      </w:pPr>
      <w:r>
        <w:rPr>
          <w:rFonts w:ascii="Arial" w:hAnsi="Arial" w:eastAsia="Yu Gothic"/>
        </w:rPr>
        <w:t>15. Home and New Match Rules</w:t>
      </w:r>
    </w:p>
    <w:p>
      <w:pPr>
        <w:pStyle w:val="ListNumber"/>
        <w:spacing w:after="60"/>
        <w:ind w:left="397" w:hanging="198"/>
        <w:widowControl/>
      </w:pPr>
      <w:r>
        <w:rPr>
          <w:rFonts w:ascii="Arial" w:hAnsi="Arial" w:eastAsia="Yu Gothic"/>
        </w:rPr>
        <w:t>16. Player Rules</w:t>
      </w:r>
    </w:p>
    <w:p>
      <w:pPr>
        <w:pStyle w:val="ListNumber"/>
        <w:spacing w:after="60"/>
        <w:ind w:left="397" w:hanging="198"/>
        <w:widowControl/>
      </w:pPr>
      <w:r>
        <w:rPr>
          <w:rFonts w:ascii="Arial" w:hAnsi="Arial" w:eastAsia="Yu Gothic"/>
        </w:rPr>
        <w:t>17. History Rules</w:t>
      </w:r>
    </w:p>
    <w:p>
      <w:pPr>
        <w:pStyle w:val="ListNumber"/>
        <w:spacing w:after="60"/>
        <w:ind w:left="397" w:hanging="198"/>
        <w:widowControl/>
      </w:pPr>
      <w:r>
        <w:rPr>
          <w:rFonts w:ascii="Arial" w:hAnsi="Arial" w:eastAsia="Yu Gothic"/>
        </w:rPr>
        <w:t>18. Analytics Rules</w:t>
      </w:r>
    </w:p>
    <w:p>
      <w:pPr>
        <w:pStyle w:val="ListNumber"/>
        <w:spacing w:after="60"/>
        <w:ind w:left="397" w:hanging="198"/>
        <w:widowControl/>
      </w:pPr>
      <w:r>
        <w:rPr>
          <w:rFonts w:ascii="Arial" w:hAnsi="Arial" w:eastAsia="Yu Gothic"/>
        </w:rPr>
        <w:t>19. Settings Rules</w:t>
      </w:r>
    </w:p>
    <w:p>
      <w:pPr>
        <w:pStyle w:val="ListNumber"/>
        <w:spacing w:after="60"/>
        <w:ind w:left="397" w:hanging="198"/>
        <w:widowControl/>
      </w:pPr>
      <w:r>
        <w:rPr>
          <w:rFonts w:ascii="Arial" w:hAnsi="Arial" w:eastAsia="Yu Gothic"/>
        </w:rPr>
        <w:t>20. Quality Gate and Governance</w:t>
      </w:r>
    </w:p>
    <w:p>
      <w:pPr>
        <w:pStyle w:val="ListNumber"/>
        <w:spacing w:after="60"/>
        <w:ind w:left="397" w:hanging="198"/>
        <w:widowControl/>
      </w:pPr>
      <w:r>
        <w:rPr>
          <w:rFonts w:ascii="Arial" w:hAnsi="Arial" w:eastAsia="Yu Gothic"/>
        </w:rPr>
        <w:t>Appendix A. Token Registry</w:t>
      </w:r>
    </w:p>
    <w:p>
      <w:pPr>
        <w:pStyle w:val="ListNumber"/>
        <w:spacing w:after="60"/>
        <w:ind w:left="397" w:hanging="198"/>
        <w:widowControl/>
      </w:pPr>
      <w:r>
        <w:rPr>
          <w:rFonts w:ascii="Arial" w:hAnsi="Arial" w:eastAsia="Yu Gothic"/>
        </w:rPr>
        <w:t>Appendix B. Requirement Registry</w:t>
      </w:r>
    </w:p>
    <w:p>
      <w:pPr>
        <w:pStyle w:val="ListNumber"/>
        <w:spacing w:after="60"/>
        <w:ind w:left="397" w:hanging="198"/>
        <w:widowControl/>
      </w:pPr>
      <w:r>
        <w:rPr>
          <w:rFonts w:ascii="Arial" w:hAnsi="Arial" w:eastAsia="Yu Gothic"/>
        </w:rPr>
        <w:t>Appendix C. References and Traceability</w:t>
      </w:r>
    </w:p>
    <w:p>
      <w:pPr>
        <w:pStyle w:val="ListNumber"/>
        <w:spacing w:after="60"/>
        <w:ind w:left="397" w:hanging="198"/>
        <w:widowControl/>
      </w:pPr>
      <w:r>
        <w:rPr>
          <w:rFonts w:ascii="Arial" w:hAnsi="Arial" w:eastAsia="Yu Gothic"/>
        </w:rPr>
        <w:t>Appendix D. Review Record</w:t>
      </w:r>
    </w:p>
    <w:p>
      <w:pPr>
        <w:widowControl/>
      </w:pPr>
      <w:r>
        <w:br w:type="page"/>
      </w:r>
    </w:p>
    <w:p>
      <w:pPr>
        <w:pStyle w:val="Heading1"/>
        <w:keepNext/>
        <w:keepLines/>
        <w:widowControl/>
      </w:pPr>
      <w:r>
        <w:t>0. Design Constitution</w:t>
      </w:r>
    </w:p>
    <w:p>
      <w:pPr>
        <w:widowControl/>
      </w:pPr>
      <w:r>
        <w:rPr>
          <w:rFonts w:ascii="Arial" w:hAnsi="Arial" w:eastAsia="Yu Gothic"/>
        </w:rPr>
        <w:t>本章は、すべてのDesign Token、Component、Screen、Animationより上位の判断原則を定義する。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shd w:fill="1C1C1E"/>
            <w:vAlign w:val="center"/>
            <w:tcMar>
              <w:top w:w="100" w:type="dxa"/>
              <w:start w:w="120" w:type="dxa"/>
              <w:bottom w:w="100" w:type="dxa"/>
              <w:end w:w="120" w:type="dxa"/>
            </w:tcMar>
          </w:tcPr>
          <w:p>
            <w:pPr>
              <w:spacing w:after="0"/>
            </w:pPr>
            <w:r>
              <w:rPr>
                <w:rFonts w:ascii="Arial" w:hAnsi="Arial" w:eastAsia="Yu Gothic"/>
                <w:b/>
                <w:color w:val="FFFFFF"/>
                <w:sz w:val="16"/>
              </w:rPr>
              <w:t>Priority</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Criterion</w:t>
            </w:r>
          </w:p>
        </w:tc>
        <w:tc>
          <w:tcPr>
            <w:tcW w:type="dxa" w:w="6462"/>
            <w:shd w:fill="1C1C1E"/>
            <w:vAlign w:val="center"/>
            <w:tcMar>
              <w:top w:w="100" w:type="dxa"/>
              <w:start w:w="120" w:type="dxa"/>
              <w:bottom w:w="100" w:type="dxa"/>
              <w:end w:w="120" w:type="dxa"/>
            </w:tcMar>
          </w:tcPr>
          <w:p>
            <w:pPr>
              <w:spacing w:after="0"/>
            </w:pPr>
            <w:r>
              <w:rPr>
                <w:rFonts w:ascii="Arial" w:hAnsi="Arial" w:eastAsia="Yu Gothic"/>
                <w:b/>
                <w:color w:val="FFFFFF"/>
                <w:sz w:val="16"/>
              </w:rPr>
              <w:t>Decision question</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分かりやすさ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説明なしで目的・状態・次の操作が分かるか。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操作しやすさ</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競技中に片手で誤操作なく完了できるか。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見やすさ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一目で重要情報を識別できるか。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処理速度</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入力と状態反映が試合を止めないか。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デザイン性</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上位4条件を満たした上で静かな高級感があるか。</w:t>
            </w:r>
          </w:p>
        </w:tc>
      </w:tr>
    </w:tbl>
    <w:p>
      <w:pPr>
        <w:spacing w:after="20"/>
        <w:widowControl/>
      </w:pPr>
    </w:p>
    <w:p>
      <w:pPr>
        <w:pStyle w:val="ListBullet"/>
        <w:spacing w:after="60"/>
        <w:ind w:left="340" w:hanging="170"/>
        <w:widowControl/>
      </w:pPr>
      <w:r>
        <w:rPr>
          <w:rFonts w:ascii="Arial" w:hAnsi="Arial" w:eastAsia="Yu Gothic"/>
        </w:rPr>
        <w:t>「美しいから良いUI」ではなく、「使いやすいから美しいUI」を採用する。</w:t>
      </w:r>
    </w:p>
    <w:p>
      <w:pPr>
        <w:pStyle w:val="ListBullet"/>
        <w:spacing w:after="60"/>
        <w:ind w:left="340" w:hanging="170"/>
        <w:widowControl/>
      </w:pPr>
      <w:r>
        <w:rPr>
          <w:rFonts w:ascii="Arial" w:hAnsi="Arial" w:eastAsia="Yu Gothic"/>
        </w:rPr>
        <w:t>Appleらしい表層ではなく、明確さ、一貫性、直接操作、回復性というApple品質を参照する。</w:t>
      </w:r>
    </w:p>
    <w:p>
      <w:pPr>
        <w:pStyle w:val="ListBullet"/>
        <w:spacing w:after="60"/>
        <w:ind w:left="340" w:hanging="170"/>
        <w:widowControl/>
      </w:pPr>
      <w:r>
        <w:rPr>
          <w:rFonts w:ascii="Arial" w:hAnsi="Arial" w:eastAsia="Yu Gothic"/>
        </w:rPr>
        <w:t>迷ったら線・色・装飾を足さず、余白と情報量を見直す。</w:t>
      </w:r>
    </w:p>
    <w:p>
      <w:pPr>
        <w:pStyle w:val="ListBullet"/>
        <w:spacing w:after="60"/>
        <w:ind w:left="340" w:hanging="170"/>
        <w:widowControl/>
      </w:pPr>
      <w:r>
        <w:rPr>
          <w:rFonts w:ascii="Arial" w:hAnsi="Arial" w:eastAsia="Yu Gothic"/>
        </w:rPr>
        <w:t>1画面1目的、1カード1回答、1コンポーネント1責任を維持する。</w:t>
      </w:r>
    </w:p>
    <w:p>
      <w:pPr>
        <w:pStyle w:val="ListBullet"/>
        <w:spacing w:after="60"/>
        <w:ind w:left="340" w:hanging="170"/>
        <w:widowControl/>
      </w:pPr>
      <w:r>
        <w:rPr>
          <w:rFonts w:ascii="Arial" w:hAnsi="Arial" w:eastAsia="Yu Gothic"/>
        </w:rPr>
        <w:t>試合中のPrimary操作は原則1〜2タップ、主要操作は原則ワンスクリーンとする。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設計判断は、分かりやすさ、操作しやすさ、見やすさ、処理速度、デザイン性の順で評価しなければならない（SHALL）。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review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視覚的な区切りが必要な場合、実装者はBorder追加前にSpacingと情報量の調整を検討しなければならない（SHALL）。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inspection。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試合中のUIは、主要操作を原則1〜2タップで完了させなければならない（SHALL）。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 Flow Simulation。</w:t>
            </w:r>
          </w:p>
        </w:tc>
      </w:tr>
    </w:tbl>
    <w:p>
      <w:pPr>
        <w:spacing w:after="20"/>
        <w:widowControl/>
      </w:pPr>
    </w:p>
    <w:p>
      <w:pPr>
        <w:pStyle w:val="Heading1"/>
        <w:keepNext/>
        <w:keepLines/>
        <w:widowControl/>
      </w:pPr>
      <w:r>
        <w:t>1. Token Architecture</w:t>
      </w:r>
    </w:p>
    <w:p>
      <w:pPr>
        <w:widowControl/>
      </w:pPr>
      <w:r>
        <w:rPr>
          <w:rFonts w:ascii="Arial" w:hAnsi="Arial" w:eastAsia="Yu Gothic"/>
        </w:rPr>
        <w:t>Tokenは画面固有値ではなく、意味に基づくSemantic Tokenとして管理する。Primitive → Semantic → Component → Screenの順に参照し、ScreenからPrimitiveを直接参照しない。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Layer</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Example</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Primitive</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gray.950 / space.16 / radius.20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数値の原材料。画面から直接使わない。</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Semantic</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color.text.primary / space.section</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意味を持つ共通値。Theme変更点。</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button.primary.height / card.radius</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Component内でSemanticを組み合わせる。</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Screen</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home.section.gap</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既存Tokenを参照。直接HEXを禁止。</w:t>
            </w:r>
          </w:p>
        </w:tc>
      </w:tr>
    </w:tbl>
    <w:p>
      <w:pPr>
        <w:spacing w:after="20"/>
        <w:widowControl/>
      </w:pPr>
    </w:p>
    <w:p>
      <w:pPr>
        <w:pStyle w:val="ListBullet"/>
        <w:spacing w:after="60"/>
        <w:ind w:left="340" w:hanging="170"/>
        <w:widowControl/>
      </w:pPr>
      <w:r>
        <w:rPr>
          <w:rFonts w:ascii="Arial" w:hAnsi="Arial" w:eastAsia="Yu Gothic"/>
        </w:rPr>
        <w:t>CSS実装は:rootまたは同等の単一Token sourceを使用する。</w:t>
      </w:r>
    </w:p>
    <w:p>
      <w:pPr>
        <w:pStyle w:val="ListBullet"/>
        <w:spacing w:after="60"/>
        <w:ind w:left="340" w:hanging="170"/>
        <w:widowControl/>
      </w:pPr>
      <w:r>
        <w:rPr>
          <w:rFonts w:ascii="Arial" w:hAnsi="Arial" w:eastAsia="Yu Gothic"/>
        </w:rPr>
        <w:t>iOS実装はColor Set、Text Style、Layout constantへ対応付ける。</w:t>
      </w:r>
    </w:p>
    <w:p>
      <w:pPr>
        <w:pStyle w:val="ListBullet"/>
        <w:spacing w:after="60"/>
        <w:ind w:left="340" w:hanging="170"/>
        <w:widowControl/>
      </w:pPr>
      <w:r>
        <w:rPr>
          <w:rFonts w:ascii="Arial" w:hAnsi="Arial" w:eastAsia="Yu Gothic"/>
        </w:rPr>
        <w:t>競技色はgame.rotation等のSemantic Tokenで切り替え、各画面へ直接色指定しない。</w:t>
      </w:r>
    </w:p>
    <w:p>
      <w:pPr>
        <w:pStyle w:val="ListBullet"/>
        <w:spacing w:after="60"/>
        <w:ind w:left="340" w:hanging="170"/>
        <w:widowControl/>
      </w:pPr>
      <w:r>
        <w:rPr>
          <w:rFonts w:ascii="Arial" w:hAnsi="Arial" w:eastAsia="Yu Gothic"/>
        </w:rPr>
        <w:t>Token変更は影響画面一覧、比較画像、Accessibility確認を伴う。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実装は同じ意味の値をSemantic Tokenから参照しなければならない（SHALL）。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usage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画面固有の直接HEX指定を正式実装へ追加してはならない（SHALL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Static token scan。</w:t>
            </w:r>
          </w:p>
        </w:tc>
      </w:tr>
    </w:tbl>
    <w:p>
      <w:pPr>
        <w:spacing w:after="20"/>
        <w:widowControl/>
      </w:pPr>
    </w:p>
    <w:p>
      <w:pPr>
        <w:pStyle w:val="Heading1"/>
        <w:keepNext/>
        <w:keepLines/>
        <w:widowControl/>
      </w:pPr>
      <w:r>
        <w:t>2. Color System</w:t>
      </w:r>
    </w:p>
    <w:p>
      <w:pPr>
        <w:widowControl/>
      </w:pPr>
      <w:r>
        <w:rPr>
          <w:rFonts w:ascii="Arial" w:hAnsi="Arial" w:eastAsia="Yu Gothic"/>
        </w:rPr>
        <w:t>白・黒・グレーを主役とし、競技アクセントは識別と選択状態に限って少量使用する。ライトテーマを基準とし、暗い印象を避ける。</w:t>
      </w:r>
    </w:p>
    <w:p>
      <w:pPr>
        <w:pStyle w:val="Heading2"/>
        <w:keepNext/>
        <w:keepLines/>
        <w:widowControl/>
      </w:pPr>
      <w:r>
        <w:t>2.1 Core Color Tokens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2211"/>
            <w:shd w:fill="1C1C1E"/>
            <w:vAlign w:val="center"/>
            <w:tcMar>
              <w:top w:w="100" w:type="dxa"/>
              <w:start w:w="120" w:type="dxa"/>
              <w:bottom w:w="100" w:type="dxa"/>
              <w:end w:w="120" w:type="dxa"/>
            </w:tcMar>
          </w:tcPr>
          <w:p>
            <w:pPr>
              <w:spacing w:after="0"/>
            </w:pPr>
            <w:r>
              <w:rPr>
                <w:rFonts w:ascii="Arial" w:hAnsi="Arial" w:eastAsia="Yu Gothic"/>
                <w:b/>
                <w:color w:val="FFFFFF"/>
                <w:sz w:val="15"/>
              </w:rPr>
              <w:t>Value</w:t>
            </w:r>
          </w:p>
        </w:tc>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color.bg.primary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#F7F7F8</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画面背景</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color.bg.secondary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#F2F2F7</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Grouped background</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color.surface.primary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#FFFFFF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 / Modal</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color.surface.glass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rgba(255,255,255,0.78)</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Golden Glass surface</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#1C1C1E</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主要文字</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color.text.secondary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#636366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補足文字</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color.text.tertiary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Caption / placeholder</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color.border.subtle</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#D1D1D6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必要最小限の境界</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color.action.primary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#0A84FF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主操作・選択中</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 role / RC value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color.success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#248A3D</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成功・勝利</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color.warning</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#B25000</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注意</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color.error</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#D70015</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エラー・Danger</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color.disabled.fill</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#E5E5EA</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 surface</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color.disabled.text</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Disabled label</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bl>
    <w:p>
      <w:pPr>
        <w:spacing w:after="20"/>
        <w:widowControl/>
      </w:pPr>
    </w:p>
    <w:p>
      <w:pPr>
        <w:pStyle w:val="Heading2"/>
        <w:keepNext/>
        <w:keepLines/>
        <w:widowControl/>
      </w:pPr>
      <w:r>
        <w:t>2.2 Game Accent Tokens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Game</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Base</w:t>
            </w:r>
          </w:p>
        </w:tc>
        <w:tc>
          <w:tcPr>
            <w:tcW w:type="dxa" w:w="1927"/>
            <w:shd w:fill="1C1C1E"/>
            <w:vAlign w:val="center"/>
            <w:tcMar>
              <w:top w:w="100" w:type="dxa"/>
              <w:start w:w="120" w:type="dxa"/>
              <w:bottom w:w="100" w:type="dxa"/>
              <w:end w:w="120" w:type="dxa"/>
            </w:tcMar>
          </w:tcPr>
          <w:p>
            <w:pPr>
              <w:spacing w:after="0"/>
            </w:pPr>
            <w:r>
              <w:rPr>
                <w:rFonts w:ascii="Arial" w:hAnsi="Arial" w:eastAsia="Yu Gothic"/>
                <w:b/>
                <w:color w:val="FFFFFF"/>
                <w:sz w:val="15"/>
              </w:rPr>
              <w:t>Soft surface</w:t>
            </w:r>
          </w:p>
        </w:tc>
        <w:tc>
          <w:tcPr>
            <w:tcW w:type="dxa" w:w="2267"/>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Rotation</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game.rotation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#8B5A2B</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#F3EAE1</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15-Ball由来の茶。</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9-Ball</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game.nine</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#D9A400</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#FFF7D6</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黄色。白背景上の文字色には使用しない。</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10-Ball</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game.ten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#2678D8</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#E7F0FC</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青。CueScore Blueと用途を分離。</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JPA</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game.jpa</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#2E8B57</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#E5F4EC</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緑系。リーグ識別。</w:t>
            </w:r>
          </w:p>
        </w:tc>
      </w:tr>
    </w:tbl>
    <w:p>
      <w:pPr>
        <w:spacing w:after="20"/>
        <w:widowControl/>
      </w:pPr>
    </w:p>
    <w:p>
      <w:pPr>
        <w:pStyle w:val="ListBullet"/>
        <w:spacing w:after="60"/>
        <w:ind w:left="340" w:hanging="170"/>
        <w:widowControl/>
      </w:pPr>
      <w:r>
        <w:rPr>
          <w:rFonts w:ascii="Arial" w:hAnsi="Arial" w:eastAsia="Yu Gothic"/>
        </w:rPr>
        <w:t>背景・Surface・余白を約85%、文字・Iconを約10%、アクセントを最大約5%の目安とする。</w:t>
      </w:r>
    </w:p>
    <w:p>
      <w:pPr>
        <w:pStyle w:val="ListBullet"/>
        <w:spacing w:after="60"/>
        <w:ind w:left="340" w:hanging="170"/>
        <w:widowControl/>
      </w:pPr>
      <w:r>
        <w:rPr>
          <w:rFonts w:ascii="Arial" w:hAnsi="Arial" w:eastAsia="Yu Gothic"/>
        </w:rPr>
        <w:t>競技色はGame Selectorの選択、Screen context marker、限定的な強調に使用する。</w:t>
      </w:r>
    </w:p>
    <w:p>
      <w:pPr>
        <w:pStyle w:val="ListBullet"/>
        <w:spacing w:after="60"/>
        <w:ind w:left="340" w:hanging="170"/>
        <w:widowControl/>
      </w:pPr>
      <w:r>
        <w:rPr>
          <w:rFonts w:ascii="Arial" w:hAnsi="Arial" w:eastAsia="Yu Gothic"/>
        </w:rPr>
        <w:t>競技色を長文本文、全面背景、Danger、Successの代替に使用しない。</w:t>
      </w:r>
    </w:p>
    <w:p>
      <w:pPr>
        <w:pStyle w:val="ListBullet"/>
        <w:spacing w:after="60"/>
        <w:ind w:left="340" w:hanging="170"/>
        <w:widowControl/>
      </w:pPr>
      <w:r>
        <w:rPr>
          <w:rFonts w:ascii="Arial" w:hAnsi="Arial" w:eastAsia="Yu Gothic"/>
        </w:rPr>
        <w:t>9-Ball黄色は白地上の小文字・細線には使わず、濃色文字＋淡黄色Surfaceで識別する。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通常画面はMonochromeを主とし、アクセント色の視覚占有をおおむね5%以下に保たなければならない（SHALL）。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Screenshot color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競技識別を色だけで伝えてはならず、名称またはSymbolを併用しなければならない（SHALL NOT / 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 independence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通常文字はWCAG 2.2 AA相当のContrastを満たさなければならない（SHALL）。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Contrast measurement。</w:t>
            </w:r>
          </w:p>
        </w:tc>
      </w:tr>
    </w:tbl>
    <w:p>
      <w:pPr>
        <w:spacing w:after="20"/>
        <w:widowControl/>
      </w:pPr>
    </w:p>
    <w:p>
      <w:pPr>
        <w:pStyle w:val="Heading1"/>
        <w:keepNext/>
        <w:keepLines/>
        <w:widowControl/>
      </w:pPr>
      <w:r>
        <w:t>3. Typography</w:t>
      </w:r>
    </w:p>
    <w:p>
      <w:pPr>
        <w:widowControl/>
      </w:pPr>
      <w:r>
        <w:rPr>
          <w:rFonts w:ascii="Arial" w:hAnsi="Arial" w:eastAsia="Yu Gothic"/>
        </w:rPr>
        <w:t>AppleプラットフォームではSan Francisco相当のSystem Fontを優先し、Webでは-apple-system, BlinkMacSystemFont, 'SF Pro Text', sans-serifを使用する。表示サイズはCSS pxとiOS ptを1:1のDesign Tokenとして扱う。</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Size</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Weight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Line height</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type.largeTitle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34</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主要画面の大見出し</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type.title1</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28</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画面タイトル</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type.title2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主要Card title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type.title3</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25</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Section title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type.headline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強調ラベル</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type.body</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標準本文</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type.callout</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16</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補助本文</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type.subheadline</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15</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補足情報</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type.footnote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13</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注記</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type.caption</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16</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日付・Version</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type.score.large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試合中Score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type.metric</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38</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KPI・主要数値</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type.button</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主要Button label</w:t>
            </w:r>
          </w:p>
        </w:tc>
      </w:tr>
    </w:tbl>
    <w:p>
      <w:pPr>
        <w:spacing w:after="20"/>
        <w:widowControl/>
      </w:pPr>
    </w:p>
    <w:p>
      <w:pPr>
        <w:pStyle w:val="ListBullet"/>
        <w:spacing w:after="60"/>
        <w:ind w:left="340" w:hanging="170"/>
        <w:widowControl/>
      </w:pPr>
      <w:r>
        <w:rPr>
          <w:rFonts w:ascii="Arial" w:hAnsi="Arial" w:eastAsia="Yu Gothic"/>
        </w:rPr>
        <w:t>通常本文は17未満へ縮小しない。Captionは補助情報に限定する。</w:t>
      </w:r>
    </w:p>
    <w:p>
      <w:pPr>
        <w:pStyle w:val="ListBullet"/>
        <w:spacing w:after="60"/>
        <w:ind w:left="340" w:hanging="170"/>
        <w:widowControl/>
      </w:pPr>
      <w:r>
        <w:rPr>
          <w:rFonts w:ascii="Arial" w:hAnsi="Arial" w:eastAsia="Yu Gothic"/>
        </w:rPr>
        <w:t>長い説明は原則2〜3行以内。収まらない場合は文字を縮めず、編集または詳細画面へ分離する。</w:t>
      </w:r>
    </w:p>
    <w:p>
      <w:pPr>
        <w:pStyle w:val="ListBullet"/>
        <w:spacing w:after="60"/>
        <w:ind w:left="340" w:hanging="170"/>
        <w:widowControl/>
      </w:pPr>
      <w:r>
        <w:rPr>
          <w:rFonts w:ascii="Arial" w:hAnsi="Arial" w:eastAsia="Yu Gothic"/>
        </w:rPr>
        <w:t>数字はtabular numeralsを使用し、桁変更で位置が跳ねないようにする。</w:t>
      </w:r>
    </w:p>
    <w:p>
      <w:pPr>
        <w:pStyle w:val="ListBullet"/>
        <w:spacing w:after="60"/>
        <w:ind w:left="340" w:hanging="170"/>
        <w:widowControl/>
      </w:pPr>
      <w:r>
        <w:rPr>
          <w:rFonts w:ascii="Arial" w:hAnsi="Arial" w:eastAsia="Yu Gothic"/>
        </w:rPr>
        <w:t>Dynamic Type拡大時は固定高を解除し、折返しと縦方向拡張を許可する。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通常本文はtype.bodyを基準とし、重要情報をCaptionサイズへ縮小してはならない（SHALL）。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Typography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Scoreと主要KPIはtabular numeralsを使用しなければならない（SHALL）。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Visual regression。</w:t>
            </w:r>
          </w:p>
        </w:tc>
      </w:tr>
    </w:tbl>
    <w:p>
      <w:pPr>
        <w:spacing w:after="20"/>
        <w:widowControl/>
      </w:pPr>
    </w:p>
    <w:p>
      <w:pPr>
        <w:pStyle w:val="Heading1"/>
        <w:keepNext/>
        <w:keepLines/>
        <w:widowControl/>
      </w:pPr>
      <w:r>
        <w:t>4. Grid, Safe Area and Layout</w:t>
      </w:r>
    </w:p>
    <w:p>
      <w:pPr>
        <w:pStyle w:val="Heading2"/>
        <w:keepNext/>
        <w:keepLines/>
        <w:widowControl/>
      </w:pPr>
      <w:r>
        <w:t>4.1 Viewport and Grid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875"/>
            <w:shd w:fill="1C1C1E"/>
            <w:vAlign w:val="center"/>
            <w:tcMar>
              <w:top w:w="100" w:type="dxa"/>
              <w:start w:w="120" w:type="dxa"/>
              <w:bottom w:w="100" w:type="dxa"/>
              <w:end w:w="120" w:type="dxa"/>
            </w:tcMar>
          </w:tcPr>
          <w:p>
            <w:pPr>
              <w:spacing w:after="0"/>
            </w:pPr>
            <w:r>
              <w:rPr>
                <w:rFonts w:ascii="Arial" w:hAnsi="Arial" w:eastAsia="Yu Gothic"/>
                <w:b/>
                <w:color w:val="FFFFFF"/>
                <w:sz w:val="16"/>
              </w:rPr>
              <w:t>Implementation</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layout.referenceWidth</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390pt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iPhone縦の設計基準幅。固定幅ではない。</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layout.columns</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通常画面。横並びは原則2要素まで。</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layout.margin.compact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幅375pt未満。</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layout.margin.regular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幅375pt以上。</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layout.maxContent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640pt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iPad / Desktopでの中央Content上限。</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layout.gutter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12pt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Grid内の列間。</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layout.sectionGap</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主要Section間。</w:t>
            </w:r>
          </w:p>
        </w:tc>
      </w:tr>
    </w:tbl>
    <w:p>
      <w:pPr>
        <w:spacing w:after="20"/>
        <w:widowControl/>
      </w:pPr>
    </w:p>
    <w:p>
      <w:pPr>
        <w:pStyle w:val="Heading2"/>
        <w:keepNext/>
        <w:keepLines/>
        <w:widowControl/>
      </w:pPr>
      <w:r>
        <w:t>4.2 Safe Area</w:t>
      </w:r>
    </w:p>
    <w:p>
      <w:pPr>
        <w:pStyle w:val="ListBullet"/>
        <w:spacing w:after="60"/>
        <w:ind w:left="340" w:hanging="170"/>
        <w:widowControl/>
      </w:pPr>
      <w:r>
        <w:rPr>
          <w:rFonts w:ascii="Arial" w:hAnsi="Arial" w:eastAsia="Yu Gothic"/>
        </w:rPr>
        <w:t>上端はsafe-area-inset-top、下端はsafe-area-inset-bottomを必ず加算する。</w:t>
      </w:r>
    </w:p>
    <w:p>
      <w:pPr>
        <w:pStyle w:val="ListBullet"/>
        <w:spacing w:after="60"/>
        <w:ind w:left="340" w:hanging="170"/>
        <w:widowControl/>
      </w:pPr>
      <w:r>
        <w:rPr>
          <w:rFonts w:ascii="Arial" w:hAnsi="Arial" w:eastAsia="Yu Gothic"/>
        </w:rPr>
        <w:t>Top Barの可視高は44pt、Bottom Navigationの可視高は49ptを基準とし、各Safe Areaを別途加算する。</w:t>
      </w:r>
    </w:p>
    <w:p>
      <w:pPr>
        <w:pStyle w:val="ListBullet"/>
        <w:spacing w:after="60"/>
        <w:ind w:left="340" w:hanging="170"/>
        <w:widowControl/>
      </w:pPr>
      <w:r>
        <w:rPr>
          <w:rFonts w:ascii="Arial" w:hAnsi="Arial" w:eastAsia="Yu Gothic"/>
        </w:rPr>
        <w:t>Sticky Action Areaは下Safe Area＋12pt以上の内側余白を持つ。</w:t>
      </w:r>
    </w:p>
    <w:p>
      <w:pPr>
        <w:pStyle w:val="ListBullet"/>
        <w:spacing w:after="60"/>
        <w:ind w:left="340" w:hanging="170"/>
        <w:widowControl/>
      </w:pPr>
      <w:r>
        <w:rPr>
          <w:rFonts w:ascii="Arial" w:hAnsi="Arial" w:eastAsia="Yu Gothic"/>
        </w:rPr>
        <w:t>Dynamic Island、Notch、Home Indicatorへ操作・重要文字を重ねない。</w:t>
      </w:r>
    </w:p>
    <w:p>
      <w:pPr>
        <w:pStyle w:val="ListBullet"/>
        <w:spacing w:after="60"/>
        <w:ind w:left="340" w:hanging="170"/>
        <w:widowControl/>
      </w:pPr>
      <w:r>
        <w:rPr>
          <w:rFonts w:ascii="Arial" w:hAnsi="Arial" w:eastAsia="Yu Gothic"/>
        </w:rPr>
        <w:t>Landscapeは補助対応とし、主要設計基準はiPhone Portraitとする。</w:t>
      </w:r>
    </w:p>
    <w:p>
      <w:pPr>
        <w:pStyle w:val="Heading2"/>
        <w:keepNext/>
        <w:keepLines/>
        <w:widowControl/>
      </w:pPr>
      <w:r>
        <w:t>4.3 Layout Behavior</w:t>
      </w:r>
    </w:p>
    <w:p>
      <w:pPr>
        <w:pStyle w:val="ListBullet"/>
        <w:spacing w:after="60"/>
        <w:ind w:left="340" w:hanging="170"/>
        <w:widowControl/>
      </w:pPr>
      <w:r>
        <w:rPr>
          <w:rFonts w:ascii="Arial" w:hAnsi="Arial" w:eastAsia="Yu Gothic"/>
        </w:rPr>
        <w:t>1画面1目的を基本とし、最重要情報 → 主要操作 → 詳細 → 補足の順に配置する。</w:t>
      </w:r>
    </w:p>
    <w:p>
      <w:pPr>
        <w:pStyle w:val="ListBullet"/>
        <w:spacing w:after="60"/>
        <w:ind w:left="340" w:hanging="170"/>
        <w:widowControl/>
      </w:pPr>
      <w:r>
        <w:rPr>
          <w:rFonts w:ascii="Arial" w:hAnsi="Arial" w:eastAsia="Yu Gothic"/>
        </w:rPr>
        <w:t>横並びは原則最大2列。Player CardはNew Matchで縦配置し、読み順とタップ領域を優先する。</w:t>
      </w:r>
    </w:p>
    <w:p>
      <w:pPr>
        <w:pStyle w:val="ListBullet"/>
        <w:spacing w:after="60"/>
        <w:ind w:left="340" w:hanging="170"/>
        <w:widowControl/>
      </w:pPr>
      <w:r>
        <w:rPr>
          <w:rFonts w:ascii="Arial" w:hAnsi="Arial" w:eastAsia="Yu Gothic"/>
        </w:rPr>
        <w:t>コンテンツが増えた場合、要素縮小よりVertical Scrollを選ぶ。ただしGame主要操作はOne-Screenを維持する。</w:t>
      </w:r>
    </w:p>
    <w:p>
      <w:pPr>
        <w:pStyle w:val="ListBullet"/>
        <w:spacing w:after="60"/>
        <w:ind w:left="340" w:hanging="170"/>
        <w:widowControl/>
      </w:pPr>
      <w:r>
        <w:rPr>
          <w:rFonts w:ascii="Arial" w:hAnsi="Arial" w:eastAsia="Yu Gothic"/>
        </w:rPr>
        <w:t>Dividerは同一Surface内で関係を分ける場合だけ使用し、Section間はSpacingで分ける。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画面はiOS Safe Areaを尊重し、重要情報または操作をSystem obstructionへ重ねてはならない（SHALL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Device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通常画面の左右Content marginはViewportに応じ16ptまたは20ptを使用しなければならない（SHALL）。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Layout token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Gameの主要操作領域はiPhone縦画面で原則スクロールを要求してはならない（SHALL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Target device test。</w:t>
            </w:r>
          </w:p>
        </w:tc>
      </w:tr>
    </w:tbl>
    <w:p>
      <w:pPr>
        <w:spacing w:after="20"/>
        <w:widowControl/>
      </w:pPr>
    </w:p>
    <w:p>
      <w:pPr>
        <w:pStyle w:val="Heading1"/>
        <w:keepNext/>
        <w:keepLines/>
        <w:widowControl/>
      </w:pPr>
      <w:r>
        <w:t>5. Spacing and Shape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6"/>
              </w:rPr>
              <w:t>Primitive</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5839"/>
            <w:shd w:fill="1C1C1E"/>
            <w:vAlign w:val="center"/>
            <w:tcMar>
              <w:top w:w="100" w:type="dxa"/>
              <w:start w:w="120" w:type="dxa"/>
              <w:bottom w:w="100" w:type="dxa"/>
              <w:end w:w="120" w:type="dxa"/>
            </w:tcMar>
          </w:tcPr>
          <w:p>
            <w:pPr>
              <w:spacing w:after="0"/>
            </w:pPr>
            <w:r>
              <w:rPr>
                <w:rFonts w:ascii="Arial" w:hAnsi="Arial" w:eastAsia="Yu Gothic"/>
                <w:b/>
                <w:color w:val="FFFFFF"/>
                <w:sz w:val="16"/>
              </w:rPr>
              <w:t>Semantic 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space.4</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最小の内部調整</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IconとLabel、密接情報（v1 XS）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space.12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control内</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space.16</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16pt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通常要素間（v1 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space.20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Card padding標準</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space.24</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関連Block間（v1 M）</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space.32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Section間（v1 L）</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space.48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大区切り（v1 XL）</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Shape token</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478"/>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input / chip</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radius.medium</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14pt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Button / field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radius.large</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Standard card</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radius.xlarge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28pt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Hero / modal card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radius.full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999pt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Pill / circular control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border.hairline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1px device-adjusted</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必要最小限の境界</w:t>
            </w:r>
          </w:p>
        </w:tc>
      </w:tr>
    </w:tbl>
    <w:p>
      <w:pPr>
        <w:spacing w:after="20"/>
        <w:widowControl/>
      </w:pP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 xml:space="preserve">RULE  </w:t>
            </w:r>
            <w:r>
              <w:rPr>
                <w:rFonts w:ascii="Arial" w:hAnsi="Arial" w:eastAsia="Yu Gothic"/>
                <w:b w:val="0"/>
                <w:color w:val="1C1C1E"/>
                <w:sz w:val="19"/>
              </w:rPr>
              <w:t>迷ったら線ではなく余白を増やす。Borderは状態・入力境界・同一Surface内の区切りに限定する。</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Spacingは定義済みTokenから選択し、任意値はReview理由を記録しなければならない（SHALL）。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Cardの中にCardを配置してはならない（SHALL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 tree review。</w:t>
            </w:r>
          </w:p>
        </w:tc>
      </w:tr>
    </w:tbl>
    <w:p>
      <w:pPr>
        <w:spacing w:after="20"/>
        <w:widowControl/>
      </w:pPr>
    </w:p>
    <w:p>
      <w:pPr>
        <w:pStyle w:val="Heading1"/>
        <w:keepNext/>
        <w:keepLines/>
        <w:widowControl/>
      </w:pPr>
      <w:r>
        <w:t>6. Cards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8"/>
            <w:shd w:fill="1C1C1E"/>
            <w:vAlign w:val="center"/>
            <w:tcMar>
              <w:top w:w="100" w:type="dxa"/>
              <w:start w:w="120" w:type="dxa"/>
              <w:bottom w:w="100" w:type="dxa"/>
              <w:end w:w="120" w:type="dxa"/>
            </w:tcMar>
          </w:tcPr>
          <w:p>
            <w:pPr>
              <w:spacing w:after="0"/>
            </w:pPr>
            <w:r>
              <w:rPr>
                <w:rFonts w:ascii="Arial" w:hAnsi="Arial" w:eastAsia="Yu Gothic"/>
                <w:b/>
                <w:color w:val="FFFFFF"/>
                <w:sz w:val="17"/>
              </w:rPr>
              <w:t>Token</w:t>
            </w:r>
          </w:p>
        </w:tc>
        <w:tc>
          <w:tcPr>
            <w:tcW w:type="dxa" w:w="5669"/>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card.radius</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card.padding</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card.gap</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12pt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card.border</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1px color.border.subtle（必要時のみ）</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card.shadow</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0 8 24 rgba(0,0,0,0.06)（Hero / floating限定）</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card.minTouchRow</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52pt</w:t>
            </w:r>
          </w:p>
        </w:tc>
      </w:tr>
    </w:tbl>
    <w:p>
      <w:pPr>
        <w:spacing w:after="20"/>
        <w:widowControl/>
      </w:pPr>
    </w:p>
    <w:p>
      <w:pPr>
        <w:pStyle w:val="ListBullet"/>
        <w:spacing w:after="60"/>
        <w:ind w:left="340" w:hanging="170"/>
        <w:widowControl/>
      </w:pPr>
      <w:r>
        <w:rPr>
          <w:rFonts w:ascii="Arial" w:hAnsi="Arial" w:eastAsia="Yu Gothic"/>
        </w:rPr>
        <w:t>構成順はTitle → Primary value → Supporting info → Action。</w:t>
      </w:r>
    </w:p>
    <w:p>
      <w:pPr>
        <w:pStyle w:val="ListBullet"/>
        <w:spacing w:after="60"/>
        <w:ind w:left="340" w:hanging="170"/>
        <w:widowControl/>
      </w:pPr>
      <w:r>
        <w:rPr>
          <w:rFonts w:ascii="Arial" w:hAnsi="Arial" w:eastAsia="Yu Gothic"/>
        </w:rPr>
        <w:t>通常CardはSurface、余白、控えめなBorderで階層を作り、Shadowを標準化しない。</w:t>
      </w:r>
    </w:p>
    <w:p>
      <w:pPr>
        <w:pStyle w:val="ListBullet"/>
        <w:spacing w:after="60"/>
        <w:ind w:left="340" w:hanging="170"/>
        <w:widowControl/>
      </w:pPr>
      <w:r>
        <w:rPr>
          <w:rFonts w:ascii="Arial" w:hAnsi="Arial" w:eastAsia="Yu Gothic"/>
        </w:rPr>
        <w:t>Selected / Current / Winnerは色＋BorderまたはIcon＋Labelを併用する。</w:t>
      </w:r>
    </w:p>
    <w:p>
      <w:pPr>
        <w:pStyle w:val="ListBullet"/>
        <w:spacing w:after="60"/>
        <w:ind w:left="340" w:hanging="170"/>
        <w:widowControl/>
      </w:pPr>
      <w:r>
        <w:rPr>
          <w:rFonts w:ascii="Arial" w:hAnsi="Arial" w:eastAsia="Yu Gothic"/>
        </w:rPr>
        <w:t>一覧Cardは1タップで詳細へ進み、Card内に複数の競合Actionを置かない。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Cardは1つの質問に対する1つの答えだけを表さなければならない（SHALL）。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Component responsibility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状態をCardの背景色だけで表してはならない（SHALL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7. Buttons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Type</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Height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Min width</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Radius</w:t>
            </w:r>
          </w:p>
        </w:tc>
        <w:tc>
          <w:tcPr>
            <w:tcW w:type="dxa" w:w="3231"/>
            <w:shd w:fill="1C1C1E"/>
            <w:vAlign w:val="center"/>
            <w:tcMar>
              <w:top w:w="100" w:type="dxa"/>
              <w:start w:w="120" w:type="dxa"/>
              <w:bottom w:w="100" w:type="dxa"/>
              <w:end w:w="120" w:type="dxa"/>
            </w:tcMar>
          </w:tcPr>
          <w:p>
            <w:pPr>
              <w:spacing w:after="0"/>
            </w:pPr>
            <w:r>
              <w:rPr>
                <w:rFonts w:ascii="Arial" w:hAnsi="Arial" w:eastAsia="Yu Gothic"/>
                <w:b/>
                <w:color w:val="FFFFFF"/>
                <w:sz w:val="15"/>
              </w:rPr>
              <w:t>Rule</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Primary</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Full available</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1画面原則1つ。</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Secondary</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補助操作。</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Compact</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36pt visual / 44pt hit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44pt hit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12pt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低頻度・非試合操作。</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44×44pt hit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意味が既知の操作のみ。</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Match action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52〜56pt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96pt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Safety / Foul / Change。</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Ball</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56〜72pt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Matrix全体をPrimary Input扱い。</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Danger</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通常操作から分離しDialog経由。</w:t>
            </w:r>
          </w:p>
        </w:tc>
      </w:tr>
    </w:tbl>
    <w:p>
      <w:pPr>
        <w:spacing w:after="20"/>
        <w:widowControl/>
      </w:pPr>
    </w:p>
    <w:p>
      <w:pPr>
        <w:pStyle w:val="ListBullet"/>
        <w:spacing w:after="60"/>
        <w:ind w:left="340" w:hanging="170"/>
        <w:widowControl/>
      </w:pPr>
      <w:r>
        <w:rPr>
          <w:rFonts w:ascii="Arial" w:hAnsi="Arial" w:eastAsia="Yu Gothic"/>
        </w:rPr>
        <w:t>Pressedはopacity 0.92＋scale 0.97、100〜150ms。</w:t>
      </w:r>
    </w:p>
    <w:p>
      <w:pPr>
        <w:pStyle w:val="ListBullet"/>
        <w:spacing w:after="60"/>
        <w:ind w:left="340" w:hanging="170"/>
        <w:widowControl/>
      </w:pPr>
      <w:r>
        <w:rPr>
          <w:rFonts w:ascii="Arial" w:hAnsi="Arial" w:eastAsia="Yu Gothic"/>
        </w:rPr>
        <w:t>Disabledは操作不能、低彩度、必要時は理由を表示する。Loading中は二重操作を防ぐ。</w:t>
      </w:r>
    </w:p>
    <w:p>
      <w:pPr>
        <w:pStyle w:val="ListBullet"/>
        <w:spacing w:after="60"/>
        <w:ind w:left="340" w:hanging="170"/>
        <w:widowControl/>
      </w:pPr>
      <w:r>
        <w:rPr>
          <w:rFonts w:ascii="Arial" w:hAnsi="Arial" w:eastAsia="Yu Gothic"/>
        </w:rPr>
        <w:t>ラベルは「保存」「試合を削除」など具体的な動詞を使い、「OK」「はい」だけを避ける。</w:t>
      </w:r>
    </w:p>
    <w:p>
      <w:pPr>
        <w:pStyle w:val="ListBullet"/>
        <w:spacing w:after="60"/>
        <w:ind w:left="340" w:hanging="170"/>
        <w:widowControl/>
      </w:pPr>
      <w:r>
        <w:rPr>
          <w:rFonts w:ascii="Arial" w:hAnsi="Arial" w:eastAsia="Yu Gothic"/>
        </w:rPr>
        <w:t>Primary Actionを画面下に固定する場合、Safe Areaを含むSticky Action Area内へ置く。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すべての操作可能Controlは44×44pt以上のHit areaを持たなければならない（SHALL）。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Hit-area inspection。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Danger actionはPrimaryまたはRecoveryの直近へ配置してはならない（SHALL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Buttonは押下から150ms以内に視覚反応を開始しなければならない（SHALL）。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timing test。</w:t>
            </w:r>
          </w:p>
        </w:tc>
      </w:tr>
    </w:tbl>
    <w:p>
      <w:pPr>
        <w:spacing w:after="20"/>
        <w:widowControl/>
      </w:pPr>
    </w:p>
    <w:p>
      <w:pPr>
        <w:pStyle w:val="Heading1"/>
        <w:keepNext/>
        <w:keepLines/>
        <w:widowControl/>
      </w:pPr>
      <w:r>
        <w:t>8. Input and Selection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7"/>
            <w:shd w:fill="1C1C1E"/>
            <w:vAlign w:val="center"/>
            <w:tcMar>
              <w:top w:w="100" w:type="dxa"/>
              <w:start w:w="120" w:type="dxa"/>
              <w:bottom w:w="100" w:type="dxa"/>
              <w:end w:w="120" w:type="dxa"/>
            </w:tcMar>
          </w:tcPr>
          <w:p>
            <w:pPr>
              <w:spacing w:after="0"/>
            </w:pPr>
            <w:r>
              <w:rPr>
                <w:rFonts w:ascii="Arial" w:hAnsi="Arial" w:eastAsia="Yu Gothic"/>
                <w:b/>
                <w:color w:val="FFFFFF"/>
                <w:sz w:val="16"/>
              </w:rPr>
              <w:t>Component</w:t>
            </w:r>
          </w:p>
        </w:tc>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6"/>
              </w:rPr>
              <w:t>Height</w:t>
            </w:r>
          </w:p>
        </w:tc>
        <w:tc>
          <w:tcPr>
            <w:tcW w:type="dxa" w:w="4988"/>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 Field</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常時Label、左右16pt、clear/error state。</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Search Field</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検索対象がある画面だけ。</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Number / Race Selector</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選択式を優先し、自由入力を避ける。</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Segmented Control</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36pt visual / 44pt hit</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2〜4項目、同一階層。</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Picker Row</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Label＋current value＋Chevron。</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Date Selector</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iPhone幅で重なり・はみ出し禁止。</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Radio</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row</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1項目1選択。Label全体をタップ可能。</w:t>
            </w:r>
          </w:p>
        </w:tc>
      </w:tr>
    </w:tbl>
    <w:p>
      <w:pPr>
        <w:spacing w:after="20"/>
        <w:widowControl/>
      </w:pPr>
    </w:p>
    <w:p>
      <w:pPr>
        <w:pStyle w:val="ListBullet"/>
        <w:spacing w:after="60"/>
        <w:ind w:left="340" w:hanging="170"/>
        <w:widowControl/>
      </w:pPr>
      <w:r>
        <w:rPr>
          <w:rFonts w:ascii="Arial" w:hAnsi="Arial" w:eastAsia="Yu Gothic"/>
        </w:rPr>
        <w:t>PlaceholderだけにLabel責任を持たせない。</w:t>
      </w:r>
    </w:p>
    <w:p>
      <w:pPr>
        <w:pStyle w:val="ListBullet"/>
        <w:spacing w:after="60"/>
        <w:ind w:left="340" w:hanging="170"/>
        <w:widowControl/>
      </w:pPr>
      <w:r>
        <w:rPr>
          <w:rFonts w:ascii="Arial" w:hAnsi="Arial" w:eastAsia="Yu Gothic"/>
        </w:rPr>
        <w:t>ErrorはBorder色＋Icon＋短い解決文で示す。</w:t>
      </w:r>
    </w:p>
    <w:p>
      <w:pPr>
        <w:pStyle w:val="ListBullet"/>
        <w:spacing w:after="60"/>
        <w:ind w:left="340" w:hanging="170"/>
        <w:widowControl/>
      </w:pPr>
      <w:r>
        <w:rPr>
          <w:rFonts w:ascii="Arial" w:hAnsi="Arial" w:eastAsia="Yu Gothic"/>
        </w:rPr>
        <w:t>試合中はKeyboardを必要とするText inputを原則使用しない。</w:t>
      </w:r>
    </w:p>
    <w:p>
      <w:pPr>
        <w:pStyle w:val="ListBullet"/>
        <w:spacing w:after="60"/>
        <w:ind w:left="340" w:hanging="170"/>
        <w:widowControl/>
      </w:pPr>
      <w:r>
        <w:rPr>
          <w:rFonts w:ascii="Arial" w:hAnsi="Arial" w:eastAsia="Yu Gothic"/>
        </w:rPr>
        <w:t>Player、Race、Ruleなど選択候補が有限ならPickerまたはSelectorを使う。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Text Fieldは永続Labelを持ち、Placeholderだけで目的を示してはならない（SHALL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Input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入力Errorは色に加え、TextまたはIconで問題と解決を示さなければならない（SHALL）。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Error-state test。</w:t>
            </w:r>
          </w:p>
        </w:tc>
      </w:tr>
    </w:tbl>
    <w:p>
      <w:pPr>
        <w:spacing w:after="20"/>
        <w:widowControl/>
      </w:pPr>
    </w:p>
    <w:p>
      <w:pPr>
        <w:pStyle w:val="Heading1"/>
        <w:keepNext/>
        <w:keepLines/>
        <w:widowControl/>
      </w:pPr>
      <w:r>
        <w:t>9. Toggle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6236"/>
            <w:shd w:fill="1C1C1E"/>
            <w:vAlign w:val="center"/>
            <w:tcMar>
              <w:top w:w="100" w:type="dxa"/>
              <w:start w:w="120" w:type="dxa"/>
              <w:bottom w:w="100" w:type="dxa"/>
              <w:end w:w="120" w:type="dxa"/>
            </w:tcMar>
          </w:tcPr>
          <w:p>
            <w:pPr>
              <w:spacing w:after="0"/>
            </w:pPr>
            <w:r>
              <w:rPr>
                <w:rFonts w:ascii="Arial" w:hAnsi="Arial" w:eastAsia="Yu Gothic"/>
                <w:b/>
                <w:color w:val="FFFFFF"/>
                <w:sz w:val="16"/>
              </w:rPr>
              <w:t>Value / Rule</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toggle.visual</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iOS標準Switch相当。独自縮小はしない。</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toggle.hitArea</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44×44pt以上。</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toggle.rowMinHeight</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48pt。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toggle.labelGap</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8〜12pt。LabelとSwitchを離しすぎない。</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toggle.groupGap</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toggle.use</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即時反映できるBooleanのみ。</w:t>
            </w:r>
          </w:p>
        </w:tc>
      </w:tr>
    </w:tbl>
    <w:p>
      <w:pPr>
        <w:spacing w:after="20"/>
        <w:widowControl/>
      </w:pPr>
    </w:p>
    <w:p>
      <w:pPr>
        <w:pStyle w:val="ListBullet"/>
        <w:spacing w:after="60"/>
        <w:ind w:left="340" w:hanging="170"/>
        <w:widowControl/>
      </w:pPr>
      <w:r>
        <w:rPr>
          <w:rFonts w:ascii="Arial" w:hAnsi="Arial" w:eastAsia="Yu Gothic"/>
        </w:rPr>
        <w:t>設定画面ではLabel左・Switch右を基本とし、同じ行の関連性が一目で分かる距離に保つ。</w:t>
      </w:r>
    </w:p>
    <w:p>
      <w:pPr>
        <w:pStyle w:val="ListBullet"/>
        <w:spacing w:after="60"/>
        <w:ind w:left="340" w:hanging="170"/>
        <w:widowControl/>
      </w:pPr>
      <w:r>
        <w:rPr>
          <w:rFonts w:ascii="Arial" w:hAnsi="Arial" w:eastAsia="Yu Gothic"/>
        </w:rPr>
        <w:t>ゲームルールではLabelとToggleをCompact rowにまとめ、独立した大きなCardへ分散しない。</w:t>
      </w:r>
    </w:p>
    <w:p>
      <w:pPr>
        <w:pStyle w:val="ListBullet"/>
        <w:spacing w:after="60"/>
        <w:ind w:left="340" w:hanging="170"/>
        <w:widowControl/>
      </w:pPr>
      <w:r>
        <w:rPr>
          <w:rFonts w:ascii="Arial" w:hAnsi="Arial" w:eastAsia="Yu Gothic"/>
        </w:rPr>
        <w:t>保存操作が必要な設定にはToggleを使わず、選択＋Primary Actionを使用する。</w:t>
      </w:r>
    </w:p>
    <w:p>
      <w:pPr>
        <w:pStyle w:val="ListBullet"/>
        <w:spacing w:after="60"/>
        <w:ind w:left="340" w:hanging="170"/>
        <w:widowControl/>
      </w:pPr>
      <w:r>
        <w:rPr>
          <w:rFonts w:ascii="Arial" w:hAnsi="Arial" w:eastAsia="Yu Gothic"/>
        </w:rPr>
        <w:t>ON/OFFの意味が曖昧な場合は短い補足をLabel直下に置く。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Toggleは変更が即時反映されるBoolean設定だけに使用しなければならない（SHALL）。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Behavior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ToggleのLabelとControlは同一の44pt以上の操作行として関連付けなければならない（SHALL）。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Hit-area / semantics test。</w:t>
            </w:r>
          </w:p>
        </w:tc>
      </w:tr>
    </w:tbl>
    <w:p>
      <w:pPr>
        <w:spacing w:after="20"/>
        <w:widowControl/>
      </w:pPr>
    </w:p>
    <w:p>
      <w:pPr>
        <w:pStyle w:val="Heading1"/>
        <w:keepNext/>
        <w:keepLines/>
        <w:widowControl/>
      </w:pPr>
      <w:r>
        <w:t>10. Dialog, Modal and Sheet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6"/>
              </w:rPr>
              <w:t>Pattern</w:t>
            </w:r>
          </w:p>
        </w:tc>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c>
          <w:tcPr>
            <w:tcW w:type="dxa" w:w="5329"/>
            <w:shd w:fill="1C1C1E"/>
            <w:vAlign w:val="center"/>
            <w:tcMar>
              <w:top w:w="100" w:type="dxa"/>
              <w:start w:w="120" w:type="dxa"/>
              <w:bottom w:w="100" w:type="dxa"/>
              <w:end w:w="120" w:type="dxa"/>
            </w:tcMar>
          </w:tcPr>
          <w:p>
            <w:pPr>
              <w:spacing w:after="0"/>
            </w:pPr>
            <w:r>
              <w:rPr>
                <w:rFonts w:ascii="Arial" w:hAnsi="Arial" w:eastAsia="Yu Gothic"/>
                <w:b/>
                <w:color w:val="FFFFFF"/>
                <w:sz w:val="16"/>
              </w:rPr>
              <w:t>Geometry / Action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Dialog</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危険操作・重要確認</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幅calc(100%-40pt)、max 320pt、radius 20pt。Cancel＋具体Action。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Modal</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短い独立作業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幅calc(100%-32pt)、max 560pt、radius 28pt。右上Close。</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Sheet</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短い選択・Filter・共有</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radius 24pt、grabber 36×5pt、Safe Area加算。</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Full Screen</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複雑な長い作業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独立Screen＋Back。Modalの入れ子禁止。</w:t>
            </w:r>
          </w:p>
        </w:tc>
      </w:tr>
    </w:tbl>
    <w:p>
      <w:pPr>
        <w:spacing w:after="20"/>
        <w:widowControl/>
      </w:pPr>
    </w:p>
    <w:p>
      <w:pPr>
        <w:pStyle w:val="ListBullet"/>
        <w:spacing w:after="60"/>
        <w:ind w:left="340" w:hanging="170"/>
        <w:widowControl/>
      </w:pPr>
      <w:r>
        <w:rPr>
          <w:rFonts w:ascii="Arial" w:hAnsi="Arial" w:eastAsia="Yu Gothic"/>
        </w:rPr>
        <w:t>Dialog titleは結果を明示し、本文は2〜3行を目安とする。</w:t>
      </w:r>
    </w:p>
    <w:p>
      <w:pPr>
        <w:pStyle w:val="ListBullet"/>
        <w:spacing w:after="60"/>
        <w:ind w:left="340" w:hanging="170"/>
        <w:widowControl/>
      </w:pPr>
      <w:r>
        <w:rPr>
          <w:rFonts w:ascii="Arial" w:hAnsi="Arial" w:eastAsia="Yu Gothic"/>
        </w:rPr>
        <w:t>「はい／いいえ」ではなく「試合を破棄」「キャンセル」のように動作を明示する。</w:t>
      </w:r>
    </w:p>
    <w:p>
      <w:pPr>
        <w:pStyle w:val="ListBullet"/>
        <w:spacing w:after="60"/>
        <w:ind w:left="340" w:hanging="170"/>
        <w:widowControl/>
      </w:pPr>
      <w:r>
        <w:rPr>
          <w:rFonts w:ascii="Arial" w:hAnsi="Arial" w:eastAsia="Yu Gothic"/>
        </w:rPr>
        <w:t>Modal / SheetのCloseは右上×、Backとは意味を混同しない。</w:t>
      </w:r>
    </w:p>
    <w:p>
      <w:pPr>
        <w:pStyle w:val="ListBullet"/>
        <w:spacing w:after="60"/>
        <w:ind w:left="340" w:hanging="170"/>
        <w:widowControl/>
      </w:pPr>
      <w:r>
        <w:rPr>
          <w:rFonts w:ascii="Arial" w:hAnsi="Arial" w:eastAsia="Yu Gothic"/>
        </w:rPr>
        <w:t>Result ModalとDetail Modalの高さ・Close位置・余白を共通化し、星などの装飾は正式画面仕様に従う。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確認DialogのAction labelは結果を示す具体的動詞を使用しなければならない（SHALL）。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Copy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Modalの中に別のModalまたはDialogを常設的に重ねてはならない（SHALL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simulation。</w:t>
            </w:r>
          </w:p>
        </w:tc>
      </w:tr>
    </w:tbl>
    <w:p>
      <w:pPr>
        <w:spacing w:after="20"/>
        <w:widowControl/>
      </w:pPr>
    </w:p>
    <w:p>
      <w:pPr>
        <w:pStyle w:val="Heading1"/>
        <w:keepNext/>
        <w:keepLines/>
        <w:widowControl/>
      </w:pPr>
      <w:r>
        <w:t>11. Navigation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Element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Bar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44pt可視高＋上Safe Area。Back左、Title中央またはLeading、Context action右。</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Back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左上。1つ前の画面へ戻る。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Close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Modal / Sheet専用。右上×。</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Save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明示保存が必要な編集では右上、または下部Primary。混在させない。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Navigation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4〜5項目、49pt可視高＋下Safe Area。Icon＋Label。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Hierarchy</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最大3階層。</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Gesture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iOS左端Swipeを妨げない。</w:t>
            </w:r>
          </w:p>
        </w:tc>
      </w:tr>
    </w:tbl>
    <w:p>
      <w:pPr>
        <w:spacing w:after="20"/>
        <w:widowControl/>
      </w:pPr>
    </w:p>
    <w:p>
      <w:pPr>
        <w:pStyle w:val="ListBullet"/>
        <w:spacing w:after="60"/>
        <w:ind w:left="340" w:hanging="170"/>
        <w:widowControl/>
      </w:pPr>
      <w:r>
        <w:rPr>
          <w:rFonts w:ascii="Arial" w:hAnsi="Arial" w:eastAsia="Yu Gothic"/>
        </w:rPr>
        <w:t>Homeは通常時の中心、Gameは試合中の中心、Match Summaryは終了直後の短い確認を担う。</w:t>
      </w:r>
    </w:p>
    <w:p>
      <w:pPr>
        <w:pStyle w:val="ListBullet"/>
        <w:spacing w:after="60"/>
        <w:ind w:left="340" w:hanging="170"/>
        <w:widowControl/>
      </w:pPr>
      <w:r>
        <w:rPr>
          <w:rFonts w:ascii="Arial" w:hAnsi="Arial" w:eastAsia="Yu Gothic"/>
        </w:rPr>
        <w:t>History、Players、Analytics、Settingsは後から再訪する領域とする。</w:t>
      </w:r>
    </w:p>
    <w:p>
      <w:pPr>
        <w:pStyle w:val="ListBullet"/>
        <w:spacing w:after="60"/>
        <w:ind w:left="340" w:hanging="170"/>
        <w:widowControl/>
      </w:pPr>
      <w:r>
        <w:rPr>
          <w:rFonts w:ascii="Arial" w:hAnsi="Arial" w:eastAsia="Yu Gothic"/>
        </w:rPr>
        <w:t>GameからHistory / Analyticsへの頻繁な横断を主要Journeyにしない。</w:t>
      </w:r>
    </w:p>
    <w:p>
      <w:pPr>
        <w:pStyle w:val="ListBullet"/>
        <w:spacing w:after="60"/>
        <w:ind w:left="340" w:hanging="170"/>
        <w:widowControl/>
      </w:pPr>
      <w:r>
        <w:rPr>
          <w:rFonts w:ascii="Arial" w:hAnsi="Arial" w:eastAsia="Yu Gothic"/>
        </w:rPr>
        <w:t>戻り先が変わる場合は遷移前に予測できるLabelまたはContextを示す。</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hierarchyは3階層を超えてはならない（SHALL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map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DS-REQ-028</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BackとCloseは異なる意味で使用し、相互代替してはならない（SHALL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review。</w:t>
            </w:r>
          </w:p>
        </w:tc>
      </w:tr>
    </w:tbl>
    <w:p>
      <w:pPr>
        <w:spacing w:after="20"/>
        <w:widowControl/>
      </w:pPr>
    </w:p>
    <w:p>
      <w:pPr>
        <w:pStyle w:val="Heading1"/>
        <w:keepNext/>
        <w:keepLines/>
        <w:widowControl/>
      </w:pPr>
      <w:r>
        <w:t>12. Motion and Animation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6"/>
              </w:rPr>
              <w:t>Duration</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Easing / Use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motion.quick</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ease-out / Press・Selection</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motion.standard</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ease-in-out / Card state・Dialog</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motion.transition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ease-in-out / Screen・Sheet</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motion.score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150ms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ease-out / 102%→100%、count-up禁止</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motion.toast.in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slide 4pt＋fade</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motion.toast.out</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fade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motion.undo</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200ms以内</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状態を即時復元</w:t>
            </w:r>
          </w:p>
        </w:tc>
      </w:tr>
    </w:tbl>
    <w:p>
      <w:pPr>
        <w:spacing w:after="20"/>
        <w:widowControl/>
      </w:pPr>
    </w:p>
    <w:p>
      <w:pPr>
        <w:pStyle w:val="ListBullet"/>
        <w:spacing w:after="60"/>
        <w:ind w:left="340" w:hanging="170"/>
        <w:widowControl/>
      </w:pPr>
      <w:r>
        <w:rPr>
          <w:rFonts w:ascii="Arial" w:hAnsi="Arial" w:eastAsia="Yu Gothic"/>
        </w:rPr>
        <w:t>Motionは状態変化、空間関係、操作結果の理解にだけ使用する。</w:t>
      </w:r>
    </w:p>
    <w:p>
      <w:pPr>
        <w:pStyle w:val="ListBullet"/>
        <w:spacing w:after="60"/>
        <w:ind w:left="340" w:hanging="170"/>
        <w:widowControl/>
      </w:pPr>
      <w:r>
        <w:rPr>
          <w:rFonts w:ascii="Arial" w:hAnsi="Arial" w:eastAsia="Yu Gothic"/>
        </w:rPr>
        <w:t>紙吹雪、点滅、回転、大きな移動、長いCount-upを禁止する。</w:t>
      </w:r>
    </w:p>
    <w:p>
      <w:pPr>
        <w:pStyle w:val="ListBullet"/>
        <w:spacing w:after="60"/>
        <w:ind w:left="340" w:hanging="170"/>
        <w:widowControl/>
      </w:pPr>
      <w:r>
        <w:rPr>
          <w:rFonts w:ascii="Arial" w:hAnsi="Arial" w:eastAsia="Yu Gothic"/>
        </w:rPr>
        <w:t>Reduce Motionでは移動とScaleをFadeへ置換し、Durationを短縮できる。</w:t>
      </w:r>
    </w:p>
    <w:p>
      <w:pPr>
        <w:pStyle w:val="ListBullet"/>
        <w:spacing w:after="60"/>
        <w:ind w:left="340" w:hanging="170"/>
        <w:widowControl/>
      </w:pPr>
      <w:r>
        <w:rPr>
          <w:rFonts w:ascii="Arial" w:hAnsi="Arial" w:eastAsia="Yu Gothic"/>
        </w:rPr>
        <w:t>Animation完了まで操作可能状態を不必要に遅らせない。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装飾目的だけのAnimationを試合中UIへ使用してはならない（SHALL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Reduce Motion有効時は大きな移動・ScaleをFadeへ置換しなければならない（SHALL）。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setting test。</w:t>
            </w:r>
          </w:p>
        </w:tc>
      </w:tr>
    </w:tbl>
    <w:p>
      <w:pPr>
        <w:spacing w:after="20"/>
        <w:widowControl/>
      </w:pPr>
    </w:p>
    <w:p>
      <w:pPr>
        <w:pStyle w:val="Heading1"/>
        <w:keepNext/>
        <w:keepLines/>
        <w:widowControl/>
      </w:pPr>
      <w:r>
        <w:t>13. Icon System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88"/>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6349"/>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icon.small</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icon.medium</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 visual</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icon.large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24pt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icon.hitArea</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 min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stroke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SF Symbols標準Weightに追従。独自混在禁止。</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pairing</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戻る・閉じる・検索・設定以外は原則Icon＋Text。</w:t>
            </w:r>
          </w:p>
        </w:tc>
      </w:tr>
    </w:tbl>
    <w:p>
      <w:pPr>
        <w:spacing w:after="20"/>
        <w:widowControl/>
      </w:pPr>
    </w:p>
    <w:p>
      <w:pPr>
        <w:pStyle w:val="ListBullet"/>
        <w:spacing w:after="60"/>
        <w:ind w:left="340" w:hanging="170"/>
        <w:widowControl/>
      </w:pPr>
      <w:r>
        <w:rPr>
          <w:rFonts w:ascii="Arial" w:hAnsi="Arial" w:eastAsia="Yu Gothic"/>
        </w:rPr>
        <w:t>AppleプラットフォームではSF Symbolsを優先する。</w:t>
      </w:r>
    </w:p>
    <w:p>
      <w:pPr>
        <w:pStyle w:val="ListBullet"/>
        <w:spacing w:after="60"/>
        <w:ind w:left="340" w:hanging="170"/>
        <w:widowControl/>
      </w:pPr>
      <w:r>
        <w:rPr>
          <w:rFonts w:ascii="Arial" w:hAnsi="Arial" w:eastAsia="Yu Gothic"/>
        </w:rPr>
        <w:t>競技Symbolは名称を併用し、色だけで競技を識別しない。</w:t>
      </w:r>
    </w:p>
    <w:p>
      <w:pPr>
        <w:pStyle w:val="ListBullet"/>
        <w:spacing w:after="60"/>
        <w:ind w:left="340" w:hanging="170"/>
        <w:widowControl/>
      </w:pPr>
      <w:r>
        <w:rPr>
          <w:rFonts w:ascii="Arial" w:hAnsi="Arial" w:eastAsia="Yu Gothic"/>
        </w:rPr>
        <w:t>同じSymbolの意味を画面間で変えない。</w:t>
      </w:r>
    </w:p>
    <w:p>
      <w:pPr>
        <w:pStyle w:val="ListBullet"/>
        <w:spacing w:after="60"/>
        <w:ind w:left="340" w:hanging="170"/>
        <w:widowControl/>
      </w:pPr>
      <w:r>
        <w:rPr>
          <w:rFonts w:ascii="Arial" w:hAnsi="Arial" w:eastAsia="Yu Gothic"/>
        </w:rPr>
        <w:t>3D、過剰なShadow、装飾GradientをIconへ使用しない。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Icon-only操作は広く認識されるNavigationまたはSystem actionへ限定しなければならない（SHALL）。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 inventory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Icon-only controlはAccessible Nameを提供しなければならない（SHALL）。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VoiceOver audit。</w:t>
            </w:r>
          </w:p>
        </w:tc>
      </w:tr>
    </w:tbl>
    <w:p>
      <w:pPr>
        <w:spacing w:after="20"/>
        <w:widowControl/>
      </w:pPr>
    </w:p>
    <w:p>
      <w:pPr>
        <w:pStyle w:val="Heading1"/>
        <w:keepNext/>
        <w:keepLines/>
        <w:widowControl/>
      </w:pPr>
      <w:r>
        <w:t>14. Accessibility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Minimum requirement</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Touch</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44×44pt以上。Matchは48〜56pt推奨。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Contrast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通常文字4.5:1以上、大文字・UI 3:1以上を基準。</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 independence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Text、Icon、Shape、Positionを併用。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Dynamic Type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200%相当まで主要内容を欠落させない。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VoiceOver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Name、Role、Value、State、Hint（必要時）。</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Reading order</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Header → Context → Primary → Secondary → Status。</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Reduce Motion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移動をFadeへ。点滅禁止。</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Focus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Keyboard利用時にfocus-visibleを明示。</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Environment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明暗、立位、手汗、緊張、左右利きで確認。</w:t>
            </w:r>
          </w:p>
        </w:tc>
      </w:tr>
    </w:tbl>
    <w:p>
      <w:pPr>
        <w:spacing w:after="20"/>
        <w:widowControl/>
      </w:pPr>
    </w:p>
    <w:p>
      <w:pPr>
        <w:pStyle w:val="ListBullet"/>
        <w:spacing w:after="60"/>
        <w:ind w:left="340" w:hanging="170"/>
        <w:widowControl/>
      </w:pPr>
      <w:r>
        <w:rPr>
          <w:rFonts w:ascii="Arial" w:hAnsi="Arial" w:eastAsia="Yu Gothic"/>
        </w:rPr>
        <w:t>Score、Current Player、Ball番号は最優先でContrastを確認する。</w:t>
      </w:r>
    </w:p>
    <w:p>
      <w:pPr>
        <w:pStyle w:val="ListBullet"/>
        <w:spacing w:after="60"/>
        <w:ind w:left="340" w:hanging="170"/>
        <w:widowControl/>
      </w:pPr>
      <w:r>
        <w:rPr>
          <w:rFonts w:ascii="Arial" w:hAnsi="Arial" w:eastAsia="Yu Gothic"/>
        </w:rPr>
        <w:t>Dynamic Typeで横並びが破綻する場合は縦積みへ切り替える。</w:t>
      </w:r>
    </w:p>
    <w:p>
      <w:pPr>
        <w:pStyle w:val="ListBullet"/>
        <w:spacing w:after="60"/>
        <w:ind w:left="340" w:hanging="170"/>
        <w:widowControl/>
      </w:pPr>
      <w:r>
        <w:rPr>
          <w:rFonts w:ascii="Arial" w:hAnsi="Arial" w:eastAsia="Yu Gothic"/>
        </w:rPr>
        <w:t>Selected、Used、Winner、Errorは色だけでなくLabelまたはSymbolを持つ。</w:t>
      </w:r>
    </w:p>
    <w:p>
      <w:pPr>
        <w:pStyle w:val="ListBullet"/>
        <w:spacing w:after="60"/>
        <w:ind w:left="340" w:hanging="170"/>
        <w:widowControl/>
      </w:pPr>
      <w:r>
        <w:rPr>
          <w:rFonts w:ascii="Arial" w:hAnsi="Arial" w:eastAsia="Yu Gothic"/>
        </w:rPr>
        <w:t>Hapticは補助情報であり、Hapticだけで結果を伝えない。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操作可能要素はAccessible Name、Role、Stateを支援技術へ公開しなければならない（SHALL）。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VoiceOver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Dynamic Type拡大時に主要操作または主要値を切り捨ててはならない（SHALL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200% text-size test。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点滅するUIを使用してはならない（SHALL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inventory review。</w:t>
            </w:r>
          </w:p>
        </w:tc>
      </w:tr>
    </w:tbl>
    <w:p>
      <w:pPr>
        <w:spacing w:after="20"/>
        <w:widowControl/>
      </w:pPr>
    </w:p>
    <w:p>
      <w:pPr>
        <w:pStyle w:val="Heading1"/>
        <w:keepNext/>
        <w:keepLines/>
        <w:widowControl/>
      </w:pPr>
      <w:r>
        <w:t>15. Home and New Match Rules</w:t>
      </w:r>
    </w:p>
    <w:p>
      <w:pPr>
        <w:widowControl/>
      </w:pPr>
      <w:r>
        <w:rPr>
          <w:rFonts w:ascii="Arial" w:hAnsi="Arial" w:eastAsia="Yu Gothic"/>
        </w:rPr>
        <w:t>Homeは種目選択と試合開始準備の入口を統合する。別の長い設定Journeyへ利用者を送り出すのではなく、Home上で選択中の競技と開始に必要な最小条件を理解できることを目指す。詳細設定が必要な場合だけNew Match領域を展開する。</w:t>
      </w:r>
    </w:p>
    <w:p>
      <w:pPr>
        <w:pStyle w:val="Heading2"/>
        <w:keepNext/>
        <w:keepLines/>
        <w:widowControl/>
      </w:pPr>
      <w:r>
        <w:t>15.1 Home Structure</w:t>
      </w:r>
    </w:p>
    <w:p>
      <w:pPr>
        <w:pStyle w:val="ListNumber"/>
        <w:spacing w:after="60"/>
        <w:ind w:left="397" w:hanging="198"/>
        <w:widowControl/>
      </w:pPr>
      <w:r>
        <w:rPr>
          <w:rFonts w:ascii="Arial" w:hAnsi="Arial" w:eastAsia="Yu Gothic"/>
        </w:rPr>
        <w:t>Brand / Context Header</w:t>
      </w:r>
    </w:p>
    <w:p>
      <w:pPr>
        <w:pStyle w:val="ListNumber"/>
        <w:spacing w:after="60"/>
        <w:ind w:left="397" w:hanging="198"/>
        <w:widowControl/>
      </w:pPr>
      <w:r>
        <w:rPr>
          <w:rFonts w:ascii="Arial" w:hAnsi="Arial" w:eastAsia="Yu Gothic"/>
        </w:rPr>
        <w:t>Game Selector（Rotation / 9-Ball / 10-Ball / JPAを常時表示）</w:t>
      </w:r>
    </w:p>
    <w:p>
      <w:pPr>
        <w:pStyle w:val="ListNumber"/>
        <w:spacing w:after="60"/>
        <w:ind w:left="397" w:hanging="198"/>
        <w:widowControl/>
      </w:pPr>
      <w:r>
        <w:rPr>
          <w:rFonts w:ascii="Arial" w:hAnsi="Arial" w:eastAsia="Yu Gothic"/>
        </w:rPr>
        <w:t>Selected Game Context（色＋名称＋Symbol）</w:t>
      </w:r>
    </w:p>
    <w:p>
      <w:pPr>
        <w:pStyle w:val="ListNumber"/>
        <w:spacing w:after="60"/>
        <w:ind w:left="397" w:hanging="198"/>
        <w:widowControl/>
      </w:pPr>
      <w:r>
        <w:rPr>
          <w:rFonts w:ascii="Arial" w:hAnsi="Arial" w:eastAsia="Yu Gothic"/>
        </w:rPr>
        <w:t>Primary Start / Resume</w:t>
      </w:r>
    </w:p>
    <w:p>
      <w:pPr>
        <w:pStyle w:val="ListNumber"/>
        <w:spacing w:after="60"/>
        <w:ind w:left="397" w:hanging="198"/>
        <w:widowControl/>
      </w:pPr>
      <w:r>
        <w:rPr>
          <w:rFonts w:ascii="Arial" w:hAnsi="Arial" w:eastAsia="Yu Gothic"/>
        </w:rPr>
        <w:t>Compact New Match Setupまたは展開導線</w:t>
      </w:r>
    </w:p>
    <w:p>
      <w:pPr>
        <w:pStyle w:val="ListNumber"/>
        <w:spacing w:after="60"/>
        <w:ind w:left="397" w:hanging="198"/>
        <w:widowControl/>
      </w:pPr>
      <w:r>
        <w:rPr>
          <w:rFonts w:ascii="Arial" w:hAnsi="Arial" w:eastAsia="Yu Gothic"/>
        </w:rPr>
        <w:t>Quick Access</w:t>
      </w:r>
    </w:p>
    <w:p>
      <w:pPr>
        <w:pStyle w:val="ListNumber"/>
        <w:spacing w:after="60"/>
        <w:ind w:left="397" w:hanging="198"/>
        <w:widowControl/>
      </w:pPr>
      <w:r>
        <w:rPr>
          <w:rFonts w:ascii="Arial" w:hAnsi="Arial" w:eastAsia="Yu Gothic"/>
        </w:rPr>
        <w:t>Recent History / exceptional status</w:t>
      </w:r>
    </w:p>
    <w:p>
      <w:pPr>
        <w:pStyle w:val="ListBullet"/>
        <w:spacing w:after="60"/>
        <w:ind w:left="340" w:hanging="170"/>
        <w:widowControl/>
      </w:pPr>
      <w:r>
        <w:rPr>
          <w:rFonts w:ascii="Arial" w:hAnsi="Arial" w:eastAsia="Yu Gothic"/>
        </w:rPr>
        <w:t>Game Selectorは上部に常時表示し、選択中を色＋名称＋selected stateで明示する。</w:t>
      </w:r>
    </w:p>
    <w:p>
      <w:pPr>
        <w:pStyle w:val="ListBullet"/>
        <w:spacing w:after="60"/>
        <w:ind w:left="340" w:hanging="170"/>
        <w:widowControl/>
      </w:pPr>
      <w:r>
        <w:rPr>
          <w:rFonts w:ascii="Arial" w:hAnsi="Arial" w:eastAsia="Yu Gothic"/>
        </w:rPr>
        <w:t>Player dataは全種目共通、Historyは種目別Contextで表示する。</w:t>
      </w:r>
    </w:p>
    <w:p>
      <w:pPr>
        <w:pStyle w:val="ListBullet"/>
        <w:spacing w:after="60"/>
        <w:ind w:left="340" w:hanging="170"/>
        <w:widowControl/>
      </w:pPr>
      <w:r>
        <w:rPr>
          <w:rFonts w:ascii="Arial" w:hAnsi="Arial" w:eastAsia="Yu Gothic"/>
        </w:rPr>
        <w:t>Resumeは存在する場合だけ表示し、Primary Startと競合しない控えめな階層にする。</w:t>
      </w:r>
    </w:p>
    <w:p>
      <w:pPr>
        <w:pStyle w:val="ListBullet"/>
        <w:spacing w:after="60"/>
        <w:ind w:left="340" w:hanging="170"/>
        <w:widowControl/>
      </w:pPr>
      <w:r>
        <w:rPr>
          <w:rFonts w:ascii="Arial" w:hAnsi="Arial" w:eastAsia="Yu Gothic"/>
        </w:rPr>
        <w:t>Quick Accessはプレーヤー → 履歴 → 分析の優先順を採用する。ランキングはHomeへ常設しない。</w:t>
      </w:r>
    </w:p>
    <w:p>
      <w:pPr>
        <w:pStyle w:val="ListBullet"/>
        <w:spacing w:after="60"/>
        <w:ind w:left="340" w:hanging="170"/>
        <w:widowControl/>
      </w:pPr>
      <w:r>
        <w:rPr>
          <w:rFonts w:ascii="Arial" w:hAnsi="Arial" w:eastAsia="Yu Gothic"/>
        </w:rPr>
        <w:t>Heroは文字ウォーターマークや15-Ball装飾を置かず、明るい光の質感を控えめに使用する。</w:t>
      </w:r>
    </w:p>
    <w:p>
      <w:pPr>
        <w:pStyle w:val="Heading2"/>
        <w:keepNext/>
        <w:keepLines/>
        <w:widowControl/>
      </w:pPr>
      <w:r>
        <w:t>15.2 New Match Compact Setup</w:t>
      </w:r>
    </w:p>
    <w:p>
      <w:pPr>
        <w:pStyle w:val="ListBullet"/>
        <w:spacing w:after="60"/>
        <w:ind w:left="340" w:hanging="170"/>
        <w:widowControl/>
      </w:pPr>
      <w:r>
        <w:rPr>
          <w:rFonts w:ascii="Arial" w:hAnsi="Arial" w:eastAsia="Yu Gothic"/>
        </w:rPr>
        <w:t>Player Cardは縦配置し、Player 1 → 入れ替え → Player 2の読み順を明確にする。</w:t>
      </w:r>
    </w:p>
    <w:p>
      <w:pPr>
        <w:pStyle w:val="ListBullet"/>
        <w:spacing w:after="60"/>
        <w:ind w:left="340" w:hanging="170"/>
        <w:widowControl/>
      </w:pPr>
      <w:r>
        <w:rPr>
          <w:rFonts w:ascii="Arial" w:hAnsi="Arial" w:eastAsia="Yu Gothic"/>
        </w:rPr>
        <w:t>先行・後攻変更はPlayer Card単位の入れ替えとして反映する。</w:t>
      </w:r>
    </w:p>
    <w:p>
      <w:pPr>
        <w:pStyle w:val="ListBullet"/>
        <w:spacing w:after="60"/>
        <w:ind w:left="340" w:hanging="170"/>
        <w:widowControl/>
      </w:pPr>
      <w:r>
        <w:rPr>
          <w:rFonts w:ascii="Arial" w:hAnsi="Arial" w:eastAsia="Yu Gothic"/>
        </w:rPr>
        <w:t>Game RulesはCompact rowsにまとめ、項目とToggleの視覚距離を8〜12ptに保つ。</w:t>
      </w:r>
    </w:p>
    <w:p>
      <w:pPr>
        <w:pStyle w:val="ListBullet"/>
        <w:spacing w:after="60"/>
        <w:ind w:left="340" w:hanging="170"/>
        <w:widowControl/>
      </w:pPr>
      <w:r>
        <w:rPr>
          <w:rFonts w:ascii="Arial" w:hAnsi="Arial" w:eastAsia="Yu Gothic"/>
        </w:rPr>
        <w:t>Race、試合分類、記録方法は有限選択を使い、長い説明は?の補助情報へ分離する。</w:t>
      </w:r>
    </w:p>
    <w:p>
      <w:pPr>
        <w:pStyle w:val="ListBullet"/>
        <w:spacing w:after="60"/>
        <w:ind w:left="340" w:hanging="170"/>
        <w:widowControl/>
      </w:pPr>
      <w:r>
        <w:rPr>
          <w:rFonts w:ascii="Arial" w:hAnsi="Arial" w:eastAsia="Yu Gothic"/>
        </w:rPr>
        <w:t>Start Buttonは52pt以上、下部Safe Area内に置き、開始条件不足時は理由を示す。</w:t>
      </w:r>
    </w:p>
    <w:p>
      <w:pPr>
        <w:pStyle w:val="ListBullet"/>
        <w:spacing w:after="60"/>
        <w:ind w:left="340" w:hanging="170"/>
        <w:widowControl/>
      </w:pPr>
      <w:r>
        <w:rPr>
          <w:rFonts w:ascii="Arial" w:hAnsi="Arial" w:eastAsia="Yu Gothic"/>
        </w:rPr>
        <w:t>iPhone縦1画面で主要設定とStartを確認できることを目標とする。情報を縮小して達成しない。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HomeはGame Selectorを常時表示し、選択競技を色・名称・状態の組合せで示さなければならない（SHALL）。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Quick AccessはPlayer、History、Analyticsの順を優先し、Rankingを常設してはならない（SHALL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structure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New MatchのPlayer Cardは縦配置し、先行・後攻変更時にCard全体を入れ替えなければならない（SHALL）。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prototype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 RuleのLabelとToggleは同一Compact row内で8〜12ptの関連間隔を持たなければならない（SHALL）。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Spacing measurement。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Start条件不足時、Start Buttonは理由を認識できる状態を提供しなければならない（SHALL）。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Disabled-state test。</w:t>
            </w:r>
          </w:p>
        </w:tc>
      </w:tr>
    </w:tbl>
    <w:p>
      <w:pPr>
        <w:spacing w:after="20"/>
        <w:widowControl/>
      </w:pPr>
    </w:p>
    <w:p>
      <w:pPr>
        <w:pStyle w:val="Heading1"/>
        <w:keepNext/>
        <w:keepLines/>
        <w:widowControl/>
      </w:pPr>
      <w:r>
        <w:t>16. Player Rules</w:t>
      </w:r>
    </w:p>
    <w:p>
      <w:pPr>
        <w:pStyle w:val="ListBullet"/>
        <w:spacing w:after="60"/>
        <w:ind w:left="340" w:hanging="170"/>
        <w:widowControl/>
      </w:pPr>
      <w:r>
        <w:rPr>
          <w:rFonts w:ascii="Arial" w:hAnsi="Arial" w:eastAsia="Yu Gothic"/>
        </w:rPr>
        <w:t>Player ListはSearch → Player list → Addの順とする。</w:t>
      </w:r>
    </w:p>
    <w:p>
      <w:pPr>
        <w:pStyle w:val="ListBullet"/>
        <w:spacing w:after="60"/>
        <w:ind w:left="340" w:hanging="170"/>
        <w:widowControl/>
      </w:pPr>
      <w:r>
        <w:rPr>
          <w:rFonts w:ascii="Arial" w:hAnsi="Arial" w:eastAsia="Yu Gothic"/>
        </w:rPr>
        <w:t>Player Cardは名前をPrimary、補助情報をSecondaryとし、勝率等を詰め込みすぎない。</w:t>
      </w:r>
    </w:p>
    <w:p>
      <w:pPr>
        <w:pStyle w:val="ListBullet"/>
        <w:spacing w:after="60"/>
        <w:ind w:left="340" w:hanging="170"/>
        <w:widowControl/>
      </w:pPr>
      <w:r>
        <w:rPr>
          <w:rFonts w:ascii="Arial" w:hAnsi="Arial" w:eastAsia="Yu Gothic"/>
        </w:rPr>
        <w:t>Player DetailはSummary → 成績 → 対戦履歴 → プレーヤー別振り返りメモの順を基本とする。</w:t>
      </w:r>
    </w:p>
    <w:p>
      <w:pPr>
        <w:pStyle w:val="ListBullet"/>
        <w:spacing w:after="60"/>
        <w:ind w:left="340" w:hanging="170"/>
        <w:widowControl/>
      </w:pPr>
      <w:r>
        <w:rPr>
          <w:rFonts w:ascii="Arial" w:hAnsi="Arial" w:eastAsia="Yu Gothic"/>
        </w:rPr>
        <w:t>振り返りメモは試合共通ではなく対象Playerへ関連付ける。</w:t>
      </w:r>
    </w:p>
    <w:p>
      <w:pPr>
        <w:pStyle w:val="ListBullet"/>
        <w:spacing w:after="60"/>
        <w:ind w:left="340" w:hanging="170"/>
        <w:widowControl/>
      </w:pPr>
      <w:r>
        <w:rPr>
          <w:rFonts w:ascii="Arial" w:hAnsi="Arial" w:eastAsia="Yu Gothic"/>
        </w:rPr>
        <w:t>全種目でPlayer identityを共有し、種目別指標はGame contextを明示する。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振り返りメモは対象Playerへ個別に関連付けなければならない（SHALL）。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Data / UI trace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複数競技の成績を同一表示する場合、各指標のGame contextを明示しなければならない（SHALL）。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Player Detail review。</w:t>
            </w:r>
          </w:p>
        </w:tc>
      </w:tr>
    </w:tbl>
    <w:p>
      <w:pPr>
        <w:spacing w:after="20"/>
        <w:widowControl/>
      </w:pPr>
    </w:p>
    <w:p>
      <w:pPr>
        <w:pStyle w:val="Heading1"/>
        <w:keepNext/>
        <w:keepLines/>
        <w:widowControl/>
      </w:pPr>
      <w:r>
        <w:t>17. History Rules</w:t>
      </w:r>
    </w:p>
    <w:p>
      <w:pPr>
        <w:pStyle w:val="ListBullet"/>
        <w:spacing w:after="60"/>
        <w:ind w:left="340" w:hanging="170"/>
        <w:widowControl/>
      </w:pPr>
      <w:r>
        <w:rPr>
          <w:rFonts w:ascii="Arial" w:hAnsi="Arial" w:eastAsia="Yu Gothic"/>
        </w:rPr>
        <w:t>構成はHeader → Search / Filter → 1列History Card list → Empty / Loading。</w:t>
      </w:r>
    </w:p>
    <w:p>
      <w:pPr>
        <w:pStyle w:val="ListBullet"/>
        <w:spacing w:after="60"/>
        <w:ind w:left="340" w:hanging="170"/>
        <w:widowControl/>
      </w:pPr>
      <w:r>
        <w:rPr>
          <w:rFonts w:ascii="Arial" w:hAnsi="Arial" w:eastAsia="Yu Gothic"/>
        </w:rPr>
        <w:t>各Cardは日付、対戦相手、勝敗、Score、競技Contextを要点として表示する。</w:t>
      </w:r>
    </w:p>
    <w:p>
      <w:pPr>
        <w:pStyle w:val="ListBullet"/>
        <w:spacing w:after="60"/>
        <w:ind w:left="340" w:hanging="170"/>
        <w:widowControl/>
      </w:pPr>
      <w:r>
        <w:rPr>
          <w:rFonts w:ascii="Arial" w:hAnsi="Arial" w:eastAsia="Yu Gothic"/>
        </w:rPr>
        <w:t>勝者はWinまたはWinner label等を使い、色だけで示さない。</w:t>
      </w:r>
    </w:p>
    <w:p>
      <w:pPr>
        <w:pStyle w:val="ListBullet"/>
        <w:spacing w:after="60"/>
        <w:ind w:left="340" w:hanging="170"/>
        <w:widowControl/>
      </w:pPr>
      <w:r>
        <w:rPr>
          <w:rFonts w:ascii="Arial" w:hAnsi="Arial" w:eastAsia="Yu Gothic"/>
        </w:rPr>
        <w:t>Race表示は一覧から省略し、必要ならDetailへ置く。</w:t>
      </w:r>
    </w:p>
    <w:p>
      <w:pPr>
        <w:pStyle w:val="ListBullet"/>
        <w:spacing w:after="60"/>
        <w:ind w:left="340" w:hanging="170"/>
        <w:widowControl/>
      </w:pPr>
      <w:r>
        <w:rPr>
          <w:rFonts w:ascii="Arial" w:hAnsi="Arial" w:eastAsia="Yu Gothic"/>
        </w:rPr>
        <w:t>Filter Modalは共通寸法、右上×、1画面完結、1項目1選択とし、Sortを混在させない。</w:t>
      </w:r>
    </w:p>
    <w:p>
      <w:pPr>
        <w:pStyle w:val="ListBullet"/>
        <w:spacing w:after="60"/>
        <w:ind w:left="340" w:hanging="170"/>
        <w:widowControl/>
      </w:pPr>
      <w:r>
        <w:rPr>
          <w:rFonts w:ascii="Arial" w:hAnsi="Arial" w:eastAsia="Yu Gothic"/>
        </w:rPr>
        <w:t>試合終了画面から詳細階層を重ねず、HistoryまたはPlayer Detailから再訪する。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listは1列Cardを使用し、一覧Cardへ全詳細を表示してはならない（SHALL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History FilterとSortは同一選択グループへ混在させてはならない（SHALL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Filter interaction test。</w:t>
            </w:r>
          </w:p>
        </w:tc>
      </w:tr>
    </w:tbl>
    <w:p>
      <w:pPr>
        <w:spacing w:after="20"/>
        <w:widowControl/>
      </w:pPr>
    </w:p>
    <w:p>
      <w:pPr>
        <w:pStyle w:val="Heading1"/>
        <w:keepNext/>
        <w:keepLines/>
        <w:widowControl/>
      </w:pPr>
      <w:r>
        <w:t>18. Analytics Rules</w:t>
      </w:r>
    </w:p>
    <w:p>
      <w:pPr>
        <w:pStyle w:val="ListBullet"/>
        <w:spacing w:after="60"/>
        <w:ind w:left="340" w:hanging="170"/>
        <w:widowControl/>
      </w:pPr>
      <w:r>
        <w:rPr>
          <w:rFonts w:ascii="Arial" w:hAnsi="Arial" w:eastAsia="Yu Gothic"/>
        </w:rPr>
        <w:t>主要Summaryは勝率、シュート率、セーフティ成功率を基準とする。</w:t>
      </w:r>
    </w:p>
    <w:p>
      <w:pPr>
        <w:pStyle w:val="ListBullet"/>
        <w:spacing w:after="60"/>
        <w:ind w:left="340" w:hanging="170"/>
        <w:widowControl/>
      </w:pPr>
      <w:r>
        <w:rPr>
          <w:rFonts w:ascii="Arial" w:hAnsi="Arial" w:eastAsia="Yu Gothic"/>
        </w:rPr>
        <w:t>平均得点は主要Summaryへ常設しない。</w:t>
      </w:r>
    </w:p>
    <w:p>
      <w:pPr>
        <w:pStyle w:val="ListBullet"/>
        <w:spacing w:after="60"/>
        <w:ind w:left="340" w:hanging="170"/>
        <w:widowControl/>
      </w:pPr>
      <w:r>
        <w:rPr>
          <w:rFonts w:ascii="Arial" w:hAnsi="Arial" w:eastAsia="Yu Gothic"/>
        </w:rPr>
        <w:t>ブレイク指標名は「ブレイクIN率」を使用し、総ブレイク数を主要画面へ常設しない。</w:t>
      </w:r>
    </w:p>
    <w:p>
      <w:pPr>
        <w:pStyle w:val="ListBullet"/>
        <w:spacing w:after="60"/>
        <w:ind w:left="340" w:hanging="170"/>
        <w:widowControl/>
      </w:pPr>
      <w:r>
        <w:rPr>
          <w:rFonts w:ascii="Arial" w:hAnsi="Arial" w:eastAsia="Yu Gothic"/>
        </w:rPr>
        <w:t>比較分析は表示Playerを基準とし、対象と期間をHeaderまたはFilterで明示する。</w:t>
      </w:r>
    </w:p>
    <w:p>
      <w:pPr>
        <w:pStyle w:val="ListBullet"/>
        <w:spacing w:after="60"/>
        <w:ind w:left="340" w:hanging="170"/>
        <w:widowControl/>
      </w:pPr>
      <w:r>
        <w:rPr>
          <w:rFonts w:ascii="Arial" w:hAnsi="Arial" w:eastAsia="Yu Gothic"/>
        </w:rPr>
        <w:t>傾向分析はAI分析コメントへ統合し、個別傾向Cardを増やさない。</w:t>
      </w:r>
    </w:p>
    <w:p>
      <w:pPr>
        <w:pStyle w:val="ListBullet"/>
        <w:spacing w:after="60"/>
        <w:ind w:left="340" w:hanging="170"/>
        <w:widowControl/>
      </w:pPr>
      <w:r>
        <w:rPr>
          <w:rFonts w:ascii="Arial" w:hAnsi="Arial" w:eastAsia="Yu Gothic"/>
        </w:rPr>
        <w:t>Chartは結論を補助する場合だけ使用し、同じ数字をCardとChartで重複させない。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Summaryは勝率、シュート率、セーフティ成功率を主要指標として扱わなければならない（SHALL）。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傾向分析はAI分析コメントへ統合し、同等の傾向Cardを重複表示してはならない（SHALL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Information duplicate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ChartはText alternativeまたは数値Summaryを提供しなければならない（SHALL）。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19. Settings Rules</w:t>
      </w:r>
    </w:p>
    <w:p>
      <w:pPr>
        <w:pStyle w:val="ListBullet"/>
        <w:spacing w:after="60"/>
        <w:ind w:left="340" w:hanging="170"/>
        <w:widowControl/>
      </w:pPr>
      <w:r>
        <w:rPr>
          <w:rFonts w:ascii="Arial" w:hAnsi="Arial" w:eastAsia="Yu Gothic"/>
        </w:rPr>
        <w:t>関連設定をGrouped Sectionsへまとめ、低頻度項目は下位へ置く。</w:t>
      </w:r>
    </w:p>
    <w:p>
      <w:pPr>
        <w:pStyle w:val="ListBullet"/>
        <w:spacing w:after="60"/>
        <w:ind w:left="340" w:hanging="170"/>
        <w:widowControl/>
      </w:pPr>
      <w:r>
        <w:rPr>
          <w:rFonts w:ascii="Arial" w:hAnsi="Arial" w:eastAsia="Yu Gothic"/>
        </w:rPr>
        <w:t>Settings Search、アプリ情報の常設、不要Chevronを追加しない。</w:t>
      </w:r>
    </w:p>
    <w:p>
      <w:pPr>
        <w:pStyle w:val="ListBullet"/>
        <w:spacing w:after="60"/>
        <w:ind w:left="340" w:hanging="170"/>
        <w:widowControl/>
      </w:pPr>
      <w:r>
        <w:rPr>
          <w:rFonts w:ascii="Arial" w:hAnsi="Arial" w:eastAsia="Yu Gothic"/>
        </w:rPr>
        <w:t>ブレイクルール、イリーガル判定など競技仕様に属する固定項目を一般Settingsへ重複配置しない。</w:t>
      </w:r>
    </w:p>
    <w:p>
      <w:pPr>
        <w:pStyle w:val="ListBullet"/>
        <w:spacing w:after="60"/>
        <w:ind w:left="340" w:hanging="170"/>
        <w:widowControl/>
      </w:pPr>
      <w:r>
        <w:rPr>
          <w:rFonts w:ascii="Arial" w:hAnsi="Arial" w:eastAsia="Yu Gothic"/>
        </w:rPr>
        <w:t>Danger Zoneは最下部に分離し、具体的なDialogを経由する。</w:t>
      </w:r>
    </w:p>
    <w:p>
      <w:pPr>
        <w:pStyle w:val="ListBullet"/>
        <w:spacing w:after="60"/>
        <w:ind w:left="340" w:hanging="170"/>
        <w:widowControl/>
      </w:pPr>
      <w:r>
        <w:rPr>
          <w:rFonts w:ascii="Arial" w:hAnsi="Arial" w:eastAsia="Yu Gothic"/>
        </w:rPr>
        <w:t>Toggle rowはLabelとSwitchを近接させ、行全体の関係が一目で分かるようにする。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Settingsは関連項目をGroup化し、Danger actionを最下部の独立領域へ配置しなければならない（SHALL）。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固定競技Ruleを一般Settingsへ重複定義してはならない（SHALL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Cross-document / screen audit。</w:t>
            </w:r>
          </w:p>
        </w:tc>
      </w:tr>
    </w:tbl>
    <w:p>
      <w:pPr>
        <w:spacing w:after="20"/>
        <w:widowControl/>
      </w:pPr>
    </w:p>
    <w:p>
      <w:pPr>
        <w:pStyle w:val="Heading1"/>
        <w:keepNext/>
        <w:keepLines/>
        <w:widowControl/>
      </w:pPr>
      <w:r>
        <w:t>20. Quality Gate and Governance</w:t>
      </w:r>
    </w:p>
    <w:p>
      <w:pPr>
        <w:pStyle w:val="Heading2"/>
        <w:keepNext/>
        <w:keepLines/>
        <w:widowControl/>
      </w:pPr>
      <w:r>
        <w:t>20.1 Design Quality Gate</w:t>
      </w:r>
    </w:p>
    <w:p>
      <w:pPr>
        <w:pStyle w:val="ListNumber"/>
        <w:spacing w:after="60"/>
        <w:ind w:left="397" w:hanging="198"/>
        <w:widowControl/>
      </w:pPr>
      <w:r>
        <w:rPr>
          <w:rFonts w:ascii="Arial" w:hAnsi="Arial" w:eastAsia="Yu Gothic"/>
        </w:rPr>
        <w:t>PurposeとUser Goalを定義する。</w:t>
      </w:r>
    </w:p>
    <w:p>
      <w:pPr>
        <w:pStyle w:val="ListNumber"/>
        <w:spacing w:after="60"/>
        <w:ind w:left="397" w:hanging="198"/>
        <w:widowControl/>
      </w:pPr>
      <w:r>
        <w:rPr>
          <w:rFonts w:ascii="Arial" w:hAnsi="Arial" w:eastAsia="Yu Gothic"/>
        </w:rPr>
        <w:t>Screen Templateと既存Componentを選ぶ。</w:t>
      </w:r>
    </w:p>
    <w:p>
      <w:pPr>
        <w:pStyle w:val="ListNumber"/>
        <w:spacing w:after="60"/>
        <w:ind w:left="397" w:hanging="198"/>
        <w:widowControl/>
      </w:pPr>
      <w:r>
        <w:rPr>
          <w:rFonts w:ascii="Arial" w:hAnsi="Arial" w:eastAsia="Yu Gothic"/>
        </w:rPr>
        <w:t>Low Fidelityで情報順と操作順を検証する。</w:t>
      </w:r>
    </w:p>
    <w:p>
      <w:pPr>
        <w:pStyle w:val="ListNumber"/>
        <w:spacing w:after="60"/>
        <w:ind w:left="397" w:hanging="198"/>
        <w:widowControl/>
      </w:pPr>
      <w:r>
        <w:rPr>
          <w:rFonts w:ascii="Arial" w:hAnsi="Arial" w:eastAsia="Yu Gothic"/>
        </w:rPr>
        <w:t>Glance Test、Thumb Reach Check、Game Flow Simulationを実施する。</w:t>
      </w:r>
    </w:p>
    <w:p>
      <w:pPr>
        <w:pStyle w:val="ListNumber"/>
        <w:spacing w:after="60"/>
        <w:ind w:left="397" w:hanging="198"/>
        <w:widowControl/>
      </w:pPr>
      <w:r>
        <w:rPr>
          <w:rFonts w:ascii="Arial" w:hAnsi="Arial" w:eastAsia="Yu Gothic"/>
        </w:rPr>
        <w:t>画面固有Test（30-Second Start等）を実施する。</w:t>
      </w:r>
    </w:p>
    <w:p>
      <w:pPr>
        <w:pStyle w:val="ListNumber"/>
        <w:spacing w:after="60"/>
        <w:ind w:left="397" w:hanging="198"/>
        <w:widowControl/>
      </w:pPr>
      <w:r>
        <w:rPr>
          <w:rFonts w:ascii="Arial" w:hAnsi="Arial" w:eastAsia="Yu Gothic"/>
        </w:rPr>
        <w:t>Accessibility、Motion、Dynamic Type、Contrastを確認する。</w:t>
      </w:r>
    </w:p>
    <w:p>
      <w:pPr>
        <w:pStyle w:val="ListNumber"/>
        <w:spacing w:after="60"/>
        <w:ind w:left="397" w:hanging="198"/>
        <w:widowControl/>
      </w:pPr>
      <w:r>
        <w:rPr>
          <w:rFonts w:ascii="Arial" w:hAnsi="Arial" w:eastAsia="Yu Gothic"/>
        </w:rPr>
        <w:t>MRS 90点以上、重大未解決0件を確認する。</w:t>
      </w:r>
    </w:p>
    <w:p>
      <w:pPr>
        <w:pStyle w:val="ListNumber"/>
        <w:spacing w:after="60"/>
        <w:ind w:left="397" w:hanging="198"/>
        <w:widowControl/>
      </w:pPr>
      <w:r>
        <w:rPr>
          <w:rFonts w:ascii="Arial" w:hAnsi="Arial" w:eastAsia="Yu Gothic"/>
        </w:rPr>
        <w:t>High FidelityとImplementationの回帰を確認する。</w:t>
      </w:r>
    </w:p>
    <w:p>
      <w:pPr>
        <w:pStyle w:val="ListNumber"/>
        <w:spacing w:after="60"/>
        <w:ind w:left="397" w:hanging="198"/>
        <w:widowControl/>
      </w:pPr>
      <w:r>
        <w:rPr>
          <w:rFonts w:ascii="Arial" w:hAnsi="Arial" w:eastAsia="Yu Gothic"/>
        </w:rPr>
        <w:t>Decision、Token、Requirement、Change Logを更新する。</w:t>
      </w:r>
    </w:p>
    <w:p>
      <w:pPr>
        <w:pStyle w:val="ListNumber"/>
        <w:spacing w:after="60"/>
        <w:ind w:left="397" w:hanging="198"/>
        <w:widowControl/>
      </w:pPr>
      <w:r>
        <w:rPr>
          <w:rFonts w:ascii="Arial" w:hAnsi="Arial" w:eastAsia="Yu Gothic"/>
        </w:rPr>
        <w:t>Product Ownerが承認する。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Test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Pass criterion</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Glance Test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1秒でCurrent、Score、次の操作、直前結果が分かる。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Thumb Reach Check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片手でPrimary、Recovery、Secondaryへ無理なく届く。</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Game Flow Simulation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開始から終了まで余計なタップ・迷いがない。</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30-Second Start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初見でも30秒以内に試合開始できる。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Journey Continuity</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遷移後も次の行動と戻り先が分かる。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MRS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視認性・操作性・理解・Speed・競技適性の各20点、合計90点以上。</w:t>
            </w:r>
          </w:p>
        </w:tc>
      </w:tr>
    </w:tbl>
    <w:p>
      <w:pPr>
        <w:spacing w:after="20"/>
        <w:widowControl/>
      </w:pPr>
    </w:p>
    <w:p>
      <w:pPr>
        <w:pStyle w:val="Heading2"/>
        <w:keepNext/>
        <w:keepLines/>
        <w:widowControl/>
      </w:pPr>
      <w:r>
        <w:t>20.2 Change Control</w:t>
      </w:r>
    </w:p>
    <w:p>
      <w:pPr>
        <w:pStyle w:val="ListBullet"/>
        <w:spacing w:after="60"/>
        <w:ind w:left="340" w:hanging="170"/>
        <w:widowControl/>
      </w:pPr>
      <w:r>
        <w:rPr>
          <w:rFonts w:ascii="Arial" w:hAnsi="Arial" w:eastAsia="Yu Gothic"/>
        </w:rPr>
        <w:t>Minorは意味を維持したToken調整・Component追加、MajorはNavigation・Brand・思想・互換性の変更とする。</w:t>
      </w:r>
    </w:p>
    <w:p>
      <w:pPr>
        <w:pStyle w:val="ListBullet"/>
        <w:spacing w:after="60"/>
        <w:ind w:left="340" w:hanging="170"/>
        <w:widowControl/>
      </w:pPr>
      <w:r>
        <w:rPr>
          <w:rFonts w:ascii="Arial" w:hAnsi="Arial" w:eastAsia="Yu Gothic"/>
        </w:rPr>
        <w:t>Requirement IDはOfficial Release後に変更・再利用しない。削除時はRetiredとして残す。</w:t>
      </w:r>
    </w:p>
    <w:p>
      <w:pPr>
        <w:pStyle w:val="ListBullet"/>
        <w:spacing w:after="60"/>
        <w:ind w:left="340" w:hanging="170"/>
        <w:widowControl/>
      </w:pPr>
      <w:r>
        <w:rPr>
          <w:rFonts w:ascii="Arial" w:hAnsi="Arial" w:eastAsia="Yu Gothic"/>
        </w:rPr>
        <w:t>Token変更は影響画面、Before / After、Contrast、Regression結果を記録する。</w:t>
      </w:r>
    </w:p>
    <w:p>
      <w:pPr>
        <w:pStyle w:val="ListBullet"/>
        <w:spacing w:after="60"/>
        <w:ind w:left="340" w:hanging="170"/>
        <w:widowControl/>
      </w:pPr>
      <w:r>
        <w:rPr>
          <w:rFonts w:ascii="Arial" w:hAnsi="Arial" w:eastAsia="Yu Gothic"/>
        </w:rPr>
        <w:t>Draft、Review、RCは正式情報源へ登録しない。承認済みclean Official Releaseのみ登録する。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正式採用対象はMRS 90点以上かつ重大未解決0件でなければならない（SHALL）。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MRS / findings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DS-REQ-051</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Owner承認前の版をOfficial Releaseとして公開してはならない（SHALL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Approval record。</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DS-REQ-052</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Token変更は影響範囲とAccessibility回帰記録を伴わなければならない（SHALL）。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Change package audit。</w:t>
            </w:r>
          </w:p>
        </w:tc>
      </w:tr>
    </w:tbl>
    <w:p>
      <w:pPr>
        <w:spacing w:after="20"/>
        <w:widowControl/>
      </w:pPr>
    </w:p>
    <w:p>
      <w:pPr>
        <w:widowControl/>
      </w:pPr>
      <w:r>
        <w:br w:type="page"/>
      </w:r>
    </w:p>
    <w:p>
      <w:pPr>
        <w:pStyle w:val="Heading1"/>
        <w:keepNext/>
        <w:keepLines/>
        <w:widowControl/>
      </w:pPr>
      <w:r>
        <w:t>Appendix A. Token Registry</w:t>
      </w:r>
    </w:p>
    <w:p>
      <w:pPr>
        <w:widowControl/>
      </w:pPr>
      <w:r>
        <w:rPr>
          <w:rFonts w:ascii="Arial" w:hAnsi="Arial" w:eastAsia="Yu Gothic"/>
        </w:rPr>
        <w:t>本Official Releaseの実装Tokenを一覧化する。値の詳細用途は各章を正とする。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Category</w:t>
            </w:r>
          </w:p>
        </w:tc>
        <w:tc>
          <w:tcPr>
            <w:tcW w:type="dxa" w:w="7483"/>
            <w:shd w:fill="1C1C1E"/>
            <w:vAlign w:val="center"/>
            <w:tcMar>
              <w:top w:w="100" w:type="dxa"/>
              <w:start w:w="120" w:type="dxa"/>
              <w:bottom w:w="100" w:type="dxa"/>
              <w:end w:w="120" w:type="dxa"/>
            </w:tcMar>
          </w:tcPr>
          <w:p>
            <w:pPr>
              <w:spacing w:after="0"/>
            </w:pPr>
            <w:r>
              <w:rPr>
                <w:rFonts w:ascii="Arial" w:hAnsi="Arial" w:eastAsia="Yu Gothic"/>
                <w:b/>
                <w:color w:val="FFFFFF"/>
                <w:sz w:val="16"/>
              </w:rPr>
              <w:t>Tokens</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bg.primary, bg.secondary, surface.primary, surface.glass, text.primary, text.secondary, border.subtle, action.primary, success, warning, error, disabled</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game.rotation, game.nine, game.ten, game.jpa と各soft surface</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Typography</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largeTitle, title1–3, headline, body, callout, subheadline, footnote, caption, score.large, metric, button</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Spacing</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4, 8, 12, 16, 20, 24, 32, 48</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Shape</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 medium, large, xlarge, full; border.hairline</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referenceWidth, margin.compact, margin.regular, maxContent, gutter, sectionGap</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quick, standard, transition, score, toast.in, toast.out, undo</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Touch</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minimum; Match 48–56pt recommended</w:t>
            </w:r>
          </w:p>
        </w:tc>
      </w:tr>
    </w:tbl>
    <w:p>
      <w:pPr>
        <w:spacing w:after="20"/>
        <w:widowControl/>
      </w:pPr>
    </w:p>
    <w:p>
      <w:pPr>
        <w:pStyle w:val="Heading1"/>
        <w:keepNext/>
        <w:keepLines/>
        <w:widowControl/>
      </w:pPr>
      <w:r>
        <w:t>Appendix B. Requirement Registry</w:t>
      </w:r>
    </w:p>
    <w:p>
      <w:pPr>
        <w:widowControl/>
      </w:pPr>
      <w:r>
        <w:rPr>
          <w:rFonts w:ascii="Arial" w:hAnsi="Arial" w:eastAsia="Yu Gothic"/>
        </w:rPr>
        <w:t>本Official ReleaseはDS-REQ-001〜052の52要件を含む。Identifierは本版の公開をもって固定する。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Range</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6"/>
              </w:rPr>
              <w:t>RC status</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001–003</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Constitution</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004–005</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Token Architecture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006–008</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009–010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Typography</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011–015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 / Spacing</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016–020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Cards / Buttons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021–026</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Input / Toggle / Modal</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027–032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Navigation / Motion / Icons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033–035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Accessibility</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036–040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 / New Match</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041–049</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Player / History / Analytics / Settings</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050–052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Quality / Governance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bl>
    <w:p>
      <w:pPr>
        <w:spacing w:after="20"/>
        <w:widowControl/>
      </w:pPr>
    </w:p>
    <w:p>
      <w:pPr>
        <w:pStyle w:val="Heading1"/>
        <w:keepNext/>
        <w:keepLines/>
        <w:widowControl/>
      </w:pPr>
      <w:r>
        <w:t>Appendix C. References and Traceability</w:t>
      </w:r>
    </w:p>
    <w:p>
      <w:pPr>
        <w:widowControl/>
      </w:pPr>
      <w:r>
        <w:rPr>
          <w:rFonts w:ascii="Arial" w:hAnsi="Arial" w:eastAsia="Yu Gothic"/>
        </w:rPr>
        <w:t>参照日は2026-07-31。Design System v1.0原本は現行の公式資料セットでは所在を確認できない。本v2.0はProduct Architecture v1.0、UI Kit v1.0、Development Workflow v1.0、Documentation Standard v1.0、Official Design Decision Log v1.0および承認済み設計判断に基づいて再整理した正式後継版であり、公開日以降はDesign Systemの現行基準となる。Product Vision v1.0 Release Candidateは上位思想の整合確認にのみ参照し、正式根拠としては扱わない。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308"/>
            <w:shd w:fill="1C1C1E"/>
            <w:vAlign w:val="center"/>
            <w:tcMar>
              <w:top w:w="100" w:type="dxa"/>
              <w:start w:w="120" w:type="dxa"/>
              <w:bottom w:w="100" w:type="dxa"/>
              <w:end w:w="120" w:type="dxa"/>
            </w:tcMar>
          </w:tcPr>
          <w:p>
            <w:pPr>
              <w:spacing w:after="0"/>
            </w:pPr>
            <w:r>
              <w:rPr>
                <w:rFonts w:ascii="Arial" w:hAnsi="Arial" w:eastAsia="Yu Gothic"/>
                <w:b/>
                <w:color w:val="FFFFFF"/>
                <w:sz w:val="15"/>
              </w:rPr>
              <w:t>Reference</w:t>
            </w:r>
          </w:p>
        </w:tc>
        <w:tc>
          <w:tcPr>
            <w:tcW w:type="dxa" w:w="2494"/>
            <w:shd w:fill="1C1C1E"/>
            <w:vAlign w:val="center"/>
            <w:tcMar>
              <w:top w:w="100" w:type="dxa"/>
              <w:start w:w="120" w:type="dxa"/>
              <w:bottom w:w="100" w:type="dxa"/>
              <w:end w:w="120" w:type="dxa"/>
            </w:tcMar>
          </w:tcPr>
          <w:p>
            <w:pPr>
              <w:spacing w:after="0"/>
            </w:pPr>
            <w:r>
              <w:rPr>
                <w:rFonts w:ascii="Arial" w:hAnsi="Arial" w:eastAsia="Yu Gothic"/>
                <w:b/>
                <w:color w:val="FFFFFF"/>
                <w:sz w:val="15"/>
              </w:rPr>
              <w:t>Version / Date</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Documentation Standard</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Official / 2026-07-23</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構造、要件、Lifecycle、QA、公開</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Product Architecture</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Constitution、Journey、Framework</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Design System</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全Design原則と既存Token</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UI Kit</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Component、State、Motion、Touch</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Development Workflow</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Design→Implementation→Release</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Design Decision Log</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Official / 2026-07-27</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001–016</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Current production brief</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2026-07-28</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競技色、Home/New Match、縦Player、Compact Rule</w:t>
            </w:r>
          </w:p>
        </w:tc>
      </w:tr>
    </w:tbl>
    <w:p>
      <w:pPr>
        <w:spacing w:after="20"/>
        <w:widowControl/>
      </w:pPr>
    </w:p>
    <w:p>
      <w:pPr>
        <w:pStyle w:val="Heading2"/>
        <w:keepNext/>
        <w:keepLines/>
        <w:widowControl/>
      </w:pPr>
      <w:r>
        <w:t>C.1 Source-backed and RC-added Boundaries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Area</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5"/>
              </w:rPr>
              <w:t>Basis</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判断優先順位、One-Screen、44pt、Spacing 8/16/24/32/48、Motion ranges</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System v1.0 / UI Kit v1.0</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Golden Screen、Quick Access、New Match 1画面、Card入替、画面別削減</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Log 003–014</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Core HEX、追加Spacing 4/12/20、Radius値、Layout寸法、Font数値</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Approved in v2.0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実装可能化のため本Official Releaseで正式採用</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競技アクセント4色、Home/New Match統合、縦Player、Compact Rule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2026-07-28 current brief</w:t>
            </w:r>
          </w:p>
        </w:tc>
      </w:tr>
    </w:tbl>
    <w:p>
      <w:pPr>
        <w:spacing w:after="20"/>
        <w:widowControl/>
      </w:pPr>
    </w:p>
    <w:p>
      <w:pPr>
        <w:pStyle w:val="Heading1"/>
        <w:keepNext/>
        <w:keepLines/>
        <w:widowControl/>
      </w:pPr>
      <w:r>
        <w:t>Appendix D. Review Record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4"/>
              </w:rPr>
              <w:t>Review Type</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4"/>
              </w:rPr>
              <w:t>Reviewer / Role</w:t>
            </w:r>
          </w:p>
        </w:tc>
        <w:tc>
          <w:tcPr>
            <w:tcW w:type="dxa" w:w="1360"/>
            <w:shd w:fill="1C1C1E"/>
            <w:vAlign w:val="center"/>
            <w:tcMar>
              <w:top w:w="100" w:type="dxa"/>
              <w:start w:w="120" w:type="dxa"/>
              <w:bottom w:w="100" w:type="dxa"/>
              <w:end w:w="120" w:type="dxa"/>
            </w:tcMar>
          </w:tcPr>
          <w:p>
            <w:pPr>
              <w:spacing w:after="0"/>
            </w:pPr>
            <w:r>
              <w:rPr>
                <w:rFonts w:ascii="Arial" w:hAnsi="Arial" w:eastAsia="Yu Gothic"/>
                <w:b/>
                <w:color w:val="FFFFFF"/>
                <w:sz w:val="14"/>
              </w:rPr>
              <w:t>Date</w:t>
            </w:r>
          </w:p>
        </w:tc>
        <w:tc>
          <w:tcPr>
            <w:tcW w:type="dxa" w:w="1247"/>
            <w:shd w:fill="1C1C1E"/>
            <w:vAlign w:val="center"/>
            <w:tcMar>
              <w:top w:w="100" w:type="dxa"/>
              <w:start w:w="120" w:type="dxa"/>
              <w:bottom w:w="100" w:type="dxa"/>
              <w:end w:w="120" w:type="dxa"/>
            </w:tcMar>
          </w:tcPr>
          <w:p>
            <w:pPr>
              <w:spacing w:after="0"/>
            </w:pPr>
            <w:r>
              <w:rPr>
                <w:rFonts w:ascii="Arial" w:hAnsi="Arial" w:eastAsia="Yu Gothic"/>
                <w:b/>
                <w:color w:val="FFFFFF"/>
                <w:sz w:val="14"/>
              </w:rPr>
              <w:t>Status</w:t>
            </w:r>
          </w:p>
        </w:tc>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4"/>
              </w:rPr>
              <w:t>Findings / Resolution</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Source &amp; Traceability</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正式6資料とCurrent briefを区別。</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Structural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Front Matter、20章、4付録、52要件。</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Technical Review</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Product Owner（貴章）</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Candidate Tokenと画面統合を承認。</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Editorial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Product Owner / Documentation</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用語・読みやすさ・数値を確認。</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QA / Publication</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Governance</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全19ページをレンダリングし、重大な崩れがないことを確認。</w:t>
            </w:r>
          </w:p>
        </w:tc>
      </w:tr>
    </w:tbl>
    <w:p>
      <w:pPr>
        <w:spacing w:after="20"/>
        <w:widowControl/>
      </w:pPr>
    </w:p>
    <w:p>
      <w:pPr>
        <w:pStyle w:val="Heading2"/>
        <w:keepNext/>
        <w:keepLines/>
        <w:widowControl/>
      </w:pPr>
      <w:r>
        <w:t>D.1 Product Owner Approval Record</w:t>
      </w:r>
    </w:p>
    <w:p>
      <w:pPr>
        <w:pStyle w:val="ListNumber"/>
        <w:spacing w:after="60"/>
        <w:ind w:left="397" w:hanging="198"/>
        <w:widowControl/>
      </w:pPr>
      <w:r>
        <w:rPr>
          <w:rFonts w:ascii="Arial" w:hAnsi="Arial" w:eastAsia="Yu Gothic"/>
        </w:rPr>
        <w:t>Core ColorのHEX値をv2.0正式Tokenとして採用した。</w:t>
      </w:r>
    </w:p>
    <w:p>
      <w:pPr>
        <w:pStyle w:val="ListNumber"/>
        <w:spacing w:after="60"/>
        <w:ind w:left="397" w:hanging="198"/>
        <w:widowControl/>
      </w:pPr>
      <w:r>
        <w:rPr>
          <w:rFonts w:ascii="Arial" w:hAnsi="Arial" w:eastAsia="Yu Gothic"/>
        </w:rPr>
        <w:t>Rotation＝茶、9-Ball＝黄、10-Ball＝青、JPA＝緑系のBase / Soft値を採用した。</w:t>
      </w:r>
    </w:p>
    <w:p>
      <w:pPr>
        <w:pStyle w:val="ListNumber"/>
        <w:spacing w:after="60"/>
        <w:ind w:left="397" w:hanging="198"/>
        <w:widowControl/>
      </w:pPr>
      <w:r>
        <w:rPr>
          <w:rFonts w:ascii="Arial" w:hAnsi="Arial" w:eastAsia="Yu Gothic"/>
        </w:rPr>
        <w:t>Typography、Layout、Radius、Button、Modalの数値を採用した。</w:t>
      </w:r>
    </w:p>
    <w:p>
      <w:pPr>
        <w:pStyle w:val="ListNumber"/>
        <w:spacing w:after="60"/>
        <w:ind w:left="397" w:hanging="198"/>
        <w:widowControl/>
      </w:pPr>
      <w:r>
        <w:rPr>
          <w:rFonts w:ascii="Arial" w:hAnsi="Arial" w:eastAsia="Yu Gothic"/>
        </w:rPr>
        <w:t>Home上部Game SelectorとCompact New Match Setupの統合思想を採用した。</w:t>
      </w:r>
    </w:p>
    <w:p>
      <w:pPr>
        <w:pStyle w:val="ListNumber"/>
        <w:spacing w:after="60"/>
        <w:ind w:left="397" w:hanging="198"/>
        <w:widowControl/>
      </w:pPr>
      <w:r>
        <w:rPr>
          <w:rFonts w:ascii="Arial" w:hAnsi="Arial" w:eastAsia="Yu Gothic"/>
        </w:rPr>
        <w:t>Player Card縦配置、Game Rule Compact row、Quick Access順を採用した。</w:t>
      </w:r>
    </w:p>
    <w:p>
      <w:pPr>
        <w:pStyle w:val="ListNumber"/>
        <w:spacing w:after="60"/>
        <w:ind w:left="397" w:hanging="198"/>
        <w:widowControl/>
      </w:pPr>
      <w:r>
        <w:rPr>
          <w:rFonts w:ascii="Arial" w:hAnsi="Arial" w:eastAsia="Yu Gothic"/>
        </w:rPr>
        <w:t>DS-REQ-001〜052をOfficial Release v2.0の固定要件として確定した。</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OFFICIAL RELEASE DECLARATION  本書はProduct Ownerにより2026-07-31付で承認された。Design System v1.0の正式後継版として、CueScore Apps全製品のDesign Token、UI、UX、Accessibilityおよび画面別共通基準のSingle Source of Truthとする。</w:t>
            </w:r>
            <w:r>
              <w:rPr>
                <w:rFonts w:ascii="Arial" w:hAnsi="Arial" w:eastAsia="Yu Gothic"/>
                <w:b w:val="0"/>
                <w:color w:val="1C1C1E"/>
                <w:sz w:val="19"/>
              </w:rPr>
            </w:r>
          </w:p>
        </w:tc>
      </w:tr>
    </w:tbl>
    <w:p>
      <w:pPr>
        <w:spacing w:after="20"/>
        <w:widowControl/>
      </w:pPr>
    </w:p>
    <w:sectPr>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Yu Gothic"/>
        <w:b w:val="0"/>
        <w:color w:val="636366"/>
        <w:sz w:val="14"/>
      </w:rPr>
      <w:t xml:space="preserve">CueScore Design System v2.0  •  Official Release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Yu Gothic"/>
        <w:b/>
        <w:color w:val="636366"/>
        <w:sz w:val="15"/>
      </w:rPr>
      <w:t>CUESCORE APPS  |  DESIGN SYSTEM v2.0 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Yu Gothic"/>
      <w:color w:val="1C1C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Yu Gothic"/>
      <w:b/>
      <w:bCs/>
      <w:color w:val="1C1C1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Yu Gothic"/>
      <w:b/>
      <w:bCs/>
      <w:color w:val="1C1C1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Yu Gothic"/>
      <w:b/>
      <w:bCs/>
      <w:color w:val="6363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Yu Gothic"/>
      <w:b/>
      <w:color w:val="1C1C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Yu Gothic"/>
      <w:b w:val="0"/>
      <w:i/>
      <w:iCs/>
      <w:color w:val="6363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27"/>
    </w:pPr>
    <w:rPr>
      <w:rFonts w:ascii="Arial" w:hAnsi="Arial" w:eastAsia="Yu Gothic"/>
      <w:b/>
      <w:color w:val="1C1C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Design System v2.0</dc:title>
  <dc:subject>Official Release</dc:subject>
  <dc:creator/>
  <cp:keywords>CueScore, Design System, UI, UX, Accessibility</cp:keywords>
  <dc:description>Approved by Product Owner on 2026-07-31.</dc:description>
  <cp:lastModifiedBy/>
  <cp:revision>1</cp:revision>
  <dcterms:created xsi:type="dcterms:W3CDTF">2013-12-23T23:15:00Z</dcterms:created>
  <dcterms:modified xsi:type="dcterms:W3CDTF">2013-12-23T23:15:00Z</dcterms:modified>
  <cp:category/>
</cp:coreProperties>
</file>