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HarenosoraMincho" w:hAnsi="HarenosoraMincho" w:eastAsia="Hiragino Sans GB"/>
        </w:rPr>
        <w:t>CUESCORE APPS</w:t>
      </w:r>
    </w:p>
    <w:p>
      <w:pPr>
        <w:jc w:val="center"/>
      </w:pPr>
      <w:r>
        <w:t>CueScore Official Design Decision Log v2.24</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t>Version 2.24  |  2026年10月29日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t>CueScore Official Design Decision Log v2.24</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t>2026年7月27日制定／2026年10月21日改訂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t>040</w:t>
            </w:r>
          </w:p>
        </w:tc>
        <w:tc>
          <w:tcPr>
            <w:tcW w:type="dxa" w:w="2493"/>
          </w:tcPr>
          <w:p>
            <w:r>
              <w:t>多言語化 Native カメラ許可文言（NSCameraUsageDescription）の3言語化</w:t>
            </w:r>
          </w:p>
        </w:tc>
        <w:tc>
          <w:tcPr>
            <w:tcW w:type="dxa" w:w="2493"/>
          </w:tcPr>
          <w:p>
            <w:r>
              <w:t>2026年10月18日</w:t>
            </w:r>
          </w:p>
        </w:tc>
        <w:tc>
          <w:tcPr>
            <w:tcW w:type="dxa" w:w="2493"/>
          </w:tcPr>
          <w:p>
            <w:r>
              <w:t>有効</w:t>
            </w:r>
          </w:p>
        </w:tc>
      </w:tr>
      <w:tr>
        <w:tc>
          <w:tcPr>
            <w:tcW w:type="dxa" w:w="2493"/>
          </w:tcPr>
          <w:p>
            <w:r>
              <w:t>041</w:t>
            </w:r>
          </w:p>
        </w:tc>
        <w:tc>
          <w:tcPr>
            <w:tcW w:type="dxa" w:w="2493"/>
          </w:tcPr>
          <w:p>
            <w:r>
              <w:t>多言語化 Glossary 25語のPO承認記録（G14／G25を除外）</w:t>
            </w:r>
          </w:p>
        </w:tc>
        <w:tc>
          <w:tcPr>
            <w:tcW w:type="dxa" w:w="2493"/>
          </w:tcPr>
          <w:p>
            <w:r>
              <w:t>2026年10月18日</w:t>
            </w:r>
          </w:p>
        </w:tc>
        <w:tc>
          <w:tcPr>
            <w:tcW w:type="dxa" w:w="2493"/>
          </w:tcPr>
          <w:p>
            <w:r>
              <w:t>有効</w:t>
            </w:r>
          </w:p>
        </w:tc>
      </w:tr>
      <w:tr>
        <w:tc>
          <w:tcPr>
            <w:tcW w:type="dxa" w:w="2493"/>
          </w:tcPr>
          <w:p>
            <w:r>
              <w:t>042</w:t>
            </w:r>
          </w:p>
        </w:tc>
        <w:tc>
          <w:tcPr>
            <w:tcW w:type="dxa" w:w="2493"/>
          </w:tcPr>
          <w:p>
            <w:r>
              <w:t>多言語化 Glossary最終化／Official 109発行</w:t>
            </w:r>
          </w:p>
        </w:tc>
        <w:tc>
          <w:tcPr>
            <w:tcW w:type="dxa" w:w="2493"/>
          </w:tcPr>
          <w:p>
            <w:r>
              <w:t>2026年10月18日</w:t>
            </w:r>
          </w:p>
        </w:tc>
        <w:tc>
          <w:tcPr>
            <w:tcW w:type="dxa" w:w="2493"/>
          </w:tcPr>
          <w:p>
            <w:r>
              <w:t>有効</w:t>
            </w:r>
          </w:p>
        </w:tc>
      </w:tr>
      <w:tr>
        <w:tc>
          <w:tcPr>
            <w:tcW w:type="dxa" w:w="2493"/>
          </w:tcPr>
          <w:p>
            <w:r>
              <w:t>043</w:t>
            </w:r>
          </w:p>
        </w:tc>
        <w:tc>
          <w:tcPr>
            <w:tcW w:type="dxa" w:w="2493"/>
          </w:tcPr>
          <w:p>
            <w:r>
              <w:t>多言語化 AC-13 VoiceOver実音声のリリース必須条件解除</w:t>
            </w:r>
          </w:p>
        </w:tc>
        <w:tc>
          <w:tcPr>
            <w:tcW w:type="dxa" w:w="2493"/>
          </w:tcPr>
          <w:p>
            <w:r>
              <w:t>2026年10月21日</w:t>
            </w:r>
          </w:p>
        </w:tc>
        <w:tc>
          <w:tcPr>
            <w:tcW w:type="dxa" w:w="2493"/>
          </w:tcPr>
          <w:p>
            <w:r>
              <w:t>有効</w:t>
            </w:r>
          </w:p>
        </w:tc>
      </w:tr>
      <w:tr>
        <w:tc>
          <w:tcPr>
            <w:tcW w:type="dxa" w:w="2493"/>
          </w:tcPr>
          <w:p>
            <w:r>
              <w:t>044</w:t>
            </w:r>
          </w:p>
        </w:tc>
        <w:tc>
          <w:tcPr>
            <w:tcW w:type="dxa" w:w="2493"/>
          </w:tcPr>
          <w:p>
            <w:r>
              <w:t>多言語化 iOSのnavigator.languages先頭1要素の注記（言語解決期待値は不変）</w:t>
            </w:r>
          </w:p>
        </w:tc>
        <w:tc>
          <w:tcPr>
            <w:tcW w:type="dxa" w:w="2493"/>
          </w:tcPr>
          <w:p>
            <w:r>
              <w:t>2026年10月21日</w:t>
            </w:r>
          </w:p>
        </w:tc>
        <w:tc>
          <w:tcPr>
            <w:tcW w:type="dxa" w:w="2493"/>
          </w:tcPr>
          <w:p>
            <w:r>
              <w:t>有効</w:t>
            </w:r>
          </w:p>
        </w:tc>
      </w:tr>
      <w:tr>
        <w:tc>
          <w:tcPr>
            <w:tcW w:type="dxa" w:w="2493"/>
          </w:tcPr>
          <w:p>
            <w:r>
              <w:t xml:space="preserve">2026年10月24日</w:t>
            </w:r>
          </w:p>
        </w:tc>
        <w:tc>
          <w:tcPr>
            <w:tcW w:type="dxa" w:w="2493"/>
          </w:tcPr>
          <w:p>
            <w:r>
              <w:t xml:space="preserve">有効</w:t>
            </w:r>
          </w:p>
        </w:tc>
        <w:tc>
          <w:tcPr>
            <w:tcW w:type="dxa" w:w="2493"/>
          </w:tcPr>
          <w:p>
            <w:r>
              <w:t xml:space="preserve">045</w:t>
            </w:r>
          </w:p>
        </w:tc>
        <w:tc>
          <w:tcPr>
            <w:tcW w:type="dxa" w:w="2493"/>
          </w:tcPr>
          <w:p>
            <w:r>
              <w:t xml:space="preserve">新Home 6種目グリッドと試合設定画面の簡素化（Product Owner採用）</w:t>
            </w:r>
          </w:p>
        </w:tc>
      </w:tr>
      <w:tr>
        <w:tc>
          <w:tcPr>
            <w:tcW w:type="dxa" w:w="2493"/>
          </w:tcPr>
          <w:p>
            <w:r>
              <w:t xml:space="preserve">046</w:t>
            </w:r>
          </w:p>
        </w:tc>
        <w:tc>
          <w:tcPr>
            <w:tcW w:type="dxa" w:w="2493"/>
          </w:tcPr>
          <w:p>
            <w:r>
              <w:t xml:space="preserve">ショットクロックB4：手動3ボタン・ログ枠ドック（Product Owner承認）</w:t>
            </w:r>
          </w:p>
        </w:tc>
        <w:tc>
          <w:tcPr>
            <w:tcW w:type="dxa" w:w="2493"/>
          </w:tcPr>
          <w:p>
            <w:r>
              <w:t xml:space="preserve">2026年10月27日</w:t>
            </w:r>
          </w:p>
        </w:tc>
        <w:tc>
          <w:tcPr>
            <w:tcW w:type="dxa" w:w="2493"/>
          </w:tcPr>
          <w:p>
            <w:r>
              <w:t xml:space="preserve">有効</w:t>
            </w:r>
          </w:p>
        </w:tc>
      </w:tr>
      <w:tr>
        <w:tc>
          <w:tcPr>
            <w:tcW w:type="dxa" w:w="2493"/>
          </w:tcPr>
          <w:p>
            <w:r>
              <w:t xml:space="preserve">047</w:t>
            </w:r>
          </w:p>
        </w:tc>
        <w:tc>
          <w:tcPr>
            <w:tcW w:type="dxa" w:w="2493"/>
          </w:tcPr>
          <w:p>
            <w:r>
              <w:t xml:space="preserve">ショットクロック統合改善：延長秒の選択、横棒の4色、数字と単位（Product Owner方針）</w:t>
            </w:r>
          </w:p>
        </w:tc>
        <w:tc>
          <w:tcPr>
            <w:tcW w:type="dxa" w:w="2493"/>
          </w:tcPr>
          <w:p>
            <w:r>
              <w:t xml:space="preserve">2026年10月29日</w:t>
            </w:r>
          </w:p>
        </w:tc>
        <w:tc>
          <w:tcPr>
            <w:tcW w:type="dxa" w:w="2493"/>
          </w:tcPr>
          <w:p>
            <w:r>
              <w:t xml:space="preserve">有効</w:t>
            </w:r>
          </w:p>
        </w:tc>
      </w:tr>
      <w:tr>
        <w:tc>
          <w:tcPr>
            <w:tcW w:type="dxa" w:w="2493"/>
          </w:tcPr>
          <w:p>
            <w:r>
              <w:t xml:space="preserve">048</w:t>
            </w:r>
          </w:p>
        </w:tc>
        <w:tc>
          <w:tcPr>
            <w:tcW w:type="dxa" w:w="2493"/>
          </w:tcPr>
          <w:p>
            <w:r>
              <w:t xml:space="preserve">ショットクロック21語の翻訳P4承認：PO委任に基づく最終QAと正式承認</w:t>
            </w:r>
          </w:p>
        </w:tc>
        <w:tc>
          <w:tcPr>
            <w:tcW w:type="dxa" w:w="2493"/>
          </w:tcPr>
          <w:p>
            <w:r>
              <w:t xml:space="preserve">2026年10月29日</w:t>
            </w:r>
          </w:p>
        </w:tc>
        <w:tc>
          <w:tcPr>
            <w:tcW w:type="dxa" w:w="2493"/>
          </w:tcPr>
          <w:p>
            <w:r>
              <w:t xml:space="preserve">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2"/>
      </w:pPr>
      <w:r>
        <w:t>Decision 040｜多言語化 Native カメラ許可文言（NSCameraUsageDescription）の3言語化</w:t>
      </w:r>
    </w:p>
    <w:p>
      <w:pPr/>
      <w:r>
        <w:t>判断日：2026年10月18日</w:t>
      </w:r>
    </w:p>
    <w:p>
      <w:pPr>
        <w:pStyle w:val="Heading3"/>
      </w:pPr>
      <w:r>
        <w:t>対象</w:t>
      </w:r>
    </w:p>
    <w:p>
      <w:pPr/>
      <w:r>
        <w:t>iOS の NSCameraUsageDescription の ja／en／zh-Hans ローカライズのみ。WebView の手動言語、カメラ／QR処理、保存データ、Free／Pro、U11の4設定値には一般化しない。</w:t>
      </w:r>
    </w:p>
    <w:p>
      <w:pPr>
        <w:pStyle w:val="Heading3"/>
      </w:pPr>
      <w:r>
        <w:t>Context</w:t>
      </w:r>
    </w:p>
    <w:p>
      <w:pPr/>
      <w:r>
        <w:t>Official 108 L-NAT-1／L-NAT-2／AC-14 はカメラ許可文言の3言語対応を求める一方、Decision 039 D039-2／Official 124 U11-R4 は、U11訂正Gateで未承認だった lproj／InfoPlist.strings の追加を禁止した。Product Owner は2026年10月18日、OSカメラ許可説明の3言語化と未対応OS言語の日本語fallbackを独立して承認した。</w:t>
      </w:r>
    </w:p>
    <w:p>
      <w:pPr>
        <w:pStyle w:val="Heading3"/>
      </w:pPr>
      <w:r>
        <w:t>Decision</w:t>
      </w:r>
    </w:p>
    <w:p>
      <w:pPr/>
      <w:r>
        <w:t>D040-1：対象は NSCameraUsageDescription のみ。ja／en／zh-Hans の InfoPlist.strings と、そのXcode resource登録を本番・Score RCへ追加する。</w:t>
      </w:r>
    </w:p>
    <w:p>
      <w:pPr/>
      <w:r>
        <w:t>D040-2：日本語は既存文言「プレーヤーのプロフィール写真の撮影と、試合共有QRコードの読み取りにカメラを使用します。」を完全維持する。英語は「The camera is used to take player profile photos and scan match-sharing QR codes.」、簡体字中国語は「相机用于拍摄球员个人资料照片和扫描比赛分享二维码。」とする。</w:t>
      </w:r>
    </w:p>
    <w:p>
      <w:pPr/>
      <w:r>
        <w:t>D040-3：OS許可説明はOS優先言語で解決し、アプリ内の手動言語設定から独立させる。ja→ja、en→en、zh-Hans→zh-Hans、未対応→開発言語ja。</w:t>
      </w:r>
    </w:p>
    <w:p>
      <w:pPr/>
      <w:r>
        <w:t>D040-4：Decision 039の4設定値は不変。D039-2／U11-R4の禁止は、本Decisionの NSCameraUsageDescription 3言語資産とresource登録に限って後続の限定例外とする。過去のOfficial整合性FAILと実機NOT VERIFIEDは保持する。</w:t>
      </w:r>
    </w:p>
    <w:p>
      <w:pPr/>
      <w:r>
        <w:t>D040-5：Bundle ID、Product ID、Team、署名、Version／Build、Display Name、アイコン、カメラ／QR処理、保存schema、Free／Pro、S-Bは変更しない。</w:t>
      </w:r>
    </w:p>
    <w:p>
      <w:pPr>
        <w:pStyle w:val="Heading3"/>
      </w:pPr>
      <w:r>
        <w:t>Evidence Boundary</w:t>
      </w:r>
    </w:p>
    <w:p>
      <w:pPr/>
      <w:r>
        <w:t>文字列資産／build収録、Simulator表示、実機表示を分離する。Simulatorを実機PASSとせず、許可ダイアログを目視できない場合はNOT VERIFIEDとする。</w:t>
      </w:r>
    </w:p>
    <w:p>
      <w:pPr>
        <w:pStyle w:val="Heading3"/>
      </w:pPr>
      <w:r>
        <w:t>Relationship</w:t>
      </w:r>
    </w:p>
    <w:p>
      <w:pPr/>
      <w:r>
        <w:t>Official 125（Localization Native Camera Permission Decision）と Official 126（同 Spec）を参照する。Official 107／108／121〜124は改変しない。Official 124 U11-R4には本Decisionの限定例外だけを適用する。</w:t>
      </w:r>
    </w:p>
    <w:p>
      <w:pPr>
        <w:pStyle w:val="Heading3"/>
      </w:pPr>
      <w:r>
        <w:t>採用時の最終決定</w:t>
      </w:r>
    </w:p>
    <w:p>
      <w:pPr/>
      <w:r>
        <w:t>Adopted / Official。Product Owner が2026年10月18日に明示承認。Official 125／126として同日に発行。</w:t>
      </w:r>
    </w:p>
    <w:p>
      <w:pPr>
        <w:pStyle w:val="Heading3"/>
      </w:pPr>
      <w:r>
        <w:t>Current Implementation Status</w:t>
      </w:r>
    </w:p>
    <w:p>
      <w:pPr/>
      <w:r>
        <w:t>本Decisionの発行commitはDocumentation-only。Native実装、Simulator検証、実機Build/install、Build 84上書き、P7は別工程。Official 109（Glossary）は未発行。</w:t>
      </w:r>
    </w:p>
    <w:p>
      <w:pPr>
        <w:pStyle w:val="Heading3"/>
      </w:pPr>
      <w:r>
        <w:t>直接資料</w:t>
      </w:r>
    </w:p>
    <w:p>
      <w:pPr/>
      <w:r>
        <w:t>docs/official/125_CueScore_Localization_Native_Camera_Decision.md、docs/official/126_CueScore_Localization_Native_Camera_Spec.md</w:t>
      </w:r>
    </w:p>
    <w:p>
      <w:pPr>
        <w:pStyle w:val="Heading2"/>
      </w:pPr>
      <w:r>
        <w:t>Decision 041｜多言語化 Glossary 25語のPO承認記録（G14／G25を除外）</w:t>
      </w:r>
    </w:p>
    <w:p>
      <w:pPr/>
      <w:r>
        <w:t>判断日：2026年10月18日</w:t>
      </w:r>
    </w:p>
    <w:p>
      <w:pPr>
        <w:spacing w:after="20"/>
      </w:pPr>
      <w:r>
        <w:rPr>
          <w:rFonts w:ascii="HarenosoraMincho" w:hAnsi="HarenosoraMincho" w:eastAsia="Hiragino Sans GB"/>
        </w:rPr>
        <w:t>対象</w:t>
      </w:r>
    </w:p>
    <w:p>
      <w:pPr/>
      <w:r>
        <w:t>Evidence 84のGlossary 27語のうちG14／G25を除く25語のCueScore内訳語・意味・残余リスク。Glossary完成版、外部競技団体の正式用語、catalog変更には一般化しない。</w:t>
      </w:r>
    </w:p>
    <w:p>
      <w:pPr>
        <w:spacing w:after="20"/>
      </w:pPr>
      <w:r>
        <w:rPr>
          <w:rFonts w:ascii="HarenosoraMincho" w:hAnsi="HarenosoraMincho" w:eastAsia="Hiragino Sans GB"/>
        </w:rPr>
        <w:t>Context</w:t>
      </w:r>
    </w:p>
    <w:p>
      <w:pPr/>
      <w:r>
        <w:t>Product Ownerは2026年10月18日、Evidence 84の正本台帳に基づき25語を承認した。G14（アベレージ／平均）とG25（スポット）は実装上の意味をSource Auditして追加判断するため、承認対象から明示的に除外した。人間の独立レビューと中国語／JPA一次資料不足はNOT VERIFIEDのまま保持する。</w:t>
      </w:r>
    </w:p>
    <w:p>
      <w:pPr>
        <w:spacing w:after="20"/>
      </w:pPr>
      <w:r>
        <w:rPr>
          <w:rFonts w:ascii="HarenosoraMincho" w:hAnsi="HarenosoraMincho" w:eastAsia="Hiragino Sans GB"/>
        </w:rPr>
        <w:t>Decision</w:t>
      </w:r>
    </w:p>
    <w:p>
      <w:pPr/>
      <w:r>
        <w:t>D041-1：G01〜G13、G15〜G24、G26〜G27の25語をCONFIRMED（PO承認記録、残余リスクあり）とする。採用訳とCueScore内の意味はOfficial 128の台帳に固定する。</w:t>
      </w:r>
    </w:p>
    <w:p>
      <w:pPr/>
      <w:r>
        <w:t>D041-2：G14とG25はPENDINGを維持し、追加PO承認なしにCONFIRMEDへ変更しない。</w:t>
      </w:r>
    </w:p>
    <w:p>
      <w:pPr/>
      <w:r>
        <w:t>D041-3：承認はCueScore内の意味と表示語を対象とし、外部競技団体の正式名称・中国語公式競技用語・JPA外部ルールを確認済みとするものではない。</w:t>
      </w:r>
    </w:p>
    <w:p>
      <w:pPr/>
      <w:r>
        <w:t>D041-4：Glossary全体のPENDINGが残るためOfficial 109を発行せず、Official 108 AC-1をPASSとしない。</w:t>
      </w:r>
    </w:p>
    <w:p>
      <w:pPr/>
      <w:r>
        <w:t>D041-5：catalog、production source、ja表示、Match／Snapshot schema、QR／Backup／CSV、Analytics、Free／Pro、IAP、Native設定、Version／Buildを変更しない。</w:t>
      </w:r>
    </w:p>
    <w:p>
      <w:pPr>
        <w:spacing w:after="20"/>
      </w:pPr>
      <w:r>
        <w:rPr>
          <w:rFonts w:ascii="HarenosoraMincho" w:hAnsi="HarenosoraMincho" w:eastAsia="Hiragino Sans GB"/>
        </w:rPr>
        <w:t>Relationship</w:t>
      </w:r>
    </w:p>
    <w:p>
      <w:pPr/>
      <w:r>
        <w:t>Official 127（Glossary 25 Terms Approval Decision）とOfficial 128（同Spec）を参照する。Decision 037／Official 119・120の既存承認11語を保持し、G24 Re-rackは既存のRackと別概念として扱う。</w:t>
      </w:r>
    </w:p>
    <w:p>
      <w:pPr>
        <w:spacing w:after="20"/>
      </w:pPr>
      <w:r>
        <w:rPr>
          <w:rFonts w:ascii="HarenosoraMincho" w:hAnsi="HarenosoraMincho" w:eastAsia="Hiragino Sans GB"/>
        </w:rPr>
        <w:t>採用時の最終決定</w:t>
      </w:r>
    </w:p>
    <w:p>
      <w:pPr/>
      <w:r>
        <w:t>Adopted / Official。Product Ownerが2026年10月18日に明示承認。Official 127／128として同日に発行。</w:t>
      </w:r>
    </w:p>
    <w:p>
      <w:pPr>
        <w:spacing w:after="20"/>
      </w:pPr>
      <w:r>
        <w:rPr>
          <w:rFonts w:ascii="HarenosoraMincho" w:hAnsi="HarenosoraMincho" w:eastAsia="Hiragino Sans GB"/>
        </w:rPr>
        <w:t>Current Implementation Status</w:t>
      </w:r>
    </w:p>
    <w:p>
      <w:pPr/>
      <w:r>
        <w:t>Documentation-only。G14／G25はPENDING、Official 109は未発行。catalog／production source、Device、Apple、P6 Closeout、P7は変更・実施しない。</w:t>
      </w:r>
    </w:p>
    <w:p>
      <w:pPr>
        <w:spacing w:after="20"/>
      </w:pPr>
      <w:r>
        <w:rPr>
          <w:rFonts w:ascii="HarenosoraMincho" w:hAnsi="HarenosoraMincho" w:eastAsia="Hiragino Sans GB"/>
        </w:rPr>
        <w:t>直接資料</w:t>
      </w:r>
    </w:p>
    <w:p>
      <w:pPr/>
      <w:r>
        <w:t>docs/official/127_CueScore_Localization_Glossary_25_Terms_Approval_Decision.md、docs/official/128_CueScore_Localization_Glossary_25_Terms_Approval_Spec.md</w:t>
      </w:r>
    </w:p>
    <w:p>
      <w:pPr>
        <w:pStyle w:val="Heading2"/>
      </w:pPr>
      <w:r>
        <w:t>Decision 042｜多言語化 Glossary最終化／Official 109発行</w:t>
      </w:r>
    </w:p>
    <w:p>
      <w:pPr/>
      <w:r>
        <w:t>判断日：2026年10月18日</w:t>
      </w:r>
    </w:p>
    <w:p>
      <w:pPr>
        <w:pStyle w:val="Heading3"/>
      </w:pPr>
      <w:r>
        <w:t>対象</w:t>
      </w:r>
    </w:p>
    <w:p>
      <w:pPr/>
      <w:r>
        <w:t>G14／G25のPO承認、既存承認11語＋G01〜G27のGlossary正本化、Official 109発行。</w:t>
      </w:r>
    </w:p>
    <w:p>
      <w:pPr>
        <w:pStyle w:val="Heading3"/>
      </w:pPr>
      <w:r>
        <w:t>Context</w:t>
      </w:r>
    </w:p>
    <w:p>
      <w:pPr/>
      <w:r>
        <w:t>Product OwnerはG14をアベレージ／Average／平均得分（得点÷完了イニング数）、G25をスポット／Spot／置球点（ボールを置く規定位置、操作はre-spot）として明示承認した。中国語競技一次資料と人間の独立レビューはNOT VERIFIEDのまま保持する。</w:t>
      </w:r>
    </w:p>
    <w:p>
      <w:pPr>
        <w:pStyle w:val="Heading3"/>
      </w:pPr>
      <w:r>
        <w:t>Decision</w:t>
      </w:r>
    </w:p>
    <w:p>
      <w:pPr/>
      <w:r>
        <w:t>D042-1：G14／G25をCONFIRMED（PO承認記録、残余リスクあり）とする。Decision 041の25語とDecision 037の既存11語は変更しない。</w:t>
      </w:r>
    </w:p>
    <w:p>
      <w:pPr/>
      <w:r>
        <w:t>D042-2：ID重複0、PENDING 0、CANDIDATE 0、catalogとの意味一致、PO承認記録と残余リスクを確認し、Official 109をGlossary正本として発行する。</w:t>
      </w:r>
    </w:p>
    <w:p>
      <w:pPr/>
      <w:r>
        <w:t>D042-3：承認はCueScore内の意味と表示語を対象とし、外部競技団体の正式名称・正式訳語を確認済みとは扱わない。</w:t>
      </w:r>
    </w:p>
    <w:p>
      <w:pPr/>
      <w:r>
        <w:t>D042-4：Official 108 AC-1のGlossary条件はPASSとするが、VoiceOver実音声、Pro／StoreKit等が未完了のためP6全体をPASSにしない。</w:t>
      </w:r>
    </w:p>
    <w:p>
      <w:pPr/>
      <w:r>
        <w:t>D042-5：catalog、production source、ja表示、保存値、計算式、Data／QR／Backup、Analytics、Free／Pro、IAP、Native設定、Version／Buildを変更しない。</w:t>
      </w:r>
    </w:p>
    <w:p>
      <w:pPr>
        <w:pStyle w:val="Heading3"/>
      </w:pPr>
      <w:r>
        <w:t>Relationship</w:t>
      </w:r>
    </w:p>
    <w:p>
      <w:pPr/>
      <w:r>
        <w:t>Official 109（Localization Glossary）とOfficial 129（Glossary Finalization Decision）を参照する。Official 119／120／127／128の履歴と承認境界を保持する。</w:t>
      </w:r>
    </w:p>
    <w:p>
      <w:pPr>
        <w:pStyle w:val="Heading3"/>
      </w:pPr>
      <w:r>
        <w:t>採用時の最終決定</w:t>
      </w:r>
    </w:p>
    <w:p>
      <w:pPr/>
      <w:r>
        <w:t>Adopted / Official。Product Ownerが2026年10月18日に明示承認。Official 109／129として同日に発行。</w:t>
      </w:r>
    </w:p>
    <w:p>
      <w:pPr>
        <w:pStyle w:val="Heading3"/>
      </w:pPr>
      <w:r>
        <w:t>Current Implementation Status</w:t>
      </w:r>
    </w:p>
    <w:p>
      <w:pPr/>
      <w:r>
        <w:t>Documentation-only。P6 Closeout Readinessを監査し、P6最終PASS、P7、Device、Apple、Build 84上書きは実施しない。</w:t>
      </w:r>
    </w:p>
    <w:p>
      <w:pPr>
        <w:pStyle w:val="Heading3"/>
      </w:pPr>
      <w:r>
        <w:t>直接資料</w:t>
      </w:r>
    </w:p>
    <w:p>
      <w:pPr/>
      <w:r>
        <w:t>docs/official/109_CueScore_Localization_Glossary.md、docs/official/129_CueScore_Localization_Glossary_Finalization_Decision.md</w:t>
      </w:r>
    </w:p>
    <w:p>
      <w:pPr>
        <w:pStyle w:val="Heading2"/>
      </w:pPr>
      <w:r>
        <w:t>Decision 043｜多言語化 AC-13 VoiceOver実音声のリリース必須条件解除</w:t>
      </w:r>
    </w:p>
    <w:p>
      <w:pPr/>
      <w:r>
        <w:t>判断日：2026年10月21日</w:t>
      </w:r>
    </w:p>
    <w:p>
      <w:pPr>
        <w:pStyle w:val="Heading3"/>
      </w:pPr>
      <w:r>
        <w:t>対象</w:t>
      </w:r>
    </w:p>
    <w:p>
      <w:pPr/>
      <w:r>
        <w:t>Official 108 AC-13に含まれていたVoiceOver実音声聴取のP5／P6／リリース必須性。</w:t>
      </w:r>
    </w:p>
    <w:p>
      <w:pPr>
        <w:pStyle w:val="Heading3"/>
      </w:pPr>
      <w:r>
        <w:t>Context</w:t>
      </w:r>
    </w:p>
    <w:p>
      <w:pPr/>
      <w:r>
        <w:t>AC-13の静的検査とDOM検査はPASSしている一方、実音声聴取だけがP6残項目として扱われていた。Product Ownerは、アプリ開発を遅らせる追加必須機能にせず、既存アクセシビリティ実装を保持したまま実音声確認を必須条件から外すよう明示承認した。</w:t>
      </w:r>
    </w:p>
    <w:p>
      <w:pPr>
        <w:pStyle w:val="Heading3"/>
      </w:pPr>
      <w:r>
        <w:t>Decision</w:t>
      </w:r>
    </w:p>
    <w:p>
      <w:pPr/>
      <w:r>
        <w:t>D043-1：VoiceOver実音声聴取をP5／P6／P7およびリリースの必須合格条件から外し、推奨の非ブロッキング確認とする。</w:t>
      </w:r>
    </w:p>
    <w:p>
      <w:pPr/>
      <w:r>
        <w:t>D043-2：AC-13番号とAC-1〜21／AC-S1〜S10の計31項目を維持する。aria-label／alt／title／placeholderの翻訳、lang、aria-live等の動的文言、フォーカス順、Modal focus、静的検査、DOM検査は必須のままとする。</w:t>
      </w:r>
    </w:p>
    <w:p>
      <w:pPr/>
      <w:r>
        <w:t>D043-3：既存のVoiceOver対応、アクセシビリティ属性、翻訳、フォーカス挙動、画面遷移を削除・弱体化・変更しない。</w:t>
      </w:r>
    </w:p>
    <w:p>
      <w:pPr/>
      <w:r>
        <w:t>D043-4：Decision 042 D042-4とOfficial 109の発行時点説明のうち、VoiceOver実音声をP6残項目とした部分だけを後続更新する。他Officialのアクセシビリティ要件と、実音声以外のP6残項目は変更しない。</w:t>
      </w:r>
    </w:p>
    <w:p>
      <w:pPr/>
      <w:r>
        <w:t>D043-5：production source、翻訳catalog、保存データ、Data／QR／Backup、Analytics、Free／Pro、StoreKit、Native、Version／Build、実機アプリ、TestFlight／ASC／Releaseを変更しない。</w:t>
      </w:r>
    </w:p>
    <w:p>
      <w:pPr>
        <w:pStyle w:val="Heading3"/>
      </w:pPr>
      <w:r>
        <w:t>Relationship</w:t>
      </w:r>
    </w:p>
    <w:p>
      <w:pPr/>
      <w:r>
        <w:t>Official 108 v1.1とOfficial 130を参照する。Official 108 v1.0、Decision 042、Official 109／129は履歴として保持し、本Decisionの限定範囲だけを後続適用する。</w:t>
      </w:r>
    </w:p>
    <w:p>
      <w:pPr>
        <w:pStyle w:val="Heading3"/>
      </w:pPr>
      <w:r>
        <w:t>採用時の最終決定</w:t>
      </w:r>
    </w:p>
    <w:p>
      <w:pPr/>
      <w:r>
        <w:t>Adopted / Official。Product Ownerが2026年10月21日に明示承認。Official 108 v1.1／130として同日に発行。</w:t>
      </w:r>
    </w:p>
    <w:p>
      <w:pPr>
        <w:pStyle w:val="Heading3"/>
      </w:pPr>
      <w:r>
        <w:t>Current Implementation Status</w:t>
      </w:r>
    </w:p>
    <w:p>
      <w:pPr/>
      <w:r>
        <w:t>Documentation-only。既存アクセシビリティ実装と製品コードは変更しない。P6全体PASS、P7、Device、Apple操作は実施しない。</w:t>
      </w:r>
    </w:p>
    <w:p>
      <w:pPr>
        <w:pStyle w:val="Heading3"/>
      </w:pPr>
      <w:r>
        <w:t>直接資料</w:t>
      </w:r>
    </w:p>
    <w:p>
      <w:pPr/>
      <w:r>
        <w:t>docs/official/108_CueScore_Localization_Spec.md、docs/official/130_CueScore_Localization_AC13_VoiceOver_Release_Requirement_Decision.md</w:t>
      </w:r>
    </w:p>
    <w:p>
      <w:pPr>
        <w:pStyle w:val="Heading2"/>
      </w:pPr>
      <w:r>
        <w:t>Decision 044｜多言語化 iOSのnavigator.languages先頭1要素の注記（言語解決期待値は不変）</w:t>
      </w:r>
    </w:p>
    <w:p>
      <w:pPr/>
      <w:r>
        <w:t>判断日：2026年10月21日</w:t>
      </w:r>
    </w:p>
    <w:p>
      <w:pPr>
        <w:pStyle w:val="Heading3"/>
      </w:pPr>
      <w:r>
        <w:t>対象</w:t>
      </w:r>
    </w:p>
    <w:p>
      <w:pPr/>
      <w:r>
        <w:t>Official 108 v1.1の言語解決（Part I §3、L-RES-10、AC-2）に対する注記。resolverの複数言語入力の期待値は変更しない。</w:t>
      </w:r>
    </w:p>
    <w:p>
      <w:pPr>
        <w:pStyle w:val="Heading3"/>
      </w:pPr>
      <w:r>
        <w:t>Context</w:t>
      </w:r>
    </w:p>
    <w:p>
      <w:pPr/>
      <w:r>
        <w:t>実機iPhone 16e（iOS 26.6.2）のMobile Safariと、iOS 26.5 SimulatorのWKWebViewは、OS優先言語リストが複数でもnavigator.languagesに先頭1要素のみを返すことが観測された。resolver単体はOfficial 108 §3の全ケースでPASSしている。差が出るのは、先頭が未対応言語で後続に対応言語がある入力のみ。</w:t>
      </w:r>
    </w:p>
    <w:p>
      <w:pPr>
        <w:pStyle w:val="Heading3"/>
      </w:pPr>
      <w:r>
        <w:t>Decision</w:t>
      </w:r>
    </w:p>
    <w:p>
      <w:pPr/>
      <w:r>
        <w:t>D044-1：観測環境に限定した注記をOfficial 131として追加する（先頭1要素のみが入力され、先頭が未対応言語で後続に対応言語がある端末はjaになる）。全iOSバージョンでの保証ではない。</w:t>
      </w:r>
    </w:p>
    <w:p>
      <w:pPr/>
      <w:r>
        <w:t>D044-2：resolverの期待値、resolver、保存言語、手動選択の優先、S-A／S-B（false）、翻訳catalog、production source、Native設定は変更しない。Nativeブリッジは追加しない。</w:t>
      </w:r>
    </w:p>
    <w:p>
      <w:pPr/>
      <w:r>
        <w:t>D044-3：観測環境における上記の挙動を受容する。Build 84は日本語のみであり退行ではない。手動選択は常に優先する。</w:t>
      </w:r>
    </w:p>
    <w:p>
      <w:pPr/>
      <w:r>
        <w:t>D044-4：受入条件AC-U10-1〜5として、iOS実測形式（先頭1要素）の単体テスト追加、既存テストの維持、Evidence参照、バイト不変回帰を定める。P6全体PASSは宣言しない。</w:t>
      </w:r>
    </w:p>
    <w:p>
      <w:pPr>
        <w:pStyle w:val="Heading3"/>
      </w:pPr>
      <w:r>
        <w:t>Relationship</w:t>
      </w:r>
    </w:p>
    <w:p>
      <w:pPr/>
      <w:r>
        <w:t>Official 108 v1.1、Official 109・130は変更せず、Official 131を注記として併用する。Decision 001〜043は変更しない。</w:t>
      </w:r>
    </w:p>
    <w:p>
      <w:pPr>
        <w:pStyle w:val="Heading3"/>
      </w:pPr>
      <w:r>
        <w:t>採用時の最終決定</w:t>
      </w:r>
    </w:p>
    <w:p>
      <w:pPr/>
      <w:r>
        <w:t>Adopted / Official。Product Ownerの明示承認（2026-10-21）に基づきOfficial 131として発行。</w:t>
      </w:r>
    </w:p>
    <w:p>
      <w:pPr>
        <w:pStyle w:val="Heading3"/>
      </w:pPr>
      <w:r>
        <w:t>Current Implementation Status</w:t>
      </w:r>
    </w:p>
    <w:p>
      <w:pPr/>
      <w:r>
        <w:t>Documentation-onlyと追加の単体テストのみ。production source、翻訳catalog、Native、実機アプリ、Apple操作は変更しない。</w:t>
      </w:r>
    </w:p>
    <w:p>
      <w:pPr>
        <w:pStyle w:val="Heading3"/>
      </w:pPr>
      <w:r>
        <w:t>直接資料</w:t>
      </w:r>
    </w:p>
    <w:p>
      <w:pPr/>
      <w:r>
        <w:t>docs/official/131_CueScore_Localization_iOS_First_Entry_Language_List_Decision.md</w:t>
      </w:r>
    </w:p>
    <w:p>
      <w:pPr>
        <w:pStyle w:val="Heading2"/>
      </w:pPr>
      <w:r>
        <w:t xml:space="preserve">Decision 045｜新Home：6種目グリッドと試合設定画面の簡素化（Product Owner採用）</w:t>
      </w:r>
    </w:p>
    <w:p>
      <w:pPr/>
      <w:r>
        <w:t xml:space="preserve">判断日：2026年10月24日</w:t>
      </w:r>
    </w:p>
    <w:p>
      <w:pPr>
        <w:pStyle w:val="Heading3"/>
      </w:pPr>
      <w:r>
        <w:t>対象</w:t>
      </w:r>
    </w:p>
    <w:p>
      <w:pPr/>
      <w:r>
        <w:t xml:space="preserve">Version 1.3系のHome画面の構成、新規試合の種目選択の場所、試合設定画面の上部種目メニュー。詳細仕様はOfficial 133。</w:t>
      </w:r>
    </w:p>
    <w:p>
      <w:pPr>
        <w:pStyle w:val="Heading3"/>
      </w:pPr>
      <w:r>
        <w:t>Context</w:t>
      </w:r>
    </w:p>
    <w:p>
      <w:pPr/>
      <w:r>
        <w:t xml:space="preserve">実機でのホーム戻り不具合（試合設定画面で下部ホームが最初のHomeへ戻らない）の修正（commit 5c6b389）と、Home再設計の案A／案B比較資料の提示を受け、Product Ownerは案Bを正式採用し、6種目の配置順と試合設定画面の変更を承認した。現行構成（Build 25以降、Official 77／78、86）は、Homeに「新しい試合」ボタン、試合設定画面の上部に横並び6種目メニューを置く。</w:t>
      </w:r>
    </w:p>
    <w:p>
      <w:pPr>
        <w:pStyle w:val="Heading3"/>
      </w:pPr>
      <w:r>
        <w:t>Decision</w:t>
      </w:r>
    </w:p>
    <w:p>
      <w:pPr/>
      <w:r>
        <w:t xml:space="preserve">D045-1：Homeは、ロゴ、中断試合の再開カード（該当時のみ）、6種目タイル（2列×3段）で構成する。順序は上段 9-Ball／10-Ball、中段 JPA 9-Ball／Rotation、下段 14-1／3 Cushion。採用済みの種目アイコンを使用し、独自アイコンへ置換しない。「新しい試合」ボタンはHomeから除く。</w:t>
      </w:r>
    </w:p>
    <w:p>
      <w:pPr/>
      <w:r>
        <w:t xml:space="preserve">D045-2：種目タイルのタップで、その種目が選択され、既存の試合設定へ進む。中断試合がある場合は、再開カードと、タイルのタップ時の既存の確認（再開／新しい試合／キャンセル）を維持する。</w:t>
      </w:r>
    </w:p>
    <w:p>
      <w:pPr/>
      <w:r>
        <w:t xml:space="preserve">D045-3：試合設定画面の上部の横並び6種目メニューを削除する。選択済み種目の大きなアイコンと種目名、プレーヤー、先攻／後攻、Race to／Skill Levelなど、試合開始の動作は変更しない。左上に別の戻るボタンは追加しない。</w:t>
      </w:r>
    </w:p>
    <w:p>
      <w:pPr/>
      <w:r>
        <w:t xml:space="preserve">D045-4：試合設定画面から新しいHomeへは下部のホームタブで戻る。未開始の設定表示を閉じるだけで、試合データ・進行中の試合を破棄しない。</w:t>
      </w:r>
    </w:p>
    <w:p>
      <w:pPr/>
      <w:r>
        <w:t xml:space="preserve">D045-5：下部の4タブ、保存schema、Player Identity、QR、Backup／Restore、Free／Pro、IAP、試合の計算・記録、既存の翻訳文言は変更しない。新しい翻訳文言を追加しない。</w:t>
      </w:r>
    </w:p>
    <w:p>
      <w:pPr/>
      <w:r>
        <w:t xml:space="preserve">D045-6：B案比較資料の見出し・補足文（新しい試合／種目を選んで開始）は採用文言として確定していないため設けない。追加する場合は別Decisionで定める。</w:t>
      </w:r>
    </w:p>
    <w:p>
      <w:pPr/>
      <w:r>
        <w:t xml:space="preserve">D045-7：受入条件AC-H1〜AC-H12をOfficial 133に定める。</w:t>
      </w:r>
    </w:p>
    <w:p>
      <w:pPr>
        <w:pStyle w:val="Heading3"/>
      </w:pPr>
      <w:r>
        <w:t>Relationship</w:t>
      </w:r>
    </w:p>
    <w:p>
      <w:pPr/>
      <w:r>
        <w:t xml:space="preserve">Official 77・78（試合設定上部への種目セレクタ統合）、Official 86（上部6種目タブ）、Official 66・67・68・74・75・76・84（Homeの「新しい試合」ボタン）を、v1.3系のHomeと試合設定画面の範囲で置換する。Official 83のロゴ、Official 68のretap、Official 105・106の中断試合確認、Official 107・108の多言語は維持する。Decision 001〜044は変更しない。</w:t>
      </w:r>
    </w:p>
    <w:p>
      <w:pPr>
        <w:pStyle w:val="Heading3"/>
      </w:pPr>
      <w:r>
        <w:t>採用時の最終決定</w:t>
      </w:r>
    </w:p>
    <w:p>
      <w:pPr/>
      <w:r>
        <w:t xml:space="preserve">Adopted / Official。Product Ownerの明示承認（2026-10-24、司令塔経由）に基づきOfficial 132・133として発行。</w:t>
      </w:r>
    </w:p>
    <w:p>
      <w:pPr>
        <w:pStyle w:val="Heading3"/>
      </w:pPr>
      <w:r>
        <w:t>Current Implementation Status</w:t>
      </w:r>
    </w:p>
    <w:p>
      <w:pPr/>
      <w:r>
        <w:t xml:space="preserve">Documentation-only（発行時点）。製品コードは本Decision発行後に別commitで実装・検証する。P6正式PASS 31／31、P7未開始、Build 83 RCA STOP、S-B=false、Dynamic Type Deferredは不変。</w:t>
      </w:r>
    </w:p>
    <w:p>
      <w:pPr>
        <w:pStyle w:val="Heading3"/>
      </w:pPr>
      <w:r>
        <w:t>直接資料</w:t>
      </w:r>
    </w:p>
    <w:p>
      <w:pPr/>
      <w:r>
        <w:t xml:space="preserve">docs/official/132_CueScore_v1.3_New_Home_Six_Discipline_Grid_Decision.md、docs/official/133_CueScore_v1.3_New_Home_Six_Discipline_Grid_Spec.md</w:t>
      </w:r>
    </w:p>
    <w:p>
      <w:pPr>
        <w:pStyle w:val="Heading2"/>
      </w:pPr>
      <w:r>
        <w:t xml:space="preserve">Decision 046｜ショットクロックB4：手動3ボタン・ログ枠ドック（Product Owner承認）</w:t>
      </w:r>
    </w:p>
    <w:p>
      <w:pPr/>
      <w:r>
        <w:t xml:space="preserve">判断日：2026年10月27日</w:t>
      </w:r>
    </w:p>
    <w:p>
      <w:pPr>
        <w:pStyle w:val="Heading3"/>
      </w:pPr>
      <w:r>
        <w:t xml:space="preserve">対象</w:t>
      </w:r>
    </w:p>
    <w:p>
      <w:pPr/>
      <w:r>
        <w:t xml:space="preserve">試合画面のショットクロック（手動計測の補助時計）と、試合設定でのON/OFF・基本時間の選択。詳細仕様はOfficial 135。</w:t>
      </w:r>
    </w:p>
    <w:p>
      <w:pPr>
        <w:pStyle w:val="Heading3"/>
      </w:pPr>
      <w:r>
        <w:t xml:space="preserve">Context</w:t>
      </w:r>
    </w:p>
    <w:p>
      <w:pPr/>
      <w:r>
        <w:t xml:space="preserve">ショットクロックのDesign Gate（候補A/B/C）、B案最終調整、PO方針変更（ボール・ファール等へ連動させない）、B4最終修正Gateを経て、Product Ownerが最終仕様と正式仕様化・実装への進行を承認した（2026-10-27）。Evidence: 10ページPDF、600条件のレイアウト検証NG 0、時計OFF時のDOM／全rectハッシュが未導入ビルドと同一。</w:t>
      </w:r>
    </w:p>
    <w:p>
      <w:pPr>
        <w:pStyle w:val="Heading3"/>
      </w:pPr>
      <w:r>
        <w:t xml:space="preserve">Decision</w:t>
      </w:r>
    </w:p>
    <w:p>
      <w:pPr/>
      <w:r>
        <w:t xml:space="preserve">D046-1：B4「手動3ボタン・ログ枠ドック」（開始／一時停止／再開、リセット、延長+60）。</w:t>
      </w:r>
    </w:p>
    <w:p>
      <w:pPr/>
      <w:r>
        <w:t xml:space="preserve">D046-2：ボール入力、ファール、セーフティ、プレーヤー交代、Undo、ラック終了、試合終了と連動しない。クロック操作は得点・勝敗・履歴・統計・ログ・試合データを変更しない。</w:t>
      </w:r>
    </w:p>
    <w:p>
      <w:pPr/>
      <w:r>
        <w:t xml:space="preserve">D046-3：基本時間は通常45秒、30／35／40／45／60秒から選択。</w:t>
      </w:r>
    </w:p>
    <w:p>
      <w:pPr/>
      <w:r>
        <w:t xml:space="preserve">D046-4：リセットは基本時間へ戻し、計測中／停止中の状態を維持。取消なし。</w:t>
      </w:r>
    </w:p>
    <w:p>
      <w:pPr/>
      <w:r>
        <w:t xml:space="preserve">D046-5：延長は+60秒、回数制限なし、回数バッジ、3秒以内に取消可。待機中は無効。時間切れからの延長は60秒で再開。</w:t>
      </w:r>
    </w:p>
    <w:p>
      <w:pPr/>
      <w:r>
        <w:t xml:space="preserve">D046-6：時間切れは画面表示のみ（点滅なし）。自動ファール・自動採点・自動交代なし。</w:t>
      </w:r>
    </w:p>
    <w:p>
      <w:pPr/>
      <w:r>
        <w:t xml:space="preserve">D046-7：既定OFF、音・触覚OFF、Free／Pro共通。</w:t>
      </w:r>
    </w:p>
    <w:p>
      <w:pPr/>
      <w:r>
        <w:t xml:space="preserve">D046-8：試合データschema・QR・Backup・統計は不変。クロックの設定・状態は別キーに保存し、再起動後は停止状態で復元。</w:t>
      </w:r>
    </w:p>
    <w:p>
      <w:pPr/>
      <w:r>
        <w:t xml:space="preserve">D046-9：320×568で通常ログ約1行、擬似文字拡大（320幅・130%以上）でログ表示0行となる制約を、既存ログのデータを削除・変更しないことを条件に許容する。Dynamic Typeの既存Deferred（Decision 033）は変更しない。擬似拡大は実機200% PASSや全面アクセシビリティ対応を意味しない。</w:t>
      </w:r>
    </w:p>
    <w:p>
      <w:pPr/>
      <w:r>
        <w:t xml:space="preserve">D046-10：新規20語はOfficial 135付録AにCANDIDATEとして記録（APPROVEDとしない）。Official 109は改変しない。PO優先候補：zh「出杆计时器」「已暂停」、en延長取消「Undo −60」（ARIAでは延長の取消と明示）。</w:t>
      </w:r>
    </w:p>
    <w:p>
      <w:pPr/>
      <w:r>
        <w:t xml:space="preserve">D046-11：セット方式は完全保留。</w:t>
      </w:r>
    </w:p>
    <w:p>
      <w:pPr>
        <w:pStyle w:val="Heading3"/>
      </w:pPr>
      <w:r>
        <w:t xml:space="preserve">Relationship</w:t>
      </w:r>
    </w:p>
    <w:p>
      <w:pPr/>
      <w:r>
        <w:t xml:space="preserve">Decision 033／Official 112、Decision 036／041、Decision 045／Official 132・133を維持する。Design System v2.1／UI Components v1.1は後継v2.2／v1.2でショットクロックに限定して追補する。Decision 001〜045は変更しない。</w:t>
      </w:r>
    </w:p>
    <w:p>
      <w:pPr>
        <w:pStyle w:val="Heading3"/>
      </w:pPr>
      <w:r>
        <w:t xml:space="preserve">採用時の最終決定</w:t>
      </w:r>
    </w:p>
    <w:p>
      <w:pPr/>
      <w:r>
        <w:t xml:space="preserve">Adopted / Official。Product Ownerの明示承認（2026-10-27、司令塔経由）に基づきOfficial 134・135として発行。</w:t>
      </w:r>
    </w:p>
    <w:p>
      <w:pPr>
        <w:pStyle w:val="Heading3"/>
      </w:pPr>
      <w:r>
        <w:t xml:space="preserve">Current Implementation Status</w:t>
      </w:r>
    </w:p>
    <w:p>
      <w:pPr/>
      <w:r>
        <w:t xml:space="preserve">Documentation-only（発行時点）。製品実装は別commitで行う。公開済みVersion 1.3／Build 88は不変。</w:t>
      </w:r>
    </w:p>
    <w:p>
      <w:pPr>
        <w:pStyle w:val="Heading3"/>
      </w:pPr>
      <w:r>
        <w:t xml:space="preserve">直接資料</w:t>
      </w:r>
    </w:p>
    <w:p>
      <w:pPr/>
      <w:r>
        <w:t xml:space="preserve">docs/official/134_CueScore_Shot_Clock_B4_Manual_Dock_Decision.md、docs/official/135_CueScore_Shot_Clock_B4_Manual_Dock_Spec.md、docs/official/02_CueScore_Design_System_v2.2_Official_Release.docx、docs/official/04_CueScore_UI_Components_v1.2_Official_Release.docx</w:t>
      </w:r>
    </w:p>
    <w:p>
      <w:pPr>
        <w:pStyle w:val="Heading2"/>
      </w:pPr>
      <w:r>
        <w:t xml:space="preserve">Decision 047｜ショットクロック統合改善：延長秒の選択、横棒の4色、数字と単位（Product Owner方針）</w:t>
      </w:r>
    </w:p>
    <w:p>
      <w:pPr/>
      <w:r>
        <w:t xml:space="preserve">判断日：2026年10月29日</w:t>
      </w:r>
    </w:p>
    <w:p>
      <w:pPr>
        <w:pStyle w:val="Heading3"/>
      </w:pPr>
      <w:r>
        <w:t xml:space="preserve">対象</w:t>
      </w:r>
    </w:p>
    <w:p>
      <w:pPr/>
      <w:r>
        <w:t xml:space="preserve">試合画面のショットクロックの視認性仕上げと、試合設定での延長秒数の選択。詳細仕様はOfficial 136・137。</w:t>
      </w:r>
    </w:p>
    <w:p>
      <w:pPr>
        <w:pStyle w:val="Heading3"/>
      </w:pPr>
      <w:r>
        <w:t xml:space="preserve">Context</w:t>
      </w:r>
    </w:p>
    <w:p>
      <w:pPr/>
      <w:r>
        <w:t xml:space="preserve">Version 1.4／Build 91（案A）の内部評価と、円形ゲージ案の設計検討（不採用）、延長ルールの一次資料照合（WPA §18、World Nineball Tour §5、NBA第5章第5条）を経て、Product Ownerの方針を司令塔が統合指示として確定した。</w:t>
      </w:r>
    </w:p>
    <w:p>
      <w:pPr>
        <w:pStyle w:val="Heading3"/>
      </w:pPr>
      <w:r>
        <w:t xml:space="preserve">Decision</w:t>
      </w:r>
    </w:p>
    <w:p>
      <w:pPr/>
      <w:r>
        <w:t xml:space="preserve">D047-1：残り時間の数字の右横に秒数単位を常に表示する（単位13px、数字は案Aのサイズ）。</w:t>
      </w:r>
    </w:p>
    <w:p>
      <w:pPr/>
      <w:r>
        <w:t xml:space="preserve">D047-2：横棒はボールアイコン由来の淡い4色（通常=黄、延長加算中=緑、10〜6秒=黄橙、5〜1秒=橙）。時間切れは横棒の残量0、数字と単位を赤にする。点滅なし。</w:t>
      </w:r>
    </w:p>
    <w:p>
      <w:pPr/>
      <w:r>
        <w:t xml:space="preserve">D047-3：延長秒を＋25／＋30／＋45／＋60から選択（既定＋60）。計算は現在の残り時間＋選択秒数。基本時間30／35／40／45／60は不変。</w:t>
      </w:r>
    </w:p>
    <w:p>
      <w:pPr/>
      <w:r>
        <w:t xml:space="preserve">D047-4：延長後3秒以内の取消は、実際に追加した秒数だけを引く。経過した実時間は巻き戻さない。</w:t>
      </w:r>
    </w:p>
    <w:p>
      <w:pPr/>
      <w:r>
        <w:t xml:space="preserve">D047-5：延長した瞬間に棒の基準を再計算する。色の切替は実際の残り秒数で判定する。計測精度は変更しない。</w:t>
      </w:r>
    </w:p>
    <w:p>
      <w:pPr/>
      <w:r>
        <w:t xml:space="preserve">D047-6：完全手動3ボタン、連動なし、既定OFF、Free／Pro共通、保存schema・QR・Backup・統計不変の契約を維持する。</w:t>
      </w:r>
    </w:p>
    <w:p>
      <w:pPr/>
      <w:r>
        <w:t xml:space="preserve">D047-7：新規語はshotclock.extTime（延長時間／Extension／延长时间）の1語。CANDIDATEであり、APPROVEDとしない。</w:t>
      </w:r>
    </w:p>
    <w:p>
      <w:pPr/>
      <w:r>
        <w:t xml:space="preserve">D047-8：円形ゲージ、タイマー専用画面、P1比較機能の正式採用、セット方式、Build 83 RCAには関与しない。</w:t>
      </w:r>
    </w:p>
    <w:p>
      <w:pPr>
        <w:pStyle w:val="Heading3"/>
      </w:pPr>
      <w:r>
        <w:t xml:space="preserve">Relationship</w:t>
      </w:r>
    </w:p>
    <w:p>
      <w:pPr/>
      <w:r>
        <w:t xml:space="preserve">Decision 046／Official 134・135の履歴は変更しない。D046-5（延長＋60秒固定）は本決定D047-3が後続として更新する（既定値は＋60秒のまま）。</w:t>
      </w:r>
    </w:p>
    <w:p>
      <w:pPr>
        <w:pStyle w:val="Heading3"/>
      </w:pPr>
      <w:r>
        <w:t xml:space="preserve">採用時の最終決定</w:t>
      </w:r>
    </w:p>
    <w:p>
      <w:pPr/>
      <w:r>
        <w:t xml:space="preserve">Adopted / Official。Product Ownerの方針に基づく司令塔の統合指示（2026-10-29）をOfficial 136・137として発行。</w:t>
      </w:r>
    </w:p>
    <w:p>
      <w:pPr>
        <w:pStyle w:val="Heading3"/>
      </w:pPr>
      <w:r>
        <w:t xml:space="preserve">Current Implementation Status</w:t>
      </w:r>
    </w:p>
    <w:p>
      <w:pPr/>
      <w:r>
        <w:t xml:space="preserve">実装済み（main aad29cd）。Version 1.4／Build 91の次の内部評価Buildで実機確認する。公開済みVersion 1.3／Build 88は不変。</w:t>
      </w:r>
    </w:p>
    <w:p>
      <w:pPr>
        <w:pStyle w:val="Heading3"/>
      </w:pPr>
      <w:r>
        <w:t xml:space="preserve">直接資料</w:t>
      </w:r>
    </w:p>
    <w:p>
      <w:pPr/>
      <w:r>
        <w:t xml:space="preserve">docs/official/136_CueScore_Shot_Clock_Integrated_Improvement_Decision.md、docs/official/137_CueScore_Shot_Clock_Integrated_Improvement_Spec.md</w:t>
      </w:r>
    </w:p>
    <w:p>
      <w:pPr>
        <w:pStyle w:val="Heading2"/>
      </w:pPr>
      <w:r>
        <w:t xml:space="preserve">Decision 048｜ショットクロック21語の翻訳P4承認：PO委任に基づく最終QAと正式承認</w:t>
      </w:r>
    </w:p>
    <w:p>
      <w:pPr/>
      <w:r>
        <w:t xml:space="preserve">判断日：2026年10月29日</w:t>
      </w:r>
    </w:p>
    <w:p>
      <w:pPr>
        <w:pStyle w:val="Heading3"/>
      </w:pPr>
      <w:r>
        <w:t xml:space="preserve">対象</w:t>
      </w:r>
    </w:p>
    <w:p>
      <w:pPr/>
      <w:r>
        <w:t xml:space="preserve">ショットクロックの21キー（Decision 046の20語＋Decision 047のshotclock.extTime）の翻訳（ja／en／zh-Hans）。詳細仕様はOfficial 138・139。</w:t>
      </w:r>
    </w:p>
    <w:p>
      <w:pPr>
        <w:pStyle w:val="Heading3"/>
      </w:pPr>
      <w:r>
        <w:t xml:space="preserve">Context</w:t>
      </w:r>
    </w:p>
    <w:p>
      <w:pPr/>
      <w:r>
        <w:t xml:space="preserve">2026-10-29、POが「りおんとのあが判断してOKなら、貴章もOK」と意思表示。これを品質判断を条件とするP4承認の委任として記録（候補の無条件承認ではない）。</w:t>
      </w:r>
    </w:p>
    <w:p>
      <w:pPr>
        <w:pStyle w:val="Heading3"/>
      </w:pPr>
      <w:r>
        <w:t xml:space="preserve">Decision</w:t>
      </w:r>
    </w:p>
    <w:p>
      <w:pPr/>
      <w:r>
        <w:t xml:space="preserve">D048-1：21キーを動作との意味一致、Glossary 109・主カタログとの整合、競技用語、自然さ、VoiceOver・変数置換、表示幅、誤訳の観点で最終QAした。重大な誤訳・未解消の意味不一致はない。</w:t>
      </w:r>
    </w:p>
    <w:p>
      <w:pPr/>
      <w:r>
        <w:t xml:space="preserve">D048-2：6キーを修正した。en説明文は「Time each shot manually」、zh-Hansの延長系は競技規程の語「延时」（延时、延时时间、撤销延时ほか）。他の15キーは候補のまま承認。</w:t>
      </w:r>
    </w:p>
    <w:p>
      <w:pPr/>
      <w:r>
        <w:t xml:space="preserve">D048-3：21キーをP4-APPROVED（PO委任に基づく条件付き）とし、承認記録tests/fixtures/p4/po-approval-shotclock.jsonに日付・委任の根拠・R0／R1／R2・[ja, en, zh-Hans]のハッシュを固定した。</w:t>
      </w:r>
    </w:p>
    <w:p>
      <w:pPr/>
      <w:r>
        <w:t xml:space="preserve">D048-4：人間の独立レビューは未実施でP4-REVIEWEDは付与しない。中国語の競技一次資料（中国台球協会の競技総則の原文）はNOT VERIFIED（R2）。</w:t>
      </w:r>
    </w:p>
    <w:p>
      <w:pPr/>
      <w:r>
        <w:t xml:space="preserve">D048-5：21キーを主カタログへ移し、暫定カタログを退役した。時計の計算・保存schema・QR・Backupは不変。</w:t>
      </w:r>
    </w:p>
    <w:p>
      <w:pPr/>
      <w:r>
        <w:t xml:space="preserve">D048-6：Official 109（Glossary）は保護し、Official 139がショットクロック用語S01〜S12を後継として追補する。</w:t>
      </w:r>
    </w:p>
    <w:p>
      <w:pPr>
        <w:pStyle w:val="Heading3"/>
      </w:pPr>
      <w:r>
        <w:t xml:space="preserve">Relationship</w:t>
      </w:r>
    </w:p>
    <w:p>
      <w:pPr/>
      <w:r>
        <w:t xml:space="preserve">Decision 046／047の仕様と履歴は変更しない。Decision 037／038の承認方式（キー別の残余リスクと[ja, en, zh-Hans]のハッシュ）に従う。</w:t>
      </w:r>
    </w:p>
    <w:p>
      <w:pPr>
        <w:pStyle w:val="Heading3"/>
      </w:pPr>
      <w:r>
        <w:t xml:space="preserve">採用時の最終決定</w:t>
      </w:r>
    </w:p>
    <w:p>
      <w:pPr/>
      <w:r>
        <w:t xml:space="preserve">Adopted / Official。Product Ownerの承認委任に基づく最終翻訳QA（2026-10-29）をOfficial 138・139として発行。</w:t>
      </w:r>
    </w:p>
    <w:p>
      <w:pPr>
        <w:pStyle w:val="Heading3"/>
      </w:pPr>
      <w:r>
        <w:t xml:space="preserve">Current Implementation Status</w:t>
      </w:r>
    </w:p>
    <w:p>
      <w:pPr/>
      <w:r>
        <w:t xml:space="preserve">承認記録と主カタログへの移動を実装（Version／Build番号の変更・TestFlight・App Storeは別Gate）。公開済みVersion 1.3／Build 88は不変。</w:t>
      </w:r>
    </w:p>
    <w:p>
      <w:pPr>
        <w:pStyle w:val="Heading3"/>
      </w:pPr>
      <w:r>
        <w:t xml:space="preserve">直接資料</w:t>
      </w:r>
    </w:p>
    <w:p>
      <w:pPr/>
      <w:r>
        <w:t xml:space="preserve">docs/official/138_CueScore_Shot_Clock_21_Terms_P4_Approval_Decision.md、docs/official/139_CueScore_Shot_Clock_21_Terms_P4_Approval_Spec.md、docs/implementation/CueScore_ShotClock_21_Terms_Final_QA_and_Approval_2026-10-29.md</w:t>
      </w:r>
    </w:p>
    <w:p>
      <w:pPr>
        <w:pStyle w:val="Heading1"/>
      </w:pPr>
      <w:r>
        <w:rPr>
          <w:rFonts w:ascii="HarenosoraMincho" w:hAnsi="HarenosoraMincho" w:eastAsia="Hiragino Sans GB"/>
        </w:rPr>
        <w:t>時系列変更記録</w:t>
      </w:r>
    </w:p>
    <w:p>
      <w:r>
        <w:t xml:space="preserve">2026年10月29日　ショットクロック21語の翻訳をPO委任に基づく最終QAでP4-APPROVEDとして正式承認（Decision 048）。6キーを修正、主カタログへ移動。人間の独立レビュー未実施、中国語の競技一次資料はNOT VERIFIED。Official 138・139を参照。Decision 001〜047は変更なし。</w:t>
      </w:r>
    </w:p>
    <w:p>
      <w:r>
        <w:t xml:space="preserve">2026年10月29日　ショットクロック統合改善（延長秒の選択、横棒の4色、数字と単位の横並び、時間切れ表示）を正式採用（Decision 047）。完全手動3ボタンの契約と保存schemaは不変。Official 136・137を参照。</w:t>
      </w:r>
    </w:p>
    <w:p>
      <w:r>
        <w:t xml:space="preserve">2026年10月27日　ショットクロックB4（手動3ボタン・ログ枠ドック）を正式採用（Decision 046）。ボール・ファール・セーフティ・交代・Undo・ラック・試合終了と連動せず、既定OFF、Free／Pro共通、保存schema不変。Official 134・135、Design System v2.2、UI Components v1.2を発行。Decision 001〜045は変更なし。セット方式は保留。</w:t>
      </w:r>
    </w:p>
    <w:p>
      <w:r>
        <w:t xml:space="preserve">2026年10月24日　新Homeを正式採用（Decision 045）。Homeを6種目タイル（2列×3段、9-Ball／10-Ball、JPA 9-Ball／Rotation、14-1／3 Cushion）へ変更し、試合設定画面の上部6種目メニューを削除。下部ホームタブで復帰。Official 132・133を参照。Official 77・78・86、Homeの「新しい試合」ボタンに関する記述を範囲限定で置換し、Decision 001〜044は変更なし。</w:t>
      </w:r>
    </w:p>
    <w:p>
      <w:r>
        <w:t>2026年10月21日　iOSでnavigator.languagesが先頭1要素のみ渡される観測（実機Mobile Safari・Simulator WKWebView）をDecision 044として注記。resolverの期待値・実装・Native・catalogは不変、Nativeブリッジは追加しない。</w:t>
      </w:r>
    </w:p>
    <w:p>
      <w:r>
        <w:t>2026年10月21日　VoiceOver実音声聴取をDecision 043としてP5／P6／リリース必須条件から外し、推奨の非ブロッキング確認へ変更。AC-13番号と受入31項目、静的／DOM・翻訳・lang・動的文言・フォーカス要件、既存アクセシビリティ実装は維持。Official 108 v1.1／130を発行し、production source／Native／StoreKit／実機／Apple状態は変更しない。</w:t>
      </w:r>
    </w:p>
    <w:p>
      <w:pPr/>
      <w:r>
        <w:t>2026年10月18日　G14／G25をDecision 042として正式承認し、既存11語＋G01〜G27の38語をOfficial 109のGlossary正本として発行。PENDING／CANDIDATE 0。中国語／JPA一次資料不足と人間の独立レビュー未実施はNOT VERIFIED。Official 129を発行し、catalog／production sourceは変更しない。</w:t>
      </w:r>
    </w:p>
    <w:p>
      <w:pPr/>
      <w:r>
        <w:t>2026年10月18日　Evidence 84のGlossary 27語からG14／G25を除く25語をDecision 041として正式承認。25語をPO承認記録・残余リスク付きでCONFIRMEDとし、G14／G25はPENDINGを維持。人間の独立レビューと中国語／JPA一次資料不足はNOT VERIFIED。Official 109、catalog、production sourceは変更せず、Official 127／128を発行。</w:t>
      </w:r>
    </w:p>
    <w:p>
      <w:pPr/>
      <w:r>
        <w:t>2026年10月18日　Nativeカメラ許可文言の3言語化をDecision 040として正式採用。NSCameraUsageDescriptionだけに ja／en／zh-Hans のInfoPlist.stringsとresource登録を許可し、未対応OS言語はjaへfallbackする。OS言語とアプリ手動言語は分離。U11の4設定値、過去のFAIL記録、既存機能・識別子は不変。Official 125／126を発行。</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r>
        <w:tc>
          <w:tcPr>
            <w:tcW w:type="dxa" w:w="1994"/>
          </w:tcPr>
          <w:p>
            <w:r>
              <w:t>2.16</w:t>
            </w:r>
          </w:p>
        </w:tc>
        <w:tc>
          <w:tcPr>
            <w:tcW w:type="dxa" w:w="1994"/>
          </w:tcPr>
          <w:p>
            <w:r>
              <w:t>2026-10-18</w:t>
            </w:r>
          </w:p>
        </w:tc>
        <w:tc>
          <w:tcPr>
            <w:tcW w:type="dxa" w:w="1994"/>
          </w:tcPr>
          <w:p>
            <w:r>
              <w:t>Official Release</w:t>
            </w:r>
          </w:p>
        </w:tc>
        <w:tc>
          <w:tcPr>
            <w:tcW w:type="dxa" w:w="1994"/>
          </w:tcPr>
          <w:p>
            <w:r>
              <w:t>Decision 040（Nativeカメラ許可文言の3言語化）を追加。Decision 001〜039は変更なし。Official 125／126を参照。</w:t>
            </w:r>
          </w:p>
        </w:tc>
        <w:tc>
          <w:tcPr>
            <w:tcW w:type="dxa" w:w="1994"/>
          </w:tcPr>
          <w:p>
            <w:r>
              <w:t>Product Owner（貴章）</w:t>
            </w:r>
          </w:p>
        </w:tc>
      </w:tr>
      <w:tr>
        <w:tc>
          <w:tcPr>
            <w:tcW w:type="dxa" w:w="1994"/>
          </w:tcPr>
          <w:p>
            <w:r>
              <w:t>2.17</w:t>
            </w:r>
          </w:p>
        </w:tc>
        <w:tc>
          <w:tcPr>
            <w:tcW w:type="dxa" w:w="1994"/>
          </w:tcPr>
          <w:p>
            <w:r>
              <w:t>2026-10-18</w:t>
            </w:r>
          </w:p>
        </w:tc>
        <w:tc>
          <w:tcPr>
            <w:tcW w:type="dxa" w:w="1994"/>
          </w:tcPr>
          <w:p>
            <w:r>
              <w:t>Official Release</w:t>
            </w:r>
          </w:p>
        </w:tc>
        <w:tc>
          <w:tcPr>
            <w:tcW w:type="dxa" w:w="1994"/>
          </w:tcPr>
          <w:p>
            <w:r>
              <w:t>Decision 041（Glossary 25語のPO承認記録）を追加。G14／G25はPENDING、Official 109は未発行。Decision 001〜040は変更なし。Official 127／128を参照。</w:t>
            </w:r>
          </w:p>
        </w:tc>
        <w:tc>
          <w:tcPr>
            <w:tcW w:type="dxa" w:w="1994"/>
          </w:tcPr>
          <w:p>
            <w:r>
              <w:t>Product Owner（貴章）</w:t>
            </w:r>
          </w:p>
        </w:tc>
      </w:tr>
      <w:tr>
        <w:tc>
          <w:tcPr>
            <w:tcW w:type="dxa" w:w="1994"/>
          </w:tcPr>
          <w:p>
            <w:r>
              <w:t>2.18</w:t>
            </w:r>
          </w:p>
        </w:tc>
        <w:tc>
          <w:tcPr>
            <w:tcW w:type="dxa" w:w="1994"/>
          </w:tcPr>
          <w:p>
            <w:r>
              <w:t>2026-10-18</w:t>
            </w:r>
          </w:p>
        </w:tc>
        <w:tc>
          <w:tcPr>
            <w:tcW w:type="dxa" w:w="1994"/>
          </w:tcPr>
          <w:p>
            <w:r>
              <w:t>Official Release</w:t>
            </w:r>
          </w:p>
        </w:tc>
        <w:tc>
          <w:tcPr>
            <w:tcW w:type="dxa" w:w="1994"/>
          </w:tcPr>
          <w:p>
            <w:r>
              <w:t>Decision 042（Glossary最終化／Official 109発行）を追加。G14／G25を承認し、38語をCONFIRMED、PENDING／CANDIDATE 0とする。Decision 001〜041は変更なし。Official 109／129を参照。</w:t>
            </w:r>
          </w:p>
        </w:tc>
        <w:tc>
          <w:tcPr>
            <w:tcW w:type="dxa" w:w="1994"/>
          </w:tcPr>
          <w:p>
            <w:r>
              <w:t>Product Owner（貴章）</w:t>
            </w:r>
          </w:p>
        </w:tc>
      </w:tr>
      <w:tr>
        <w:tc>
          <w:tcPr>
            <w:tcW w:type="dxa" w:w="1994"/>
          </w:tcPr>
          <w:p>
            <w:r>
              <w:t>2.19</w:t>
            </w:r>
          </w:p>
        </w:tc>
        <w:tc>
          <w:tcPr>
            <w:tcW w:type="dxa" w:w="1994"/>
          </w:tcPr>
          <w:p>
            <w:r>
              <w:t>2026-10-21</w:t>
            </w:r>
          </w:p>
        </w:tc>
        <w:tc>
          <w:tcPr>
            <w:tcW w:type="dxa" w:w="1994"/>
          </w:tcPr>
          <w:p>
            <w:r>
              <w:t>Official Release</w:t>
            </w:r>
          </w:p>
        </w:tc>
        <w:tc>
          <w:tcPr>
            <w:tcW w:type="dxa" w:w="1994"/>
          </w:tcPr>
          <w:p>
            <w:r>
              <w:t>Decision 043（AC-13 VoiceOver実音声のリリース必須条件解除）を追加。AC-13番号と受入31項目、静的／DOM要件、既存アクセシビリティ実装を維持。Decision 001〜042は変更なし。Official 108 v1.1／130を参照。</w:t>
            </w:r>
          </w:p>
        </w:tc>
        <w:tc>
          <w:tcPr>
            <w:tcW w:type="dxa" w:w="1994"/>
          </w:tcPr>
          <w:p>
            <w:r>
              <w:t>Product Owner（貴章）</w:t>
            </w:r>
          </w:p>
        </w:tc>
      </w:tr>
      <w:tr>
        <w:tc>
          <w:tcPr>
            <w:tcW w:type="dxa" w:w="1994"/>
          </w:tcPr>
          <w:p>
            <w:r>
              <w:t>2.20</w:t>
            </w:r>
          </w:p>
        </w:tc>
        <w:tc>
          <w:tcPr>
            <w:tcW w:type="dxa" w:w="1994"/>
          </w:tcPr>
          <w:p>
            <w:r>
              <w:t>2026-10-21</w:t>
            </w:r>
          </w:p>
        </w:tc>
        <w:tc>
          <w:tcPr>
            <w:tcW w:type="dxa" w:w="1994"/>
          </w:tcPr>
          <w:p>
            <w:r>
              <w:t>Official Release</w:t>
            </w:r>
          </w:p>
        </w:tc>
        <w:tc>
          <w:tcPr>
            <w:tcW w:type="dxa" w:w="1994"/>
          </w:tcPr>
          <w:p>
            <w:r>
              <w:t>Decision 044（iOSのnavigator.languages先頭1要素の注記）を追加。resolverの期待値・実装は不変。Decision 001〜043は変更なし。Official 131を参照。</w:t>
            </w:r>
          </w:p>
        </w:tc>
        <w:tc>
          <w:tcPr>
            <w:tcW w:type="dxa" w:w="1994"/>
          </w:tcPr>
          <w:p>
            <w:r>
              <w:t>Product Owner（貴章）</w:t>
            </w:r>
          </w:p>
        </w:tc>
      </w:tr>
      <w:tr>
        <w:tc>
          <w:tcPr>
            <w:tcW w:type="dxa" w:w="1994"/>
          </w:tcPr>
          <w:p>
            <w:r>
              <w:t xml:space="preserve">2.21</w:t>
            </w:r>
          </w:p>
        </w:tc>
        <w:tc>
          <w:tcPr>
            <w:tcW w:type="dxa" w:w="1994"/>
          </w:tcPr>
          <w:p>
            <w:r>
              <w:t xml:space="preserve">2026-10-24</w:t>
            </w:r>
          </w:p>
        </w:tc>
        <w:tc>
          <w:tcPr>
            <w:tcW w:type="dxa" w:w="1994"/>
          </w:tcPr>
          <w:p>
            <w:r>
              <w:t xml:space="preserve">Official Release</w:t>
            </w:r>
          </w:p>
        </w:tc>
        <w:tc>
          <w:tcPr>
            <w:tcW w:type="dxa" w:w="1994"/>
          </w:tcPr>
          <w:p>
            <w:r>
              <w:t xml:space="preserve">Decision 045（新Home：6種目グリッドと試合設定画面の簡素化）を追加。Official 132・133を参照。Decision 001〜044は変更なし。</w:t>
            </w:r>
          </w:p>
        </w:tc>
        <w:tc>
          <w:tcPr>
            <w:tcW w:type="dxa" w:w="1994"/>
          </w:tcPr>
          <w:p>
            <w:r>
              <w:t xml:space="preserve">Product Owner（貴章）</w:t>
            </w:r>
          </w:p>
        </w:tc>
      </w:tr>
      <w:tr>
        <w:tc>
          <w:tcPr>
            <w:tcW w:type="dxa" w:w="1994"/>
          </w:tcPr>
          <w:p>
            <w:r>
              <w:t xml:space="preserve">2.22</w:t>
            </w:r>
          </w:p>
        </w:tc>
        <w:tc>
          <w:tcPr>
            <w:tcW w:type="dxa" w:w="1994"/>
          </w:tcPr>
          <w:p>
            <w:r>
              <w:t xml:space="preserve">2026-10-27</w:t>
            </w:r>
          </w:p>
        </w:tc>
        <w:tc>
          <w:tcPr>
            <w:tcW w:type="dxa" w:w="1994"/>
          </w:tcPr>
          <w:p>
            <w:r>
              <w:t xml:space="preserve">Official Release</w:t>
            </w:r>
          </w:p>
        </w:tc>
        <w:tc>
          <w:tcPr>
            <w:tcW w:type="dxa" w:w="1994"/>
          </w:tcPr>
          <w:p>
            <w:r>
              <w:t xml:space="preserve">Decision 046（ショットクロックB4：手動3ボタン・ログ枠ドック）を追加。Official 134・135、Design System v2.2、UI Components v1.2を参照。Decision 001〜045は変更なし。</w:t>
            </w:r>
          </w:p>
        </w:tc>
        <w:tc>
          <w:tcPr>
            <w:tcW w:type="dxa" w:w="1994"/>
          </w:tcPr>
          <w:p>
            <w:r>
              <w:t xml:space="preserve">Product Owner（貴章）</w:t>
            </w:r>
          </w:p>
        </w:tc>
      </w:tr>
      <w:tr>
        <w:tc>
          <w:tcPr>
            <w:tcW w:type="dxa" w:w="1994"/>
          </w:tcPr>
          <w:p>
            <w:r>
              <w:t xml:space="preserve">2.23</w:t>
            </w:r>
          </w:p>
        </w:tc>
        <w:tc>
          <w:tcPr>
            <w:tcW w:type="dxa" w:w="1994"/>
          </w:tcPr>
          <w:p>
            <w:r>
              <w:t xml:space="preserve">2026-10-29</w:t>
            </w:r>
          </w:p>
        </w:tc>
        <w:tc>
          <w:tcPr>
            <w:tcW w:type="dxa" w:w="1994"/>
          </w:tcPr>
          <w:p>
            <w:r>
              <w:t xml:space="preserve">Official Release</w:t>
            </w:r>
          </w:p>
        </w:tc>
        <w:tc>
          <w:tcPr>
            <w:tcW w:type="dxa" w:w="1994"/>
          </w:tcPr>
          <w:p>
            <w:r>
              <w:t xml:space="preserve">Decision 047（ショットクロック統合改善：延長秒の選択、横棒の4色、数字と単位の横並び、時間切れ表示）を追加。Official 136・137を参照。Decision 001〜046は変更なし。</w:t>
            </w:r>
          </w:p>
        </w:tc>
        <w:tc>
          <w:tcPr>
            <w:tcW w:type="dxa" w:w="1994"/>
          </w:tcPr>
          <w:p>
            <w:r>
              <w:t xml:space="preserve">Product Owner（貴章）</w:t>
            </w:r>
          </w:p>
        </w:tc>
      </w:tr>
      <w:tr>
        <w:tc>
          <w:tcPr>
            <w:tcW w:type="dxa" w:w="1994"/>
          </w:tcPr>
          <w:p>
            <w:r>
              <w:t xml:space="preserve">2.24</w:t>
            </w:r>
          </w:p>
        </w:tc>
        <w:tc>
          <w:tcPr>
            <w:tcW w:type="dxa" w:w="1994"/>
          </w:tcPr>
          <w:p>
            <w:r>
              <w:t xml:space="preserve">2026-10-29</w:t>
            </w:r>
          </w:p>
        </w:tc>
        <w:tc>
          <w:tcPr>
            <w:tcW w:type="dxa" w:w="1994"/>
          </w:tcPr>
          <w:p>
            <w:r>
              <w:t xml:space="preserve">Official Release</w:t>
            </w:r>
          </w:p>
        </w:tc>
        <w:tc>
          <w:tcPr>
            <w:tcW w:type="dxa" w:w="1994"/>
          </w:tcPr>
          <w:p>
            <w:r>
              <w:t xml:space="preserve">Decision 048（ショットクロック21語の翻訳P4承認：PO委任に基づく最終QA、主カタログへ移動）を追加。Official 138・139を参照。Decision 001〜047は変更なし。</w:t>
            </w:r>
          </w:p>
        </w:tc>
        <w:tc>
          <w:tcPr>
            <w:tcW w:type="dxa" w:w="1994"/>
          </w:tcPr>
          <w:p>
            <w:r>
              <w:t xml:space="preserve">Product Owner（貴章）</w:t>
            </w:r>
          </w:p>
        </w:tc>
      </w:tr>
    </w:tbl>
    <w:p>
      <w:pPr>
        <w:pStyle w:val="Heading1"/>
      </w:pPr>
      <w:r>
        <w:rPr>
          <w:rFonts w:ascii="HarenosoraMincho" w:hAnsi="HarenosoraMincho" w:eastAsia="Hiragino Sans GB"/>
        </w:rPr>
        <w:t>正式採用宣言</w:t>
      </w:r>
    </w:p>
    <w:p>
      <w:r>
        <w:t>本書を、CueScore Appsにおける設計判断の背景、比較、採用理由、変更履歴および現行有効性を管理する「CueScore Official Design Decision Log v2.24｜Official Release」として制定する。</w:t>
      </w:r>
    </w:p>
    <w:sectPr w:rsidR="00FC693F" w:rsidRPr="0006063C" w:rsidSect="00034616">
      <w:headerReference w:type="default" ns2:id="rId9"/>
      <w:footerReference w:type="default" ns2: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2026-10-21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v2.24</dc:title>
  <dc:subject>CueScore Apps official design decisions through Decision 041 with current implementation status</dc:subject>
  <dc:creator>python-docx</dc:creator>
  <cp:keywords/>
  <dc:description>Official Release updated 2026-10-09</dc:description>
  <cp:lastModifiedBy/>
  <cp:revision>5</cp:revision>
  <dcterms:created xsi:type="dcterms:W3CDTF">2013-12-23T23:15:00Z</dcterms:created>
  <dcterms:modified xsi:type="dcterms:W3CDTF">2026-10-18T00:00:00Z</dcterms:modified>
  <cp:category/>
</cp:coreProperties>
</file>