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hu-HU"/>
          <w14:ligatures w14:val="standardContextual"/>
        </w:rPr>
        <w:id w:val="-19338858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702F20" w14:textId="5815979D" w:rsidR="00921B33" w:rsidRPr="006952FB" w:rsidRDefault="00921B33" w:rsidP="006952FB">
          <w:pPr>
            <w:pStyle w:val="Tartalomjegyzkcmsora"/>
            <w:jc w:val="center"/>
            <w:rPr>
              <w:color w:val="auto"/>
            </w:rPr>
          </w:pPr>
          <w:proofErr w:type="spellStart"/>
          <w:r w:rsidRPr="006952FB">
            <w:rPr>
              <w:color w:val="auto"/>
            </w:rPr>
            <w:t>T</w:t>
          </w:r>
          <w:r w:rsidR="006952FB" w:rsidRPr="006952FB">
            <w:rPr>
              <w:color w:val="auto"/>
            </w:rPr>
            <w:t>artalomjegyzék</w:t>
          </w:r>
          <w:proofErr w:type="spellEnd"/>
        </w:p>
        <w:p w14:paraId="75BD5C75" w14:textId="1C17E431" w:rsidR="00432818" w:rsidRDefault="00921B33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01407" w:history="1">
            <w:r w:rsidR="00432818" w:rsidRPr="00C26E38">
              <w:rPr>
                <w:rStyle w:val="Hiperhivatkozs"/>
                <w:noProof/>
              </w:rPr>
              <w:t>1. Bevezetés</w:t>
            </w:r>
            <w:r w:rsidR="00432818">
              <w:rPr>
                <w:noProof/>
                <w:webHidden/>
              </w:rPr>
              <w:tab/>
            </w:r>
            <w:r w:rsidR="00432818">
              <w:rPr>
                <w:noProof/>
                <w:webHidden/>
              </w:rPr>
              <w:fldChar w:fldCharType="begin"/>
            </w:r>
            <w:r w:rsidR="00432818">
              <w:rPr>
                <w:noProof/>
                <w:webHidden/>
              </w:rPr>
              <w:instrText xml:space="preserve"> PAGEREF _Toc216401407 \h </w:instrText>
            </w:r>
            <w:r w:rsidR="00432818">
              <w:rPr>
                <w:noProof/>
                <w:webHidden/>
              </w:rPr>
            </w:r>
            <w:r w:rsidR="00432818">
              <w:rPr>
                <w:noProof/>
                <w:webHidden/>
              </w:rPr>
              <w:fldChar w:fldCharType="separate"/>
            </w:r>
            <w:r w:rsidR="00432818">
              <w:rPr>
                <w:noProof/>
                <w:webHidden/>
              </w:rPr>
              <w:t>2</w:t>
            </w:r>
            <w:r w:rsidR="00432818">
              <w:rPr>
                <w:noProof/>
                <w:webHidden/>
              </w:rPr>
              <w:fldChar w:fldCharType="end"/>
            </w:r>
          </w:hyperlink>
        </w:p>
        <w:p w14:paraId="7C90E917" w14:textId="3A39CB67" w:rsidR="00432818" w:rsidRDefault="00432818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08" w:history="1">
            <w:r w:rsidRPr="00C26E38">
              <w:rPr>
                <w:rStyle w:val="Hiperhivatkozs"/>
                <w:noProof/>
              </w:rPr>
              <w:t>2. Probléma vizsgálata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0978" w14:textId="7F3EB476" w:rsidR="00432818" w:rsidRDefault="00432818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09" w:history="1">
            <w:r w:rsidRPr="00C26E38">
              <w:rPr>
                <w:rStyle w:val="Hiperhivatkozs"/>
                <w:noProof/>
              </w:rPr>
              <w:t>3. Vizsgált környezeti tényezők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3301" w14:textId="0462334A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0" w:history="1">
            <w:r w:rsidRPr="00C26E38">
              <w:rPr>
                <w:rStyle w:val="Hiperhivatkozs"/>
                <w:noProof/>
              </w:rPr>
              <w:t>3.1 Fény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BB94" w14:textId="7925A076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1" w:history="1">
            <w:r w:rsidRPr="00C26E38">
              <w:rPr>
                <w:rStyle w:val="Hiperhivatkozs"/>
                <w:noProof/>
              </w:rPr>
              <w:t>3.2 Talaj nedvesség szintje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ED4F" w14:textId="46D72E5C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2" w:history="1">
            <w:r w:rsidRPr="00C26E38">
              <w:rPr>
                <w:rStyle w:val="Hiperhivatkozs"/>
                <w:noProof/>
              </w:rPr>
              <w:t>3.3 Hőmérséklet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FA05" w14:textId="371E42A8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3" w:history="1">
            <w:r w:rsidRPr="00C26E38">
              <w:rPr>
                <w:rStyle w:val="Hiperhivatkozs"/>
                <w:noProof/>
              </w:rPr>
              <w:t>3.4 Páratartalom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5148" w14:textId="78BD186A" w:rsidR="00432818" w:rsidRDefault="00432818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4" w:history="1">
            <w:r w:rsidRPr="00C26E38">
              <w:rPr>
                <w:rStyle w:val="Hiperhivatkozs"/>
                <w:noProof/>
              </w:rPr>
              <w:t>4. Szenzorok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F0B3B" w14:textId="0A2ECECD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5" w:history="1">
            <w:r w:rsidRPr="00C26E38">
              <w:rPr>
                <w:rStyle w:val="Hiperhivatkozs"/>
                <w:noProof/>
              </w:rPr>
              <w:t>4.1 Talajnedvesség érzékelő – SOILCAP-V12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8244" w14:textId="2A7DFB26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6" w:history="1">
            <w:r w:rsidRPr="00C26E38">
              <w:rPr>
                <w:rStyle w:val="Hiperhivatkozs"/>
                <w:noProof/>
              </w:rPr>
              <w:t>4.2 Hőmérséklet és páratartalom érzékelő – DHT22-M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4E83" w14:textId="54AC09E6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7" w:history="1">
            <w:r w:rsidRPr="00C26E38">
              <w:rPr>
                <w:rStyle w:val="Hiperhivatkozs"/>
                <w:noProof/>
                <w:color w:val="345964" w:themeColor="hyperlink" w:themeShade="BF"/>
              </w:rPr>
              <w:t>4.3 Fényellenállás – DS5-5528-LDR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B46F" w14:textId="37270590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8" w:history="1">
            <w:r w:rsidRPr="00C26E38">
              <w:rPr>
                <w:rStyle w:val="Hiperhivatkozs"/>
                <w:noProof/>
              </w:rPr>
              <w:t>4.4 Környezeti fényérzékelő – BH1750FVI-I2C-WO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CCAF" w14:textId="668517A5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19" w:history="1">
            <w:r w:rsidRPr="00C26E38">
              <w:rPr>
                <w:rStyle w:val="Hiperhivatkozs"/>
                <w:noProof/>
              </w:rPr>
              <w:t>4.5 LCD kijelző – KC-1602-GB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1E8D" w14:textId="78421C1D" w:rsidR="00432818" w:rsidRDefault="00432818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20" w:history="1">
            <w:r w:rsidRPr="00C26E38">
              <w:rPr>
                <w:rStyle w:val="Hiperhivatkozs"/>
                <w:noProof/>
              </w:rPr>
              <w:t>5.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0448" w14:textId="2195DE5C" w:rsidR="00432818" w:rsidRDefault="00432818">
          <w:pPr>
            <w:pStyle w:val="TJ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21" w:history="1">
            <w:r w:rsidRPr="00C26E38">
              <w:rPr>
                <w:rStyle w:val="Hiperhivatkozs"/>
                <w:noProof/>
              </w:rPr>
              <w:t>5.1 Szenzorok összekötése Arduinoval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F7B4" w14:textId="086B7BDC" w:rsidR="00432818" w:rsidRDefault="00432818">
          <w:pPr>
            <w:pStyle w:val="TJ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16401422" w:history="1">
            <w:r w:rsidRPr="00C26E38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1719" w14:textId="3BFF7B0C" w:rsidR="00921B33" w:rsidRPr="00543594" w:rsidRDefault="00921B33" w:rsidP="00543594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57452A" w14:textId="0778137B" w:rsidR="00B11513" w:rsidRDefault="00E3705D" w:rsidP="00AE7F0F">
      <w:pPr>
        <w:pStyle w:val="Cmsor1"/>
      </w:pPr>
      <w:bookmarkStart w:id="0" w:name="_Toc216401407"/>
      <w:r>
        <w:lastRenderedPageBreak/>
        <w:t>1.</w:t>
      </w:r>
      <w:r w:rsidR="00F00553" w:rsidRPr="00F00553">
        <w:t xml:space="preserve"> Bevezetés</w:t>
      </w:r>
      <w:bookmarkEnd w:id="0"/>
    </w:p>
    <w:p w14:paraId="50FAD6AE" w14:textId="10DCD266" w:rsidR="004564CF" w:rsidRDefault="00B11251" w:rsidP="00EE3BF4">
      <w:r>
        <w:t xml:space="preserve">Szakdolgozatom </w:t>
      </w:r>
      <w:r w:rsidR="00D67925">
        <w:t>témáját sajátmindennapjaim ihlették. Mint sok má</w:t>
      </w:r>
      <w:r w:rsidR="00092552">
        <w:t xml:space="preserve">s ember, én is előszeretettel veszem körül </w:t>
      </w:r>
      <w:r w:rsidR="00092552" w:rsidRPr="00222FE1">
        <w:t>magamat</w:t>
      </w:r>
      <w:r w:rsidR="00092552">
        <w:t xml:space="preserve"> különböző szobanövényekkel, </w:t>
      </w:r>
      <w:r w:rsidR="006C77FD">
        <w:t xml:space="preserve">ezzel becsempészve egy darabka természetet a házba. </w:t>
      </w:r>
      <w:r w:rsidR="00F85D68">
        <w:t xml:space="preserve">Mint előttem sokan mások, én is beleütköztem </w:t>
      </w:r>
      <w:r w:rsidR="00D8499E">
        <w:t>a következő</w:t>
      </w:r>
      <w:r w:rsidR="00F85D68">
        <w:t xml:space="preserve"> </w:t>
      </w:r>
      <w:r w:rsidR="00D8499E">
        <w:t xml:space="preserve">égető problémába: Hogyan tartsam </w:t>
      </w:r>
      <w:r w:rsidR="00982E7B">
        <w:t xml:space="preserve">hosszú távon </w:t>
      </w:r>
      <w:r w:rsidR="00D8499E">
        <w:t>életben</w:t>
      </w:r>
      <w:r w:rsidR="00982E7B">
        <w:t xml:space="preserve"> </w:t>
      </w:r>
      <w:r w:rsidR="00920082" w:rsidRPr="00920082">
        <w:rPr>
          <w:color w:val="FF0000"/>
        </w:rPr>
        <w:t>zöld lakótársaimat</w:t>
      </w:r>
      <w:r w:rsidR="00920082">
        <w:t>?</w:t>
      </w:r>
    </w:p>
    <w:p w14:paraId="6FD31BC2" w14:textId="77777777" w:rsidR="004564CF" w:rsidRDefault="00D80DCE" w:rsidP="00EE3BF4">
      <w:r>
        <w:t xml:space="preserve">A szakdolgozatom elkészítésével kitűzött célom egy </w:t>
      </w:r>
      <w:r w:rsidR="003B39AA">
        <w:t xml:space="preserve">egyszerű, de hatékony és letisztult okos virágcserép megvalósítása, melynek segítségével </w:t>
      </w:r>
      <w:r w:rsidR="006D0E28">
        <w:t>mérhetővé válnak a vizsgált növény létfontosság</w:t>
      </w:r>
      <w:r w:rsidR="00E32336">
        <w:t>ú</w:t>
      </w:r>
      <w:r w:rsidR="006D0E28">
        <w:t xml:space="preserve"> életkörülményei</w:t>
      </w:r>
      <w:r w:rsidR="009B75E8">
        <w:t>.</w:t>
      </w:r>
      <w:r w:rsidR="00E32336">
        <w:t xml:space="preserve"> </w:t>
      </w:r>
      <w:r w:rsidR="00B845E3">
        <w:t>Az okos cserép</w:t>
      </w:r>
      <w:r w:rsidR="00E32336">
        <w:t xml:space="preserve"> könnyen nyomonkövethetővé t</w:t>
      </w:r>
      <w:r w:rsidR="00B845E3">
        <w:t>enné</w:t>
      </w:r>
      <w:r w:rsidR="00E32336">
        <w:t xml:space="preserve"> </w:t>
      </w:r>
      <w:r w:rsidR="00612DA4">
        <w:t xml:space="preserve">a növény </w:t>
      </w:r>
      <w:r w:rsidR="009F1D57">
        <w:t>állapotát, ezáltal megkönnyítve a</w:t>
      </w:r>
      <w:r w:rsidR="009B75E8">
        <w:t>z arról való gondolkodást olyanok számára is, akik egyáltalán nem jártasak a növény gondozásban</w:t>
      </w:r>
      <w:r w:rsidR="009F1D57">
        <w:t>.</w:t>
      </w:r>
    </w:p>
    <w:p w14:paraId="69C658DE" w14:textId="236194C2" w:rsidR="00821621" w:rsidRDefault="00064ED7" w:rsidP="00222FE1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Nem meglepő, hogy ilyen </w:t>
      </w:r>
      <w:r w:rsidR="004E1345">
        <w:rPr>
          <w:rFonts w:cs="Times New Roman"/>
          <w:szCs w:val="24"/>
        </w:rPr>
        <w:t xml:space="preserve">intelligens cserepek már léteznek a piacon, viszont ezek általában véve </w:t>
      </w:r>
      <w:r w:rsidR="0057368D">
        <w:rPr>
          <w:rFonts w:cs="Times New Roman"/>
          <w:szCs w:val="24"/>
        </w:rPr>
        <w:t>kifejezetten drágák</w:t>
      </w:r>
      <w:r w:rsidR="005C251F">
        <w:rPr>
          <w:rFonts w:cs="Times New Roman"/>
          <w:szCs w:val="24"/>
        </w:rPr>
        <w:t xml:space="preserve">, használatukhoz </w:t>
      </w:r>
      <w:r w:rsidR="00837D54">
        <w:rPr>
          <w:rFonts w:cs="Times New Roman"/>
          <w:szCs w:val="24"/>
        </w:rPr>
        <w:t xml:space="preserve">vagy szükséges egy mobilos alkalmazás letöltése, vagy </w:t>
      </w:r>
      <w:r w:rsidR="00042CA6">
        <w:rPr>
          <w:rFonts w:cs="Times New Roman"/>
          <w:szCs w:val="24"/>
        </w:rPr>
        <w:t xml:space="preserve">távolról egyáltalán </w:t>
      </w:r>
      <w:r w:rsidR="00E47B34">
        <w:rPr>
          <w:rFonts w:cs="Times New Roman"/>
          <w:szCs w:val="24"/>
        </w:rPr>
        <w:t>nem adnak lehetőséget a növény állapotának megfigyelésére.</w:t>
      </w:r>
      <w:r w:rsidR="001361E5">
        <w:rPr>
          <w:rFonts w:cs="Times New Roman"/>
          <w:szCs w:val="24"/>
        </w:rPr>
        <w:t xml:space="preserve"> Otthon sokan maguknak is </w:t>
      </w:r>
      <w:r w:rsidR="003B0F07">
        <w:rPr>
          <w:rFonts w:cs="Times New Roman"/>
          <w:szCs w:val="24"/>
        </w:rPr>
        <w:t xml:space="preserve">szereltek össze növény-megfigyelő rendszereket, ezekből viszont sokszor hiányzik </w:t>
      </w:r>
      <w:r w:rsidR="00560F13">
        <w:rPr>
          <w:rFonts w:cs="Times New Roman"/>
          <w:szCs w:val="24"/>
        </w:rPr>
        <w:t xml:space="preserve">a letisztult kinézet és az alapos kutatómunka, ami </w:t>
      </w:r>
      <w:r w:rsidR="00032414">
        <w:rPr>
          <w:rFonts w:cs="Times New Roman"/>
          <w:szCs w:val="24"/>
        </w:rPr>
        <w:t>indokolja a</w:t>
      </w:r>
      <w:r w:rsidR="002A5ABA">
        <w:rPr>
          <w:rFonts w:cs="Times New Roman"/>
          <w:szCs w:val="24"/>
        </w:rPr>
        <w:t xml:space="preserve"> kiválasztott </w:t>
      </w:r>
      <w:r w:rsidR="00432818">
        <w:rPr>
          <w:rFonts w:cs="Times New Roman"/>
          <w:szCs w:val="24"/>
        </w:rPr>
        <w:t>érzékelők</w:t>
      </w:r>
      <w:r w:rsidR="002A5ABA">
        <w:rPr>
          <w:rFonts w:cs="Times New Roman"/>
          <w:szCs w:val="24"/>
        </w:rPr>
        <w:t xml:space="preserve"> használatát. Ebben a szakdolgozatban </w:t>
      </w:r>
      <w:r w:rsidR="00CF7E30">
        <w:rPr>
          <w:rFonts w:cs="Times New Roman"/>
          <w:szCs w:val="24"/>
        </w:rPr>
        <w:t xml:space="preserve">megkísérelem kijavítani ezen készülékek hibáit, emellett </w:t>
      </w:r>
      <w:r w:rsidR="00152B73">
        <w:rPr>
          <w:rFonts w:cs="Times New Roman"/>
          <w:szCs w:val="24"/>
        </w:rPr>
        <w:t xml:space="preserve">pedig </w:t>
      </w:r>
      <w:r w:rsidR="00432818">
        <w:rPr>
          <w:rFonts w:cs="Times New Roman"/>
          <w:szCs w:val="24"/>
        </w:rPr>
        <w:t>orvosolni</w:t>
      </w:r>
      <w:r w:rsidR="00152B73">
        <w:rPr>
          <w:rFonts w:cs="Times New Roman"/>
          <w:szCs w:val="24"/>
        </w:rPr>
        <w:t xml:space="preserve"> esetleges hiányosságaikat.</w:t>
      </w:r>
    </w:p>
    <w:p w14:paraId="3B277A28" w14:textId="5377326D" w:rsidR="006F27A2" w:rsidRPr="006F27A2" w:rsidRDefault="00E3705D" w:rsidP="00AE7F0F">
      <w:pPr>
        <w:pStyle w:val="Cmsor1"/>
      </w:pPr>
      <w:bookmarkStart w:id="1" w:name="_Toc216401408"/>
      <w:r>
        <w:lastRenderedPageBreak/>
        <w:t>2</w:t>
      </w:r>
      <w:r w:rsidR="00620CB9" w:rsidRPr="00222FE1">
        <w:t xml:space="preserve">. </w:t>
      </w:r>
      <w:r w:rsidR="00EB487B" w:rsidRPr="00222FE1">
        <w:t>Probléma v</w:t>
      </w:r>
      <w:r w:rsidR="00222FE1" w:rsidRPr="00222FE1">
        <w:t>izsgálata</w:t>
      </w:r>
      <w:bookmarkEnd w:id="1"/>
    </w:p>
    <w:p w14:paraId="6E82D8CA" w14:textId="77777777" w:rsidR="00222FE1" w:rsidRPr="00222FE1" w:rsidRDefault="00222FE1" w:rsidP="00222FE1"/>
    <w:p w14:paraId="0A0781CC" w14:textId="58F561B7" w:rsidR="00907FAF" w:rsidRPr="00821621" w:rsidRDefault="00E3705D" w:rsidP="00AE7F0F">
      <w:pPr>
        <w:pStyle w:val="Cmsor1"/>
      </w:pPr>
      <w:bookmarkStart w:id="2" w:name="_Toc216401409"/>
      <w:r>
        <w:lastRenderedPageBreak/>
        <w:t>3</w:t>
      </w:r>
      <w:r w:rsidR="00AE7F0F">
        <w:t xml:space="preserve">. </w:t>
      </w:r>
      <w:r w:rsidR="00907FAF" w:rsidRPr="00821621">
        <w:t>Vizsgált környezeti tényezők</w:t>
      </w:r>
      <w:bookmarkEnd w:id="2"/>
    </w:p>
    <w:p w14:paraId="515AF120" w14:textId="62D6112F" w:rsidR="008F74E2" w:rsidRPr="00833F57" w:rsidRDefault="00C73921" w:rsidP="00AE7F0F">
      <w:pPr>
        <w:ind w:firstLine="0"/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Egy okos virágcserép megtervezése előtt fontos átgondolni, hogy milyen adatokat érdemes megfigyelni, melyek azok a kulcsfontosságú környezeti tényezők, amelyek egy növény növekedésé</w:t>
      </w:r>
      <w:r w:rsidR="004B79D6" w:rsidRPr="00833F57">
        <w:rPr>
          <w:rFonts w:cs="Times New Roman"/>
          <w:szCs w:val="24"/>
        </w:rPr>
        <w:t>t</w:t>
      </w:r>
      <w:r w:rsidRPr="00833F57">
        <w:rPr>
          <w:rFonts w:cs="Times New Roman"/>
          <w:szCs w:val="24"/>
        </w:rPr>
        <w:t xml:space="preserve">, egészséges fejlődését befolyásolják. Én a következő adatok megfigyelése </w:t>
      </w:r>
      <w:r w:rsidRPr="00222FE1">
        <w:t>mellett</w:t>
      </w:r>
      <w:r w:rsidRPr="00833F57">
        <w:rPr>
          <w:rFonts w:cs="Times New Roman"/>
          <w:szCs w:val="24"/>
        </w:rPr>
        <w:t xml:space="preserve"> döntöttem: a föld nedvesség szintje, a növényt ért fény intenztása és napi mennyisége, a környezet hőmérséklete és páratartalma. A következőkben kifejtem miért ezekre a tényezőkre esett a választásom.</w:t>
      </w:r>
    </w:p>
    <w:p w14:paraId="3D906D34" w14:textId="1A7854D5" w:rsidR="00907FAF" w:rsidRPr="00833F57" w:rsidRDefault="00E3705D" w:rsidP="00AE7F0F">
      <w:pPr>
        <w:pStyle w:val="Cmsor2"/>
      </w:pPr>
      <w:bookmarkStart w:id="3" w:name="_Toc216401410"/>
      <w:r>
        <w:t>3</w:t>
      </w:r>
      <w:r w:rsidR="00AE7F0F">
        <w:t>.</w:t>
      </w:r>
      <w:r>
        <w:t xml:space="preserve">1 </w:t>
      </w:r>
      <w:r w:rsidR="00907FAF" w:rsidRPr="00833F57">
        <w:t>Fény</w:t>
      </w:r>
      <w:bookmarkEnd w:id="3"/>
    </w:p>
    <w:p w14:paraId="183721AF" w14:textId="0909C33F" w:rsidR="00C73921" w:rsidRPr="00833F57" w:rsidRDefault="00C73921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Minden növény növekedéséhez létfontosságú a napi megfelelő mennyiségű napfény, melyre a fotoszintézis miatt van szükségük. A fotoszintézis az a folyamat, melynek során</w:t>
      </w:r>
      <w:r w:rsidR="00041B41" w:rsidRPr="00833F57">
        <w:rPr>
          <w:rFonts w:cs="Times New Roman"/>
          <w:szCs w:val="24"/>
        </w:rPr>
        <w:t xml:space="preserve"> egy növény a napfény energiáját felhasználva a levegőből felvett szén-dioxidból és a vízből felvett szervetlen tápelemekből szerves tápanyagot</w:t>
      </w:r>
      <w:r w:rsidR="002C4F07" w:rsidRPr="00833F57">
        <w:rPr>
          <w:rFonts w:cs="Times New Roman"/>
          <w:szCs w:val="24"/>
        </w:rPr>
        <w:t>, cukrot</w:t>
      </w:r>
      <w:r w:rsidR="00041B41" w:rsidRPr="00833F57">
        <w:rPr>
          <w:rFonts w:cs="Times New Roman"/>
          <w:szCs w:val="24"/>
        </w:rPr>
        <w:t xml:space="preserve"> állít magának elő. Elegendő napfény nélkül a növények nem képesek elég klorofilt termelni, ami a </w:t>
      </w:r>
      <w:r w:rsidR="00D3152B" w:rsidRPr="00833F57">
        <w:rPr>
          <w:rFonts w:cs="Times New Roman"/>
          <w:szCs w:val="24"/>
        </w:rPr>
        <w:t>növények zölt színéért felelős, ezért elsárgulhatnak. Leeshetnek a leveleik és elfőfordulhat, hogy virágot sem hoznak. Ezzel ellentétben a túl sok vagy túl intenzív napfény érte növények levelei kifakulhatnak vagy akár meg is perzselődhetnek.</w:t>
      </w:r>
      <w:sdt>
        <w:sdtPr>
          <w:rPr>
            <w:rFonts w:cs="Times New Roman"/>
            <w:szCs w:val="24"/>
          </w:rPr>
          <w:id w:val="2026133385"/>
          <w:citation/>
        </w:sdtPr>
        <w:sdtContent>
          <w:r w:rsidR="00FA7CDE">
            <w:rPr>
              <w:rFonts w:cs="Times New Roman"/>
              <w:szCs w:val="24"/>
            </w:rPr>
            <w:fldChar w:fldCharType="begin"/>
          </w:r>
          <w:r w:rsidR="0066763F">
            <w:rPr>
              <w:rFonts w:cs="Times New Roman"/>
              <w:szCs w:val="24"/>
            </w:rPr>
            <w:instrText xml:space="preserve">CITATION 1 \l 1038 </w:instrText>
          </w:r>
          <w:r w:rsidR="00FA7CDE">
            <w:rPr>
              <w:rFonts w:cs="Times New Roman"/>
              <w:szCs w:val="24"/>
            </w:rPr>
            <w:fldChar w:fldCharType="separate"/>
          </w:r>
          <w:r w:rsidR="0066763F">
            <w:rPr>
              <w:rFonts w:cs="Times New Roman"/>
              <w:noProof/>
              <w:szCs w:val="24"/>
            </w:rPr>
            <w:t xml:space="preserve"> </w:t>
          </w:r>
          <w:r w:rsidR="0066763F" w:rsidRPr="0066763F">
            <w:rPr>
              <w:rFonts w:cs="Times New Roman"/>
              <w:noProof/>
              <w:szCs w:val="24"/>
            </w:rPr>
            <w:t>(Weisenhorn &amp; Hoidal, 2024)</w:t>
          </w:r>
          <w:r w:rsidR="00FA7CDE">
            <w:rPr>
              <w:rFonts w:cs="Times New Roman"/>
              <w:szCs w:val="24"/>
            </w:rPr>
            <w:fldChar w:fldCharType="end"/>
          </w:r>
        </w:sdtContent>
      </w:sdt>
    </w:p>
    <w:p w14:paraId="3AA9385D" w14:textId="5C0FCFB4" w:rsidR="00907FAF" w:rsidRPr="00833F57" w:rsidRDefault="00E3705D" w:rsidP="00AE7F0F">
      <w:pPr>
        <w:pStyle w:val="Cmsor2"/>
      </w:pPr>
      <w:bookmarkStart w:id="4" w:name="_Toc216401411"/>
      <w:r>
        <w:t xml:space="preserve">3.2 </w:t>
      </w:r>
      <w:r w:rsidR="00907FAF" w:rsidRPr="00833F57">
        <w:t>Talaj nedvesség szintje</w:t>
      </w:r>
      <w:bookmarkEnd w:id="4"/>
    </w:p>
    <w:p w14:paraId="0CBA8FA7" w14:textId="1E4DD645" w:rsidR="00116EA2" w:rsidRPr="00833F57" w:rsidRDefault="00116EA2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Minden növény számára</w:t>
      </w:r>
      <w:r w:rsidR="00E763EC" w:rsidRPr="00833F57">
        <w:rPr>
          <w:rFonts w:cs="Times New Roman"/>
          <w:szCs w:val="24"/>
        </w:rPr>
        <w:t xml:space="preserve"> már a növekedése legelejétől kezdve</w:t>
      </w:r>
      <w:r w:rsidRPr="00833F57">
        <w:rPr>
          <w:rFonts w:cs="Times New Roman"/>
          <w:szCs w:val="24"/>
        </w:rPr>
        <w:t xml:space="preserve"> elengedhetetlen </w:t>
      </w:r>
      <w:r w:rsidR="00E763EC" w:rsidRPr="00833F57">
        <w:rPr>
          <w:rFonts w:cs="Times New Roman"/>
          <w:szCs w:val="24"/>
        </w:rPr>
        <w:t>a víz, hiszen a magnak szüksége van rá, hogy ki tudjon hajtani. A víz, amit</w:t>
      </w:r>
      <w:r w:rsidR="00702437" w:rsidRPr="00833F57">
        <w:rPr>
          <w:rFonts w:cs="Times New Roman"/>
          <w:szCs w:val="24"/>
        </w:rPr>
        <w:t xml:space="preserve"> a növény</w:t>
      </w:r>
      <w:r w:rsidR="0088127D" w:rsidRPr="00833F57">
        <w:rPr>
          <w:rFonts w:cs="Times New Roman"/>
          <w:szCs w:val="24"/>
        </w:rPr>
        <w:t xml:space="preserve"> a</w:t>
      </w:r>
      <w:r w:rsidR="00E763EC" w:rsidRPr="00833F57">
        <w:rPr>
          <w:rFonts w:cs="Times New Roman"/>
          <w:szCs w:val="24"/>
        </w:rPr>
        <w:t xml:space="preserve"> gyökereiken keresztül a talajból szív fel szükséges a már fent megemlített fotoszintézis folyamat</w:t>
      </w:r>
      <w:r w:rsidR="00702437" w:rsidRPr="00833F57">
        <w:rPr>
          <w:rFonts w:cs="Times New Roman"/>
          <w:szCs w:val="24"/>
        </w:rPr>
        <w:t>á</w:t>
      </w:r>
      <w:r w:rsidR="00E763EC" w:rsidRPr="00833F57">
        <w:rPr>
          <w:rFonts w:cs="Times New Roman"/>
          <w:szCs w:val="24"/>
        </w:rPr>
        <w:t xml:space="preserve">hoz, </w:t>
      </w:r>
      <w:r w:rsidR="00702437" w:rsidRPr="00833F57">
        <w:rPr>
          <w:rFonts w:cs="Times New Roman"/>
          <w:szCs w:val="24"/>
        </w:rPr>
        <w:t xml:space="preserve">mivel </w:t>
      </w:r>
      <w:r w:rsidR="00130744">
        <w:rPr>
          <w:rFonts w:cs="Times New Roman"/>
          <w:szCs w:val="24"/>
        </w:rPr>
        <w:t xml:space="preserve">az </w:t>
      </w:r>
      <w:r w:rsidR="00702437" w:rsidRPr="00833F57">
        <w:rPr>
          <w:rFonts w:cs="Times New Roman"/>
          <w:szCs w:val="24"/>
        </w:rPr>
        <w:t>nélkülözhetetlen táp</w:t>
      </w:r>
      <w:r w:rsidR="00F84C75" w:rsidRPr="00833F57">
        <w:rPr>
          <w:rFonts w:cs="Times New Roman"/>
          <w:szCs w:val="24"/>
        </w:rPr>
        <w:t>elemeket</w:t>
      </w:r>
      <w:r w:rsidR="00702437" w:rsidRPr="00833F57">
        <w:rPr>
          <w:rFonts w:cs="Times New Roman"/>
          <w:szCs w:val="24"/>
        </w:rPr>
        <w:t xml:space="preserve"> nyer ki belőle</w:t>
      </w:r>
      <w:r w:rsidR="00E763EC" w:rsidRPr="00833F57">
        <w:rPr>
          <w:rFonts w:cs="Times New Roman"/>
          <w:szCs w:val="24"/>
        </w:rPr>
        <w:t>.</w:t>
      </w:r>
      <w:r w:rsidR="00702437" w:rsidRPr="00833F57">
        <w:rPr>
          <w:rFonts w:cs="Times New Roman"/>
          <w:szCs w:val="24"/>
        </w:rPr>
        <w:t xml:space="preserve"> Azért is fontos az elegendő vízmennyiség biztosítása növényeink számára, mert a hőháztartásuk szabályozására is vizet használnak fel. A leveleiken keresztül párologtatják el a vízet, ezzel megakadályzva a növény túlmelegedését</w:t>
      </w:r>
      <w:r w:rsidR="00D8735C" w:rsidRPr="00833F57">
        <w:rPr>
          <w:rFonts w:cs="Times New Roman"/>
          <w:szCs w:val="24"/>
        </w:rPr>
        <w:t xml:space="preserve">. A fotoszintézis során előállított cukrot is vízben oldják fel, így jutattva el a tápanyagot a növény minden részébe. Az a növény, amelyik nem jut elegendő vízhez először bebarnul, levelei felgöndörödnek végül pedig meghal. A túlöntözésnek is megvannak a veszélyei. A túl </w:t>
      </w:r>
      <w:r w:rsidR="00C47180" w:rsidRPr="00833F57">
        <w:rPr>
          <w:rFonts w:cs="Times New Roman"/>
          <w:szCs w:val="24"/>
        </w:rPr>
        <w:t xml:space="preserve">sok </w:t>
      </w:r>
      <w:r w:rsidR="00D8735C" w:rsidRPr="00833F57">
        <w:rPr>
          <w:rFonts w:cs="Times New Roman"/>
          <w:szCs w:val="24"/>
        </w:rPr>
        <w:t>nedvesség</w:t>
      </w:r>
      <w:r w:rsidR="00C47180" w:rsidRPr="00833F57">
        <w:rPr>
          <w:rFonts w:cs="Times New Roman"/>
          <w:szCs w:val="24"/>
        </w:rPr>
        <w:t xml:space="preserve"> csökkenti a </w:t>
      </w:r>
      <w:r w:rsidR="00C47180" w:rsidRPr="00833F57">
        <w:rPr>
          <w:rFonts w:cs="Times New Roman"/>
          <w:szCs w:val="24"/>
        </w:rPr>
        <w:lastRenderedPageBreak/>
        <w:t>talajban lévő oxigén mennyiségét, ami káros hatással van a gyökerekre, ak</w:t>
      </w:r>
      <w:r w:rsidR="007032A9" w:rsidRPr="00833F57">
        <w:rPr>
          <w:rFonts w:cs="Times New Roman"/>
          <w:szCs w:val="24"/>
        </w:rPr>
        <w:t>á</w:t>
      </w:r>
      <w:r w:rsidR="00C47180" w:rsidRPr="00833F57">
        <w:rPr>
          <w:rFonts w:cs="Times New Roman"/>
          <w:szCs w:val="24"/>
        </w:rPr>
        <w:t>r képtelenné is teheti a növ</w:t>
      </w:r>
      <w:r w:rsidR="007032A9" w:rsidRPr="00833F57">
        <w:rPr>
          <w:rFonts w:cs="Times New Roman"/>
          <w:szCs w:val="24"/>
        </w:rPr>
        <w:t>é</w:t>
      </w:r>
      <w:r w:rsidR="00C47180" w:rsidRPr="00833F57">
        <w:rPr>
          <w:rFonts w:cs="Times New Roman"/>
          <w:szCs w:val="24"/>
        </w:rPr>
        <w:t>nyt víz felvételére.</w:t>
      </w:r>
      <w:sdt>
        <w:sdtPr>
          <w:rPr>
            <w:rFonts w:cs="Times New Roman"/>
            <w:szCs w:val="24"/>
          </w:rPr>
          <w:id w:val="1180465604"/>
          <w:citation/>
        </w:sdtPr>
        <w:sdtContent>
          <w:r w:rsidR="003879DE">
            <w:rPr>
              <w:rFonts w:cs="Times New Roman"/>
              <w:szCs w:val="24"/>
            </w:rPr>
            <w:fldChar w:fldCharType="begin"/>
          </w:r>
          <w:r w:rsidR="0066763F">
            <w:rPr>
              <w:rFonts w:cs="Times New Roman"/>
              <w:szCs w:val="24"/>
            </w:rPr>
            <w:instrText xml:space="preserve">CITATION 2 \l 1038 </w:instrText>
          </w:r>
          <w:r w:rsidR="003879DE">
            <w:rPr>
              <w:rFonts w:cs="Times New Roman"/>
              <w:szCs w:val="24"/>
            </w:rPr>
            <w:fldChar w:fldCharType="separate"/>
          </w:r>
          <w:r w:rsidR="0066763F">
            <w:rPr>
              <w:rFonts w:cs="Times New Roman"/>
              <w:noProof/>
              <w:szCs w:val="24"/>
            </w:rPr>
            <w:t xml:space="preserve"> </w:t>
          </w:r>
          <w:r w:rsidR="0066763F" w:rsidRPr="0066763F">
            <w:rPr>
              <w:rFonts w:cs="Times New Roman"/>
              <w:noProof/>
              <w:szCs w:val="24"/>
            </w:rPr>
            <w:t>(Richmond, 2021)</w:t>
          </w:r>
          <w:r w:rsidR="003879DE">
            <w:rPr>
              <w:rFonts w:cs="Times New Roman"/>
              <w:szCs w:val="24"/>
            </w:rPr>
            <w:fldChar w:fldCharType="end"/>
          </w:r>
        </w:sdtContent>
      </w:sdt>
      <w:sdt>
        <w:sdtPr>
          <w:rPr>
            <w:rFonts w:cs="Times New Roman"/>
            <w:szCs w:val="24"/>
          </w:rPr>
          <w:id w:val="-139497519"/>
          <w:citation/>
        </w:sdtPr>
        <w:sdtContent>
          <w:r w:rsidR="003E05E4">
            <w:rPr>
              <w:rFonts w:cs="Times New Roman"/>
              <w:szCs w:val="24"/>
            </w:rPr>
            <w:fldChar w:fldCharType="begin"/>
          </w:r>
          <w:r w:rsidR="0066763F">
            <w:rPr>
              <w:rFonts w:cs="Times New Roman"/>
              <w:szCs w:val="24"/>
            </w:rPr>
            <w:instrText xml:space="preserve">CITATION 3 \l 1038 </w:instrText>
          </w:r>
          <w:r w:rsidR="003E05E4">
            <w:rPr>
              <w:rFonts w:cs="Times New Roman"/>
              <w:szCs w:val="24"/>
            </w:rPr>
            <w:fldChar w:fldCharType="separate"/>
          </w:r>
          <w:r w:rsidR="0066763F">
            <w:rPr>
              <w:rFonts w:cs="Times New Roman"/>
              <w:noProof/>
              <w:szCs w:val="24"/>
            </w:rPr>
            <w:t xml:space="preserve"> </w:t>
          </w:r>
          <w:r w:rsidR="0066763F" w:rsidRPr="0066763F">
            <w:rPr>
              <w:rFonts w:cs="Times New Roman"/>
              <w:noProof/>
              <w:szCs w:val="24"/>
            </w:rPr>
            <w:t>(Clement &amp; Malinoski, 2023)</w:t>
          </w:r>
          <w:r w:rsidR="003E05E4">
            <w:rPr>
              <w:rFonts w:cs="Times New Roman"/>
              <w:szCs w:val="24"/>
            </w:rPr>
            <w:fldChar w:fldCharType="end"/>
          </w:r>
        </w:sdtContent>
      </w:sdt>
    </w:p>
    <w:p w14:paraId="0DE765F8" w14:textId="4703E521" w:rsidR="00907FAF" w:rsidRPr="00833F57" w:rsidRDefault="00E3705D" w:rsidP="00E3705D">
      <w:pPr>
        <w:pStyle w:val="Cmsor2"/>
      </w:pPr>
      <w:bookmarkStart w:id="5" w:name="_Toc216401412"/>
      <w:r>
        <w:t xml:space="preserve">3.3 </w:t>
      </w:r>
      <w:r w:rsidR="00907FAF" w:rsidRPr="00833F57">
        <w:t>Hőmérséklet</w:t>
      </w:r>
      <w:bookmarkEnd w:id="5"/>
    </w:p>
    <w:p w14:paraId="54B36DAB" w14:textId="6830AE2B" w:rsidR="00C47180" w:rsidRPr="00833F57" w:rsidRDefault="00F86C76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 xml:space="preserve">A környező hőmérséklet befolyással van a legtöbb növényi folyamatra, </w:t>
      </w:r>
      <w:r w:rsidR="00B57CC2" w:rsidRPr="00833F57">
        <w:rPr>
          <w:rFonts w:cs="Times New Roman"/>
          <w:szCs w:val="24"/>
        </w:rPr>
        <w:t>köztük a fotoszintézisre, a párologtatásra, a légzésre, a csírázásra és a virágzásra.</w:t>
      </w:r>
      <w:r w:rsidR="00C9753F" w:rsidRPr="00833F57">
        <w:rPr>
          <w:rFonts w:cs="Times New Roman"/>
          <w:szCs w:val="24"/>
        </w:rPr>
        <w:t xml:space="preserve"> Ha egy növény </w:t>
      </w:r>
      <w:r w:rsidR="00A06AAD" w:rsidRPr="00833F57">
        <w:rPr>
          <w:rFonts w:cs="Times New Roman"/>
          <w:szCs w:val="24"/>
        </w:rPr>
        <w:t>huzamosabb ideig</w:t>
      </w:r>
      <w:r w:rsidR="00E60AAD" w:rsidRPr="00833F57">
        <w:rPr>
          <w:rFonts w:cs="Times New Roman"/>
          <w:szCs w:val="24"/>
        </w:rPr>
        <w:t xml:space="preserve"> a</w:t>
      </w:r>
      <w:r w:rsidR="00C9753F" w:rsidRPr="00833F57">
        <w:rPr>
          <w:rFonts w:cs="Times New Roman"/>
          <w:szCs w:val="24"/>
        </w:rPr>
        <w:t xml:space="preserve"> szükségesnél magasabb hőmérsékletnek van kitéve, a légzésének mértéke meghaladhatja a fotoszintézisét, ezzel a tápanyagát </w:t>
      </w:r>
      <w:r w:rsidR="00E60AAD" w:rsidRPr="00833F57">
        <w:rPr>
          <w:rFonts w:cs="Times New Roman"/>
          <w:szCs w:val="24"/>
        </w:rPr>
        <w:t>g</w:t>
      </w:r>
      <w:r w:rsidR="00C9753F" w:rsidRPr="00833F57">
        <w:rPr>
          <w:rFonts w:cs="Times New Roman"/>
          <w:szCs w:val="24"/>
        </w:rPr>
        <w:t>yorsabban égeti el, mint ahogyan megtermeli,</w:t>
      </w:r>
      <w:r w:rsidR="00E60AAD" w:rsidRPr="00833F57">
        <w:rPr>
          <w:rFonts w:cs="Times New Roman"/>
          <w:szCs w:val="24"/>
        </w:rPr>
        <w:t xml:space="preserve"> </w:t>
      </w:r>
      <w:r w:rsidR="00C9753F" w:rsidRPr="00833F57">
        <w:rPr>
          <w:rFonts w:cs="Times New Roman"/>
          <w:szCs w:val="24"/>
        </w:rPr>
        <w:t xml:space="preserve">megakadályozva a növekedést. A túl alacsony hőmérséklet a fotoszintézis lelassulását eredményezheti, ami pedig a növény termését </w:t>
      </w:r>
      <w:r w:rsidR="00D77E34" w:rsidRPr="00833F57">
        <w:rPr>
          <w:rFonts w:cs="Times New Roman"/>
          <w:szCs w:val="24"/>
        </w:rPr>
        <w:t>befolyásolhatja negatívan (például kevesebb gyümölcsöt hoz).</w:t>
      </w:r>
      <w:sdt>
        <w:sdtPr>
          <w:rPr>
            <w:rFonts w:cs="Times New Roman"/>
            <w:szCs w:val="24"/>
          </w:rPr>
          <w:id w:val="898635304"/>
          <w:citation/>
        </w:sdtPr>
        <w:sdtContent>
          <w:r w:rsidR="007A43A3">
            <w:rPr>
              <w:rFonts w:cs="Times New Roman"/>
              <w:szCs w:val="24"/>
            </w:rPr>
            <w:fldChar w:fldCharType="begin"/>
          </w:r>
          <w:r w:rsidR="007A43A3">
            <w:rPr>
              <w:rFonts w:cs="Times New Roman"/>
              <w:szCs w:val="24"/>
            </w:rPr>
            <w:instrText xml:space="preserve"> CITATION Van24 \l 1038 </w:instrText>
          </w:r>
          <w:r w:rsidR="007A43A3">
            <w:rPr>
              <w:rFonts w:cs="Times New Roman"/>
              <w:szCs w:val="24"/>
            </w:rPr>
            <w:fldChar w:fldCharType="separate"/>
          </w:r>
          <w:r w:rsidR="007A43A3">
            <w:rPr>
              <w:rFonts w:cs="Times New Roman"/>
              <w:noProof/>
              <w:szCs w:val="24"/>
            </w:rPr>
            <w:t xml:space="preserve"> </w:t>
          </w:r>
          <w:r w:rsidR="007A43A3" w:rsidRPr="007A43A3">
            <w:rPr>
              <w:rFonts w:cs="Times New Roman"/>
              <w:noProof/>
              <w:szCs w:val="24"/>
            </w:rPr>
            <w:t>(VanDerZanden, 2024)</w:t>
          </w:r>
          <w:r w:rsidR="007A43A3">
            <w:rPr>
              <w:rFonts w:cs="Times New Roman"/>
              <w:szCs w:val="24"/>
            </w:rPr>
            <w:fldChar w:fldCharType="end"/>
          </w:r>
        </w:sdtContent>
      </w:sdt>
    </w:p>
    <w:p w14:paraId="036D4698" w14:textId="5AE28ED5" w:rsidR="00907FAF" w:rsidRPr="00833F57" w:rsidRDefault="00E3705D" w:rsidP="00E3705D">
      <w:pPr>
        <w:pStyle w:val="Cmsor2"/>
      </w:pPr>
      <w:bookmarkStart w:id="6" w:name="_Toc216401413"/>
      <w:r>
        <w:t xml:space="preserve">3.4 </w:t>
      </w:r>
      <w:r w:rsidR="00907FAF" w:rsidRPr="00833F57">
        <w:t>Páratartalom</w:t>
      </w:r>
      <w:bookmarkEnd w:id="6"/>
    </w:p>
    <w:p w14:paraId="01C0B789" w14:textId="41078412" w:rsidR="00D77E34" w:rsidRPr="00833F57" w:rsidRDefault="00D77E34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A levegő túl magas páratartalma akad</w:t>
      </w:r>
      <w:r w:rsidR="00907FAF" w:rsidRPr="00833F57">
        <w:rPr>
          <w:rFonts w:cs="Times New Roman"/>
          <w:szCs w:val="24"/>
        </w:rPr>
        <w:t>ályozhatja a növények párologtatását, de akár a gyökerein keresztüli vízfelvétel</w:t>
      </w:r>
      <w:r w:rsidR="00D02DB6" w:rsidRPr="00833F57">
        <w:rPr>
          <w:rFonts w:cs="Times New Roman"/>
          <w:szCs w:val="24"/>
        </w:rPr>
        <w:t>t</w:t>
      </w:r>
      <w:r w:rsidR="00907FAF" w:rsidRPr="00833F57">
        <w:rPr>
          <w:rFonts w:cs="Times New Roman"/>
          <w:szCs w:val="24"/>
        </w:rPr>
        <w:t xml:space="preserve"> is, ami hosszú távon a növény elrohadásához vezethet. Az alacsony relatív páratartalom és meleg hőmérséklet együttese növeli a párologtatás mértékét, emiatt a növénynek több vízre és tápanyagra van szüksége.</w:t>
      </w:r>
      <w:sdt>
        <w:sdtPr>
          <w:rPr>
            <w:rFonts w:cs="Times New Roman"/>
            <w:szCs w:val="24"/>
          </w:rPr>
          <w:id w:val="1438649826"/>
          <w:citation/>
        </w:sdtPr>
        <w:sdtContent>
          <w:r w:rsidR="005B256B">
            <w:rPr>
              <w:rFonts w:cs="Times New Roman"/>
              <w:szCs w:val="24"/>
            </w:rPr>
            <w:fldChar w:fldCharType="begin"/>
          </w:r>
          <w:r w:rsidR="00904D75">
            <w:rPr>
              <w:rFonts w:cs="Times New Roman"/>
              <w:szCs w:val="24"/>
            </w:rPr>
            <w:instrText xml:space="preserve">CITATION Blo \y  \l 1038 </w:instrText>
          </w:r>
          <w:r w:rsidR="005B256B">
            <w:rPr>
              <w:rFonts w:cs="Times New Roman"/>
              <w:szCs w:val="24"/>
            </w:rPr>
            <w:fldChar w:fldCharType="separate"/>
          </w:r>
          <w:r w:rsidR="00904D75">
            <w:rPr>
              <w:rFonts w:cs="Times New Roman"/>
              <w:noProof/>
              <w:szCs w:val="24"/>
            </w:rPr>
            <w:t xml:space="preserve"> </w:t>
          </w:r>
          <w:r w:rsidR="00904D75" w:rsidRPr="00904D75">
            <w:rPr>
              <w:rFonts w:cs="Times New Roman"/>
              <w:noProof/>
              <w:szCs w:val="24"/>
            </w:rPr>
            <w:t>(Polygon – Blog – Temporary Climate Solutions)</w:t>
          </w:r>
          <w:r w:rsidR="005B256B">
            <w:rPr>
              <w:rFonts w:cs="Times New Roman"/>
              <w:szCs w:val="24"/>
            </w:rPr>
            <w:fldChar w:fldCharType="end"/>
          </w:r>
        </w:sdtContent>
      </w:sdt>
    </w:p>
    <w:p w14:paraId="13F6A825" w14:textId="7318CAAE" w:rsidR="00907FAF" w:rsidRPr="00833F57" w:rsidRDefault="00E3705D" w:rsidP="00E3705D">
      <w:pPr>
        <w:pStyle w:val="Cmsor1"/>
      </w:pPr>
      <w:bookmarkStart w:id="7" w:name="_Toc216401414"/>
      <w:r>
        <w:lastRenderedPageBreak/>
        <w:t xml:space="preserve">4. </w:t>
      </w:r>
      <w:r w:rsidR="006D607C">
        <w:t>Szenzorok</w:t>
      </w:r>
      <w:bookmarkEnd w:id="7"/>
    </w:p>
    <w:p w14:paraId="0A2D92E6" w14:textId="6F770D67" w:rsidR="001735A9" w:rsidRPr="00833F57" w:rsidRDefault="00907FAF" w:rsidP="00E3705D">
      <w:pPr>
        <w:ind w:firstLine="0"/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Most, hogy már tudjuk milyen adatokra lesz szükségünk, hogy növényünk számára a legmegfelelőbb életkörülményeket biztosítsuk</w:t>
      </w:r>
      <w:r w:rsidR="007F0B3D" w:rsidRPr="00833F57">
        <w:rPr>
          <w:rFonts w:cs="Times New Roman"/>
          <w:szCs w:val="24"/>
        </w:rPr>
        <w:t>,</w:t>
      </w:r>
      <w:r w:rsidRPr="00833F57">
        <w:rPr>
          <w:rFonts w:cs="Times New Roman"/>
          <w:szCs w:val="24"/>
        </w:rPr>
        <w:t xml:space="preserve"> </w:t>
      </w:r>
      <w:r w:rsidR="001735A9" w:rsidRPr="00833F57">
        <w:rPr>
          <w:rFonts w:cs="Times New Roman"/>
          <w:szCs w:val="24"/>
        </w:rPr>
        <w:t xml:space="preserve">el kell döntenünk milyen </w:t>
      </w:r>
      <w:r w:rsidR="006D607C">
        <w:rPr>
          <w:rFonts w:cs="Times New Roman"/>
          <w:szCs w:val="24"/>
        </w:rPr>
        <w:t>szenzorok</w:t>
      </w:r>
      <w:r w:rsidR="001735A9" w:rsidRPr="00833F57">
        <w:rPr>
          <w:rFonts w:cs="Times New Roman"/>
          <w:szCs w:val="24"/>
        </w:rPr>
        <w:t xml:space="preserve"> segítségével mérjük őket. A választás során figyelembe vettem az eszközök árát, pontosságát és </w:t>
      </w:r>
      <w:r w:rsidR="00E65935" w:rsidRPr="00833F57">
        <w:rPr>
          <w:rFonts w:cs="Times New Roman"/>
          <w:szCs w:val="24"/>
        </w:rPr>
        <w:t>mérési tartományát</w:t>
      </w:r>
      <w:r w:rsidR="001735A9" w:rsidRPr="00833F57">
        <w:rPr>
          <w:rFonts w:cs="Times New Roman"/>
          <w:szCs w:val="24"/>
        </w:rPr>
        <w:t>. A következőkben bővebben kifejtem melyikre pontosan miért esett a választásom.</w:t>
      </w:r>
    </w:p>
    <w:p w14:paraId="4ECC3469" w14:textId="50B4A35C" w:rsidR="001735A9" w:rsidRPr="00833F57" w:rsidRDefault="006952FB" w:rsidP="00E3705D">
      <w:pPr>
        <w:pStyle w:val="Cmsor2"/>
      </w:pPr>
      <w:bookmarkStart w:id="8" w:name="_Toc216401415"/>
      <w:r>
        <w:t xml:space="preserve">4.1 </w:t>
      </w:r>
      <w:r w:rsidR="001735A9" w:rsidRPr="00833F57">
        <w:t>Talajnedvesség érzékelő – SOILCAP-V12</w:t>
      </w:r>
      <w:bookmarkEnd w:id="8"/>
    </w:p>
    <w:p w14:paraId="25C852C1" w14:textId="1589F2B4" w:rsidR="00907FAF" w:rsidRPr="00833F57" w:rsidRDefault="00907FAF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 xml:space="preserve"> </w:t>
      </w:r>
      <w:r w:rsidR="00311473" w:rsidRPr="00833F57">
        <w:rPr>
          <w:rFonts w:cs="Times New Roman"/>
          <w:szCs w:val="24"/>
        </w:rPr>
        <w:t>A talaj</w:t>
      </w:r>
      <w:r w:rsidR="00BE7456" w:rsidRPr="00833F57">
        <w:rPr>
          <w:rFonts w:cs="Times New Roman"/>
          <w:szCs w:val="24"/>
        </w:rPr>
        <w:t xml:space="preserve"> nedvességének mérésére többféle </w:t>
      </w:r>
      <w:r w:rsidR="00432818">
        <w:rPr>
          <w:rFonts w:cs="Times New Roman"/>
          <w:szCs w:val="24"/>
        </w:rPr>
        <w:t>szenzor</w:t>
      </w:r>
      <w:r w:rsidR="00BE7456" w:rsidRPr="00833F57">
        <w:rPr>
          <w:rFonts w:cs="Times New Roman"/>
          <w:szCs w:val="24"/>
        </w:rPr>
        <w:t xml:space="preserve"> létez</w:t>
      </w:r>
      <w:r w:rsidR="006E37FA" w:rsidRPr="00833F57">
        <w:rPr>
          <w:rFonts w:cs="Times New Roman"/>
          <w:szCs w:val="24"/>
        </w:rPr>
        <w:t>ik</w:t>
      </w:r>
      <w:r w:rsidR="00694EEE" w:rsidRPr="00833F57">
        <w:rPr>
          <w:rFonts w:cs="Times New Roman"/>
          <w:szCs w:val="24"/>
        </w:rPr>
        <w:t xml:space="preserve">, </w:t>
      </w:r>
      <w:r w:rsidR="00E21200" w:rsidRPr="00833F57">
        <w:rPr>
          <w:rFonts w:cs="Times New Roman"/>
          <w:szCs w:val="24"/>
        </w:rPr>
        <w:t>köztük az ellenállás</w:t>
      </w:r>
      <w:r w:rsidR="00C66561" w:rsidRPr="00833F57">
        <w:rPr>
          <w:rFonts w:cs="Times New Roman"/>
          <w:szCs w:val="24"/>
        </w:rPr>
        <w:t>mérő</w:t>
      </w:r>
      <w:r w:rsidR="00E00C8C" w:rsidRPr="00833F57">
        <w:rPr>
          <w:rFonts w:cs="Times New Roman"/>
          <w:szCs w:val="24"/>
        </w:rPr>
        <w:t xml:space="preserve"> szonda (resistance probe), </w:t>
      </w:r>
      <w:r w:rsidR="004F3373" w:rsidRPr="00833F57">
        <w:rPr>
          <w:rFonts w:cs="Times New Roman"/>
          <w:szCs w:val="24"/>
        </w:rPr>
        <w:t>a TDR szonda, a neutron szonda</w:t>
      </w:r>
      <w:r w:rsidR="00FB3547" w:rsidRPr="00833F57">
        <w:rPr>
          <w:rFonts w:cs="Times New Roman"/>
          <w:szCs w:val="24"/>
        </w:rPr>
        <w:t xml:space="preserve"> és</w:t>
      </w:r>
      <w:r w:rsidR="004F3373" w:rsidRPr="00833F57">
        <w:rPr>
          <w:rFonts w:cs="Times New Roman"/>
          <w:szCs w:val="24"/>
        </w:rPr>
        <w:t xml:space="preserve"> a kapacit</w:t>
      </w:r>
      <w:r w:rsidR="00B87381" w:rsidRPr="00833F57">
        <w:rPr>
          <w:rFonts w:cs="Times New Roman"/>
          <w:szCs w:val="24"/>
        </w:rPr>
        <w:t>ív</w:t>
      </w:r>
      <w:r w:rsidR="004F3373" w:rsidRPr="00833F57">
        <w:rPr>
          <w:rFonts w:cs="Times New Roman"/>
          <w:szCs w:val="24"/>
        </w:rPr>
        <w:t xml:space="preserve"> </w:t>
      </w:r>
      <w:r w:rsidR="0090419C" w:rsidRPr="00833F57">
        <w:rPr>
          <w:rFonts w:cs="Times New Roman"/>
          <w:szCs w:val="24"/>
        </w:rPr>
        <w:t>érzékelő</w:t>
      </w:r>
      <w:r w:rsidR="00FB3547" w:rsidRPr="00833F57">
        <w:rPr>
          <w:rFonts w:cs="Times New Roman"/>
          <w:szCs w:val="24"/>
        </w:rPr>
        <w:t xml:space="preserve">. Én ez utóbbit választottam, mivel a segítségével lehetséges a folyamatos </w:t>
      </w:r>
      <w:r w:rsidR="00CF1CEB" w:rsidRPr="00833F57">
        <w:rPr>
          <w:rFonts w:cs="Times New Roman"/>
          <w:szCs w:val="24"/>
        </w:rPr>
        <w:t xml:space="preserve">mérés, üzembe helyezése viszonylag egyszerű, </w:t>
      </w:r>
      <w:r w:rsidR="00796536" w:rsidRPr="00833F57">
        <w:rPr>
          <w:rFonts w:cs="Times New Roman"/>
          <w:szCs w:val="24"/>
        </w:rPr>
        <w:t>működéséhez kevés energiára van csak szükség</w:t>
      </w:r>
      <w:r w:rsidR="00D15B10" w:rsidRPr="00833F57">
        <w:rPr>
          <w:rFonts w:cs="Times New Roman"/>
          <w:szCs w:val="24"/>
        </w:rPr>
        <w:t>,</w:t>
      </w:r>
      <w:r w:rsidR="008E516C" w:rsidRPr="00833F57">
        <w:rPr>
          <w:rFonts w:cs="Times New Roman"/>
          <w:szCs w:val="24"/>
        </w:rPr>
        <w:t xml:space="preserve"> az ára viszonylag alacsony</w:t>
      </w:r>
      <w:r w:rsidR="00FF2D8B" w:rsidRPr="00833F57">
        <w:rPr>
          <w:rFonts w:cs="Times New Roman"/>
          <w:szCs w:val="24"/>
        </w:rPr>
        <w:t xml:space="preserve"> és t</w:t>
      </w:r>
      <w:r w:rsidR="008E516C" w:rsidRPr="00833F57">
        <w:rPr>
          <w:rFonts w:cs="Times New Roman"/>
          <w:szCs w:val="24"/>
        </w:rPr>
        <w:t>alaj</w:t>
      </w:r>
      <w:r w:rsidR="006D607C">
        <w:rPr>
          <w:rFonts w:cs="Times New Roman"/>
          <w:szCs w:val="24"/>
        </w:rPr>
        <w:t>-</w:t>
      </w:r>
      <w:r w:rsidR="008E516C" w:rsidRPr="00833F57">
        <w:rPr>
          <w:rFonts w:cs="Times New Roman"/>
          <w:szCs w:val="24"/>
        </w:rPr>
        <w:t>specifikus be</w:t>
      </w:r>
      <w:r w:rsidR="00FF2D8B" w:rsidRPr="00833F57">
        <w:rPr>
          <w:rFonts w:cs="Times New Roman"/>
          <w:szCs w:val="24"/>
        </w:rPr>
        <w:t>á</w:t>
      </w:r>
      <w:r w:rsidR="008E516C" w:rsidRPr="00833F57">
        <w:rPr>
          <w:rFonts w:cs="Times New Roman"/>
          <w:szCs w:val="24"/>
        </w:rPr>
        <w:t>llítások mellett pontos adatokkal szolgál</w:t>
      </w:r>
      <w:r w:rsidR="00CE4CA7" w:rsidRPr="00833F57">
        <w:rPr>
          <w:rFonts w:cs="Times New Roman"/>
          <w:szCs w:val="24"/>
        </w:rPr>
        <w:t xml:space="preserve">. </w:t>
      </w:r>
      <w:r w:rsidR="00A474EA" w:rsidRPr="00833F57">
        <w:rPr>
          <w:rFonts w:cs="Times New Roman"/>
          <w:szCs w:val="24"/>
        </w:rPr>
        <w:t xml:space="preserve">Működési elve a következő: </w:t>
      </w:r>
      <w:r w:rsidR="00353A09" w:rsidRPr="00833F57">
        <w:rPr>
          <w:rFonts w:cs="Times New Roman"/>
          <w:szCs w:val="24"/>
        </w:rPr>
        <w:t>„</w:t>
      </w:r>
      <w:r w:rsidR="00A474EA" w:rsidRPr="00833F57">
        <w:rPr>
          <w:rFonts w:cs="Times New Roman"/>
          <w:szCs w:val="24"/>
        </w:rPr>
        <w:t>a kapacit</w:t>
      </w:r>
      <w:r w:rsidR="00940964" w:rsidRPr="00833F57">
        <w:rPr>
          <w:rFonts w:cs="Times New Roman"/>
          <w:szCs w:val="24"/>
        </w:rPr>
        <w:t>ív</w:t>
      </w:r>
      <w:r w:rsidR="00A474EA" w:rsidRPr="00833F57">
        <w:rPr>
          <w:rFonts w:cs="Times New Roman"/>
          <w:szCs w:val="24"/>
        </w:rPr>
        <w:t xml:space="preserve"> </w:t>
      </w:r>
      <w:r w:rsidR="00BF0F79" w:rsidRPr="00833F57">
        <w:rPr>
          <w:rFonts w:cs="Times New Roman"/>
          <w:szCs w:val="24"/>
        </w:rPr>
        <w:t>érzékelő</w:t>
      </w:r>
      <w:r w:rsidR="003C2B64" w:rsidRPr="00833F57">
        <w:rPr>
          <w:rFonts w:cs="Times New Roman"/>
          <w:szCs w:val="24"/>
        </w:rPr>
        <w:t xml:space="preserve"> a talajt</w:t>
      </w:r>
      <w:r w:rsidR="00F105CB" w:rsidRPr="00833F57">
        <w:rPr>
          <w:rFonts w:cs="Times New Roman"/>
          <w:szCs w:val="24"/>
        </w:rPr>
        <w:t xml:space="preserve"> </w:t>
      </w:r>
      <w:r w:rsidR="006379A0" w:rsidRPr="00833F57">
        <w:rPr>
          <w:rFonts w:cs="Times New Roman"/>
          <w:szCs w:val="24"/>
        </w:rPr>
        <w:t>kondenzátor elemként használja</w:t>
      </w:r>
      <w:r w:rsidR="00A272FD" w:rsidRPr="00833F57">
        <w:rPr>
          <w:rFonts w:cs="Times New Roman"/>
          <w:szCs w:val="24"/>
        </w:rPr>
        <w:t xml:space="preserve"> és a</w:t>
      </w:r>
      <w:r w:rsidR="00105360" w:rsidRPr="00833F57">
        <w:rPr>
          <w:rFonts w:cs="Times New Roman"/>
          <w:szCs w:val="24"/>
        </w:rPr>
        <w:t>ttól függően, hogy a</w:t>
      </w:r>
      <w:r w:rsidR="005A3CBA" w:rsidRPr="00833F57">
        <w:rPr>
          <w:rFonts w:cs="Times New Roman"/>
          <w:szCs w:val="24"/>
        </w:rPr>
        <w:t>z mennyi töltést képes tárolni,</w:t>
      </w:r>
      <w:r w:rsidR="00A272FD" w:rsidRPr="00833F57">
        <w:rPr>
          <w:rFonts w:cs="Times New Roman"/>
          <w:szCs w:val="24"/>
        </w:rPr>
        <w:t xml:space="preserve"> </w:t>
      </w:r>
      <w:r w:rsidR="00CA2517" w:rsidRPr="00833F57">
        <w:rPr>
          <w:rFonts w:cs="Times New Roman"/>
          <w:szCs w:val="24"/>
        </w:rPr>
        <w:t>határozza meg</w:t>
      </w:r>
      <w:r w:rsidR="007E24D1" w:rsidRPr="00833F57">
        <w:rPr>
          <w:rFonts w:cs="Times New Roman"/>
          <w:szCs w:val="24"/>
        </w:rPr>
        <w:t xml:space="preserve"> </w:t>
      </w:r>
      <w:r w:rsidR="005A3CBA" w:rsidRPr="00833F57">
        <w:rPr>
          <w:rFonts w:cs="Times New Roman"/>
          <w:szCs w:val="24"/>
        </w:rPr>
        <w:t>a talaj</w:t>
      </w:r>
      <w:r w:rsidR="00CA2517" w:rsidRPr="00833F57">
        <w:rPr>
          <w:rFonts w:cs="Times New Roman"/>
          <w:szCs w:val="24"/>
        </w:rPr>
        <w:t xml:space="preserve"> víztartalmát.”</w:t>
      </w:r>
      <w:sdt>
        <w:sdtPr>
          <w:rPr>
            <w:rFonts w:cs="Times New Roman"/>
            <w:szCs w:val="24"/>
          </w:rPr>
          <w:id w:val="-182290483"/>
          <w:citation/>
        </w:sdtPr>
        <w:sdtContent>
          <w:r w:rsidR="000A543F">
            <w:rPr>
              <w:rFonts w:cs="Times New Roman"/>
              <w:szCs w:val="24"/>
            </w:rPr>
            <w:fldChar w:fldCharType="begin"/>
          </w:r>
          <w:r w:rsidR="000A543F">
            <w:rPr>
              <w:rFonts w:cs="Times New Roman"/>
              <w:szCs w:val="24"/>
            </w:rPr>
            <w:instrText xml:space="preserve">CITATION 4 \y  \l 1038 </w:instrText>
          </w:r>
          <w:r w:rsidR="000A543F">
            <w:rPr>
              <w:rFonts w:cs="Times New Roman"/>
              <w:szCs w:val="24"/>
            </w:rPr>
            <w:fldChar w:fldCharType="separate"/>
          </w:r>
          <w:r w:rsidR="000A543F">
            <w:rPr>
              <w:rFonts w:cs="Times New Roman"/>
              <w:noProof/>
              <w:szCs w:val="24"/>
            </w:rPr>
            <w:t xml:space="preserve"> </w:t>
          </w:r>
          <w:r w:rsidR="000A543F" w:rsidRPr="000A543F">
            <w:rPr>
              <w:rFonts w:cs="Times New Roman"/>
              <w:noProof/>
              <w:szCs w:val="24"/>
            </w:rPr>
            <w:t>(Campbell, és mtsai.)</w:t>
          </w:r>
          <w:r w:rsidR="000A543F">
            <w:rPr>
              <w:rFonts w:cs="Times New Roman"/>
              <w:szCs w:val="24"/>
            </w:rPr>
            <w:fldChar w:fldCharType="end"/>
          </w:r>
        </w:sdtContent>
      </w:sdt>
    </w:p>
    <w:p w14:paraId="0EB5E7C2" w14:textId="6921CEAA" w:rsidR="00BC6595" w:rsidRPr="00833F57" w:rsidRDefault="006952FB" w:rsidP="00E3705D">
      <w:pPr>
        <w:pStyle w:val="Cmsor2"/>
      </w:pPr>
      <w:bookmarkStart w:id="9" w:name="_Toc216401416"/>
      <w:r>
        <w:t xml:space="preserve">4.2 </w:t>
      </w:r>
      <w:r w:rsidR="007D047D" w:rsidRPr="00833F57">
        <w:t xml:space="preserve">Hőmérséklet és páratartalom </w:t>
      </w:r>
      <w:r w:rsidR="006D3744" w:rsidRPr="00833F57">
        <w:t>érzékelő – DHT</w:t>
      </w:r>
      <w:r w:rsidR="00F71760">
        <w:t>2</w:t>
      </w:r>
      <w:r w:rsidR="005910A1" w:rsidRPr="00833F57">
        <w:t>2</w:t>
      </w:r>
      <w:r w:rsidR="006D3744" w:rsidRPr="00833F57">
        <w:t>-M</w:t>
      </w:r>
      <w:bookmarkEnd w:id="9"/>
    </w:p>
    <w:p w14:paraId="06E587A0" w14:textId="0384F71E" w:rsidR="006D3744" w:rsidRPr="00833F57" w:rsidRDefault="005E0D6B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 xml:space="preserve">Erre a viszonylag egyszerű eszközre azért esett a választásom, mert </w:t>
      </w:r>
      <w:r w:rsidR="00C352BD" w:rsidRPr="00833F57">
        <w:rPr>
          <w:rFonts w:cs="Times New Roman"/>
          <w:szCs w:val="24"/>
        </w:rPr>
        <w:t>a kitűzött célnak ez is tökéletesen megfelel. A szobanö</w:t>
      </w:r>
      <w:r w:rsidR="0090633A" w:rsidRPr="00833F57">
        <w:rPr>
          <w:rFonts w:cs="Times New Roman"/>
          <w:szCs w:val="24"/>
        </w:rPr>
        <w:t xml:space="preserve">vények nevükből is adódóan nincsenek extrém hőmérsékleti körülményeknek kitéve, tehát a </w:t>
      </w:r>
      <w:r w:rsidR="005910A1" w:rsidRPr="00833F57">
        <w:rPr>
          <w:rFonts w:cs="Times New Roman"/>
          <w:szCs w:val="24"/>
        </w:rPr>
        <w:t>-20</w:t>
      </w:r>
      <w:r w:rsidR="001805E4" w:rsidRPr="00833F57">
        <w:rPr>
          <w:rFonts w:cs="Times New Roman"/>
          <w:szCs w:val="24"/>
        </w:rPr>
        <w:t xml:space="preserve">-tól </w:t>
      </w:r>
      <w:r w:rsidR="005910A1" w:rsidRPr="00833F57">
        <w:rPr>
          <w:rFonts w:cs="Times New Roman"/>
          <w:szCs w:val="24"/>
        </w:rPr>
        <w:t>6</w:t>
      </w:r>
      <w:r w:rsidR="001805E4" w:rsidRPr="00833F57">
        <w:rPr>
          <w:rFonts w:cs="Times New Roman"/>
          <w:szCs w:val="24"/>
        </w:rPr>
        <w:t>0 °C</w:t>
      </w:r>
      <w:r w:rsidR="00D214C5" w:rsidRPr="00833F57">
        <w:rPr>
          <w:rFonts w:cs="Times New Roman"/>
          <w:szCs w:val="24"/>
        </w:rPr>
        <w:t xml:space="preserve"> közötti mérési terjedelem teljesen megfelel, ahogy a </w:t>
      </w:r>
      <w:r w:rsidR="00EF7CC3" w:rsidRPr="00833F57">
        <w:rPr>
          <w:rFonts w:cs="Times New Roman"/>
          <w:szCs w:val="24"/>
        </w:rPr>
        <w:t>+-</w:t>
      </w:r>
      <w:r w:rsidR="00D27CFE">
        <w:rPr>
          <w:rFonts w:cs="Times New Roman"/>
          <w:szCs w:val="24"/>
        </w:rPr>
        <w:t>2</w:t>
      </w:r>
      <w:r w:rsidR="00EF7CC3" w:rsidRPr="00833F57">
        <w:rPr>
          <w:rFonts w:cs="Times New Roman"/>
          <w:szCs w:val="24"/>
        </w:rPr>
        <w:t xml:space="preserve"> </w:t>
      </w:r>
      <w:r w:rsidR="00450497" w:rsidRPr="00833F57">
        <w:rPr>
          <w:rFonts w:cs="Times New Roman"/>
          <w:szCs w:val="24"/>
        </w:rPr>
        <w:t xml:space="preserve">°C-os </w:t>
      </w:r>
      <w:r w:rsidR="00D27CFE">
        <w:rPr>
          <w:rFonts w:cs="Times New Roman"/>
          <w:szCs w:val="24"/>
        </w:rPr>
        <w:t>pontosság</w:t>
      </w:r>
      <w:r w:rsidR="00450497" w:rsidRPr="00833F57">
        <w:rPr>
          <w:rFonts w:cs="Times New Roman"/>
          <w:szCs w:val="24"/>
        </w:rPr>
        <w:t xml:space="preserve"> is elfogadható, hiszen a</w:t>
      </w:r>
      <w:r w:rsidR="004A14B5" w:rsidRPr="00833F57">
        <w:rPr>
          <w:rFonts w:cs="Times New Roman"/>
          <w:szCs w:val="24"/>
        </w:rPr>
        <w:t xml:space="preserve">z általam figyelembe vett szobanővények hőmérsékletigénye </w:t>
      </w:r>
      <w:r w:rsidR="00BE696D" w:rsidRPr="00833F57">
        <w:rPr>
          <w:rFonts w:cs="Times New Roman"/>
          <w:szCs w:val="24"/>
        </w:rPr>
        <w:t xml:space="preserve">minden esetben egy legalább 5 °C-os tartományban mozog. </w:t>
      </w:r>
      <w:r w:rsidR="0094455F" w:rsidRPr="00833F57">
        <w:rPr>
          <w:rFonts w:cs="Times New Roman"/>
          <w:szCs w:val="24"/>
        </w:rPr>
        <w:t xml:space="preserve">A páratartalom mérési </w:t>
      </w:r>
      <w:r w:rsidR="00D06F2E" w:rsidRPr="00833F57">
        <w:rPr>
          <w:rFonts w:cs="Times New Roman"/>
          <w:szCs w:val="24"/>
        </w:rPr>
        <w:t xml:space="preserve">tartomány, amire a </w:t>
      </w:r>
      <w:r w:rsidR="00432818">
        <w:rPr>
          <w:rFonts w:cs="Times New Roman"/>
          <w:szCs w:val="24"/>
        </w:rPr>
        <w:t>szenzor</w:t>
      </w:r>
      <w:r w:rsidR="00D06F2E" w:rsidRPr="00833F57">
        <w:rPr>
          <w:rFonts w:cs="Times New Roman"/>
          <w:szCs w:val="24"/>
        </w:rPr>
        <w:t xml:space="preserve"> képes 20-tól </w:t>
      </w:r>
      <w:r w:rsidR="002A77CC" w:rsidRPr="00833F57">
        <w:rPr>
          <w:rFonts w:cs="Times New Roman"/>
          <w:szCs w:val="24"/>
        </w:rPr>
        <w:t>95</w:t>
      </w:r>
      <w:r w:rsidR="00BC69FB" w:rsidRPr="00833F57">
        <w:rPr>
          <w:rFonts w:cs="Times New Roman"/>
          <w:szCs w:val="24"/>
        </w:rPr>
        <w:t>%-</w:t>
      </w:r>
      <w:proofErr w:type="spellStart"/>
      <w:r w:rsidR="00BC69FB" w:rsidRPr="00833F57">
        <w:rPr>
          <w:rFonts w:cs="Times New Roman"/>
          <w:szCs w:val="24"/>
        </w:rPr>
        <w:t>ig</w:t>
      </w:r>
      <w:proofErr w:type="spellEnd"/>
      <w:r w:rsidR="00BC69FB" w:rsidRPr="00833F57">
        <w:rPr>
          <w:rFonts w:cs="Times New Roman"/>
          <w:szCs w:val="24"/>
        </w:rPr>
        <w:t xml:space="preserve"> terjed</w:t>
      </w:r>
      <w:r w:rsidR="003B09FA" w:rsidRPr="00833F57">
        <w:rPr>
          <w:rFonts w:cs="Times New Roman"/>
          <w:szCs w:val="24"/>
        </w:rPr>
        <w:t xml:space="preserve">, </w:t>
      </w:r>
      <w:r w:rsidR="00D27CFE">
        <w:rPr>
          <w:rFonts w:cs="Times New Roman"/>
          <w:szCs w:val="24"/>
        </w:rPr>
        <w:t>2</w:t>
      </w:r>
      <w:r w:rsidR="00883467" w:rsidRPr="00833F57">
        <w:rPr>
          <w:rFonts w:cs="Times New Roman"/>
          <w:szCs w:val="24"/>
        </w:rPr>
        <w:t>%-os pontossággal</w:t>
      </w:r>
      <w:r w:rsidR="00BC69FB" w:rsidRPr="00833F57">
        <w:rPr>
          <w:rFonts w:cs="Times New Roman"/>
          <w:szCs w:val="24"/>
        </w:rPr>
        <w:t xml:space="preserve">. </w:t>
      </w:r>
      <w:r w:rsidR="00B76B5E" w:rsidRPr="00833F57">
        <w:rPr>
          <w:rFonts w:cs="Times New Roman"/>
          <w:szCs w:val="24"/>
        </w:rPr>
        <w:t xml:space="preserve">Az általam figyelembe vett listában a legalacsonyabb elfogadható </w:t>
      </w:r>
      <w:r w:rsidR="003B09FA" w:rsidRPr="00833F57">
        <w:rPr>
          <w:rFonts w:cs="Times New Roman"/>
          <w:szCs w:val="24"/>
        </w:rPr>
        <w:t>relatív páratartalom 30%, míg a legmagasabb 85%, mindkettő kényelmesen a műzer mérési tartományán belülre esik</w:t>
      </w:r>
      <w:r w:rsidR="00883467" w:rsidRPr="00833F57">
        <w:rPr>
          <w:rFonts w:cs="Times New Roman"/>
          <w:szCs w:val="24"/>
        </w:rPr>
        <w:t xml:space="preserve"> és </w:t>
      </w:r>
      <w:r w:rsidR="002177EC" w:rsidRPr="00833F57">
        <w:rPr>
          <w:rFonts w:cs="Times New Roman"/>
          <w:szCs w:val="24"/>
        </w:rPr>
        <w:t xml:space="preserve">a növények mindegyikének van egy legalább </w:t>
      </w:r>
      <w:r w:rsidR="00EA05D6" w:rsidRPr="00833F57">
        <w:rPr>
          <w:rFonts w:cs="Times New Roman"/>
          <w:szCs w:val="24"/>
        </w:rPr>
        <w:t>10</w:t>
      </w:r>
      <w:r w:rsidR="0069311C" w:rsidRPr="00833F57">
        <w:rPr>
          <w:rFonts w:cs="Times New Roman"/>
          <w:szCs w:val="24"/>
        </w:rPr>
        <w:t>%-os ideális páratartalom tartománya</w:t>
      </w:r>
      <w:r w:rsidR="003B09FA" w:rsidRPr="00833F57">
        <w:rPr>
          <w:rFonts w:cs="Times New Roman"/>
          <w:szCs w:val="24"/>
        </w:rPr>
        <w:t>.</w:t>
      </w:r>
      <w:sdt>
        <w:sdtPr>
          <w:rPr>
            <w:rFonts w:cs="Times New Roman"/>
            <w:szCs w:val="24"/>
          </w:rPr>
          <w:id w:val="-1110205406"/>
          <w:citation/>
        </w:sdtPr>
        <w:sdtContent>
          <w:r w:rsidR="00F71760">
            <w:rPr>
              <w:rFonts w:cs="Times New Roman"/>
              <w:szCs w:val="24"/>
            </w:rPr>
            <w:fldChar w:fldCharType="begin"/>
          </w:r>
          <w:r w:rsidR="00F71760">
            <w:rPr>
              <w:rFonts w:cs="Times New Roman"/>
              <w:szCs w:val="24"/>
            </w:rPr>
            <w:instrText xml:space="preserve"> CITATION Goy21 \l 1038 </w:instrText>
          </w:r>
          <w:r w:rsidR="00F71760">
            <w:rPr>
              <w:rFonts w:cs="Times New Roman"/>
              <w:szCs w:val="24"/>
            </w:rPr>
            <w:fldChar w:fldCharType="separate"/>
          </w:r>
          <w:r w:rsidR="00F71760">
            <w:rPr>
              <w:rFonts w:cs="Times New Roman"/>
              <w:noProof/>
              <w:szCs w:val="24"/>
            </w:rPr>
            <w:t xml:space="preserve"> </w:t>
          </w:r>
          <w:r w:rsidR="00F71760" w:rsidRPr="00F71760">
            <w:rPr>
              <w:rFonts w:cs="Times New Roman"/>
              <w:noProof/>
              <w:szCs w:val="24"/>
            </w:rPr>
            <w:t>(Goyal, 2021)</w:t>
          </w:r>
          <w:r w:rsidR="00F71760">
            <w:rPr>
              <w:rFonts w:cs="Times New Roman"/>
              <w:szCs w:val="24"/>
            </w:rPr>
            <w:fldChar w:fldCharType="end"/>
          </w:r>
        </w:sdtContent>
      </w:sdt>
    </w:p>
    <w:p w14:paraId="7D4FF60C" w14:textId="3CB95114" w:rsidR="007F2A06" w:rsidRPr="006D607C" w:rsidRDefault="005A2B46" w:rsidP="00E3705D">
      <w:pPr>
        <w:pStyle w:val="Cmsor2"/>
        <w:rPr>
          <w:color w:val="BFBFBF" w:themeColor="background1" w:themeShade="BF"/>
        </w:rPr>
      </w:pPr>
      <w:bookmarkStart w:id="10" w:name="_Toc216401417"/>
      <w:r w:rsidRPr="006D607C">
        <w:rPr>
          <w:color w:val="BFBFBF" w:themeColor="background1" w:themeShade="BF"/>
        </w:rPr>
        <w:lastRenderedPageBreak/>
        <w:t xml:space="preserve">4.3 </w:t>
      </w:r>
      <w:r w:rsidR="00D50029" w:rsidRPr="006D607C">
        <w:rPr>
          <w:color w:val="BFBFBF" w:themeColor="background1" w:themeShade="BF"/>
        </w:rPr>
        <w:t>Fény</w:t>
      </w:r>
      <w:r w:rsidR="0054762F" w:rsidRPr="006D607C">
        <w:rPr>
          <w:color w:val="BFBFBF" w:themeColor="background1" w:themeShade="BF"/>
        </w:rPr>
        <w:t>ellenállás – DS5-</w:t>
      </w:r>
      <w:r w:rsidR="00170ACD" w:rsidRPr="006D607C">
        <w:rPr>
          <w:color w:val="BFBFBF" w:themeColor="background1" w:themeShade="BF"/>
        </w:rPr>
        <w:t>5528-LDR</w:t>
      </w:r>
      <w:bookmarkEnd w:id="10"/>
    </w:p>
    <w:p w14:paraId="4AC4E554" w14:textId="3FF0C33C" w:rsidR="00170ACD" w:rsidRPr="006D607C" w:rsidRDefault="00170ACD" w:rsidP="005E4767">
      <w:pPr>
        <w:rPr>
          <w:rFonts w:cs="Times New Roman"/>
          <w:color w:val="BFBFBF" w:themeColor="background1" w:themeShade="BF"/>
          <w:szCs w:val="24"/>
        </w:rPr>
      </w:pPr>
      <w:r w:rsidRPr="006D607C">
        <w:rPr>
          <w:rFonts w:cs="Times New Roman"/>
          <w:color w:val="BFBFBF" w:themeColor="background1" w:themeShade="BF"/>
          <w:szCs w:val="24"/>
        </w:rPr>
        <w:t xml:space="preserve">Erre a kis egyszerű fényellenállásra azért van szükség, hogy megnézhessük egy nap alatt hány </w:t>
      </w:r>
      <w:r w:rsidR="008E3F39" w:rsidRPr="006D607C">
        <w:rPr>
          <w:rFonts w:cs="Times New Roman"/>
          <w:color w:val="BFBFBF" w:themeColor="background1" w:themeShade="BF"/>
          <w:szCs w:val="24"/>
        </w:rPr>
        <w:t>órányi napsütés éri a növényt, tehát elég, ha azt tudjuk vele érzékelni, hogy a környetei fény</w:t>
      </w:r>
      <w:r w:rsidR="008D44F5" w:rsidRPr="006D607C">
        <w:rPr>
          <w:rFonts w:cs="Times New Roman"/>
          <w:color w:val="BFBFBF" w:themeColor="background1" w:themeShade="BF"/>
          <w:szCs w:val="24"/>
        </w:rPr>
        <w:t xml:space="preserve"> erőssége elért-e egy bizonyos (mérésekkel meghatározott) határértéket, és hogy a nap során mennyi ideig volt a fény erőssége efölött a határérték fölött</w:t>
      </w:r>
      <w:r w:rsidR="008E3F39" w:rsidRPr="006D607C">
        <w:rPr>
          <w:rFonts w:cs="Times New Roman"/>
          <w:color w:val="BFBFBF" w:themeColor="background1" w:themeShade="BF"/>
          <w:szCs w:val="24"/>
        </w:rPr>
        <w:t>.</w:t>
      </w:r>
    </w:p>
    <w:p w14:paraId="22B920F9" w14:textId="5377E393" w:rsidR="008D44F5" w:rsidRPr="00833F57" w:rsidRDefault="005A2B46" w:rsidP="00E3705D">
      <w:pPr>
        <w:pStyle w:val="Cmsor2"/>
      </w:pPr>
      <w:bookmarkStart w:id="11" w:name="_Toc216401418"/>
      <w:r>
        <w:t xml:space="preserve">4.4 </w:t>
      </w:r>
      <w:r w:rsidR="00311140" w:rsidRPr="00833F57">
        <w:t xml:space="preserve">Környezeti fényérzékelő </w:t>
      </w:r>
      <w:r w:rsidR="006E152E" w:rsidRPr="00833F57">
        <w:t>–</w:t>
      </w:r>
      <w:r w:rsidR="00311140" w:rsidRPr="00833F57">
        <w:t xml:space="preserve"> </w:t>
      </w:r>
      <w:r w:rsidR="006E152E" w:rsidRPr="00833F57">
        <w:t>BH1750FVI</w:t>
      </w:r>
      <w:r w:rsidR="00FC655D">
        <w:t>-I2C-W</w:t>
      </w:r>
      <w:r w:rsidR="007057A3">
        <w:t>O</w:t>
      </w:r>
      <w:bookmarkEnd w:id="11"/>
    </w:p>
    <w:p w14:paraId="37F3B9CF" w14:textId="4272E338" w:rsidR="006E152E" w:rsidRPr="00833F57" w:rsidRDefault="00314FFB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 xml:space="preserve">A növények </w:t>
      </w:r>
      <w:r w:rsidR="00B07FFD" w:rsidRPr="00833F57">
        <w:rPr>
          <w:rFonts w:cs="Times New Roman"/>
          <w:szCs w:val="24"/>
        </w:rPr>
        <w:t xml:space="preserve">fényigényének intenzitása </w:t>
      </w:r>
      <w:r w:rsidR="009424A1" w:rsidRPr="00833F57">
        <w:rPr>
          <w:rFonts w:cs="Times New Roman"/>
          <w:szCs w:val="24"/>
        </w:rPr>
        <w:t xml:space="preserve">megközelítőleg 500 és </w:t>
      </w:r>
      <w:r w:rsidR="006D607C">
        <w:rPr>
          <w:rFonts w:cs="Times New Roman"/>
          <w:szCs w:val="24"/>
        </w:rPr>
        <w:t>2</w:t>
      </w:r>
      <w:r w:rsidR="009424A1" w:rsidRPr="00833F57">
        <w:rPr>
          <w:rFonts w:cs="Times New Roman"/>
          <w:szCs w:val="24"/>
        </w:rPr>
        <w:t xml:space="preserve">0.000 lux között mozog, ezért </w:t>
      </w:r>
      <w:r w:rsidR="00FF742E" w:rsidRPr="00833F57">
        <w:rPr>
          <w:rFonts w:cs="Times New Roman"/>
          <w:szCs w:val="24"/>
        </w:rPr>
        <w:t xml:space="preserve">ez a fényérzékelő tökéletesen megfelel, hiszen 1-től egészen </w:t>
      </w:r>
      <w:r w:rsidR="006E7DFE" w:rsidRPr="00833F57">
        <w:rPr>
          <w:rFonts w:cs="Times New Roman"/>
          <w:szCs w:val="24"/>
        </w:rPr>
        <w:t>65</w:t>
      </w:r>
      <w:r w:rsidR="006D607C">
        <w:rPr>
          <w:rFonts w:cs="Times New Roman"/>
          <w:szCs w:val="24"/>
        </w:rPr>
        <w:t>.</w:t>
      </w:r>
      <w:r w:rsidR="006E7DFE" w:rsidRPr="00833F57">
        <w:rPr>
          <w:rFonts w:cs="Times New Roman"/>
          <w:szCs w:val="24"/>
        </w:rPr>
        <w:t>535 luxig képes a fény erősségének mérésére.</w:t>
      </w:r>
      <w:r w:rsidR="005B76BE" w:rsidRPr="00833F57">
        <w:rPr>
          <w:rFonts w:cs="Times New Roman"/>
          <w:szCs w:val="24"/>
        </w:rPr>
        <w:t xml:space="preserve"> A </w:t>
      </w:r>
      <w:r w:rsidR="00846C45" w:rsidRPr="00833F57">
        <w:rPr>
          <w:rFonts w:cs="Times New Roman"/>
          <w:szCs w:val="24"/>
        </w:rPr>
        <w:t xml:space="preserve">pontossága +-20%, ami ugyan nem tűnik túl precíznek, a célnak megfelel, </w:t>
      </w:r>
      <w:r w:rsidR="001F3C36" w:rsidRPr="00833F57">
        <w:rPr>
          <w:rFonts w:cs="Times New Roman"/>
          <w:szCs w:val="24"/>
        </w:rPr>
        <w:t>mivel</w:t>
      </w:r>
      <w:r w:rsidR="00846C45" w:rsidRPr="00833F57">
        <w:rPr>
          <w:rFonts w:cs="Times New Roman"/>
          <w:szCs w:val="24"/>
        </w:rPr>
        <w:t xml:space="preserve"> az elfogadható fényerősség viszonylag széles skálán mozog.</w:t>
      </w:r>
      <w:sdt>
        <w:sdtPr>
          <w:rPr>
            <w:rFonts w:cs="Times New Roman"/>
            <w:szCs w:val="24"/>
          </w:rPr>
          <w:id w:val="1645849351"/>
          <w:citation/>
        </w:sdtPr>
        <w:sdtContent>
          <w:r w:rsidR="00650E8B">
            <w:rPr>
              <w:rFonts w:cs="Times New Roman"/>
              <w:szCs w:val="24"/>
            </w:rPr>
            <w:fldChar w:fldCharType="begin"/>
          </w:r>
          <w:r w:rsidR="00650E8B">
            <w:rPr>
              <w:rFonts w:cs="Times New Roman"/>
              <w:szCs w:val="24"/>
            </w:rPr>
            <w:instrText xml:space="preserve">CITATION Rob23 \l 1038 </w:instrText>
          </w:r>
          <w:r w:rsidR="00650E8B">
            <w:rPr>
              <w:rFonts w:cs="Times New Roman"/>
              <w:szCs w:val="24"/>
            </w:rPr>
            <w:fldChar w:fldCharType="separate"/>
          </w:r>
          <w:r w:rsidR="00650E8B">
            <w:rPr>
              <w:rFonts w:cs="Times New Roman"/>
              <w:noProof/>
              <w:szCs w:val="24"/>
            </w:rPr>
            <w:t xml:space="preserve"> </w:t>
          </w:r>
          <w:r w:rsidR="00650E8B" w:rsidRPr="00650E8B">
            <w:rPr>
              <w:rFonts w:cs="Times New Roman"/>
              <w:noProof/>
              <w:szCs w:val="24"/>
            </w:rPr>
            <w:t>(Robinson, 2023)</w:t>
          </w:r>
          <w:r w:rsidR="00650E8B">
            <w:rPr>
              <w:rFonts w:cs="Times New Roman"/>
              <w:szCs w:val="24"/>
            </w:rPr>
            <w:fldChar w:fldCharType="end"/>
          </w:r>
        </w:sdtContent>
      </w:sdt>
    </w:p>
    <w:p w14:paraId="036B2E84" w14:textId="1D79B4D8" w:rsidR="00224650" w:rsidRPr="00833F57" w:rsidRDefault="005A2B46" w:rsidP="00E3705D">
      <w:pPr>
        <w:pStyle w:val="Cmsor2"/>
      </w:pPr>
      <w:bookmarkStart w:id="12" w:name="_Toc216401419"/>
      <w:r>
        <w:t xml:space="preserve">4.5 </w:t>
      </w:r>
      <w:r w:rsidR="00224650" w:rsidRPr="00833F57">
        <w:t>LCD kijelző</w:t>
      </w:r>
      <w:r w:rsidR="006062D2">
        <w:t xml:space="preserve"> – KC-1602-GB</w:t>
      </w:r>
      <w:bookmarkEnd w:id="12"/>
    </w:p>
    <w:p w14:paraId="3EC84C17" w14:textId="4C83AA18" w:rsidR="00224650" w:rsidRDefault="00552720" w:rsidP="005E4767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>Annak érdekéb</w:t>
      </w:r>
      <w:r w:rsidR="006D607C">
        <w:rPr>
          <w:rFonts w:cs="Times New Roman"/>
          <w:szCs w:val="24"/>
        </w:rPr>
        <w:t>e</w:t>
      </w:r>
      <w:r w:rsidRPr="00833F57">
        <w:rPr>
          <w:rFonts w:cs="Times New Roman"/>
          <w:szCs w:val="24"/>
        </w:rPr>
        <w:t xml:space="preserve">n, hogy a növényünk aktuális állapotát az erre a célra készített weblap nélkül is </w:t>
      </w:r>
      <w:r w:rsidR="008365EA" w:rsidRPr="00833F57">
        <w:rPr>
          <w:rFonts w:cs="Times New Roman"/>
          <w:szCs w:val="24"/>
        </w:rPr>
        <w:t xml:space="preserve">leolvashassuk, az okos cserép részeként hozzáadásra kerül eg egyszerű LCD kijelző, amin </w:t>
      </w:r>
      <w:r w:rsidR="000B3ED0" w:rsidRPr="00833F57">
        <w:rPr>
          <w:rFonts w:cs="Times New Roman"/>
          <w:szCs w:val="24"/>
        </w:rPr>
        <w:t>a legfrissebben mért adatok kerülnek kiírásra.</w:t>
      </w:r>
    </w:p>
    <w:p w14:paraId="45F9E3E4" w14:textId="277B4289" w:rsidR="00E3705D" w:rsidRPr="00833F57" w:rsidRDefault="00E3705D" w:rsidP="00E3705D">
      <w:pPr>
        <w:pStyle w:val="Cmsor1"/>
      </w:pPr>
      <w:bookmarkStart w:id="13" w:name="_Toc216401420"/>
      <w:r>
        <w:lastRenderedPageBreak/>
        <w:t>5. Megvalósítás</w:t>
      </w:r>
      <w:bookmarkEnd w:id="13"/>
    </w:p>
    <w:p w14:paraId="35ED7439" w14:textId="1598B6FD" w:rsidR="00184A78" w:rsidRPr="005A2B46" w:rsidRDefault="00543594" w:rsidP="005A2B46">
      <w:pPr>
        <w:pStyle w:val="Cmsor2"/>
      </w:pPr>
      <w:bookmarkStart w:id="14" w:name="_Toc216401421"/>
      <w:r>
        <w:t xml:space="preserve">5.1 </w:t>
      </w:r>
      <w:r w:rsidR="00432818">
        <w:t>Szenzorok</w:t>
      </w:r>
      <w:r w:rsidR="00184A78" w:rsidRPr="005A2B46">
        <w:rPr>
          <w:rStyle w:val="Cmsor2Char"/>
          <w:b/>
        </w:rPr>
        <w:t xml:space="preserve"> összekötése</w:t>
      </w:r>
      <w:r w:rsidR="00932C04" w:rsidRPr="005A2B46">
        <w:rPr>
          <w:rStyle w:val="Cmsor2Char"/>
          <w:b/>
        </w:rPr>
        <w:t xml:space="preserve"> </w:t>
      </w:r>
      <w:proofErr w:type="spellStart"/>
      <w:r w:rsidR="00932C04" w:rsidRPr="005A2B46">
        <w:rPr>
          <w:rStyle w:val="Cmsor2Char"/>
          <w:b/>
        </w:rPr>
        <w:t>Arduinoval</w:t>
      </w:r>
      <w:bookmarkEnd w:id="14"/>
      <w:proofErr w:type="spellEnd"/>
    </w:p>
    <w:p w14:paraId="2F948067" w14:textId="3FB215F7" w:rsidR="00E06ACC" w:rsidRDefault="00F767A1" w:rsidP="00497F33">
      <w:pPr>
        <w:rPr>
          <w:rFonts w:cs="Times New Roman"/>
          <w:szCs w:val="24"/>
        </w:rPr>
      </w:pPr>
      <w:r w:rsidRPr="00833F57">
        <w:rPr>
          <w:rFonts w:cs="Times New Roman"/>
          <w:szCs w:val="24"/>
        </w:rPr>
        <w:t xml:space="preserve">Az okos virágcserép elkészítésének ezen szakasza </w:t>
      </w:r>
      <w:r w:rsidR="00C87BB5" w:rsidRPr="00833F57">
        <w:rPr>
          <w:rFonts w:cs="Times New Roman"/>
          <w:szCs w:val="24"/>
        </w:rPr>
        <w:t xml:space="preserve">egyszerűnek bizonyosult. </w:t>
      </w:r>
      <w:r w:rsidR="00082022" w:rsidRPr="00833F57">
        <w:rPr>
          <w:rFonts w:cs="Times New Roman"/>
          <w:szCs w:val="24"/>
        </w:rPr>
        <w:t xml:space="preserve">Az Arduino készülék, amit a projekthez használok egy </w:t>
      </w:r>
      <w:r w:rsidR="00E21B18" w:rsidRPr="00833F57">
        <w:rPr>
          <w:rFonts w:cs="Times New Roman"/>
          <w:szCs w:val="24"/>
        </w:rPr>
        <w:t xml:space="preserve">Arduino Uno R4 Wifi, ami </w:t>
      </w:r>
      <w:r w:rsidR="00C11FFE" w:rsidRPr="00833F57">
        <w:rPr>
          <w:rFonts w:cs="Times New Roman"/>
          <w:szCs w:val="24"/>
        </w:rPr>
        <w:t>többek között tartalmaz egy beépített Bluetooth, illetve WiFi modult.</w:t>
      </w:r>
    </w:p>
    <w:bookmarkStart w:id="15" w:name="_Toc216401422" w:displacedByCustomXml="next"/>
    <w:sdt>
      <w:sdtPr>
        <w:rPr>
          <w:rFonts w:ascii="Times New Roman" w:eastAsiaTheme="minorHAnsi" w:hAnsi="Times New Roman" w:cstheme="minorBidi"/>
          <w:b w:val="0"/>
          <w:bCs w:val="0"/>
          <w:caps w:val="0"/>
          <w:sz w:val="24"/>
          <w:szCs w:val="22"/>
        </w:rPr>
        <w:id w:val="-728380107"/>
        <w:docPartObj>
          <w:docPartGallery w:val="Bibliographies"/>
          <w:docPartUnique/>
        </w:docPartObj>
      </w:sdtPr>
      <w:sdtContent>
        <w:p w14:paraId="2985F275" w14:textId="0410520B" w:rsidR="00497F33" w:rsidRDefault="003A3141">
          <w:pPr>
            <w:pStyle w:val="Cmsor1"/>
          </w:pPr>
          <w:r>
            <w:t>Irodalomjegyzék</w:t>
          </w:r>
          <w:bookmarkEnd w:id="15"/>
        </w:p>
        <w:sdt>
          <w:sdtPr>
            <w:id w:val="-573587230"/>
            <w:bibliography/>
          </w:sdtPr>
          <w:sdtContent>
            <w:p w14:paraId="2A996552" w14:textId="77777777" w:rsidR="003E05E4" w:rsidRDefault="00497F33" w:rsidP="003E05E4">
              <w:pPr>
                <w:pStyle w:val="Irodalomjegyzk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E05E4">
                <w:rPr>
                  <w:noProof/>
                </w:rPr>
                <w:t xml:space="preserve">Clement, D., &amp; Malinoski, M. K. (2023. 03 13). </w:t>
              </w:r>
              <w:r w:rsidR="003E05E4">
                <w:rPr>
                  <w:i/>
                  <w:iCs/>
                  <w:noProof/>
                </w:rPr>
                <w:t>Overwatered Indoor Plants</w:t>
              </w:r>
              <w:r w:rsidR="003E05E4">
                <w:rPr>
                  <w:noProof/>
                </w:rPr>
                <w:t>. Forrás: extension.umd.edu: https://extension.umd.edu/resource/overwatered-indoor-plants/</w:t>
              </w:r>
            </w:p>
            <w:p w14:paraId="59D0BB3A" w14:textId="77777777" w:rsidR="003E05E4" w:rsidRDefault="003E05E4" w:rsidP="003E05E4">
              <w:pPr>
                <w:pStyle w:val="Irodalomjegyzk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Richmond, J. (2021. 03 01). </w:t>
              </w:r>
              <w:r>
                <w:rPr>
                  <w:i/>
                  <w:iCs/>
                  <w:noProof/>
                </w:rPr>
                <w:t>How Plants Use Water</w:t>
              </w:r>
              <w:r>
                <w:rPr>
                  <w:noProof/>
                </w:rPr>
                <w:t>. Forrás: extension.wvu.edu: https://extension.wvu.edu/lawn-gardening-pests/news/2021/03/01/how-plants-use-water</w:t>
              </w:r>
            </w:p>
            <w:p w14:paraId="37AB8201" w14:textId="77777777" w:rsidR="003E05E4" w:rsidRDefault="003E05E4" w:rsidP="003E05E4">
              <w:pPr>
                <w:pStyle w:val="Irodalomjegyzk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Weisenhorn, J., &amp; Hoidal, N. (2024). </w:t>
              </w:r>
              <w:r>
                <w:rPr>
                  <w:i/>
                  <w:iCs/>
                  <w:noProof/>
                </w:rPr>
                <w:t>Lighting for indoor plants and starting seeds</w:t>
              </w:r>
              <w:r>
                <w:rPr>
                  <w:noProof/>
                </w:rPr>
                <w:t>. Forrás: extension.umn.edu: https://extension.umn.edu/planting-and-growing-guides/lighting-indoor-plants</w:t>
              </w:r>
            </w:p>
            <w:p w14:paraId="12B349A6" w14:textId="3F65B65E" w:rsidR="00497F33" w:rsidRDefault="00497F33" w:rsidP="003E05E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8B24C1D" w14:textId="77777777" w:rsidR="00497F33" w:rsidRPr="00E06ACC" w:rsidRDefault="00497F33" w:rsidP="00497F33">
      <w:pPr>
        <w:rPr>
          <w:rFonts w:cs="Times New Roman"/>
          <w:szCs w:val="24"/>
        </w:rPr>
      </w:pPr>
    </w:p>
    <w:sectPr w:rsidR="00497F33" w:rsidRPr="00E06ACC" w:rsidSect="001464DC">
      <w:footerReference w:type="default" r:id="rId7"/>
      <w:pgSz w:w="11906" w:h="16838" w:code="9"/>
      <w:pgMar w:top="2268" w:right="1418" w:bottom="1418" w:left="1985" w:header="709" w:footer="709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22C4" w14:textId="77777777" w:rsidR="009D41DF" w:rsidRDefault="009D41DF" w:rsidP="00CA51BD">
      <w:pPr>
        <w:spacing w:after="0" w:line="240" w:lineRule="auto"/>
      </w:pPr>
      <w:r>
        <w:separator/>
      </w:r>
    </w:p>
  </w:endnote>
  <w:endnote w:type="continuationSeparator" w:id="0">
    <w:p w14:paraId="4D73CEFB" w14:textId="77777777" w:rsidR="009D41DF" w:rsidRDefault="009D41DF" w:rsidP="00CA5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3701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D1429" w14:textId="77777777" w:rsidR="00CA51BD" w:rsidRDefault="00CA51BD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382AD" w14:textId="77777777" w:rsidR="00CA51BD" w:rsidRDefault="00CA51B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8251D" w14:textId="77777777" w:rsidR="009D41DF" w:rsidRDefault="009D41DF" w:rsidP="00CA51BD">
      <w:pPr>
        <w:spacing w:after="0" w:line="240" w:lineRule="auto"/>
      </w:pPr>
      <w:r>
        <w:separator/>
      </w:r>
    </w:p>
  </w:footnote>
  <w:footnote w:type="continuationSeparator" w:id="0">
    <w:p w14:paraId="1A85878A" w14:textId="77777777" w:rsidR="009D41DF" w:rsidRDefault="009D41DF" w:rsidP="00CA51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21"/>
    <w:rsid w:val="000271B0"/>
    <w:rsid w:val="00032414"/>
    <w:rsid w:val="00041B41"/>
    <w:rsid w:val="00042CA6"/>
    <w:rsid w:val="00044AE5"/>
    <w:rsid w:val="00064ED7"/>
    <w:rsid w:val="00082022"/>
    <w:rsid w:val="00092552"/>
    <w:rsid w:val="000A543F"/>
    <w:rsid w:val="000B3ED0"/>
    <w:rsid w:val="00105360"/>
    <w:rsid w:val="00116EA2"/>
    <w:rsid w:val="00130744"/>
    <w:rsid w:val="001361E5"/>
    <w:rsid w:val="001453A0"/>
    <w:rsid w:val="001464DC"/>
    <w:rsid w:val="00152B73"/>
    <w:rsid w:val="00170ACD"/>
    <w:rsid w:val="001735A9"/>
    <w:rsid w:val="001805E4"/>
    <w:rsid w:val="00184A78"/>
    <w:rsid w:val="001E20C8"/>
    <w:rsid w:val="001F3C36"/>
    <w:rsid w:val="002177EC"/>
    <w:rsid w:val="00222FE1"/>
    <w:rsid w:val="00224650"/>
    <w:rsid w:val="002A5ABA"/>
    <w:rsid w:val="002A77CC"/>
    <w:rsid w:val="002C4F07"/>
    <w:rsid w:val="002F05F5"/>
    <w:rsid w:val="00311140"/>
    <w:rsid w:val="00311473"/>
    <w:rsid w:val="00314FFB"/>
    <w:rsid w:val="00333BD6"/>
    <w:rsid w:val="00353A09"/>
    <w:rsid w:val="003879DE"/>
    <w:rsid w:val="003A3141"/>
    <w:rsid w:val="003A59D7"/>
    <w:rsid w:val="003B09FA"/>
    <w:rsid w:val="003B0F07"/>
    <w:rsid w:val="003B39AA"/>
    <w:rsid w:val="003C0223"/>
    <w:rsid w:val="003C2B64"/>
    <w:rsid w:val="003E05E4"/>
    <w:rsid w:val="003E46B7"/>
    <w:rsid w:val="00401659"/>
    <w:rsid w:val="00422620"/>
    <w:rsid w:val="00432818"/>
    <w:rsid w:val="00450497"/>
    <w:rsid w:val="004564CF"/>
    <w:rsid w:val="00456C55"/>
    <w:rsid w:val="0047419F"/>
    <w:rsid w:val="00497F33"/>
    <w:rsid w:val="004A14B5"/>
    <w:rsid w:val="004B79D6"/>
    <w:rsid w:val="004E1345"/>
    <w:rsid w:val="004F3373"/>
    <w:rsid w:val="0051006A"/>
    <w:rsid w:val="00523643"/>
    <w:rsid w:val="00543594"/>
    <w:rsid w:val="0054762F"/>
    <w:rsid w:val="00550746"/>
    <w:rsid w:val="00552720"/>
    <w:rsid w:val="00560F13"/>
    <w:rsid w:val="0057368D"/>
    <w:rsid w:val="005910A1"/>
    <w:rsid w:val="005A2B46"/>
    <w:rsid w:val="005A3CBA"/>
    <w:rsid w:val="005B256B"/>
    <w:rsid w:val="005B43B5"/>
    <w:rsid w:val="005B76BE"/>
    <w:rsid w:val="005C251F"/>
    <w:rsid w:val="005E0D6B"/>
    <w:rsid w:val="005E4767"/>
    <w:rsid w:val="006062D2"/>
    <w:rsid w:val="00612DA4"/>
    <w:rsid w:val="00620CB9"/>
    <w:rsid w:val="006379A0"/>
    <w:rsid w:val="00650E8B"/>
    <w:rsid w:val="0066763F"/>
    <w:rsid w:val="00686581"/>
    <w:rsid w:val="0069311C"/>
    <w:rsid w:val="00694EEE"/>
    <w:rsid w:val="006952FB"/>
    <w:rsid w:val="006A45C0"/>
    <w:rsid w:val="006C77FD"/>
    <w:rsid w:val="006D0E28"/>
    <w:rsid w:val="006D3744"/>
    <w:rsid w:val="006D607C"/>
    <w:rsid w:val="006E152E"/>
    <w:rsid w:val="006E37FA"/>
    <w:rsid w:val="006E6B29"/>
    <w:rsid w:val="006E7DFE"/>
    <w:rsid w:val="006F27A2"/>
    <w:rsid w:val="00702437"/>
    <w:rsid w:val="007032A9"/>
    <w:rsid w:val="007057A3"/>
    <w:rsid w:val="00714F14"/>
    <w:rsid w:val="0073731D"/>
    <w:rsid w:val="00785D34"/>
    <w:rsid w:val="00796536"/>
    <w:rsid w:val="007A43A3"/>
    <w:rsid w:val="007D047D"/>
    <w:rsid w:val="007E24D1"/>
    <w:rsid w:val="007F0B3D"/>
    <w:rsid w:val="007F2A06"/>
    <w:rsid w:val="00821621"/>
    <w:rsid w:val="00827587"/>
    <w:rsid w:val="00833F57"/>
    <w:rsid w:val="008358A3"/>
    <w:rsid w:val="008365EA"/>
    <w:rsid w:val="00837D54"/>
    <w:rsid w:val="00846C45"/>
    <w:rsid w:val="0088127D"/>
    <w:rsid w:val="00883467"/>
    <w:rsid w:val="008D44F5"/>
    <w:rsid w:val="008E3F39"/>
    <w:rsid w:val="008E516C"/>
    <w:rsid w:val="008F74E2"/>
    <w:rsid w:val="0090419C"/>
    <w:rsid w:val="00904D75"/>
    <w:rsid w:val="0090633A"/>
    <w:rsid w:val="00907FAF"/>
    <w:rsid w:val="00920082"/>
    <w:rsid w:val="00921B33"/>
    <w:rsid w:val="00932C04"/>
    <w:rsid w:val="00932D95"/>
    <w:rsid w:val="00940964"/>
    <w:rsid w:val="009424A1"/>
    <w:rsid w:val="0094455F"/>
    <w:rsid w:val="009456A4"/>
    <w:rsid w:val="009671A1"/>
    <w:rsid w:val="00976757"/>
    <w:rsid w:val="00982E7B"/>
    <w:rsid w:val="009B75E8"/>
    <w:rsid w:val="009D41DF"/>
    <w:rsid w:val="009F1D57"/>
    <w:rsid w:val="00A06AAD"/>
    <w:rsid w:val="00A272FD"/>
    <w:rsid w:val="00A474EA"/>
    <w:rsid w:val="00A56180"/>
    <w:rsid w:val="00AD1FC0"/>
    <w:rsid w:val="00AE7F0F"/>
    <w:rsid w:val="00B07FFD"/>
    <w:rsid w:val="00B11251"/>
    <w:rsid w:val="00B11513"/>
    <w:rsid w:val="00B57CC2"/>
    <w:rsid w:val="00B76B5E"/>
    <w:rsid w:val="00B845E3"/>
    <w:rsid w:val="00B87381"/>
    <w:rsid w:val="00BA4AEE"/>
    <w:rsid w:val="00BC1661"/>
    <w:rsid w:val="00BC6595"/>
    <w:rsid w:val="00BC69FB"/>
    <w:rsid w:val="00BE696D"/>
    <w:rsid w:val="00BE7456"/>
    <w:rsid w:val="00BF0F79"/>
    <w:rsid w:val="00BF4FFF"/>
    <w:rsid w:val="00C061EA"/>
    <w:rsid w:val="00C11FFE"/>
    <w:rsid w:val="00C352BD"/>
    <w:rsid w:val="00C47180"/>
    <w:rsid w:val="00C66561"/>
    <w:rsid w:val="00C73921"/>
    <w:rsid w:val="00C86A33"/>
    <w:rsid w:val="00C87BB5"/>
    <w:rsid w:val="00C87D6B"/>
    <w:rsid w:val="00C97016"/>
    <w:rsid w:val="00C9753F"/>
    <w:rsid w:val="00CA2517"/>
    <w:rsid w:val="00CA51BD"/>
    <w:rsid w:val="00CE4CA7"/>
    <w:rsid w:val="00CE4F32"/>
    <w:rsid w:val="00CF1CEB"/>
    <w:rsid w:val="00CF7E30"/>
    <w:rsid w:val="00D02DB6"/>
    <w:rsid w:val="00D06F2E"/>
    <w:rsid w:val="00D15B10"/>
    <w:rsid w:val="00D214C5"/>
    <w:rsid w:val="00D27CFE"/>
    <w:rsid w:val="00D3152B"/>
    <w:rsid w:val="00D50029"/>
    <w:rsid w:val="00D67925"/>
    <w:rsid w:val="00D77E34"/>
    <w:rsid w:val="00D80DCE"/>
    <w:rsid w:val="00D8499E"/>
    <w:rsid w:val="00D8735C"/>
    <w:rsid w:val="00DF14E4"/>
    <w:rsid w:val="00E00C8C"/>
    <w:rsid w:val="00E06ACC"/>
    <w:rsid w:val="00E21200"/>
    <w:rsid w:val="00E21B18"/>
    <w:rsid w:val="00E32336"/>
    <w:rsid w:val="00E3705D"/>
    <w:rsid w:val="00E47B34"/>
    <w:rsid w:val="00E60AAD"/>
    <w:rsid w:val="00E65935"/>
    <w:rsid w:val="00E763EC"/>
    <w:rsid w:val="00E80A59"/>
    <w:rsid w:val="00EA05D6"/>
    <w:rsid w:val="00EB2FE8"/>
    <w:rsid w:val="00EB487B"/>
    <w:rsid w:val="00EE3BF4"/>
    <w:rsid w:val="00EF7CC3"/>
    <w:rsid w:val="00F00553"/>
    <w:rsid w:val="00F105CB"/>
    <w:rsid w:val="00F71760"/>
    <w:rsid w:val="00F767A1"/>
    <w:rsid w:val="00F84C75"/>
    <w:rsid w:val="00F85D68"/>
    <w:rsid w:val="00F86C76"/>
    <w:rsid w:val="00FA7CDE"/>
    <w:rsid w:val="00FB3547"/>
    <w:rsid w:val="00FC655D"/>
    <w:rsid w:val="00FF2D8B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93CC8"/>
  <w15:chartTrackingRefBased/>
  <w15:docId w15:val="{906087BC-4619-4225-A481-22AC7B31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E7F0F"/>
    <w:pPr>
      <w:spacing w:after="360" w:line="360" w:lineRule="auto"/>
      <w:ind w:firstLine="340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543594"/>
    <w:pPr>
      <w:keepNext/>
      <w:keepLines/>
      <w:pageBreakBefore/>
      <w:spacing w:before="360" w:after="80"/>
      <w:jc w:val="center"/>
      <w:outlineLvl w:val="0"/>
    </w:pPr>
    <w:rPr>
      <w:rFonts w:ascii="Arial" w:eastAsiaTheme="majorEastAsia" w:hAnsi="Arial" w:cstheme="majorBidi"/>
      <w:b/>
      <w:bCs/>
      <w:caps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B43B5"/>
    <w:pPr>
      <w:keepNext/>
      <w:keepLines/>
      <w:spacing w:before="160" w:after="80" w:line="480" w:lineRule="auto"/>
      <w:ind w:firstLine="0"/>
      <w:jc w:val="left"/>
      <w:outlineLvl w:val="1"/>
    </w:pPr>
    <w:rPr>
      <w:rFonts w:ascii="Arial" w:eastAsiaTheme="majorEastAsia" w:hAnsi="Arial" w:cstheme="majorBidi"/>
      <w:b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73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43594"/>
    <w:rPr>
      <w:rFonts w:ascii="Arial" w:eastAsiaTheme="majorEastAsia" w:hAnsi="Arial" w:cstheme="majorBidi"/>
      <w:b/>
      <w:bCs/>
      <w:caps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B43B5"/>
    <w:rPr>
      <w:rFonts w:ascii="Arial" w:eastAsiaTheme="majorEastAsia" w:hAnsi="Arial" w:cstheme="majorBidi"/>
      <w:b/>
      <w:sz w:val="24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73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39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39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39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39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39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39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3921"/>
    <w:pPr>
      <w:numPr>
        <w:ilvl w:val="1"/>
      </w:numPr>
      <w:ind w:firstLine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39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39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39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39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392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A5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A51BD"/>
  </w:style>
  <w:style w:type="paragraph" w:styleId="llb">
    <w:name w:val="footer"/>
    <w:basedOn w:val="Norml"/>
    <w:link w:val="llbChar"/>
    <w:uiPriority w:val="99"/>
    <w:unhideWhenUsed/>
    <w:rsid w:val="00CA5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A51BD"/>
  </w:style>
  <w:style w:type="paragraph" w:styleId="brajegyzk">
    <w:name w:val="table of figures"/>
    <w:basedOn w:val="Norml"/>
    <w:next w:val="Norml"/>
    <w:uiPriority w:val="99"/>
    <w:semiHidden/>
    <w:unhideWhenUsed/>
    <w:rsid w:val="00921B33"/>
    <w:pPr>
      <w:spacing w:after="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921B3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bCs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21B3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21B33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921B33"/>
    <w:rPr>
      <w:color w:val="467886" w:themeColor="hyperlink"/>
      <w:u w:val="single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E06ACC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E06ACC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E06ACC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33BD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33BD6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33BD6"/>
    <w:rPr>
      <w:vertAlign w:val="superscript"/>
    </w:rPr>
  </w:style>
  <w:style w:type="paragraph" w:styleId="Irodalomjegyzk">
    <w:name w:val="Bibliography"/>
    <w:basedOn w:val="Norml"/>
    <w:next w:val="Norml"/>
    <w:uiPriority w:val="37"/>
    <w:unhideWhenUsed/>
    <w:rsid w:val="00FA7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Van24</b:Tag>
    <b:SourceType>InternetSite</b:SourceType>
    <b:Guid>{3AAAC572-1150-4261-8D96-6E520BB45382}</b:Guid>
    <b:Title>Environmental factors affecting plant growth</b:Title>
    <b:InternetSiteTitle>Oregon State University</b:InternetSiteTitle>
    <b:Year>2024</b:Year>
    <b:URL>https://extension.oregonstate.edu/gardening/techniques/environmental-factors-affecting-plant-growth</b:URL>
    <b:Author>
      <b:Author>
        <b:NameList>
          <b:Person>
            <b:Last>VanDerZanden</b:Last>
            <b:Middle>Marie</b:Middle>
            <b:First>Ann</b:First>
          </b:Person>
        </b:NameList>
      </b:Author>
    </b:Author>
    <b:RefOrder>4</b:RefOrder>
  </b:Source>
  <b:Source>
    <b:Tag>1</b:Tag>
    <b:SourceType>InternetSite</b:SourceType>
    <b:Guid>{7BED1117-5919-4B93-972B-2D6D6C5E7EAE}</b:Guid>
    <b:URL>https://extension.umn.edu/planting-and-growing-guides/lighting-indoor-plants</b:URL>
    <b:Author>
      <b:Author>
        <b:NameList>
          <b:Person>
            <b:Last>Weisenhorn</b:Last>
            <b:First>Julie</b:First>
          </b:Person>
          <b:Person>
            <b:Last>Hoidal</b:Last>
            <b:First>Natalie</b:First>
          </b:Person>
        </b:NameList>
      </b:Author>
    </b:Author>
    <b:Title>Lighting for indoor plants and starting seeds</b:Title>
    <b:InternetSiteTitle>University of Minnesota Extension</b:InternetSiteTitle>
    <b:Year>2024</b:Year>
    <b:RefOrder>1</b:RefOrder>
  </b:Source>
  <b:Source>
    <b:Tag>3</b:Tag>
    <b:SourceType>InternetSite</b:SourceType>
    <b:Guid>{65C6B905-F4C8-4A5E-8062-942C57854F37}</b:Guid>
    <b:Title>Overwatered Indoor Plants</b:Title>
    <b:InternetSiteTitle>University of Maryland Extension</b:InternetSiteTitle>
    <b:Year>2023</b:Year>
    <b:Month>03</b:Month>
    <b:Day>13</b:Day>
    <b:URL>https://extension.umd.edu/resource/overwatered-indoor-plants/</b:URL>
    <b:Author>
      <b:Author>
        <b:NameList>
          <b:Person>
            <b:Last>Clement</b:Last>
            <b:First>Dave</b:First>
          </b:Person>
          <b:Person>
            <b:Last>Malinoski</b:Last>
            <b:Middle>Kay</b:Middle>
            <b:First>Mary</b:First>
          </b:Person>
        </b:NameList>
      </b:Author>
    </b:Author>
    <b:RefOrder>3</b:RefOrder>
  </b:Source>
  <b:Source>
    <b:Tag>2</b:Tag>
    <b:SourceType>InternetSite</b:SourceType>
    <b:Guid>{3A704970-D389-4BBF-8DAD-3ECE466B032E}</b:Guid>
    <b:Title>How Plants Use Water</b:Title>
    <b:InternetSiteTitle>West Virginia University Extension</b:InternetSiteTitle>
    <b:Year>2021</b:Year>
    <b:Month>03</b:Month>
    <b:Day>01</b:Day>
    <b:URL>https://extension.wvu.edu/lawn-gardening-pests/news/2021/03/01/how-plants-use-water</b:URL>
    <b:Author>
      <b:Author>
        <b:NameList>
          <b:Person>
            <b:Last>Richmond</b:Last>
            <b:First>Jodi</b:First>
          </b:Person>
        </b:NameList>
      </b:Author>
    </b:Author>
    <b:RefOrder>2</b:RefOrder>
  </b:Source>
  <b:Source>
    <b:Tag>Blo</b:Tag>
    <b:SourceType>InternetSite</b:SourceType>
    <b:Guid>{369B3090-2C21-49BE-9D9C-BCC218E84418}</b:Guid>
    <b:Author>
      <b:Author>
        <b:Corporate>Polygon – Blog – Temporary Climate Solutions</b:Corporate>
      </b:Author>
    </b:Author>
    <b:Title>How Humidity Affects the Growth of Plants</b:Title>
    <b:InternetSiteTitle>Polygon</b:InternetSiteTitle>
    <b:URL>https://www.polygongroup.com/en-US/blog/how-humidity-affects-the-growth-of-plants/</b:URL>
    <b:RefOrder>5</b:RefOrder>
  </b:Source>
  <b:Source>
    <b:Tag>4</b:Tag>
    <b:SourceType>InternetSite</b:SourceType>
    <b:Guid>{B9899157-7C4F-49D9-9C62-36115339DD79}</b:Guid>
    <b:Title>Soil moisture sensors—How they work. Why some are not research grade.</b:Title>
    <b:InternetSiteTitle>Meter</b:InternetSiteTitle>
    <b:URL>https://metergroup.com/measurement-insights/soil-moisture-sensors-how-they-work-why-some-are-not-research-grade/</b:URL>
    <b:Author>
      <b:Author>
        <b:NameList>
          <b:Person>
            <b:Last>Campbell</b:Last>
            <b:First>Colin</b:First>
            <b:Middle>S., PhD</b:Middle>
          </b:Person>
          <b:Person>
            <b:Last>Rivera</b:Last>
            <b:First>Leo</b:First>
          </b:Person>
          <b:Person>
            <b:Last>Campbell</b:Last>
            <b:First>Gaylon</b:First>
            <b:Middle>S., PhD</b:Middle>
          </b:Person>
          <b:Person>
            <b:Last>Cobos</b:Last>
            <b:First>Douglas</b:First>
            <b:Middle>R., PhD</b:Middle>
          </b:Person>
          <b:Person>
            <b:Last>Brown</b:Last>
            <b:First>Dave,</b:First>
            <b:Middle>PhD</b:Middle>
          </b:Person>
          <b:Person>
            <b:Last>Chambers</b:Last>
            <b:First>Chris</b:First>
          </b:Person>
          <b:Person>
            <b:Last>Ritter</b:Last>
            <b:First>Jeff</b:First>
          </b:Person>
          <b:Person>
            <b:Last>Crawford</b:Last>
            <b:First>Lauren</b:First>
            <b:Middle>Bissey</b:Middle>
          </b:Person>
        </b:NameList>
      </b:Author>
    </b:Author>
    <b:RefOrder>6</b:RefOrder>
  </b:Source>
  <b:Source>
    <b:Tag>Goy21</b:Tag>
    <b:SourceType>InternetSite</b:SourceType>
    <b:Guid>{4D286218-7D0E-435E-A721-D638318E9BC4}</b:Guid>
    <b:Title>Difference Between DHT11, DHT12 and DHT22 Temperature &amp; Humidity Sensor</b:Title>
    <b:InternetSiteTitle>hnhcart.com</b:InternetSiteTitle>
    <b:Year>2021</b:Year>
    <b:Month>12</b:Month>
    <b:Day>10</b:Day>
    <b:URL>https://www.hnhcart.com/blogs/sensors-modules/dht11-vs-dht12-vs-dht22</b:URL>
    <b:Author>
      <b:Author>
        <b:NameList>
          <b:Person>
            <b:Last>Goyal</b:Last>
            <b:First>Akshay</b:First>
          </b:Person>
        </b:NameList>
      </b:Author>
    </b:Author>
    <b:RefOrder>7</b:RefOrder>
  </b:Source>
  <b:Source>
    <b:Tag>Rob23</b:Tag>
    <b:SourceType>InternetSite</b:SourceType>
    <b:Guid>{10E83DEE-A33D-4A9F-A192-AF35780C6150}</b:Guid>
    <b:Title>How much light do my indoor plants need?</b:Title>
    <b:InternetSiteTitle>PlantMaid</b:InternetSiteTitle>
    <b:Year>2023</b:Year>
    <b:Month>06</b:Month>
    <b:Day>01</b:Day>
    <b:URL>https://www.plantmaid.com/how-much-light-do-my-indoor-plants-need/</b:URL>
    <b:Author>
      <b:Author>
        <b:NameList>
          <b:Person>
            <b:Last>Robinson</b:Last>
            <b:First>Paul</b:First>
          </b:Person>
        </b:NameList>
      </b:Author>
    </b:Author>
    <b:RefOrder>8</b:RefOrder>
  </b:Source>
</b:Sources>
</file>

<file path=customXml/itemProps1.xml><?xml version="1.0" encoding="utf-8"?>
<ds:datastoreItem xmlns:ds="http://schemas.openxmlformats.org/officeDocument/2006/customXml" ds:itemID="{D9F0EEE1-EF80-4747-BF5E-33DD062E6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1272</Words>
  <Characters>8782</Characters>
  <Application>Microsoft Office Word</Application>
  <DocSecurity>0</DocSecurity>
  <Lines>73</Lines>
  <Paragraphs>20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Takacs, Rebeka</dc:creator>
  <cp:keywords/>
  <dc:description/>
  <cp:lastModifiedBy>Takács Rebeka Lili</cp:lastModifiedBy>
  <cp:revision>187</cp:revision>
  <dcterms:created xsi:type="dcterms:W3CDTF">2025-03-27T15:11:00Z</dcterms:created>
  <dcterms:modified xsi:type="dcterms:W3CDTF">2025-12-12T12:45:00Z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2025-03-28T00:07:56Z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59da6463-3c95-4a94-a6d3-73777249f54c</vt:lpwstr>
  </property>
  <property fmtid="{D5CDD505-2E9C-101B-9397-08002B2CF9AE}" pid="8" name="MSIP_Label_9c215d82-5bf5-4d07-af41-65de05a9c87a_ContentBits">
    <vt:lpwstr>0</vt:lpwstr>
  </property>
</Properties>
</file>