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IFSP - CAMPUS BIRIGUI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4729301</wp:posOffset>
            </wp:positionH>
            <wp:positionV relativeFrom="paragraph">
              <wp:posOffset>114300</wp:posOffset>
            </wp:positionV>
            <wp:extent cx="957124" cy="109537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124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TÉCNICO ADMINISTRAÇÃO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RELATÓRIO: CULTURAS AFRICANAS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DIOGO DE CASTRO SERAFIM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HENRIQUE </w:t>
      </w:r>
      <w:r w:rsidDel="00000000" w:rsidR="00000000" w:rsidRPr="00000000">
        <w:rPr>
          <w:sz w:val="24"/>
          <w:szCs w:val="24"/>
          <w:rtl w:val="0"/>
        </w:rPr>
        <w:t xml:space="preserve">SHINJO</w:t>
      </w:r>
      <w:r w:rsidDel="00000000" w:rsidR="00000000" w:rsidRPr="00000000">
        <w:rPr>
          <w:sz w:val="24"/>
          <w:szCs w:val="24"/>
          <w:rtl w:val="0"/>
        </w:rPr>
        <w:t xml:space="preserve"> TAKAHASHI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SOARES AZEVEDO</w:t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SOPHIA SILVA ROCHA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WLADYMIR SOARES FRANCISCO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7"/>
          <w:szCs w:val="27"/>
          <w:rtl w:val="0"/>
        </w:rPr>
        <w:t xml:space="preserve">1º ADM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SER HUMANO NA PERSPECTIVA FILOSÓFICA AFRICANA: UMA IDENTIDADE RACIONAL E COMUNITÁRIA</w:t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ponto de vista filosófico, há muitas culturas africanas tradicionais definem o ‘homem” ou “humano” não apenas como um ser biológico ou racional, mas sobretudo como um ser racional, cuja identidade se constrói na comunidade, na ligação com os ancestrais e no cumprimento de deveres sociais e espirituais.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“ser humano” não é visto como um indivíduo isolado, mas como alguém que se torna plenamente humano através de relações éticas, respeito às tradições e participação na vida coletiva.   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FILOSOFIA UBUNTU - POVOS BANTU (ÁFRICA AUSTRAL)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CONCEPÇÃO FILOSÓFICA: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ser humano é definido pela relação com os outros. A famosa expressão “Umuntu ngumuntu ngabantu” (Zulu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/X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hosa) ou “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Motho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ke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motho ka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batho” (Sotho/Tswana) significa: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“Uma pessoa é pessoa por meio de outras pessoas”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implica que a identidade, a dignidade e a humanidade não vêm apenas do fato biológico de nascer, mas da vivência ética e da participação na comunidade.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 humano é ser solidário, praticar a compaixão, a hospitalidade e o respeito.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humanidade é algo gradual: quanto mais alguém age de forma a fortalecer a vida coletiva, mais plenamente humano é considerado.</w:t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Características.</w:t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Coletivismo: A vida é organizada em torno da comunidade e da família extensa: decisões importantes raramente são tomadas de forma isolada.</w:t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Valorização da oralidade: Histórias, provérbios e canções transmitem valores morais e identidade cultural.</w:t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Solidariedade e reciprocidade: Existe a expectativa de ajudar os outros sem esperar recompensa imediata, pois o bem de um é o bem de todos.</w:t>
      </w:r>
    </w:p>
    <w:p w:rsidR="00000000" w:rsidDel="00000000" w:rsidP="00000000" w:rsidRDefault="00000000" w:rsidRPr="00000000" w14:paraId="0000006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Resolução comunitária de conflitos: Questões sociais e disputas são resolvidas por meio do diálogo coletivo, visando restaurar a harmonia.</w:t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Espiritualidade ligada à vida social: A relação com os ancestrais e as forças espirituais é parte natural da vida em comunidade.</w:t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Ligação com a visão filosófica:</w:t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Como o Ubuntu define a pessoa pela relação com os outros, essa ênfase na comunidade, no diálogo e na interdependência social é o alicerce da sua concepção de humanidade.</w:t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Chegada ao Brasil:</w:t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povos de língua Bantu vieram principalmente da região centro-ocidental da África (atual Angola, República Democrática do Congo, Moçambique) entre os séculos XVI e XIX, trazidos como escravizados.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o grupo africano mais numeroso nos primeiros séculos da colonização, sobretudo no Rio de Janeiro, Minas Gerais e Bahia.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CULTURA YORUBA (NIGÉRIA, BENIN E TOGO)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CONCEPÇÃO FILOSÓFICA:</w:t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 ser humano (eniyan) é composto por três dimensões essenciais:</w:t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Ara – o corpo físico.</w:t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Emi – o sopro vital, a energia que anima.</w:t>
      </w:r>
    </w:p>
    <w:p w:rsidR="00000000" w:rsidDel="00000000" w:rsidP="00000000" w:rsidRDefault="00000000" w:rsidRPr="00000000" w14:paraId="00000079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Ori – literalmente “cabeça”, mas simboliza o destino pessoal e o centro da identidade espiritual.</w:t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objetivo de vida é alinhar-se com o próprio Ori, realizando seu ayanmo (destino), mas sempre dentro de padrões éticos e em harmonia com a comunidade.</w:t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Ser humano, para os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Yoruba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não é apenas existir fisicamente: é cumprir seu papel no cosmos, mantendo equilíbrio entre as forças espirituais, as obrigações morais e as relações sociais.</w:t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humanidade plena depende de cultivar virtudes, respeitar os ancestrais e buscar a realização do próprio destino sem romper o equilíbrio social e espiritual.</w:t>
      </w:r>
    </w:p>
    <w:p w:rsidR="00000000" w:rsidDel="00000000" w:rsidP="00000000" w:rsidRDefault="00000000" w:rsidRPr="00000000" w14:paraId="00000080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Fazendo uma comparação observamos que:</w:t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Ubuntu (Bantu): Ênfase na interdependência social → “Eu sou porque nós somos.”</w:t>
      </w:r>
    </w:p>
    <w:p w:rsidR="00000000" w:rsidDel="00000000" w:rsidP="00000000" w:rsidRDefault="00000000" w:rsidRPr="00000000" w14:paraId="00000083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Yoruba: Ênfase na harmonia entre destino, ética e comunidade → “Eu realizo meu ser quando cumpro meu papel cósmico e social.”</w:t>
      </w:r>
    </w:p>
    <w:p w:rsidR="00000000" w:rsidDel="00000000" w:rsidP="00000000" w:rsidRDefault="00000000" w:rsidRPr="00000000" w14:paraId="00000084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Características culturais:</w:t>
      </w:r>
    </w:p>
    <w:p w:rsidR="00000000" w:rsidDel="00000000" w:rsidP="00000000" w:rsidRDefault="00000000" w:rsidRPr="00000000" w14:paraId="00000086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Religião tradicional complexa: O culto aos orixás é central; cada orixá representa forças naturais e princípios éticos.</w:t>
      </w:r>
    </w:p>
    <w:p w:rsidR="00000000" w:rsidDel="00000000" w:rsidP="00000000" w:rsidRDefault="00000000" w:rsidRPr="00000000" w14:paraId="00000088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Importância do destino (Ori): Desde cedo, acredita-se que cada pessoa tem uma missão e características únicas que precisam ser descobertas e realizadas.</w:t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Sociedade organizada em famílias e clãs: A linhagem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idile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é importante para identidade e responsabilidades sociais.</w:t>
      </w:r>
    </w:p>
    <w:p w:rsidR="00000000" w:rsidDel="00000000" w:rsidP="00000000" w:rsidRDefault="00000000" w:rsidRPr="00000000" w14:paraId="0000008C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Arte e estética simbólicas: Máscaras, esculturas e tecidos carregam significados espirituais e sociais, conectando o visível e o invisível.</w:t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Educação moral: Crianças aprendem desde cedo o respeito aos mais velhos, a importância da palavra dada e o papel de cada um na coletividade.</w:t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Ligação com a visão filosófica: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Como os Yoruba entendem o humano como corpo, sopro e destino, sua cultura é marcada por práticas e rituais que buscam alinhar a vida física, espiritual e social.</w:t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Chegada ao Brasil:</w:t>
      </w:r>
    </w:p>
    <w:p w:rsidR="00000000" w:rsidDel="00000000" w:rsidP="00000000" w:rsidRDefault="00000000" w:rsidRPr="00000000" w14:paraId="00000095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Povos de língua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yoruba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conhecidos no Brasil como nagôs, vieram principalmente da região onde hoje é o sudoeste da Nigéria e Benin.</w:t>
      </w:r>
    </w:p>
    <w:p w:rsidR="00000000" w:rsidDel="00000000" w:rsidP="00000000" w:rsidRDefault="00000000" w:rsidRPr="00000000" w14:paraId="00000096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Foram trazidos principalmente no final do tráfico atlântico, entre o final do século XVIII e meados do XIX, concentrando-se sobretudo na Bahia.</w:t>
      </w:r>
    </w:p>
    <w:p w:rsidR="00000000" w:rsidDel="00000000" w:rsidP="00000000" w:rsidRDefault="00000000" w:rsidRPr="00000000" w14:paraId="00000097">
      <w:pPr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