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601FF" w14:textId="0CE61941" w:rsidR="007666A6" w:rsidRDefault="007666A6">
      <w:pPr>
        <w:rPr>
          <w:rFonts w:hint="eastAsia"/>
        </w:rPr>
      </w:pPr>
      <w:r>
        <w:rPr>
          <w:rFonts w:hint="eastAsia"/>
        </w:rPr>
        <w:t>I</w:t>
      </w:r>
      <w:r>
        <w:t>’</w:t>
      </w:r>
      <w:r>
        <w:rPr>
          <w:rFonts w:hint="eastAsia"/>
        </w:rPr>
        <w:t xml:space="preserve">m </w:t>
      </w:r>
      <w:r w:rsidR="00857F01">
        <w:rPr>
          <w:rFonts w:hint="eastAsia"/>
        </w:rPr>
        <w:t>fine</w:t>
      </w:r>
    </w:p>
    <w:sectPr w:rsidR="007666A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A6"/>
    <w:rsid w:val="007666A6"/>
    <w:rsid w:val="0081609C"/>
    <w:rsid w:val="0085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ADD793"/>
  <w15:chartTrackingRefBased/>
  <w15:docId w15:val="{45AF8AA1-F382-40D3-9F71-B92D6087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66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6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6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6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6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6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6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6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666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666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666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666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6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6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666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666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6A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666A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66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666A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66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Takahiro Takahashi (Woven by Toyota, Inc.)/高弘 高橋</dc:creator>
  <cp:keywords/>
  <dc:description/>
  <cp:lastModifiedBy>Takahiro Takahashi (Woven by Toyota, Inc.)/高弘 高橋</cp:lastModifiedBy>
  <cp:revision>1</cp:revision>
  <dcterms:created xsi:type="dcterms:W3CDTF">2024-06-07T00:42:00Z</dcterms:created>
  <dcterms:modified xsi:type="dcterms:W3CDTF">2024-06-07T08:45:00Z</dcterms:modified>
</cp:coreProperties>
</file>