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366E91" w:rsidRPr="00366E91" w:rsidRDefault="00366E91" w:rsidP="00835AD5">
      <w:pPr>
        <w:pStyle w:val="2"/>
        <w:rPr>
          <w:rFonts w:hint="default"/>
        </w:rPr>
      </w:pPr>
      <w:bookmarkStart w:id="0" w:name="Top"/>
      <w:bookmarkEnd w:id="0"/>
      <w:r w:rsidRPr="00366E91">
        <w:t>クリップボード</w:t>
      </w:r>
    </w:p>
    <w:p w:rsidR="00366E91" w:rsidRPr="00366E91" w:rsidRDefault="00366E91" w:rsidP="00366E91">
      <w:r w:rsidRPr="00366E91">
        <w:rPr>
          <w:noProof/>
        </w:rPr>
        <w:drawing>
          <wp:inline distT="0" distB="0" distL="0" distR="0" wp14:anchorId="1A263CE2" wp14:editId="47FA6332">
            <wp:extent cx="2000520" cy="1095480"/>
            <wp:effectExtent l="0" t="0" r="0" b="0"/>
            <wp:docPr id="6" name="Range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ngeTab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0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91" w:rsidRPr="00366E91" w:rsidRDefault="00366E91" w:rsidP="00366E91"/>
    <w:p w:rsidR="00366E91" w:rsidRPr="00366E91" w:rsidRDefault="00326D26" w:rsidP="00366E91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366E91" w:rsidRPr="00366E91" w:rsidRDefault="00366E91" w:rsidP="00366E91">
      <w:bookmarkStart w:id="1" w:name="PasteAppearance"/>
      <w:bookmarkEnd w:id="1"/>
      <w:r w:rsidRPr="00366E91">
        <w:rPr>
          <w:noProof/>
        </w:rPr>
        <w:drawing>
          <wp:inline distT="0" distB="0" distL="0" distR="0" wp14:anchorId="6BBC5EBC" wp14:editId="348B4FE1">
            <wp:extent cx="304920" cy="304920"/>
            <wp:effectExtent l="0" t="0" r="0" b="0"/>
            <wp:docPr id="10" name="PivotChartMultipleUn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votChartMultipleUnified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91" w:rsidRPr="00366E91" w:rsidRDefault="00366E91" w:rsidP="00366E91">
      <w:pPr>
        <w:pStyle w:val="1"/>
      </w:pPr>
      <w:r w:rsidRPr="00366E91">
        <w:rPr>
          <w:rFonts w:hint="eastAsia"/>
        </w:rPr>
        <w:t>見たまま貼付け</w:t>
      </w:r>
    </w:p>
    <w:p w:rsidR="00366E91" w:rsidRPr="00366E91" w:rsidRDefault="00366E91" w:rsidP="00366E91">
      <w:r w:rsidRPr="00366E91">
        <w:rPr>
          <w:rFonts w:hint="eastAsia"/>
        </w:rPr>
        <w:t>結合セルの横幅を見たままに近い形で貼付けます。</w:t>
      </w:r>
      <w:bookmarkStart w:id="2" w:name="_GoBack"/>
      <w:bookmarkEnd w:id="2"/>
    </w:p>
    <w:p w:rsidR="00366E91" w:rsidRPr="00366E91" w:rsidRDefault="00366E91" w:rsidP="00366E91">
      <w:r w:rsidRPr="00366E91">
        <w:rPr>
          <w:rFonts w:hint="eastAsia"/>
        </w:rPr>
        <w:t>方眼紙シートへの貼付け等で効果を発揮します。</w:t>
      </w:r>
    </w:p>
    <w:p w:rsidR="00366E91" w:rsidRPr="00366E91" w:rsidRDefault="00366E91" w:rsidP="00366E91"/>
    <w:p w:rsidR="00366E91" w:rsidRPr="00366E91" w:rsidRDefault="00366E91" w:rsidP="00366E91">
      <w:r w:rsidRPr="00366E91">
        <w:rPr>
          <w:rFonts w:hint="eastAsia"/>
        </w:rPr>
        <w:t>実行時に下記のダイアログが、表示されます。</w:t>
      </w:r>
    </w:p>
    <w:p w:rsidR="00366E91" w:rsidRPr="00366E91" w:rsidRDefault="00B23DC5" w:rsidP="00366E91">
      <w:r>
        <w:rPr>
          <w:noProof/>
        </w:rPr>
        <w:drawing>
          <wp:inline distT="0" distB="0" distL="0" distR="0">
            <wp:extent cx="4182059" cy="2676899"/>
            <wp:effectExtent l="0" t="0" r="9525" b="9525"/>
            <wp:docPr id="1" name="PasteAppea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eAppearance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91" w:rsidRPr="00366E91" w:rsidRDefault="00366E91" w:rsidP="00366E91">
      <w:r w:rsidRPr="00366E91">
        <w:rPr>
          <w:rFonts w:hint="eastAsia"/>
        </w:rPr>
        <w:t>・操作例は、</w:t>
      </w:r>
      <w:hyperlink r:id="rId9" w:anchor="Top" w:history="1">
        <w:r w:rsidRPr="00366E91">
          <w:rPr>
            <w:rStyle w:val="a3"/>
            <w:rFonts w:hint="eastAsia"/>
          </w:rPr>
          <w:t>こちらのアニメーション</w:t>
        </w:r>
      </w:hyperlink>
      <w:r w:rsidRPr="00366E91">
        <w:rPr>
          <w:rFonts w:hint="eastAsia"/>
        </w:rPr>
        <w:t>をご覧下さい。</w:t>
      </w:r>
    </w:p>
    <w:p w:rsidR="00366E91" w:rsidRPr="00366E91" w:rsidRDefault="00366E91" w:rsidP="00366E91"/>
    <w:p w:rsidR="00366E91" w:rsidRPr="00366E91" w:rsidRDefault="00366E91" w:rsidP="00366E91">
      <w:r w:rsidRPr="00366E91">
        <w:rPr>
          <w:rFonts w:hint="eastAsia"/>
        </w:rPr>
        <w:t>「結合されていないセルは無視する」のチェックは、通常は､デフォルトのまま実行ください</w:t>
      </w:r>
      <w:r w:rsidRPr="00366E91">
        <w:t>(コピー元をEXCEL方眼と判定した時にチェックされます)</w:t>
      </w:r>
    </w:p>
    <w:p w:rsidR="00366E91" w:rsidRPr="00366E91" w:rsidRDefault="00366E91" w:rsidP="00366E91"/>
    <w:p w:rsidR="00366E91" w:rsidRPr="00366E91" w:rsidRDefault="00326D26" w:rsidP="00366E91">
      <w:r>
        <w:pict>
          <v:rect id="_x0000_i1026" style="width:.05pt;height:1.2pt" o:hralign="center" o:hrstd="t" o:hr="t" fillcolor="#a0a0a0" stroked="f">
            <v:textbox inset="5.85pt,.7pt,5.85pt,.7pt"/>
          </v:rect>
        </w:pict>
      </w:r>
    </w:p>
    <w:p w:rsidR="00366E91" w:rsidRPr="00366E91" w:rsidRDefault="00366E91" w:rsidP="00366E91">
      <w:bookmarkStart w:id="3" w:name="CopyText"/>
      <w:bookmarkEnd w:id="3"/>
      <w:r w:rsidRPr="00366E91">
        <w:rPr>
          <w:noProof/>
        </w:rPr>
        <w:drawing>
          <wp:inline distT="0" distB="0" distL="0" distR="0" wp14:anchorId="416AE101" wp14:editId="3C46B75C">
            <wp:extent cx="304920" cy="304920"/>
            <wp:effectExtent l="0" t="0" r="0" b="0"/>
            <wp:docPr id="11" name="Merge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Cell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91" w:rsidRPr="00366E91" w:rsidRDefault="00366E91" w:rsidP="00366E91">
      <w:pPr>
        <w:pStyle w:val="1"/>
      </w:pPr>
      <w:r w:rsidRPr="00366E91">
        <w:rPr>
          <w:rFonts w:hint="eastAsia"/>
        </w:rPr>
        <w:t>テキストでコピー</w:t>
      </w:r>
    </w:p>
    <w:p w:rsidR="00366E91" w:rsidRPr="00366E91" w:rsidRDefault="00366E91" w:rsidP="00366E91">
      <w:r w:rsidRPr="00366E91">
        <w:rPr>
          <w:rFonts w:hint="eastAsia"/>
        </w:rPr>
        <w:t>プレーンテキストで</w:t>
      </w:r>
      <w:r w:rsidR="008601D2">
        <w:rPr>
          <w:rFonts w:hint="eastAsia"/>
        </w:rPr>
        <w:t>クリップボードに</w:t>
      </w:r>
      <w:r w:rsidRPr="00366E91">
        <w:rPr>
          <w:rFonts w:hint="eastAsia"/>
        </w:rPr>
        <w:t>値をコピーします。</w:t>
      </w:r>
    </w:p>
    <w:p w:rsidR="00366E91" w:rsidRPr="00366E91" w:rsidRDefault="00366E91" w:rsidP="00366E91"/>
    <w:p w:rsidR="00366E91" w:rsidRPr="00366E91" w:rsidRDefault="00326D26" w:rsidP="00366E91">
      <w:r>
        <w:pict>
          <v:rect id="_x0000_i1027" style="width:.05pt;height:1.2pt" o:hralign="center" o:hrstd="t" o:hr="t" fillcolor="#a0a0a0" stroked="f">
            <v:textbox inset="5.85pt,.7pt,5.85pt,.7pt"/>
          </v:rect>
        </w:pict>
      </w:r>
    </w:p>
    <w:p w:rsidR="00366E91" w:rsidRPr="00366E91" w:rsidRDefault="00366E91" w:rsidP="00366E91">
      <w:bookmarkStart w:id="4" w:name="CopyFormula"/>
      <w:bookmarkEnd w:id="4"/>
      <w:r w:rsidRPr="00366E91">
        <w:rPr>
          <w:noProof/>
        </w:rPr>
        <w:drawing>
          <wp:inline distT="0" distB="0" distL="0" distR="0" wp14:anchorId="7FF50FA5" wp14:editId="77663B3A">
            <wp:extent cx="304920" cy="304920"/>
            <wp:effectExtent l="0" t="0" r="0" b="0"/>
            <wp:docPr id="2" name="Parse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seCell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91" w:rsidRPr="00366E91" w:rsidRDefault="00366E91" w:rsidP="008C1ACF">
      <w:pPr>
        <w:pStyle w:val="1"/>
      </w:pPr>
      <w:r w:rsidRPr="00366E91">
        <w:rPr>
          <w:rFonts w:hint="eastAsia"/>
        </w:rPr>
        <w:t>数式をテキストでコピー</w:t>
      </w:r>
    </w:p>
    <w:p w:rsidR="00366E91" w:rsidRPr="00366E91" w:rsidRDefault="00366E91" w:rsidP="00366E91">
      <w:r w:rsidRPr="00366E91">
        <w:rPr>
          <w:rFonts w:hint="eastAsia"/>
        </w:rPr>
        <w:t>数式をプレーンテキストで</w:t>
      </w:r>
      <w:r w:rsidR="008601D2">
        <w:rPr>
          <w:rFonts w:hint="eastAsia"/>
        </w:rPr>
        <w:t>クリップボードに</w:t>
      </w:r>
      <w:r w:rsidRPr="00366E91">
        <w:rPr>
          <w:rFonts w:hint="eastAsia"/>
        </w:rPr>
        <w:t>コピーします。</w:t>
      </w:r>
    </w:p>
    <w:p w:rsidR="00366E91" w:rsidRPr="00366E91" w:rsidRDefault="00366E91" w:rsidP="00366E91">
      <w:r w:rsidRPr="00366E91">
        <w:rPr>
          <w:rFonts w:hint="eastAsia"/>
        </w:rPr>
        <w:t>相対参照の数式を絶対参照のようにコピー出来ます。</w:t>
      </w:r>
    </w:p>
    <w:p w:rsidR="00366E91" w:rsidRPr="00366E91" w:rsidRDefault="00366E91" w:rsidP="00366E91"/>
    <w:p w:rsidR="00366E91" w:rsidRPr="00366E91" w:rsidRDefault="00326D26" w:rsidP="00366E91">
      <w:r>
        <w:pict>
          <v:rect id="_x0000_i1028" style="width:.05pt;height:1.2pt" o:hralign="center" o:hrstd="t" o:hr="t" fillcolor="#a0a0a0" stroked="f">
            <v:textbox inset="5.85pt,.7pt,5.85pt,.7pt"/>
          </v:rect>
        </w:pict>
      </w:r>
    </w:p>
    <w:p w:rsidR="00366E91" w:rsidRPr="00366E91" w:rsidRDefault="00366E91" w:rsidP="00366E91">
      <w:bookmarkStart w:id="5" w:name="PasteText"/>
      <w:bookmarkEnd w:id="5"/>
      <w:r w:rsidRPr="00366E91">
        <w:rPr>
          <w:noProof/>
        </w:rPr>
        <w:drawing>
          <wp:inline distT="0" distB="0" distL="0" distR="0" wp14:anchorId="27FB1DE0" wp14:editId="67B5F350">
            <wp:extent cx="304920" cy="304920"/>
            <wp:effectExtent l="0" t="0" r="0" b="0"/>
            <wp:docPr id="3" name="UnmergeCe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mergeCells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91" w:rsidRPr="00366E91" w:rsidRDefault="00366E91" w:rsidP="00366E91">
      <w:pPr>
        <w:pStyle w:val="1"/>
      </w:pPr>
      <w:r w:rsidRPr="00366E91">
        <w:rPr>
          <w:rFonts w:hint="eastAsia"/>
        </w:rPr>
        <w:t>テキストの貼付け</w:t>
      </w:r>
    </w:p>
    <w:p w:rsidR="00366E91" w:rsidRPr="00366E91" w:rsidRDefault="00366E91" w:rsidP="00366E91">
      <w:r w:rsidRPr="00366E91">
        <w:rPr>
          <w:rFonts w:hint="eastAsia"/>
        </w:rPr>
        <w:t>・セルをコピーしている場合、そのセルの値を選択されたセルに貼り付けます。</w:t>
      </w:r>
    </w:p>
    <w:p w:rsidR="00366E91" w:rsidRPr="00366E91" w:rsidRDefault="00366E91" w:rsidP="00366E91">
      <w:r w:rsidRPr="00366E91">
        <w:rPr>
          <w:rFonts w:hint="eastAsia"/>
        </w:rPr>
        <w:t>・テキストをクリップボードにコピーしている場合、クリップボードのテキストを、選択されたセルに貼り付けます。</w:t>
      </w:r>
    </w:p>
    <w:p w:rsidR="00366E91" w:rsidRPr="00366E91" w:rsidRDefault="00366E91" w:rsidP="00366E91">
      <w:r w:rsidRPr="00366E91">
        <w:rPr>
          <w:rFonts w:hint="eastAsia"/>
        </w:rPr>
        <w:t>Excelの標準機能と違って、結合されたセルが対象になっていてもエラーになりません。</w:t>
      </w:r>
    </w:p>
    <w:p w:rsidR="00366E91" w:rsidRPr="00366E91" w:rsidRDefault="00366E91" w:rsidP="00366E91"/>
    <w:p w:rsidR="00366E91" w:rsidRPr="00366E91" w:rsidRDefault="00326D26" w:rsidP="00366E91">
      <w:r>
        <w:pict>
          <v:rect id="_x0000_i1029" style="width:.05pt;height:1.2pt" o:hralign="center" o:hrstd="t" o:hr="t" fillcolor="#a0a0a0" stroked="f">
            <v:textbox inset="5.85pt,.7pt,5.85pt,.7pt"/>
          </v:rect>
        </w:pict>
      </w:r>
    </w:p>
    <w:p w:rsidR="00366E91" w:rsidRPr="00366E91" w:rsidRDefault="00366E91" w:rsidP="00366E91">
      <w:bookmarkStart w:id="6" w:name="PasteEtc"/>
      <w:bookmarkEnd w:id="6"/>
      <w:r w:rsidRPr="00366E91">
        <w:rPr>
          <w:rFonts w:hint="eastAsia"/>
          <w:noProof/>
        </w:rPr>
        <w:drawing>
          <wp:inline distT="0" distB="0" distL="0" distR="0" wp14:anchorId="4A443534" wp14:editId="35B9F05F">
            <wp:extent cx="304920" cy="304920"/>
            <wp:effectExtent l="0" t="0" r="0" b="0"/>
            <wp:docPr id="17" name="MoveCellBorde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veCellBorderL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E91">
        <w:rPr>
          <w:rFonts w:hint="eastAsia"/>
        </w:rPr>
        <w:t xml:space="preserve"> </w:t>
      </w:r>
      <w:r w:rsidRPr="00366E91">
        <w:rPr>
          <w:rFonts w:hint="eastAsia"/>
          <w:noProof/>
        </w:rPr>
        <w:drawing>
          <wp:inline distT="0" distB="0" distL="0" distR="0" wp14:anchorId="3947363E" wp14:editId="7BF8B82B">
            <wp:extent cx="304920" cy="304920"/>
            <wp:effectExtent l="0" t="0" r="0" b="0"/>
            <wp:docPr id="18" name="MoveCellBord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veCellBorderR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E91">
        <w:rPr>
          <w:rFonts w:hint="eastAsia"/>
        </w:rPr>
        <w:t xml:space="preserve"> </w:t>
      </w:r>
      <w:r w:rsidRPr="00366E91">
        <w:rPr>
          <w:rFonts w:hint="eastAsia"/>
          <w:noProof/>
        </w:rPr>
        <w:drawing>
          <wp:inline distT="0" distB="0" distL="0" distR="0" wp14:anchorId="0FBE4D0C" wp14:editId="129E8FEB">
            <wp:extent cx="304920" cy="304920"/>
            <wp:effectExtent l="0" t="0" r="0" b="0"/>
            <wp:docPr id="7" name="MoveCellBord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veCellBorderR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E91">
        <w:rPr>
          <w:rFonts w:hint="eastAsia"/>
        </w:rPr>
        <w:t xml:space="preserve"> </w:t>
      </w:r>
      <w:r w:rsidRPr="00366E91">
        <w:rPr>
          <w:rFonts w:hint="eastAsia"/>
          <w:noProof/>
        </w:rPr>
        <w:drawing>
          <wp:inline distT="0" distB="0" distL="0" distR="0" wp14:anchorId="6803D394" wp14:editId="75D8D138">
            <wp:extent cx="304920" cy="304920"/>
            <wp:effectExtent l="0" t="0" r="0" b="0"/>
            <wp:docPr id="8" name="MoveCellBord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veCellBorderR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E91">
        <w:rPr>
          <w:rFonts w:hint="eastAsia"/>
        </w:rPr>
        <w:t xml:space="preserve"> </w:t>
      </w:r>
      <w:r w:rsidRPr="00366E91">
        <w:rPr>
          <w:rFonts w:hint="eastAsia"/>
          <w:noProof/>
        </w:rPr>
        <w:drawing>
          <wp:inline distT="0" distB="0" distL="0" distR="0" wp14:anchorId="19DF463C" wp14:editId="25962D10">
            <wp:extent cx="304920" cy="304920"/>
            <wp:effectExtent l="0" t="0" r="0" b="0"/>
            <wp:docPr id="9" name="MoveCellBord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veCellBorderR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920" cy="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E91">
        <w:rPr>
          <w:rFonts w:hint="eastAsia"/>
        </w:rPr>
        <w:t xml:space="preserve"> </w:t>
      </w:r>
    </w:p>
    <w:p w:rsidR="00366E91" w:rsidRPr="00366E91" w:rsidRDefault="00366E91" w:rsidP="00366E91">
      <w:r w:rsidRPr="00366E91">
        <w:rPr>
          <w:rFonts w:hint="eastAsia"/>
        </w:rPr>
        <w:t>Excelの標準機能の各種貼付けです</w:t>
      </w:r>
    </w:p>
    <w:p w:rsidR="00366E91" w:rsidRPr="00366E91" w:rsidRDefault="00366E91" w:rsidP="00366E91"/>
    <w:p w:rsidR="00366E91" w:rsidRPr="00366E91" w:rsidRDefault="00326D26" w:rsidP="00366E91">
      <w:r>
        <w:pict>
          <v:rect id="_x0000_i1030" style="width:.05pt;height:1.2pt" o:hralign="center" o:hrstd="t" o:hr="t" fillcolor="#a0a0a0" stroked="f">
            <v:textbox inset="5.85pt,.7pt,5.85pt,.7pt"/>
          </v:rect>
        </w:pict>
      </w:r>
    </w:p>
    <w:p w:rsidR="00366E91" w:rsidRPr="00366E91" w:rsidRDefault="00366E91" w:rsidP="00366E91"/>
    <w:p w:rsidR="00366E91" w:rsidRPr="00366E91" w:rsidRDefault="00366E91" w:rsidP="00366E91"/>
    <w:p w:rsidR="00712196" w:rsidRPr="00366E91" w:rsidRDefault="00712196" w:rsidP="00366E91"/>
    <w:sectPr w:rsidR="00712196" w:rsidRPr="00366E91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D26" w:rsidRDefault="00326D26" w:rsidP="003C6DDF">
      <w:r>
        <w:separator/>
      </w:r>
    </w:p>
  </w:endnote>
  <w:endnote w:type="continuationSeparator" w:id="0">
    <w:p w:rsidR="00326D26" w:rsidRDefault="00326D26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D26" w:rsidRDefault="00326D26" w:rsidP="003C6DDF">
      <w:r>
        <w:separator/>
      </w:r>
    </w:p>
  </w:footnote>
  <w:footnote w:type="continuationSeparator" w:id="0">
    <w:p w:rsidR="00326D26" w:rsidRDefault="00326D26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1639B0"/>
    <w:rsid w:val="001A73AB"/>
    <w:rsid w:val="001B0BAA"/>
    <w:rsid w:val="00252386"/>
    <w:rsid w:val="002A50DB"/>
    <w:rsid w:val="00326D26"/>
    <w:rsid w:val="00366E91"/>
    <w:rsid w:val="003A7A44"/>
    <w:rsid w:val="003B61BB"/>
    <w:rsid w:val="003C6DDF"/>
    <w:rsid w:val="004B2242"/>
    <w:rsid w:val="004C2947"/>
    <w:rsid w:val="005B2F41"/>
    <w:rsid w:val="006C4F51"/>
    <w:rsid w:val="006C7538"/>
    <w:rsid w:val="006D5AD8"/>
    <w:rsid w:val="006E7DA4"/>
    <w:rsid w:val="00712196"/>
    <w:rsid w:val="00835AD5"/>
    <w:rsid w:val="008601D2"/>
    <w:rsid w:val="00877E74"/>
    <w:rsid w:val="008C1ACF"/>
    <w:rsid w:val="00A73D7C"/>
    <w:rsid w:val="00A84C32"/>
    <w:rsid w:val="00A92BBC"/>
    <w:rsid w:val="00AA6615"/>
    <w:rsid w:val="00B23DC5"/>
    <w:rsid w:val="00B733D9"/>
    <w:rsid w:val="00C511F4"/>
    <w:rsid w:val="00D00E41"/>
    <w:rsid w:val="00D45C40"/>
    <w:rsid w:val="00D57DCC"/>
    <w:rsid w:val="00D71DD6"/>
    <w:rsid w:val="00DA1CDF"/>
    <w:rsid w:val="00E40F22"/>
    <w:rsid w:val="00EB0014"/>
    <w:rsid w:val="00E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CDF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35AD5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35AD5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GitHub\EasyLoutHelp\docs\img\PasteAppearance.png" TargetMode="External"/><Relationship Id="rId13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asteNoBorders.pn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asteTableWithSourceFormatting.png" TargetMode="External"/><Relationship Id="rId12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asteTextOnly.png" TargetMode="External"/><Relationship Id="rId1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asteFormulas.png" TargetMode="External"/><Relationship Id="rId2" Type="http://schemas.openxmlformats.org/officeDocument/2006/relationships/settings" Target="settings.xml"/><Relationship Id="rId1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asteAsHyperlink.png" TargetMode="External"/><Relationship Id="rId1" Type="http://schemas.openxmlformats.org/officeDocument/2006/relationships/styles" Target="styles.xml"/><Relationship Id="rId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ClipbordTab.png" TargetMode="External"/><Relationship Id="rId11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Formula.png" TargetMode="External"/><Relationship Id="rId5" Type="http://schemas.openxmlformats.org/officeDocument/2006/relationships/endnotes" Target="endnotes.xml"/><Relationship Id="rId15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asteValues.png" TargetMode="External"/><Relationship Id="rId10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Copy.pn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Examples.htm" TargetMode="External"/><Relationship Id="rId14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PasteFormatting.png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Microsoft アカウント</cp:lastModifiedBy>
  <cp:revision>29</cp:revision>
  <dcterms:created xsi:type="dcterms:W3CDTF">2022-04-25T12:46:00Z</dcterms:created>
  <dcterms:modified xsi:type="dcterms:W3CDTF">2023-05-23T12:30:00Z</dcterms:modified>
</cp:coreProperties>
</file>