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EF2DB"/>
  <w:body>
    <w:p w:rsidR="003053A4" w:rsidRPr="003053A4" w:rsidRDefault="003053A4" w:rsidP="003053A4">
      <w:pPr>
        <w:pStyle w:val="2"/>
      </w:pPr>
      <w:bookmarkStart w:id="0" w:name="Top"/>
      <w:bookmarkEnd w:id="0"/>
      <w:r w:rsidRPr="003053A4">
        <w:rPr>
          <w:rFonts w:hint="eastAsia"/>
        </w:rPr>
        <w:t>その他</w:t>
      </w:r>
    </w:p>
    <w:p w:rsidR="003053A4" w:rsidRPr="008B49E4" w:rsidRDefault="003053A4" w:rsidP="003053A4">
      <w:r w:rsidRPr="008B49E4">
        <w:rPr>
          <w:noProof/>
        </w:rPr>
        <w:drawing>
          <wp:inline distT="0" distB="0" distL="0" distR="0" wp14:anchorId="20F321DE" wp14:editId="2A671858">
            <wp:extent cx="1343153" cy="1095480"/>
            <wp:effectExtent l="0" t="0" r="0" b="9525"/>
            <wp:docPr id="6" name="Rang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geTab.png"/>
                    <pic:cNvPicPr/>
                  </pic:nvPicPr>
                  <pic:blipFill>
                    <a:blip r:link="rId6"/>
                    <a:stretch>
                      <a:fillRect/>
                    </a:stretch>
                  </pic:blipFill>
                  <pic:spPr>
                    <a:xfrm>
                      <a:off x="0" y="0"/>
                      <a:ext cx="1343153" cy="1095480"/>
                    </a:xfrm>
                    <a:prstGeom prst="rect">
                      <a:avLst/>
                    </a:prstGeom>
                  </pic:spPr>
                </pic:pic>
              </a:graphicData>
            </a:graphic>
          </wp:inline>
        </w:drawing>
      </w:r>
      <w:bookmarkStart w:id="1" w:name="_GoBack"/>
      <w:bookmarkEnd w:id="1"/>
    </w:p>
    <w:p w:rsidR="003053A4" w:rsidRPr="008B49E4" w:rsidRDefault="003053A4" w:rsidP="003053A4"/>
    <w:p w:rsidR="003053A4" w:rsidRPr="008B49E4" w:rsidRDefault="0090181E" w:rsidP="003053A4">
      <w:r>
        <w:pict>
          <v:rect id="_x0000_i1025" style="width:.05pt;height:1.2pt" o:hralign="center" o:hrstd="t" o:hr="t" fillcolor="#a0a0a0" stroked="f">
            <v:textbox inset="5.85pt,.7pt,5.85pt,.7pt"/>
          </v:rect>
        </w:pict>
      </w:r>
    </w:p>
    <w:p w:rsidR="003053A4" w:rsidRPr="008B49E4" w:rsidRDefault="003053A4" w:rsidP="003053A4">
      <w:bookmarkStart w:id="2" w:name="ConvertStr"/>
      <w:bookmarkEnd w:id="2"/>
      <w:r w:rsidRPr="008B49E4">
        <w:rPr>
          <w:noProof/>
        </w:rPr>
        <w:drawing>
          <wp:inline distT="0" distB="0" distL="0" distR="0" wp14:anchorId="501DA183" wp14:editId="1BCA0B9D">
            <wp:extent cx="304843" cy="304843"/>
            <wp:effectExtent l="0" t="0" r="0" b="0"/>
            <wp:docPr id="10" name="PivotChartMultipleUn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votChartMultipleUnified.png"/>
                    <pic:cNvPicPr/>
                  </pic:nvPicPr>
                  <pic:blipFill>
                    <a:blip r:link="rId7"/>
                    <a:stretch>
                      <a:fillRect/>
                    </a:stretch>
                  </pic:blipFill>
                  <pic:spPr>
                    <a:xfrm>
                      <a:off x="0" y="0"/>
                      <a:ext cx="304843" cy="304843"/>
                    </a:xfrm>
                    <a:prstGeom prst="rect">
                      <a:avLst/>
                    </a:prstGeom>
                  </pic:spPr>
                </pic:pic>
              </a:graphicData>
            </a:graphic>
          </wp:inline>
        </w:drawing>
      </w:r>
    </w:p>
    <w:p w:rsidR="003053A4" w:rsidRPr="008B49E4" w:rsidRDefault="003053A4" w:rsidP="003053A4">
      <w:pPr>
        <w:pStyle w:val="1"/>
      </w:pPr>
      <w:r w:rsidRPr="008B49E4">
        <w:rPr>
          <w:rFonts w:hint="eastAsia"/>
        </w:rPr>
        <w:t>文字種の変換</w:t>
      </w:r>
    </w:p>
    <w:p w:rsidR="003053A4" w:rsidRPr="008B49E4" w:rsidRDefault="003053A4" w:rsidP="003053A4">
      <w:r w:rsidRPr="008B49E4">
        <w:rPr>
          <w:noProof/>
        </w:rPr>
        <w:drawing>
          <wp:inline distT="0" distB="0" distL="0" distR="0" wp14:anchorId="312C4487" wp14:editId="0A4DB541">
            <wp:extent cx="2095920" cy="3238920"/>
            <wp:effectExtent l="0" t="0" r="0" b="0"/>
            <wp:docPr id="1" name="TextConve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ConvertMenu.png"/>
                    <pic:cNvPicPr/>
                  </pic:nvPicPr>
                  <pic:blipFill>
                    <a:blip r:link="rId8"/>
                    <a:stretch>
                      <a:fillRect/>
                    </a:stretch>
                  </pic:blipFill>
                  <pic:spPr>
                    <a:xfrm>
                      <a:off x="0" y="0"/>
                      <a:ext cx="2095920" cy="3238920"/>
                    </a:xfrm>
                    <a:prstGeom prst="rect">
                      <a:avLst/>
                    </a:prstGeom>
                  </pic:spPr>
                </pic:pic>
              </a:graphicData>
            </a:graphic>
          </wp:inline>
        </w:drawing>
      </w:r>
    </w:p>
    <w:p w:rsidR="003053A4" w:rsidRPr="008B49E4" w:rsidRDefault="003053A4" w:rsidP="003053A4"/>
    <w:p w:rsidR="003053A4" w:rsidRPr="008B49E4" w:rsidRDefault="0090181E" w:rsidP="003053A4">
      <w:r>
        <w:pict>
          <v:rect id="_x0000_i1026" style="width:.05pt;height:1.2pt" o:hralign="center" o:hrstd="t" o:hr="t" fillcolor="#a0a0a0" stroked="f">
            <v:textbox inset="5.85pt,.7pt,5.85pt,.7pt"/>
          </v:rect>
        </w:pict>
      </w:r>
    </w:p>
    <w:p w:rsidR="003053A4" w:rsidRPr="008B49E4" w:rsidRDefault="003053A4" w:rsidP="003053A4">
      <w:bookmarkStart w:id="3" w:name="InputAids"/>
      <w:bookmarkEnd w:id="3"/>
      <w:r w:rsidRPr="008B49E4">
        <w:rPr>
          <w:noProof/>
        </w:rPr>
        <w:drawing>
          <wp:inline distT="0" distB="0" distL="0" distR="0" wp14:anchorId="622F39A8" wp14:editId="48C3C0F7">
            <wp:extent cx="304843" cy="304843"/>
            <wp:effectExtent l="0" t="0" r="0" b="0"/>
            <wp:docPr id="11" name="Merge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geCell.png"/>
                    <pic:cNvPicPr/>
                  </pic:nvPicPr>
                  <pic:blipFill>
                    <a:blip r:link="rId9"/>
                    <a:stretch>
                      <a:fillRect/>
                    </a:stretch>
                  </pic:blipFill>
                  <pic:spPr>
                    <a:xfrm>
                      <a:off x="0" y="0"/>
                      <a:ext cx="304843" cy="304843"/>
                    </a:xfrm>
                    <a:prstGeom prst="rect">
                      <a:avLst/>
                    </a:prstGeom>
                  </pic:spPr>
                </pic:pic>
              </a:graphicData>
            </a:graphic>
          </wp:inline>
        </w:drawing>
      </w:r>
    </w:p>
    <w:p w:rsidR="003053A4" w:rsidRPr="008B49E4" w:rsidRDefault="003053A4" w:rsidP="003053A4">
      <w:pPr>
        <w:pStyle w:val="1"/>
      </w:pPr>
      <w:r w:rsidRPr="008B49E4">
        <w:rPr>
          <w:rFonts w:hint="eastAsia"/>
        </w:rPr>
        <w:t>入力補助</w:t>
      </w:r>
    </w:p>
    <w:p w:rsidR="003053A4" w:rsidRPr="008B49E4" w:rsidRDefault="003053A4" w:rsidP="003053A4">
      <w:r w:rsidRPr="008B49E4">
        <w:rPr>
          <w:noProof/>
        </w:rPr>
        <w:drawing>
          <wp:inline distT="0" distB="0" distL="0" distR="0" wp14:anchorId="18CEA2E4" wp14:editId="4A4BD287">
            <wp:extent cx="2248200" cy="1181160"/>
            <wp:effectExtent l="0" t="0" r="0" b="0"/>
            <wp:docPr id="4" name="InputSuppo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SupportMenu.png"/>
                    <pic:cNvPicPr/>
                  </pic:nvPicPr>
                  <pic:blipFill>
                    <a:blip r:link="rId10"/>
                    <a:stretch>
                      <a:fillRect/>
                    </a:stretch>
                  </pic:blipFill>
                  <pic:spPr>
                    <a:xfrm>
                      <a:off x="0" y="0"/>
                      <a:ext cx="2248200" cy="1181160"/>
                    </a:xfrm>
                    <a:prstGeom prst="rect">
                      <a:avLst/>
                    </a:prstGeom>
                  </pic:spPr>
                </pic:pic>
              </a:graphicData>
            </a:graphic>
          </wp:inline>
        </w:drawing>
      </w:r>
    </w:p>
    <w:p w:rsidR="003053A4" w:rsidRPr="008B49E4" w:rsidRDefault="003053A4" w:rsidP="003053A4"/>
    <w:p w:rsidR="003053A4" w:rsidRPr="008B49E4" w:rsidRDefault="003053A4" w:rsidP="003053A4"/>
    <w:p w:rsidR="003053A4" w:rsidRPr="008B49E4" w:rsidRDefault="003053A4" w:rsidP="003053A4">
      <w:bookmarkStart w:id="4" w:name="OpenEdit"/>
      <w:bookmarkEnd w:id="4"/>
      <w:r w:rsidRPr="008B49E4">
        <w:rPr>
          <w:noProof/>
        </w:rPr>
        <w:drawing>
          <wp:inline distT="0" distB="0" distL="0" distR="0" wp14:anchorId="59D86CBE" wp14:editId="5ED09DD9">
            <wp:extent cx="304843" cy="304843"/>
            <wp:effectExtent l="0" t="0" r="0" b="0"/>
            <wp:docPr id="12" name="CreateFormBlank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eFormBlankForm.png"/>
                    <pic:cNvPicPr/>
                  </pic:nvPicPr>
                  <pic:blipFill>
                    <a:blip r:link="rId9"/>
                    <a:stretch>
                      <a:fillRect/>
                    </a:stretch>
                  </pic:blipFill>
                  <pic:spPr>
                    <a:xfrm>
                      <a:off x="0" y="0"/>
                      <a:ext cx="304843" cy="304843"/>
                    </a:xfrm>
                    <a:prstGeom prst="rect">
                      <a:avLst/>
                    </a:prstGeom>
                  </pic:spPr>
                </pic:pic>
              </a:graphicData>
            </a:graphic>
          </wp:inline>
        </w:drawing>
      </w:r>
    </w:p>
    <w:p w:rsidR="003053A4" w:rsidRPr="008B49E4" w:rsidRDefault="003053A4" w:rsidP="003053A4">
      <w:pPr>
        <w:pStyle w:val="1"/>
      </w:pPr>
      <w:r w:rsidRPr="008B49E4">
        <w:rPr>
          <w:rFonts w:hint="eastAsia"/>
        </w:rPr>
        <w:t>入力補助画面の表示</w:t>
      </w:r>
    </w:p>
    <w:p w:rsidR="003053A4" w:rsidRPr="008B49E4" w:rsidRDefault="003053A4" w:rsidP="003053A4">
      <w:r w:rsidRPr="008B49E4">
        <w:rPr>
          <w:rFonts w:hint="eastAsia"/>
        </w:rPr>
        <w:t>・長文を入力したいセルを選択して実行すると、入力補助画面を表示します。</w:t>
      </w:r>
    </w:p>
    <w:p w:rsidR="003053A4" w:rsidRPr="008B49E4" w:rsidRDefault="003053A4" w:rsidP="003053A4">
      <w:r w:rsidRPr="008B49E4">
        <w:rPr>
          <w:rFonts w:hint="eastAsia"/>
        </w:rPr>
        <w:t>・複数行のセルを選択して実行すると、複数行をテキスト形式で編集できます。</w:t>
      </w:r>
    </w:p>
    <w:p w:rsidR="003053A4" w:rsidRPr="008B49E4" w:rsidRDefault="002727F6" w:rsidP="003053A4">
      <w:r>
        <w:rPr>
          <w:noProof/>
        </w:rPr>
        <w:drawing>
          <wp:inline distT="0" distB="0" distL="0" distR="0">
            <wp:extent cx="4571839" cy="2124000"/>
            <wp:effectExtent l="0" t="0" r="635" b="0"/>
            <wp:docPr id="8" name="OpenEd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Edit.gif"/>
                    <pic:cNvPicPr/>
                  </pic:nvPicPr>
                  <pic:blipFill>
                    <a:blip r:link="rId11"/>
                    <a:stretch>
                      <a:fillRect/>
                    </a:stretch>
                  </pic:blipFill>
                  <pic:spPr>
                    <a:xfrm>
                      <a:off x="0" y="0"/>
                      <a:ext cx="4571839" cy="2124000"/>
                    </a:xfrm>
                    <a:prstGeom prst="rect">
                      <a:avLst/>
                    </a:prstGeom>
                  </pic:spPr>
                </pic:pic>
              </a:graphicData>
            </a:graphic>
          </wp:inline>
        </w:drawing>
      </w:r>
    </w:p>
    <w:p w:rsidR="003053A4" w:rsidRDefault="002727F6" w:rsidP="003053A4">
      <w:r w:rsidRPr="002727F6">
        <w:rPr>
          <w:rFonts w:hint="eastAsia"/>
        </w:rPr>
        <w:t>・テキストを選択して、右クリックメニューを使えば文字種の変換が出来ます。</w:t>
      </w:r>
    </w:p>
    <w:p w:rsidR="002727F6" w:rsidRDefault="002727F6" w:rsidP="003053A4">
      <w:r>
        <w:rPr>
          <w:noProof/>
        </w:rPr>
        <w:drawing>
          <wp:inline distT="0" distB="0" distL="0" distR="0">
            <wp:extent cx="2181590" cy="4210560"/>
            <wp:effectExtent l="0" t="0" r="9525" b="0"/>
            <wp:docPr id="7" name="Pop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Menu.png"/>
                    <pic:cNvPicPr/>
                  </pic:nvPicPr>
                  <pic:blipFill>
                    <a:blip r:link="rId12"/>
                    <a:stretch>
                      <a:fillRect/>
                    </a:stretch>
                  </pic:blipFill>
                  <pic:spPr>
                    <a:xfrm>
                      <a:off x="0" y="0"/>
                      <a:ext cx="2181590" cy="4210560"/>
                    </a:xfrm>
                    <a:prstGeom prst="rect">
                      <a:avLst/>
                    </a:prstGeom>
                  </pic:spPr>
                </pic:pic>
              </a:graphicData>
            </a:graphic>
          </wp:inline>
        </w:drawing>
      </w:r>
    </w:p>
    <w:p w:rsidR="00BE325E" w:rsidRDefault="00BE325E" w:rsidP="003053A4">
      <w:r>
        <w:rPr>
          <w:rFonts w:hint="eastAsia"/>
        </w:rPr>
        <w:t>範囲選択してから、</w:t>
      </w:r>
      <w:r w:rsidRPr="00BE325E">
        <w:rPr>
          <w:rFonts w:hint="eastAsia"/>
        </w:rPr>
        <w:t>矩形選択</w:t>
      </w:r>
      <w:r>
        <w:rPr>
          <w:rFonts w:hint="eastAsia"/>
        </w:rPr>
        <w:t>をクリックすると選択範囲の左上から右下に囲まれた部分をブロック編集することができます</w:t>
      </w:r>
    </w:p>
    <w:p w:rsidR="00BE325E" w:rsidRPr="00BE325E" w:rsidRDefault="00BE325E" w:rsidP="003053A4">
      <w:pPr>
        <w:rPr>
          <w:rFonts w:hint="eastAsia"/>
        </w:rPr>
      </w:pPr>
    </w:p>
    <w:p w:rsidR="006E3291" w:rsidRPr="008B49E4" w:rsidRDefault="006E3291" w:rsidP="003053A4"/>
    <w:p w:rsidR="003053A4" w:rsidRPr="008B49E4" w:rsidRDefault="003053A4" w:rsidP="003053A4">
      <w:bookmarkStart w:id="5" w:name="UnSelect"/>
      <w:bookmarkEnd w:id="5"/>
      <w:r w:rsidRPr="008B49E4">
        <w:rPr>
          <w:noProof/>
        </w:rPr>
        <w:drawing>
          <wp:inline distT="0" distB="0" distL="0" distR="0" wp14:anchorId="04446C19" wp14:editId="4FF39B86">
            <wp:extent cx="304843" cy="304843"/>
            <wp:effectExtent l="0" t="0" r="0" b="0"/>
            <wp:docPr id="13" name="Reverse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verseCell.png"/>
                    <pic:cNvPicPr/>
                  </pic:nvPicPr>
                  <pic:blipFill>
                    <a:blip r:link="rId13"/>
                    <a:stretch>
                      <a:fillRect/>
                    </a:stretch>
                  </pic:blipFill>
                  <pic:spPr>
                    <a:xfrm>
                      <a:off x="0" y="0"/>
                      <a:ext cx="304843" cy="304843"/>
                    </a:xfrm>
                    <a:prstGeom prst="rect">
                      <a:avLst/>
                    </a:prstGeom>
                  </pic:spPr>
                </pic:pic>
              </a:graphicData>
            </a:graphic>
          </wp:inline>
        </w:drawing>
      </w:r>
    </w:p>
    <w:p w:rsidR="003053A4" w:rsidRPr="008B49E4" w:rsidRDefault="003053A4" w:rsidP="003053A4">
      <w:pPr>
        <w:pStyle w:val="1"/>
      </w:pPr>
      <w:r w:rsidRPr="008B49E4">
        <w:rPr>
          <w:rFonts w:hint="eastAsia"/>
        </w:rPr>
        <w:t>選択範囲の変更や記憶</w:t>
      </w:r>
    </w:p>
    <w:p w:rsidR="003053A4" w:rsidRPr="008B49E4" w:rsidRDefault="003053A4" w:rsidP="003053A4">
      <w:r w:rsidRPr="008B49E4">
        <w:rPr>
          <w:rFonts w:hint="eastAsia"/>
        </w:rPr>
        <w:t>実行すると、下記のダイアログが、表示されます。</w:t>
      </w:r>
    </w:p>
    <w:p w:rsidR="003053A4" w:rsidRPr="008B49E4" w:rsidRDefault="003053A4" w:rsidP="003053A4">
      <w:r w:rsidRPr="008B49E4">
        <w:rPr>
          <w:noProof/>
        </w:rPr>
        <w:drawing>
          <wp:inline distT="0" distB="0" distL="0" distR="0" wp14:anchorId="4FA25678" wp14:editId="21DC1DED">
            <wp:extent cx="3724920" cy="2286360"/>
            <wp:effectExtent l="0" t="0" r="8890" b="0"/>
            <wp:docPr id="14" name="Un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select.png"/>
                    <pic:cNvPicPr/>
                  </pic:nvPicPr>
                  <pic:blipFill>
                    <a:blip r:link="rId14"/>
                    <a:stretch>
                      <a:fillRect/>
                    </a:stretch>
                  </pic:blipFill>
                  <pic:spPr>
                    <a:xfrm>
                      <a:off x="0" y="0"/>
                      <a:ext cx="3724920" cy="2286360"/>
                    </a:xfrm>
                    <a:prstGeom prst="rect">
                      <a:avLst/>
                    </a:prstGeom>
                  </pic:spPr>
                </pic:pic>
              </a:graphicData>
            </a:graphic>
          </wp:inline>
        </w:drawing>
      </w:r>
    </w:p>
    <w:p w:rsidR="003053A4" w:rsidRPr="008B49E4" w:rsidRDefault="003053A4" w:rsidP="003053A4">
      <w:r w:rsidRPr="008B49E4">
        <w:rPr>
          <w:rFonts w:hint="eastAsia"/>
        </w:rPr>
        <w:t>選択領域の変更が行えます。</w:t>
      </w:r>
    </w:p>
    <w:p w:rsidR="003053A4" w:rsidRPr="008B49E4" w:rsidRDefault="003053A4" w:rsidP="003053A4">
      <w:r w:rsidRPr="008B49E4">
        <w:rPr>
          <w:rFonts w:hint="eastAsia"/>
        </w:rPr>
        <w:t>選択した領域を記憶させて、「前回の領域の復元」を使って再選択させることも出来ます。</w:t>
      </w:r>
    </w:p>
    <w:p w:rsidR="003053A4" w:rsidRPr="008B49E4" w:rsidRDefault="003053A4" w:rsidP="003053A4"/>
    <w:p w:rsidR="003053A4" w:rsidRPr="008B49E4" w:rsidRDefault="003053A4" w:rsidP="003053A4"/>
    <w:p w:rsidR="003053A4" w:rsidRPr="008B49E4" w:rsidRDefault="003053A4" w:rsidP="003053A4">
      <w:bookmarkStart w:id="6" w:name="SelectCol"/>
      <w:bookmarkEnd w:id="6"/>
      <w:r w:rsidRPr="008B49E4">
        <w:rPr>
          <w:noProof/>
        </w:rPr>
        <w:drawing>
          <wp:inline distT="0" distB="0" distL="0" distR="0" wp14:anchorId="1474C8E5" wp14:editId="5F4BAAB8">
            <wp:extent cx="304843" cy="304843"/>
            <wp:effectExtent l="0" t="0" r="0" b="0"/>
            <wp:docPr id="16" name="Select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Col.png"/>
                    <pic:cNvPicPr/>
                  </pic:nvPicPr>
                  <pic:blipFill>
                    <a:blip r:link="rId15"/>
                    <a:stretch>
                      <a:fillRect/>
                    </a:stretch>
                  </pic:blipFill>
                  <pic:spPr>
                    <a:xfrm>
                      <a:off x="0" y="0"/>
                      <a:ext cx="304843" cy="304843"/>
                    </a:xfrm>
                    <a:prstGeom prst="rect">
                      <a:avLst/>
                    </a:prstGeom>
                  </pic:spPr>
                </pic:pic>
              </a:graphicData>
            </a:graphic>
          </wp:inline>
        </w:drawing>
      </w:r>
      <w:r w:rsidRPr="008B49E4">
        <w:rPr>
          <w:rFonts w:hint="eastAsia"/>
        </w:rPr>
        <w:t xml:space="preserve"> </w:t>
      </w:r>
      <w:r w:rsidRPr="008B49E4">
        <w:rPr>
          <w:noProof/>
        </w:rPr>
        <w:drawing>
          <wp:inline distT="0" distB="0" distL="0" distR="0" wp14:anchorId="74E13127" wp14:editId="7E279CFA">
            <wp:extent cx="304843" cy="304843"/>
            <wp:effectExtent l="0" t="0" r="0" b="0"/>
            <wp:docPr id="19" name="Select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lectRow.png"/>
                    <pic:cNvPicPr/>
                  </pic:nvPicPr>
                  <pic:blipFill>
                    <a:blip r:link="rId16"/>
                    <a:stretch>
                      <a:fillRect/>
                    </a:stretch>
                  </pic:blipFill>
                  <pic:spPr>
                    <a:xfrm>
                      <a:off x="0" y="0"/>
                      <a:ext cx="304843" cy="304843"/>
                    </a:xfrm>
                    <a:prstGeom prst="rect">
                      <a:avLst/>
                    </a:prstGeom>
                  </pic:spPr>
                </pic:pic>
              </a:graphicData>
            </a:graphic>
          </wp:inline>
        </w:drawing>
      </w:r>
    </w:p>
    <w:p w:rsidR="003053A4" w:rsidRPr="008B49E4" w:rsidRDefault="003053A4" w:rsidP="003053A4">
      <w:pPr>
        <w:pStyle w:val="1"/>
      </w:pPr>
      <w:r w:rsidRPr="008B49E4">
        <w:rPr>
          <w:rFonts w:hint="eastAsia"/>
        </w:rPr>
        <w:t>列の選択／行の選択</w:t>
      </w:r>
    </w:p>
    <w:p w:rsidR="003053A4" w:rsidRPr="008B49E4" w:rsidRDefault="003053A4" w:rsidP="003053A4">
      <w:r w:rsidRPr="008B49E4">
        <w:rPr>
          <w:rFonts w:hint="eastAsia"/>
        </w:rPr>
        <w:t>複数の範囲の列や行を選択したい場合、Ctrl</w:t>
      </w:r>
      <w:r w:rsidRPr="008B49E4">
        <w:t xml:space="preserve"> </w:t>
      </w:r>
      <w:r w:rsidRPr="008B49E4">
        <w:rPr>
          <w:rFonts w:hint="eastAsia"/>
        </w:rPr>
        <w:t>+</w:t>
      </w:r>
      <w:r w:rsidRPr="008B49E4">
        <w:t xml:space="preserve"> </w:t>
      </w:r>
      <w:r w:rsidRPr="008B49E4">
        <w:rPr>
          <w:rFonts w:hint="eastAsia"/>
        </w:rPr>
        <w:t>クリックで個別セルを複数選択してから、実行すると便利です。</w:t>
      </w:r>
    </w:p>
    <w:p w:rsidR="006E3291" w:rsidRDefault="006E3291" w:rsidP="003053A4"/>
    <w:p w:rsidR="006E3291" w:rsidRPr="008B49E4" w:rsidRDefault="006E3291" w:rsidP="003053A4"/>
    <w:p w:rsidR="003053A4" w:rsidRPr="008B49E4" w:rsidRDefault="0090181E" w:rsidP="003053A4">
      <w:r>
        <w:pict>
          <v:rect id="_x0000_i1027" style="width:.05pt;height:1.2pt" o:hralign="center" o:hrstd="t" o:hr="t" fillcolor="#a0a0a0" stroked="f">
            <v:textbox inset="5.85pt,.7pt,5.85pt,.7pt"/>
          </v:rect>
        </w:pict>
      </w:r>
    </w:p>
    <w:p w:rsidR="003053A4" w:rsidRPr="008B49E4" w:rsidRDefault="003053A4" w:rsidP="003053A4">
      <w:bookmarkStart w:id="7" w:name="ClearMenu"/>
      <w:bookmarkEnd w:id="7"/>
      <w:r w:rsidRPr="008B49E4">
        <w:rPr>
          <w:noProof/>
        </w:rPr>
        <w:drawing>
          <wp:inline distT="0" distB="0" distL="0" distR="0" wp14:anchorId="50BE0DBE" wp14:editId="262213A8">
            <wp:extent cx="304843" cy="304843"/>
            <wp:effectExtent l="0" t="0" r="0" b="0"/>
            <wp:docPr id="2" name="Parse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seCell.png"/>
                    <pic:cNvPicPr/>
                  </pic:nvPicPr>
                  <pic:blipFill>
                    <a:blip r:link="rId17"/>
                    <a:stretch>
                      <a:fillRect/>
                    </a:stretch>
                  </pic:blipFill>
                  <pic:spPr>
                    <a:xfrm>
                      <a:off x="0" y="0"/>
                      <a:ext cx="304843" cy="304843"/>
                    </a:xfrm>
                    <a:prstGeom prst="rect">
                      <a:avLst/>
                    </a:prstGeom>
                  </pic:spPr>
                </pic:pic>
              </a:graphicData>
            </a:graphic>
          </wp:inline>
        </w:drawing>
      </w:r>
    </w:p>
    <w:p w:rsidR="003053A4" w:rsidRPr="008B49E4" w:rsidRDefault="003053A4" w:rsidP="003053A4">
      <w:pPr>
        <w:pStyle w:val="1"/>
      </w:pPr>
      <w:r w:rsidRPr="008B49E4">
        <w:rPr>
          <w:rFonts w:hint="eastAsia"/>
        </w:rPr>
        <w:t>整理</w:t>
      </w:r>
      <w:r w:rsidRPr="008B49E4">
        <w:t>/クリア</w:t>
      </w:r>
    </w:p>
    <w:p w:rsidR="003053A4" w:rsidRPr="008B49E4" w:rsidRDefault="003053A4" w:rsidP="003053A4">
      <w:r w:rsidRPr="008B49E4">
        <w:rPr>
          <w:noProof/>
        </w:rPr>
        <w:drawing>
          <wp:inline distT="0" distB="0" distL="0" distR="0" wp14:anchorId="0458E183" wp14:editId="60D00B05">
            <wp:extent cx="2210040" cy="3562920"/>
            <wp:effectExtent l="0" t="0" r="0" b="0"/>
            <wp:docPr id="20" name="Clea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earMenu.png"/>
                    <pic:cNvPicPr/>
                  </pic:nvPicPr>
                  <pic:blipFill>
                    <a:blip r:link="rId18"/>
                    <a:stretch>
                      <a:fillRect/>
                    </a:stretch>
                  </pic:blipFill>
                  <pic:spPr>
                    <a:xfrm>
                      <a:off x="0" y="0"/>
                      <a:ext cx="2210040" cy="3562920"/>
                    </a:xfrm>
                    <a:prstGeom prst="rect">
                      <a:avLst/>
                    </a:prstGeom>
                  </pic:spPr>
                </pic:pic>
              </a:graphicData>
            </a:graphic>
          </wp:inline>
        </w:drawing>
      </w:r>
    </w:p>
    <w:p w:rsidR="003053A4" w:rsidRPr="008B49E4" w:rsidRDefault="003053A4" w:rsidP="003053A4"/>
    <w:p w:rsidR="003053A4" w:rsidRPr="008B49E4" w:rsidRDefault="003053A4" w:rsidP="003053A4">
      <w:pPr>
        <w:pStyle w:val="1"/>
      </w:pPr>
      <w:bookmarkStart w:id="8" w:name="SelectHomePosition"/>
      <w:bookmarkEnd w:id="8"/>
      <w:r w:rsidRPr="008B49E4">
        <w:t>A1選択</w:t>
      </w:r>
    </w:p>
    <w:p w:rsidR="003053A4" w:rsidRPr="008B49E4" w:rsidRDefault="003053A4" w:rsidP="003053A4">
      <w:r w:rsidRPr="008B49E4">
        <w:rPr>
          <w:rFonts w:hint="eastAsia"/>
        </w:rPr>
        <w:t>全てのシートの倍率を</w:t>
      </w:r>
      <w:r w:rsidRPr="008B49E4">
        <w:t>100%にして、A1セルを選択します</w:t>
      </w:r>
      <w:r w:rsidRPr="008B49E4">
        <w:rPr>
          <w:rFonts w:hint="eastAsia"/>
        </w:rPr>
        <w:t>。</w:t>
      </w:r>
    </w:p>
    <w:p w:rsidR="003053A4" w:rsidRPr="008B49E4" w:rsidRDefault="003053A4" w:rsidP="003053A4">
      <w:r w:rsidRPr="008B49E4">
        <w:rPr>
          <w:rFonts w:hint="eastAsia"/>
        </w:rPr>
        <w:t>あわせて、改ページプレビューを解除します。</w:t>
      </w:r>
    </w:p>
    <w:p w:rsidR="003053A4" w:rsidRPr="008B49E4" w:rsidRDefault="003053A4" w:rsidP="003053A4"/>
    <w:p w:rsidR="003053A4" w:rsidRPr="008B49E4" w:rsidRDefault="003053A4" w:rsidP="003053A4">
      <w:pPr>
        <w:pStyle w:val="1"/>
      </w:pPr>
      <w:bookmarkStart w:id="9" w:name="ApplyFormat"/>
      <w:bookmarkEnd w:id="9"/>
      <w:r w:rsidRPr="008B49E4">
        <w:rPr>
          <w:rFonts w:hint="eastAsia"/>
        </w:rPr>
        <w:t>書式や数式の反映</w:t>
      </w:r>
    </w:p>
    <w:p w:rsidR="003053A4" w:rsidRPr="008B49E4" w:rsidRDefault="003053A4" w:rsidP="003053A4">
      <w:r w:rsidRPr="008B49E4">
        <w:rPr>
          <w:rFonts w:hint="eastAsia"/>
        </w:rPr>
        <w:t>数式や値が文字列になった時、書式を反映します。</w:t>
      </w:r>
    </w:p>
    <w:p w:rsidR="003053A4" w:rsidRPr="008B49E4" w:rsidRDefault="003053A4" w:rsidP="003053A4">
      <w:r w:rsidRPr="008B49E4">
        <w:rPr>
          <w:rFonts w:hint="eastAsia"/>
        </w:rPr>
        <w:t>また、数式の再計算を強制的に実行させたいときに使用します。</w:t>
      </w:r>
    </w:p>
    <w:p w:rsidR="003053A4" w:rsidRPr="008B49E4" w:rsidRDefault="003053A4" w:rsidP="003053A4">
      <w:r w:rsidRPr="008B49E4">
        <w:rPr>
          <w:rFonts w:hint="eastAsia"/>
        </w:rPr>
        <w:t>※</w:t>
      </w:r>
      <w:r w:rsidRPr="008B49E4">
        <w:t>Shift押下で数式を値に変換します</w:t>
      </w:r>
    </w:p>
    <w:p w:rsidR="003053A4" w:rsidRPr="008B49E4" w:rsidRDefault="003053A4" w:rsidP="003053A4"/>
    <w:p w:rsidR="003053A4" w:rsidRPr="008B49E4" w:rsidRDefault="003053A4" w:rsidP="003053A4">
      <w:pPr>
        <w:pStyle w:val="1"/>
      </w:pPr>
      <w:bookmarkStart w:id="10" w:name="DeleteUserStyles"/>
      <w:bookmarkEnd w:id="10"/>
      <w:r w:rsidRPr="008B49E4">
        <w:rPr>
          <w:rFonts w:hint="eastAsia"/>
        </w:rPr>
        <w:t>ユーザ定義スタイルの削除</w:t>
      </w:r>
    </w:p>
    <w:p w:rsidR="003053A4" w:rsidRPr="008B49E4" w:rsidRDefault="003053A4" w:rsidP="003053A4">
      <w:r w:rsidRPr="008B49E4">
        <w:rPr>
          <w:rFonts w:hint="eastAsia"/>
        </w:rPr>
        <w:t>ユーザ定義のスタイルをすべて削除します。</w:t>
      </w:r>
    </w:p>
    <w:p w:rsidR="003053A4" w:rsidRPr="008B49E4" w:rsidRDefault="003053A4" w:rsidP="003053A4"/>
    <w:p w:rsidR="003053A4" w:rsidRPr="008B49E4" w:rsidRDefault="003053A4" w:rsidP="003053A4">
      <w:pPr>
        <w:pStyle w:val="1"/>
      </w:pPr>
      <w:bookmarkStart w:id="11" w:name="DeleteNameObjects"/>
      <w:bookmarkEnd w:id="11"/>
      <w:r w:rsidRPr="008B49E4">
        <w:rPr>
          <w:rFonts w:hint="eastAsia"/>
        </w:rPr>
        <w:t>ユーザ定義の名前の削除</w:t>
      </w:r>
    </w:p>
    <w:p w:rsidR="003053A4" w:rsidRPr="008B49E4" w:rsidRDefault="003053A4" w:rsidP="003053A4">
      <w:r w:rsidRPr="008B49E4">
        <w:rPr>
          <w:rFonts w:hint="eastAsia"/>
        </w:rPr>
        <w:t>ユーザ定義の名前をすべて削除します。</w:t>
      </w:r>
    </w:p>
    <w:p w:rsidR="003053A4" w:rsidRPr="008B49E4" w:rsidRDefault="003053A4" w:rsidP="003053A4"/>
    <w:p w:rsidR="003053A4" w:rsidRPr="008B49E4" w:rsidRDefault="003053A4" w:rsidP="003053A4">
      <w:pPr>
        <w:pStyle w:val="1"/>
      </w:pPr>
      <w:bookmarkStart w:id="12" w:name="DeleteUserViews"/>
      <w:bookmarkEnd w:id="12"/>
      <w:r w:rsidRPr="008B49E4">
        <w:rPr>
          <w:rFonts w:hint="eastAsia"/>
        </w:rPr>
        <w:t>ユーザ設定のビューの削除</w:t>
      </w:r>
    </w:p>
    <w:p w:rsidR="003053A4" w:rsidRPr="008B49E4" w:rsidRDefault="003053A4" w:rsidP="003053A4">
      <w:r w:rsidRPr="008B49E4">
        <w:rPr>
          <w:rFonts w:hint="eastAsia"/>
        </w:rPr>
        <w:t>ユーザ設定のビューをすべて削除します。</w:t>
      </w:r>
    </w:p>
    <w:p w:rsidR="003053A4" w:rsidRPr="008B49E4" w:rsidRDefault="003053A4" w:rsidP="003053A4"/>
    <w:p w:rsidR="003053A4" w:rsidRPr="008B49E4" w:rsidRDefault="003053A4" w:rsidP="003053A4">
      <w:pPr>
        <w:pStyle w:val="1"/>
      </w:pPr>
      <w:bookmarkStart w:id="13" w:name="SelectFlatShapes"/>
      <w:bookmarkEnd w:id="13"/>
      <w:r w:rsidRPr="008B49E4">
        <w:rPr>
          <w:rFonts w:hint="eastAsia"/>
        </w:rPr>
        <w:t>面積ゼロの図形の選択</w:t>
      </w:r>
    </w:p>
    <w:p w:rsidR="003053A4" w:rsidRPr="008B49E4" w:rsidRDefault="003053A4" w:rsidP="003053A4">
      <w:r w:rsidRPr="008B49E4">
        <w:rPr>
          <w:rFonts w:hint="eastAsia"/>
        </w:rPr>
        <w:t>アクティブシート上のぺちゃんこになっている図形を選択します。</w:t>
      </w:r>
    </w:p>
    <w:p w:rsidR="003053A4" w:rsidRPr="008B49E4" w:rsidRDefault="003053A4" w:rsidP="003053A4">
      <w:r w:rsidRPr="008B49E4">
        <w:rPr>
          <w:rFonts w:hint="eastAsia"/>
        </w:rPr>
        <w:t>不要であれば</w:t>
      </w:r>
      <w:r w:rsidRPr="008B49E4">
        <w:t>Deleteキーで削除</w:t>
      </w:r>
      <w:r w:rsidRPr="008B49E4">
        <w:rPr>
          <w:rFonts w:hint="eastAsia"/>
        </w:rPr>
        <w:t>して下さい。</w:t>
      </w:r>
    </w:p>
    <w:p w:rsidR="003053A4" w:rsidRPr="003053A4" w:rsidRDefault="003053A4" w:rsidP="003053A4"/>
    <w:p w:rsidR="003053A4" w:rsidRPr="008B49E4" w:rsidRDefault="003053A4" w:rsidP="003053A4">
      <w:pPr>
        <w:pStyle w:val="1"/>
      </w:pPr>
      <w:bookmarkStart w:id="14" w:name="SelectFlatArrows"/>
      <w:bookmarkEnd w:id="14"/>
      <w:r w:rsidRPr="008B49E4">
        <w:rPr>
          <w:rFonts w:hint="eastAsia"/>
        </w:rPr>
        <w:t>罫線と同化した直線の選択</w:t>
      </w:r>
    </w:p>
    <w:p w:rsidR="003053A4" w:rsidRPr="008B49E4" w:rsidRDefault="003053A4" w:rsidP="003053A4">
      <w:r w:rsidRPr="008B49E4">
        <w:rPr>
          <w:rFonts w:hint="eastAsia"/>
        </w:rPr>
        <w:t>アクティブシート上の罫線と同化した直線を選択します。</w:t>
      </w:r>
    </w:p>
    <w:p w:rsidR="003053A4" w:rsidRPr="008B49E4" w:rsidRDefault="003053A4" w:rsidP="003053A4">
      <w:r w:rsidRPr="008B49E4">
        <w:rPr>
          <w:rFonts w:hint="eastAsia"/>
        </w:rPr>
        <w:t>不要であれば</w:t>
      </w:r>
      <w:r w:rsidRPr="008B49E4">
        <w:t>Deleteキーで削除</w:t>
      </w:r>
      <w:r w:rsidRPr="008B49E4">
        <w:rPr>
          <w:rFonts w:hint="eastAsia"/>
        </w:rPr>
        <w:t>して下さい。</w:t>
      </w:r>
    </w:p>
    <w:p w:rsidR="003053A4" w:rsidRPr="008B49E4" w:rsidRDefault="003053A4" w:rsidP="003053A4"/>
    <w:p w:rsidR="003053A4" w:rsidRPr="008B49E4" w:rsidRDefault="003053A4" w:rsidP="003053A4">
      <w:pPr>
        <w:pStyle w:val="1"/>
      </w:pPr>
      <w:bookmarkStart w:id="15" w:name="SelectErrFormula"/>
      <w:bookmarkEnd w:id="15"/>
      <w:r w:rsidRPr="008B49E4">
        <w:rPr>
          <w:rFonts w:hint="eastAsia"/>
        </w:rPr>
        <w:t>エラーの数式の選択</w:t>
      </w:r>
    </w:p>
    <w:p w:rsidR="003053A4" w:rsidRPr="008B49E4" w:rsidRDefault="003053A4" w:rsidP="003053A4">
      <w:r w:rsidRPr="008B49E4">
        <w:rPr>
          <w:rFonts w:hint="eastAsia"/>
        </w:rPr>
        <w:t>数式がエラーになっているセルを選択します。</w:t>
      </w:r>
    </w:p>
    <w:p w:rsidR="003053A4" w:rsidRPr="008B49E4" w:rsidRDefault="003053A4" w:rsidP="003053A4">
      <w:r w:rsidRPr="008B49E4">
        <w:rPr>
          <w:rFonts w:hint="eastAsia"/>
        </w:rPr>
        <w:t>不要であれば</w:t>
      </w:r>
      <w:r w:rsidRPr="008B49E4">
        <w:t>Deleteキーで削除</w:t>
      </w:r>
      <w:r w:rsidRPr="008B49E4">
        <w:rPr>
          <w:rFonts w:hint="eastAsia"/>
        </w:rPr>
        <w:t>して下さい。</w:t>
      </w:r>
    </w:p>
    <w:p w:rsidR="003053A4" w:rsidRPr="008B49E4" w:rsidRDefault="003053A4" w:rsidP="003053A4"/>
    <w:p w:rsidR="003053A4" w:rsidRPr="008B49E4" w:rsidRDefault="003053A4" w:rsidP="003053A4">
      <w:pPr>
        <w:pStyle w:val="1"/>
      </w:pPr>
      <w:bookmarkStart w:id="16" w:name="MergeFormatConditions"/>
      <w:bookmarkEnd w:id="16"/>
      <w:r w:rsidRPr="008B49E4">
        <w:rPr>
          <w:rFonts w:hint="eastAsia"/>
        </w:rPr>
        <w:t>条件付き書式の統合</w:t>
      </w:r>
    </w:p>
    <w:p w:rsidR="003053A4" w:rsidRPr="008B49E4" w:rsidRDefault="003053A4" w:rsidP="003053A4">
      <w:r w:rsidRPr="008B49E4">
        <w:rPr>
          <w:rFonts w:hint="eastAsia"/>
        </w:rPr>
        <w:t>条件付き書式が同一のものを統合します。</w:t>
      </w:r>
    </w:p>
    <w:p w:rsidR="003053A4" w:rsidRPr="008B49E4" w:rsidRDefault="003053A4" w:rsidP="003053A4">
      <w:r w:rsidRPr="008B49E4">
        <w:rPr>
          <w:rFonts w:hint="eastAsia"/>
        </w:rPr>
        <w:t>詳しくは</w:t>
      </w:r>
      <w:hyperlink r:id="rId19" w:history="1">
        <w:r w:rsidRPr="008B49E4">
          <w:rPr>
            <w:rStyle w:val="a3"/>
            <w:rFonts w:hint="eastAsia"/>
          </w:rPr>
          <w:t>こちらの記事</w:t>
        </w:r>
      </w:hyperlink>
      <w:r w:rsidRPr="008B49E4">
        <w:rPr>
          <w:rFonts w:hint="eastAsia"/>
        </w:rPr>
        <w:t>をご覧ください。</w:t>
      </w:r>
    </w:p>
    <w:p w:rsidR="003053A4" w:rsidRPr="008B49E4" w:rsidRDefault="003053A4" w:rsidP="003053A4"/>
    <w:p w:rsidR="003053A4" w:rsidRPr="008B49E4" w:rsidRDefault="003053A4" w:rsidP="003053A4"/>
    <w:p w:rsidR="003053A4" w:rsidRPr="008B49E4" w:rsidRDefault="003053A4" w:rsidP="003053A4"/>
    <w:p w:rsidR="003053A4" w:rsidRPr="008B49E4" w:rsidRDefault="003053A4" w:rsidP="003053A4">
      <w:pPr>
        <w:pStyle w:val="1"/>
      </w:pPr>
      <w:bookmarkStart w:id="17" w:name="ChangeNormalFontMenu"/>
      <w:bookmarkEnd w:id="17"/>
      <w:r w:rsidRPr="008B49E4">
        <w:rPr>
          <w:rFonts w:hint="eastAsia"/>
        </w:rPr>
        <w:t>標準フォントの変更</w:t>
      </w:r>
    </w:p>
    <w:p w:rsidR="003053A4" w:rsidRPr="008B49E4" w:rsidRDefault="003053A4" w:rsidP="003053A4">
      <w:r w:rsidRPr="008B49E4">
        <w:rPr>
          <w:noProof/>
        </w:rPr>
        <w:drawing>
          <wp:inline distT="0" distB="0" distL="0" distR="0" wp14:anchorId="2843B402" wp14:editId="485D6780">
            <wp:extent cx="2257920" cy="895320"/>
            <wp:effectExtent l="0" t="0" r="0" b="635"/>
            <wp:docPr id="21" name="NormalFon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malFontMenu.png"/>
                    <pic:cNvPicPr/>
                  </pic:nvPicPr>
                  <pic:blipFill>
                    <a:blip r:link="rId20"/>
                    <a:stretch>
                      <a:fillRect/>
                    </a:stretch>
                  </pic:blipFill>
                  <pic:spPr>
                    <a:xfrm>
                      <a:off x="0" y="0"/>
                      <a:ext cx="2257920" cy="895320"/>
                    </a:xfrm>
                    <a:prstGeom prst="rect">
                      <a:avLst/>
                    </a:prstGeom>
                  </pic:spPr>
                </pic:pic>
              </a:graphicData>
            </a:graphic>
          </wp:inline>
        </w:drawing>
      </w:r>
    </w:p>
    <w:p w:rsidR="003053A4" w:rsidRPr="008B49E4" w:rsidRDefault="003053A4" w:rsidP="003053A4"/>
    <w:p w:rsidR="003053A4" w:rsidRPr="008B49E4" w:rsidRDefault="003053A4" w:rsidP="003053A4">
      <w:pPr>
        <w:pStyle w:val="1"/>
      </w:pPr>
      <w:bookmarkStart w:id="18" w:name="ChangeNormalFont"/>
      <w:bookmarkEnd w:id="18"/>
      <w:r w:rsidRPr="008B49E4">
        <w:rPr>
          <w:rFonts w:hint="eastAsia"/>
        </w:rPr>
        <w:t>ＭＳゴシック</w:t>
      </w:r>
      <w:r w:rsidRPr="008B49E4">
        <w:t>に変更</w:t>
      </w:r>
    </w:p>
    <w:p w:rsidR="003053A4" w:rsidRPr="008B49E4" w:rsidRDefault="003053A4" w:rsidP="003053A4">
      <w:r w:rsidRPr="008B49E4">
        <w:rPr>
          <w:rFonts w:hint="eastAsia"/>
        </w:rPr>
        <w:t>標準スタイルのフォントを「ＭＳゴシック」</w:t>
      </w:r>
      <w:r w:rsidRPr="008B49E4">
        <w:t>に変更します</w:t>
      </w:r>
      <w:r w:rsidRPr="008B49E4">
        <w:rPr>
          <w:rFonts w:hint="eastAsia"/>
        </w:rPr>
        <w:t>。</w:t>
      </w:r>
    </w:p>
    <w:p w:rsidR="003053A4" w:rsidRPr="008B49E4" w:rsidRDefault="0090181E" w:rsidP="003053A4">
      <w:hyperlink r:id="rId21" w:anchor="Option" w:history="1">
        <w:r w:rsidR="00947910">
          <w:rPr>
            <w:rStyle w:val="a3"/>
            <w:rFonts w:hint="eastAsia"/>
          </w:rPr>
          <w:t>設定メニュー</w:t>
        </w:r>
      </w:hyperlink>
      <w:r w:rsidR="00947910">
        <w:rPr>
          <w:rFonts w:hint="eastAsia"/>
        </w:rPr>
        <w:t>から</w:t>
      </w:r>
      <w:r w:rsidR="003053A4" w:rsidRPr="008B49E4">
        <w:rPr>
          <w:rFonts w:hint="eastAsia"/>
        </w:rPr>
        <w:t>、標準フォントを好みのフォントにカスタイマイズ可能です。</w:t>
      </w:r>
    </w:p>
    <w:p w:rsidR="003053A4" w:rsidRPr="00947910" w:rsidRDefault="003053A4" w:rsidP="003053A4"/>
    <w:p w:rsidR="003053A4" w:rsidRPr="008B49E4" w:rsidRDefault="003053A4" w:rsidP="003053A4">
      <w:pPr>
        <w:pStyle w:val="1"/>
      </w:pPr>
      <w:bookmarkStart w:id="19" w:name="ApplyNormalFont"/>
      <w:bookmarkEnd w:id="19"/>
      <w:r w:rsidRPr="008B49E4">
        <w:rPr>
          <w:rFonts w:hint="eastAsia"/>
        </w:rPr>
        <w:t>選択されたセルに標準フォントを適用</w:t>
      </w:r>
    </w:p>
    <w:p w:rsidR="003053A4" w:rsidRPr="008B49E4" w:rsidRDefault="003053A4" w:rsidP="003053A4">
      <w:r w:rsidRPr="008B49E4">
        <w:rPr>
          <w:rFonts w:hint="eastAsia"/>
        </w:rPr>
        <w:t>選択されたセルに標準フォントを適用します。</w:t>
      </w:r>
    </w:p>
    <w:p w:rsidR="003053A4" w:rsidRPr="008B49E4" w:rsidRDefault="003053A4" w:rsidP="003053A4"/>
    <w:p w:rsidR="003053A4" w:rsidRPr="008B49E4" w:rsidRDefault="003053A4" w:rsidP="003053A4">
      <w:pPr>
        <w:pStyle w:val="1"/>
      </w:pPr>
      <w:bookmarkStart w:id="20" w:name="ApplyNormalFontToShape"/>
      <w:bookmarkEnd w:id="20"/>
      <w:r w:rsidRPr="008B49E4">
        <w:rPr>
          <w:rFonts w:hint="eastAsia"/>
        </w:rPr>
        <w:t>図形に標準フォントを適用</w:t>
      </w:r>
    </w:p>
    <w:p w:rsidR="003053A4" w:rsidRPr="008B49E4" w:rsidRDefault="003053A4" w:rsidP="003053A4">
      <w:r w:rsidRPr="008B49E4">
        <w:rPr>
          <w:rFonts w:hint="eastAsia"/>
        </w:rPr>
        <w:t>選択された図形に標準フォントを適用します。</w:t>
      </w:r>
    </w:p>
    <w:p w:rsidR="003053A4" w:rsidRPr="008B49E4" w:rsidRDefault="003053A4" w:rsidP="003053A4">
      <w:r w:rsidRPr="008B49E4">
        <w:rPr>
          <w:rFonts w:hint="eastAsia"/>
        </w:rPr>
        <w:t>図形が選択されていない時は、アクティブシートのすべての図形に標準フォントを適用します。</w:t>
      </w:r>
    </w:p>
    <w:p w:rsidR="003053A4" w:rsidRPr="008B49E4" w:rsidRDefault="003053A4" w:rsidP="003053A4"/>
    <w:p w:rsidR="003053A4" w:rsidRPr="008B49E4" w:rsidRDefault="003053A4" w:rsidP="003053A4"/>
    <w:p w:rsidR="003053A4" w:rsidRPr="008B49E4" w:rsidRDefault="003053A4" w:rsidP="003053A4"/>
    <w:p w:rsidR="003053A4" w:rsidRPr="008B49E4" w:rsidRDefault="003053A4" w:rsidP="003053A4">
      <w:pPr>
        <w:pStyle w:val="1"/>
      </w:pPr>
      <w:bookmarkStart w:id="21" w:name="ToggleA1R1C1"/>
      <w:bookmarkEnd w:id="21"/>
      <w:r w:rsidRPr="008B49E4">
        <w:t>A1⇔R1C1切替</w:t>
      </w:r>
    </w:p>
    <w:p w:rsidR="003053A4" w:rsidRPr="008B49E4" w:rsidRDefault="003053A4" w:rsidP="003053A4">
      <w:r w:rsidRPr="008B49E4">
        <w:t>A1形式とR1C1参照形式を相互に切替えます</w:t>
      </w:r>
      <w:r w:rsidRPr="008B49E4">
        <w:rPr>
          <w:rFonts w:hint="eastAsia"/>
        </w:rPr>
        <w:t>。</w:t>
      </w:r>
    </w:p>
    <w:p w:rsidR="003053A4" w:rsidRPr="008B49E4" w:rsidRDefault="003053A4" w:rsidP="003053A4"/>
    <w:p w:rsidR="003053A4" w:rsidRPr="008B49E4" w:rsidRDefault="003053A4" w:rsidP="003053A4">
      <w:pPr>
        <w:pStyle w:val="1"/>
      </w:pPr>
      <w:bookmarkStart w:id="22" w:name="UsedRange"/>
      <w:bookmarkEnd w:id="22"/>
      <w:r w:rsidRPr="008B49E4">
        <w:rPr>
          <w:rFonts w:hint="eastAsia"/>
        </w:rPr>
        <w:t>最後のセルの最適化</w:t>
      </w:r>
    </w:p>
    <w:p w:rsidR="003053A4" w:rsidRPr="008B49E4" w:rsidRDefault="003053A4" w:rsidP="003053A4">
      <w:r w:rsidRPr="008B49E4">
        <w:t>CTRL</w:t>
      </w:r>
      <w:r w:rsidRPr="008B49E4">
        <w:rPr>
          <w:rFonts w:hint="eastAsia"/>
        </w:rPr>
        <w:t xml:space="preserve"> </w:t>
      </w:r>
      <w:r w:rsidRPr="008B49E4">
        <w:t>+</w:t>
      </w:r>
      <w:r w:rsidRPr="008B49E4">
        <w:rPr>
          <w:rFonts w:hint="eastAsia"/>
        </w:rPr>
        <w:t xml:space="preserve"> </w:t>
      </w:r>
      <w:r w:rsidRPr="008B49E4">
        <w:t>End</w:t>
      </w:r>
      <w:r w:rsidRPr="008B49E4">
        <w:rPr>
          <w:rFonts w:hint="eastAsia"/>
        </w:rPr>
        <w:t xml:space="preserve"> </w:t>
      </w:r>
      <w:r w:rsidRPr="008B49E4">
        <w:t>でジャンプするセルの範囲を最適化します</w:t>
      </w:r>
      <w:r w:rsidRPr="008B49E4">
        <w:rPr>
          <w:rFonts w:hint="eastAsia"/>
        </w:rPr>
        <w:t>。</w:t>
      </w:r>
    </w:p>
    <w:p w:rsidR="003053A4" w:rsidRPr="008B49E4" w:rsidRDefault="003053A4" w:rsidP="003053A4"/>
    <w:p w:rsidR="003053A4" w:rsidRPr="008B49E4" w:rsidRDefault="0090181E" w:rsidP="003053A4">
      <w:r>
        <w:pict>
          <v:rect id="_x0000_i1028" style="width:.05pt;height:1.2pt" o:hralign="center" o:hrstd="t" o:hr="t" fillcolor="#a0a0a0" stroked="f">
            <v:textbox inset="5.85pt,.7pt,5.85pt,.7pt"/>
          </v:rect>
        </w:pict>
      </w:r>
    </w:p>
    <w:p w:rsidR="003053A4" w:rsidRPr="008B49E4" w:rsidRDefault="003053A4" w:rsidP="003053A4"/>
    <w:p w:rsidR="003053A4" w:rsidRPr="008B49E4" w:rsidRDefault="003053A4" w:rsidP="003053A4"/>
    <w:p w:rsidR="00712196" w:rsidRPr="00D45C40" w:rsidRDefault="00712196" w:rsidP="00D45C40"/>
    <w:sectPr w:rsidR="00712196" w:rsidRPr="00D45C40" w:rsidSect="00D57DCC">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81E" w:rsidRDefault="0090181E" w:rsidP="003C6DDF">
      <w:r>
        <w:separator/>
      </w:r>
    </w:p>
  </w:endnote>
  <w:endnote w:type="continuationSeparator" w:id="0">
    <w:p w:rsidR="0090181E" w:rsidRDefault="0090181E" w:rsidP="003C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81E" w:rsidRDefault="0090181E" w:rsidP="003C6DDF">
      <w:r>
        <w:separator/>
      </w:r>
    </w:p>
  </w:footnote>
  <w:footnote w:type="continuationSeparator" w:id="0">
    <w:p w:rsidR="0090181E" w:rsidRDefault="0090181E" w:rsidP="003C6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40"/>
  <w:noPunctuationKerning/>
  <w:characterSpacingControl w:val="compressPunctuation"/>
  <w:hdrShapeDefaults>
    <o:shapedefaults v:ext="edit" spidmax="2049">
      <v:textbox inset="5.85pt,.7pt,5.85pt,.7pt"/>
      <o:colormru v:ext="edit" colors="#fef2d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CC"/>
    <w:rsid w:val="00031C34"/>
    <w:rsid w:val="001639B0"/>
    <w:rsid w:val="001B0BAA"/>
    <w:rsid w:val="001B5E3F"/>
    <w:rsid w:val="002727F6"/>
    <w:rsid w:val="002A50DB"/>
    <w:rsid w:val="003053A4"/>
    <w:rsid w:val="003A7A44"/>
    <w:rsid w:val="003B61BB"/>
    <w:rsid w:val="003C6DDF"/>
    <w:rsid w:val="005B2F41"/>
    <w:rsid w:val="005B369C"/>
    <w:rsid w:val="00694E57"/>
    <w:rsid w:val="006D5AD8"/>
    <w:rsid w:val="006E3291"/>
    <w:rsid w:val="00712196"/>
    <w:rsid w:val="00882E28"/>
    <w:rsid w:val="0090181E"/>
    <w:rsid w:val="00947910"/>
    <w:rsid w:val="009F62E0"/>
    <w:rsid w:val="00A92BBC"/>
    <w:rsid w:val="00BE325E"/>
    <w:rsid w:val="00C00597"/>
    <w:rsid w:val="00C67287"/>
    <w:rsid w:val="00D00E41"/>
    <w:rsid w:val="00D245EB"/>
    <w:rsid w:val="00D45C40"/>
    <w:rsid w:val="00D57DCC"/>
    <w:rsid w:val="00DA1CDF"/>
    <w:rsid w:val="00E04B43"/>
    <w:rsid w:val="00E40F22"/>
    <w:rsid w:val="00E76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fef2db"/>
    </o:shapedefaults>
    <o:shapelayout v:ext="edit">
      <o:idmap v:ext="edit" data="1"/>
    </o:shapelayout>
  </w:shapeDefaults>
  <w:decimalSymbol w:val="."/>
  <w:listSeparator w:val=","/>
  <w15:chartTrackingRefBased/>
  <w15:docId w15:val="{8073C82B-F224-447E-BBEC-8E7D9EDB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明朝" w:eastAsia="ＭＳ 明朝" w:hAnsi="ＭＳ 明朝" w:cs="Times New Roman" w:hint="eastAsia"/>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1CDF"/>
    <w:rPr>
      <w:rFonts w:asciiTheme="minorEastAsia" w:eastAsiaTheme="minorEastAsia" w:hAnsiTheme="minorEastAsia" w:cstheme="minorEastAsia" w:hint="default"/>
      <w:sz w:val="22"/>
      <w:szCs w:val="22"/>
    </w:rPr>
  </w:style>
  <w:style w:type="paragraph" w:styleId="1">
    <w:name w:val="heading 1"/>
    <w:basedOn w:val="a"/>
    <w:next w:val="a"/>
    <w:link w:val="10"/>
    <w:uiPriority w:val="9"/>
    <w:qFormat/>
    <w:rsid w:val="00E40F22"/>
    <w:pPr>
      <w:keepNext/>
      <w:outlineLvl w:val="0"/>
    </w:pPr>
    <w:rPr>
      <w:b/>
      <w:sz w:val="24"/>
      <w:szCs w:val="24"/>
    </w:rPr>
  </w:style>
  <w:style w:type="paragraph" w:styleId="2">
    <w:name w:val="heading 2"/>
    <w:basedOn w:val="a"/>
    <w:next w:val="a"/>
    <w:link w:val="20"/>
    <w:uiPriority w:val="9"/>
    <w:unhideWhenUsed/>
    <w:qFormat/>
    <w:rsid w:val="003053A4"/>
    <w:pPr>
      <w:keepNext/>
      <w:outlineLvl w:val="1"/>
    </w:pPr>
    <w:rPr>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CDF"/>
    <w:rPr>
      <w:rFonts w:asciiTheme="minorEastAsia" w:eastAsiaTheme="minorEastAsia" w:hAnsiTheme="minorEastAsia" w:cstheme="minorEastAsia" w:hint="default"/>
      <w:color w:val="0000FF"/>
      <w:u w:val="single"/>
    </w:rPr>
  </w:style>
  <w:style w:type="character" w:styleId="a4">
    <w:name w:val="FollowedHyperlink"/>
    <w:basedOn w:val="a0"/>
    <w:uiPriority w:val="99"/>
    <w:semiHidden/>
    <w:unhideWhenUsed/>
    <w:rPr>
      <w:rFonts w:ascii="Arial" w:hAnsi="Arial" w:cs="Arial" w:hint="default"/>
      <w:color w:val="800080"/>
      <w:u w:val="single"/>
    </w:rPr>
  </w:style>
  <w:style w:type="paragraph" w:styleId="Web">
    <w:name w:val="Normal (Web)"/>
    <w:basedOn w:val="a"/>
    <w:uiPriority w:val="99"/>
    <w:semiHidden/>
    <w:unhideWhenUsed/>
    <w:pPr>
      <w:spacing w:before="30" w:after="30"/>
    </w:pPr>
    <w:rPr>
      <w:rFonts w:ascii="ＭＳ ゴシック" w:hAnsi="ＭＳ ゴシック"/>
      <w:sz w:val="24"/>
      <w:szCs w:val="24"/>
    </w:rPr>
  </w:style>
  <w:style w:type="paragraph" w:styleId="a5">
    <w:name w:val="header"/>
    <w:basedOn w:val="a"/>
    <w:link w:val="a6"/>
    <w:uiPriority w:val="99"/>
    <w:unhideWhenUsed/>
    <w:pPr>
      <w:snapToGrid w:val="0"/>
    </w:pPr>
  </w:style>
  <w:style w:type="character" w:customStyle="1" w:styleId="a6">
    <w:name w:val="ヘッダー (文字)"/>
    <w:basedOn w:val="a0"/>
    <w:link w:val="a5"/>
    <w:uiPriority w:val="99"/>
  </w:style>
  <w:style w:type="paragraph" w:styleId="a7">
    <w:name w:val="footer"/>
    <w:basedOn w:val="a"/>
    <w:link w:val="a8"/>
    <w:uiPriority w:val="99"/>
    <w:unhideWhenUsed/>
    <w:pPr>
      <w:snapToGrid w:val="0"/>
    </w:pPr>
  </w:style>
  <w:style w:type="character" w:customStyle="1" w:styleId="a8">
    <w:name w:val="フッター (文字)"/>
    <w:basedOn w:val="a0"/>
    <w:link w:val="a7"/>
    <w:uiPriority w:val="99"/>
  </w:style>
  <w:style w:type="character" w:customStyle="1" w:styleId="10">
    <w:name w:val="見出し 1 (文字)"/>
    <w:basedOn w:val="a0"/>
    <w:link w:val="1"/>
    <w:uiPriority w:val="9"/>
    <w:rsid w:val="00E40F22"/>
    <w:rPr>
      <w:rFonts w:ascii="Century" w:eastAsia="Century" w:hAnsi="Century" w:cs="Century"/>
      <w:b/>
      <w:sz w:val="24"/>
      <w:szCs w:val="24"/>
    </w:rPr>
  </w:style>
  <w:style w:type="character" w:customStyle="1" w:styleId="20">
    <w:name w:val="見出し 2 (文字)"/>
    <w:basedOn w:val="a0"/>
    <w:link w:val="2"/>
    <w:uiPriority w:val="9"/>
    <w:rsid w:val="003053A4"/>
    <w:rPr>
      <w:rFonts w:asciiTheme="minorEastAsia" w:eastAsiaTheme="minorEastAsia" w:hAnsiTheme="minorEastAsia" w:cstheme="minorEastAsia"/>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takah\OneDrive\&#12489;&#12461;&#12517;&#12513;&#12531;&#12488;\&#12501;&#12522;&#12540;&#12477;&#12501;&#12488;\&#12501;&#12522;&#12540;&#12477;&#12501;&#12488;\&#12363;&#12435;&#12383;&#12435;&#12524;&#12452;&#12450;&#12454;&#12488;Ver5\HELP\img\TextConvertMenu.png" TargetMode="External"/><Relationship Id="rId13" Type="http://schemas.openxmlformats.org/officeDocument/2006/relationships/image" Target="file:///C:\Users\takah\OneDrive\&#12489;&#12461;&#12517;&#12513;&#12531;&#12488;\&#12501;&#12522;&#12540;&#12477;&#12501;&#12488;\&#12501;&#12522;&#12540;&#12477;&#12501;&#12488;\&#12363;&#12435;&#12383;&#12435;&#12524;&#12452;&#12450;&#12454;&#12488;Ver5\HELP\img\icons\ReverseCell.png" TargetMode="External"/><Relationship Id="rId18" Type="http://schemas.openxmlformats.org/officeDocument/2006/relationships/image" Target="file:///C:\Users\takah\OneDrive\&#12489;&#12461;&#12517;&#12513;&#12531;&#12488;\&#12501;&#12522;&#12540;&#12477;&#12501;&#12488;\&#12501;&#12522;&#12540;&#12477;&#12501;&#12488;\&#12363;&#12435;&#12383;&#12435;&#12524;&#12452;&#12450;&#12454;&#12488;Ver5\HELP\img\ClearMenu.png" TargetMode="External"/><Relationship Id="rId3" Type="http://schemas.openxmlformats.org/officeDocument/2006/relationships/webSettings" Target="webSettings.xml"/><Relationship Id="rId21" Type="http://schemas.openxmlformats.org/officeDocument/2006/relationships/hyperlink" Target="Tips.htm" TargetMode="External"/><Relationship Id="rId7" Type="http://schemas.openxmlformats.org/officeDocument/2006/relationships/image" Target="file:///C:\Users\takah\OneDrive\&#12489;&#12461;&#12517;&#12513;&#12531;&#12488;\&#12501;&#12522;&#12540;&#12477;&#12501;&#12488;\&#12501;&#12522;&#12540;&#12477;&#12501;&#12488;\&#12363;&#12435;&#12383;&#12435;&#12524;&#12452;&#12450;&#12454;&#12488;Ver5\HELP\img\icons\ChangeCase.png" TargetMode="External"/><Relationship Id="rId12" Type="http://schemas.openxmlformats.org/officeDocument/2006/relationships/image" Target="file:///D:\GitHub\EasyLoutHelp\docs\img\PopupMenu.png" TargetMode="External"/><Relationship Id="rId17" Type="http://schemas.openxmlformats.org/officeDocument/2006/relationships/image" Target="file:///C:\Users\takah\OneDrive\&#12489;&#12461;&#12517;&#12513;&#12531;&#12488;\&#12501;&#12522;&#12540;&#12477;&#12501;&#12488;\&#12501;&#12522;&#12540;&#12477;&#12501;&#12488;\&#12363;&#12435;&#12383;&#12435;&#12524;&#12452;&#12450;&#12454;&#12488;Ver5\HELP\img\icons\Clear.png" TargetMode="External"/><Relationship Id="rId2" Type="http://schemas.openxmlformats.org/officeDocument/2006/relationships/settings" Target="settings.xml"/><Relationship Id="rId16" Type="http://schemas.openxmlformats.org/officeDocument/2006/relationships/image" Target="file:///C:\Users\takah\OneDrive\&#12489;&#12461;&#12517;&#12513;&#12531;&#12488;\&#12501;&#12522;&#12540;&#12477;&#12501;&#12488;\&#12501;&#12522;&#12540;&#12477;&#12501;&#12488;\&#12363;&#12435;&#12383;&#12435;&#12524;&#12452;&#12450;&#12454;&#12488;Ver5\HELP\img\icons\SelectRow.png" TargetMode="External"/><Relationship Id="rId20" Type="http://schemas.openxmlformats.org/officeDocument/2006/relationships/image" Target="file:///C:\Users\takah\OneDrive\&#12489;&#12461;&#12517;&#12513;&#12531;&#12488;\&#12501;&#12522;&#12540;&#12477;&#12501;&#12488;\&#12501;&#12522;&#12540;&#12477;&#12501;&#12488;\&#12363;&#12435;&#12383;&#12435;&#12524;&#12452;&#12450;&#12454;&#12488;Ver5\HELP\img\NormalFontMenu.png" TargetMode="External"/><Relationship Id="rId1" Type="http://schemas.openxmlformats.org/officeDocument/2006/relationships/styles" Target="styles.xml"/><Relationship Id="rId6" Type="http://schemas.openxmlformats.org/officeDocument/2006/relationships/image" Target="file:///D:\GitHub\EasyLoutHelp\docs\img\ElseTab.png" TargetMode="External"/><Relationship Id="rId11" Type="http://schemas.openxmlformats.org/officeDocument/2006/relationships/image" Target="file:///C:\Users\takah\OneDrive\&#12489;&#12461;&#12517;&#12513;&#12531;&#12488;\&#12501;&#12522;&#12540;&#12477;&#12501;&#12488;\&#12501;&#12522;&#12540;&#12477;&#12501;&#12488;\&#12363;&#12435;&#12383;&#12435;&#12524;&#12452;&#12450;&#12454;&#12488;Ver5\HELP\img\OpenEdit.gif" TargetMode="External"/><Relationship Id="rId5" Type="http://schemas.openxmlformats.org/officeDocument/2006/relationships/endnotes" Target="endnotes.xml"/><Relationship Id="rId15" Type="http://schemas.openxmlformats.org/officeDocument/2006/relationships/image" Target="file:///C:\Users\takah\OneDrive\&#12489;&#12461;&#12517;&#12513;&#12531;&#12488;\&#12501;&#12522;&#12540;&#12477;&#12501;&#12488;\&#12501;&#12522;&#12540;&#12477;&#12501;&#12488;\&#12363;&#12435;&#12383;&#12435;&#12524;&#12452;&#12450;&#12454;&#12488;Ver5\HELP\img\icons\SelectCol.png" TargetMode="External"/><Relationship Id="rId23" Type="http://schemas.openxmlformats.org/officeDocument/2006/relationships/theme" Target="theme/theme1.xml"/><Relationship Id="rId10" Type="http://schemas.openxmlformats.org/officeDocument/2006/relationships/image" Target="file:///C:\Users\takah\OneDrive\&#12489;&#12461;&#12517;&#12513;&#12531;&#12488;\&#12501;&#12522;&#12540;&#12477;&#12501;&#12488;\&#12501;&#12522;&#12540;&#12477;&#12501;&#12488;\&#12363;&#12435;&#12383;&#12435;&#12524;&#12452;&#12450;&#12454;&#12488;Ver5\HELP\img\InputSupportMenu.png" TargetMode="External"/><Relationship Id="rId19" Type="http://schemas.openxmlformats.org/officeDocument/2006/relationships/hyperlink" Target="https://qiita.com/takahasinaoki/items/898078ec37591a380cc1" TargetMode="External"/><Relationship Id="rId4" Type="http://schemas.openxmlformats.org/officeDocument/2006/relationships/footnotes" Target="footnotes.xml"/><Relationship Id="rId9" Type="http://schemas.openxmlformats.org/officeDocument/2006/relationships/image" Target="file:///C:\Users\takah\OneDrive\&#12489;&#12461;&#12517;&#12513;&#12531;&#12488;\&#12501;&#12522;&#12540;&#12477;&#12501;&#12488;\&#12501;&#12522;&#12540;&#12477;&#12501;&#12488;\&#12363;&#12435;&#12383;&#12435;&#12524;&#12452;&#12450;&#12454;&#12488;Ver5\HELP\img\icons\CreateFormBlankForm.png" TargetMode="External"/><Relationship Id="rId14" Type="http://schemas.openxmlformats.org/officeDocument/2006/relationships/image" Target="file:///C:\Users\takah\OneDrive\&#12489;&#12461;&#12517;&#12513;&#12531;&#12488;\&#12501;&#12522;&#12540;&#12477;&#12501;&#12488;\&#12501;&#12522;&#12540;&#12477;&#12501;&#12488;\&#12363;&#12435;&#12383;&#12435;&#12524;&#12452;&#12450;&#12454;&#12488;Ver5\HELP\img\Unselect.png"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ebひな型用">
      <a:majorFont>
        <a:latin typeface="ＭＳ ゴシック"/>
        <a:ea typeface="ＭＳ ゴシック"/>
        <a:cs typeface=""/>
      </a:majorFont>
      <a:minorFont>
        <a:latin typeface="ＭＳ ゴシック"/>
        <a:ea typeface="ＭＳ 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192</Words>
  <Characters>1098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高橋直生</dc:creator>
  <cp:keywords/>
  <dc:description/>
  <cp:lastModifiedBy>Microsoft アカウント</cp:lastModifiedBy>
  <cp:revision>25</cp:revision>
  <dcterms:created xsi:type="dcterms:W3CDTF">2022-04-25T12:46:00Z</dcterms:created>
  <dcterms:modified xsi:type="dcterms:W3CDTF">2023-05-23T13:17:00Z</dcterms:modified>
</cp:coreProperties>
</file>