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8B84F" w14:textId="77777777" w:rsidR="00D20E94" w:rsidRDefault="00B92F85">
      <w:pPr>
        <w:spacing w:after="193"/>
        <w:ind w:left="908"/>
      </w:pPr>
      <w:r>
        <w:rPr>
          <w:sz w:val="20"/>
        </w:rPr>
        <w:t xml:space="preserve"> </w:t>
      </w:r>
    </w:p>
    <w:p w14:paraId="1243876B" w14:textId="77777777" w:rsidR="00D20E94" w:rsidRDefault="00B92F85">
      <w:pPr>
        <w:spacing w:after="0" w:line="342" w:lineRule="auto"/>
        <w:ind w:right="233"/>
        <w:jc w:val="right"/>
      </w:pPr>
      <w:r>
        <w:rPr>
          <w:noProof/>
        </w:rPr>
        <mc:AlternateContent>
          <mc:Choice Requires="wpg">
            <w:drawing>
              <wp:inline distT="0" distB="0" distL="0" distR="0" wp14:anchorId="7A71D1C7" wp14:editId="7B89AB56">
                <wp:extent cx="5029200" cy="50164"/>
                <wp:effectExtent l="0" t="0" r="0" b="0"/>
                <wp:docPr id="30412" name="Group 30412"/>
                <wp:cNvGraphicFramePr/>
                <a:graphic xmlns:a="http://schemas.openxmlformats.org/drawingml/2006/main">
                  <a:graphicData uri="http://schemas.microsoft.com/office/word/2010/wordprocessingGroup">
                    <wpg:wgp>
                      <wpg:cNvGrpSpPr/>
                      <wpg:grpSpPr>
                        <a:xfrm>
                          <a:off x="0" y="0"/>
                          <a:ext cx="5029200" cy="50164"/>
                          <a:chOff x="0" y="0"/>
                          <a:chExt cx="5029200" cy="50164"/>
                        </a:xfrm>
                      </wpg:grpSpPr>
                      <wps:wsp>
                        <wps:cNvPr id="39472" name="Shape 39472"/>
                        <wps:cNvSpPr/>
                        <wps:spPr>
                          <a:xfrm>
                            <a:off x="0" y="0"/>
                            <a:ext cx="5029200" cy="50164"/>
                          </a:xfrm>
                          <a:custGeom>
                            <a:avLst/>
                            <a:gdLst/>
                            <a:ahLst/>
                            <a:cxnLst/>
                            <a:rect l="0" t="0" r="0" b="0"/>
                            <a:pathLst>
                              <a:path w="5029200" h="50164">
                                <a:moveTo>
                                  <a:pt x="0" y="0"/>
                                </a:moveTo>
                                <a:lnTo>
                                  <a:pt x="5029200" y="0"/>
                                </a:lnTo>
                                <a:lnTo>
                                  <a:pt x="5029200" y="50164"/>
                                </a:lnTo>
                                <a:lnTo>
                                  <a:pt x="0" y="50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412" style="width:396pt;height:3.94995pt;mso-position-horizontal-relative:char;mso-position-vertical-relative:line" coordsize="50292,501">
                <v:shape id="Shape 39473" style="position:absolute;width:50292;height:501;left:0;top:0;" coordsize="5029200,50164" path="m0,0l5029200,0l5029200,50164l0,50164l0,0">
                  <v:stroke weight="0pt" endcap="flat" joinstyle="miter" miterlimit="10" on="false" color="#000000" opacity="0"/>
                  <v:fill on="true" color="#000000"/>
                </v:shape>
              </v:group>
            </w:pict>
          </mc:Fallback>
        </mc:AlternateContent>
      </w:r>
      <w:r>
        <w:rPr>
          <w:sz w:val="20"/>
        </w:rPr>
        <w:t xml:space="preserve"> </w:t>
      </w:r>
      <w:r>
        <w:rPr>
          <w:rFonts w:ascii="ＭＳ 明朝" w:eastAsia="ＭＳ 明朝" w:hAnsi="ＭＳ 明朝" w:cs="ＭＳ 明朝"/>
          <w:sz w:val="34"/>
        </w:rPr>
        <w:t>通信効率の良い分散学習の実現</w:t>
      </w:r>
      <w:r>
        <w:rPr>
          <w:sz w:val="31"/>
          <w:vertAlign w:val="subscript"/>
        </w:rPr>
        <w:t xml:space="preserve"> </w:t>
      </w:r>
    </w:p>
    <w:p w14:paraId="43AEC9BF" w14:textId="77777777" w:rsidR="00D20E94" w:rsidRDefault="00B92F85">
      <w:pPr>
        <w:spacing w:after="0"/>
        <w:ind w:right="89"/>
        <w:jc w:val="center"/>
      </w:pPr>
      <w:r>
        <w:rPr>
          <w:sz w:val="34"/>
        </w:rPr>
        <w:t>Lazily Aggregated Quantized Gradients</w:t>
      </w:r>
      <w:r>
        <w:rPr>
          <w:sz w:val="20"/>
        </w:rPr>
        <w:t xml:space="preserve"> </w:t>
      </w:r>
    </w:p>
    <w:p w14:paraId="237E6EDE" w14:textId="77777777" w:rsidR="00D20E94" w:rsidRDefault="00B92F85">
      <w:pPr>
        <w:spacing w:after="509"/>
        <w:ind w:right="233"/>
        <w:jc w:val="right"/>
      </w:pPr>
      <w:r>
        <w:rPr>
          <w:noProof/>
        </w:rPr>
        <mc:AlternateContent>
          <mc:Choice Requires="wpg">
            <w:drawing>
              <wp:inline distT="0" distB="0" distL="0" distR="0" wp14:anchorId="6B7EFFBF" wp14:editId="022625D2">
                <wp:extent cx="5029200" cy="12649"/>
                <wp:effectExtent l="0" t="0" r="0" b="0"/>
                <wp:docPr id="30413" name="Group 30413"/>
                <wp:cNvGraphicFramePr/>
                <a:graphic xmlns:a="http://schemas.openxmlformats.org/drawingml/2006/main">
                  <a:graphicData uri="http://schemas.microsoft.com/office/word/2010/wordprocessingGroup">
                    <wpg:wgp>
                      <wpg:cNvGrpSpPr/>
                      <wpg:grpSpPr>
                        <a:xfrm>
                          <a:off x="0" y="0"/>
                          <a:ext cx="5029200" cy="12649"/>
                          <a:chOff x="0" y="0"/>
                          <a:chExt cx="5029200" cy="12649"/>
                        </a:xfrm>
                      </wpg:grpSpPr>
                      <wps:wsp>
                        <wps:cNvPr id="172" name="Shape 172"/>
                        <wps:cNvSpPr/>
                        <wps:spPr>
                          <a:xfrm>
                            <a:off x="0" y="0"/>
                            <a:ext cx="5029200" cy="0"/>
                          </a:xfrm>
                          <a:custGeom>
                            <a:avLst/>
                            <a:gdLst/>
                            <a:ahLst/>
                            <a:cxnLst/>
                            <a:rect l="0" t="0" r="0" b="0"/>
                            <a:pathLst>
                              <a:path w="5029200">
                                <a:moveTo>
                                  <a:pt x="0" y="0"/>
                                </a:moveTo>
                                <a:lnTo>
                                  <a:pt x="5029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413" style="width:396pt;height:0.99598pt;mso-position-horizontal-relative:char;mso-position-vertical-relative:line" coordsize="50292,126">
                <v:shape id="Shape 172" style="position:absolute;width:50292;height:0;left:0;top:0;" coordsize="5029200,0" path="m0,0l5029200,0">
                  <v:stroke weight="0.99598pt" endcap="flat" joinstyle="miter" miterlimit="10" on="true" color="#000000"/>
                  <v:fill on="false" color="#000000" opacity="0"/>
                </v:shape>
              </v:group>
            </w:pict>
          </mc:Fallback>
        </mc:AlternateContent>
      </w:r>
      <w:r>
        <w:rPr>
          <w:sz w:val="20"/>
        </w:rPr>
        <w:t xml:space="preserve"> </w:t>
      </w:r>
    </w:p>
    <w:p w14:paraId="44700341" w14:textId="77777777" w:rsidR="00D20E94" w:rsidRDefault="00B92F85">
      <w:pPr>
        <w:pStyle w:val="1"/>
        <w:tabs>
          <w:tab w:val="center" w:pos="2384"/>
          <w:tab w:val="center" w:pos="5719"/>
        </w:tabs>
        <w:ind w:left="0" w:right="0" w:firstLine="0"/>
        <w:jc w:val="left"/>
      </w:pPr>
      <w:r>
        <w:rPr>
          <w:sz w:val="22"/>
        </w:rPr>
        <w:tab/>
      </w:r>
      <w:r>
        <w:t>Jun Sun</w:t>
      </w:r>
      <w:r>
        <w:rPr>
          <w:rFonts w:ascii="Cambria" w:eastAsia="Cambria" w:hAnsi="Cambria" w:cs="Cambria"/>
          <w:sz w:val="14"/>
        </w:rPr>
        <w:t>†</w:t>
      </w:r>
      <w:r>
        <w:rPr>
          <w:rFonts w:ascii="ＭＳ 明朝" w:eastAsia="ＭＳ 明朝" w:hAnsi="ＭＳ 明朝" w:cs="ＭＳ 明朝"/>
          <w:sz w:val="14"/>
        </w:rPr>
        <w:t>さん</w:t>
      </w:r>
      <w:r>
        <w:t xml:space="preserve"> </w:t>
      </w:r>
      <w:r>
        <w:tab/>
      </w:r>
      <w:r>
        <w:t>Tianyi Chen</w:t>
      </w:r>
      <w:r>
        <w:rPr>
          <w:rFonts w:ascii="Cambria" w:eastAsia="Cambria" w:hAnsi="Cambria" w:cs="Cambria"/>
          <w:sz w:val="14"/>
        </w:rPr>
        <w:t>†</w:t>
      </w:r>
      <w:r>
        <w:t xml:space="preserve"> </w:t>
      </w:r>
    </w:p>
    <w:p w14:paraId="1839AED4" w14:textId="77777777" w:rsidR="00D20E94" w:rsidRDefault="00B92F85">
      <w:pPr>
        <w:tabs>
          <w:tab w:val="center" w:pos="1890"/>
          <w:tab w:val="center" w:pos="6003"/>
        </w:tabs>
        <w:spacing w:after="35" w:line="253" w:lineRule="auto"/>
      </w:pPr>
      <w:r>
        <w:tab/>
      </w:r>
      <w:r>
        <w:rPr>
          <w:rFonts w:ascii="ＭＳ 明朝" w:eastAsia="ＭＳ 明朝" w:hAnsi="ＭＳ 明朝" w:cs="ＭＳ 明朝"/>
          <w:sz w:val="20"/>
        </w:rPr>
        <w:t>浙江大学</w:t>
      </w:r>
      <w:r>
        <w:rPr>
          <w:sz w:val="20"/>
        </w:rPr>
        <w:t xml:space="preserve"> </w:t>
      </w:r>
      <w:r>
        <w:rPr>
          <w:sz w:val="20"/>
        </w:rPr>
        <w:tab/>
      </w:r>
      <w:r>
        <w:rPr>
          <w:rFonts w:ascii="ＭＳ 明朝" w:eastAsia="ＭＳ 明朝" w:hAnsi="ＭＳ 明朝" w:cs="ＭＳ 明朝"/>
          <w:sz w:val="20"/>
        </w:rPr>
        <w:t>レンセラー・ポリテクニック・イ</w:t>
      </w:r>
    </w:p>
    <w:p w14:paraId="77F4C92A" w14:textId="77777777" w:rsidR="00D20E94" w:rsidRDefault="00B92F85">
      <w:pPr>
        <w:spacing w:after="4" w:line="297" w:lineRule="auto"/>
        <w:ind w:left="1242" w:right="43" w:firstLine="26"/>
        <w:jc w:val="both"/>
      </w:pPr>
      <w:r>
        <w:rPr>
          <w:sz w:val="20"/>
        </w:rPr>
        <w:t xml:space="preserve">Hangzhou, China 310027 </w:t>
      </w:r>
      <w:r>
        <w:rPr>
          <w:rFonts w:ascii="ＭＳ 明朝" w:eastAsia="ＭＳ 明朝" w:hAnsi="ＭＳ 明朝" w:cs="ＭＳ 明朝"/>
          <w:sz w:val="20"/>
        </w:rPr>
        <w:t>ンスティテュート（</w:t>
      </w:r>
      <w:r>
        <w:rPr>
          <w:sz w:val="20"/>
        </w:rPr>
        <w:t xml:space="preserve">Rensselaer </w:t>
      </w:r>
      <w:r>
        <w:rPr>
          <w:rFonts w:ascii="Courier New" w:eastAsia="Courier New" w:hAnsi="Courier New" w:cs="Courier New"/>
          <w:sz w:val="20"/>
        </w:rPr>
        <w:t>sunjun16sj@gmail.com</w:t>
      </w:r>
      <w:r>
        <w:rPr>
          <w:sz w:val="20"/>
        </w:rPr>
        <w:t xml:space="preserve"> Polytechnic Institute </w:t>
      </w:r>
    </w:p>
    <w:p w14:paraId="04D63B69" w14:textId="77777777" w:rsidR="00D20E94" w:rsidRDefault="00B92F85">
      <w:pPr>
        <w:spacing w:after="18" w:line="247" w:lineRule="auto"/>
        <w:ind w:left="4999" w:right="43" w:hanging="127"/>
        <w:jc w:val="both"/>
      </w:pPr>
      <w:r>
        <w:rPr>
          <w:sz w:val="20"/>
        </w:rPr>
        <w:t xml:space="preserve">Troy, New York 12180 </w:t>
      </w:r>
      <w:r>
        <w:rPr>
          <w:rFonts w:ascii="Courier New" w:eastAsia="Courier New" w:hAnsi="Courier New" w:cs="Courier New"/>
          <w:sz w:val="20"/>
        </w:rPr>
        <w:t>chent18@rpi.edu</w:t>
      </w:r>
      <w:r>
        <w:rPr>
          <w:sz w:val="20"/>
        </w:rPr>
        <w:t xml:space="preserve"> </w:t>
      </w:r>
    </w:p>
    <w:p w14:paraId="29B1D508" w14:textId="77777777" w:rsidR="00D20E94" w:rsidRDefault="00B92F85">
      <w:pPr>
        <w:pStyle w:val="1"/>
        <w:ind w:left="3554" w:right="0"/>
      </w:pPr>
      <w:r>
        <w:t>Zaiyue Yang</w:t>
      </w:r>
      <w:r>
        <w:t xml:space="preserve"> </w:t>
      </w:r>
    </w:p>
    <w:p w14:paraId="26465BFD" w14:textId="77777777" w:rsidR="00D20E94" w:rsidRDefault="00B92F85">
      <w:pPr>
        <w:spacing w:after="37" w:line="247" w:lineRule="auto"/>
        <w:ind w:left="748" w:right="43" w:firstLine="521"/>
        <w:jc w:val="both"/>
      </w:pPr>
      <w:r>
        <w:rPr>
          <w:rFonts w:ascii="ＭＳ 明朝" w:eastAsia="ＭＳ 明朝" w:hAnsi="ＭＳ 明朝" w:cs="ＭＳ 明朝"/>
          <w:sz w:val="20"/>
        </w:rPr>
        <w:t>ゲオルギオス・</w:t>
      </w:r>
      <w:r>
        <w:rPr>
          <w:sz w:val="20"/>
        </w:rPr>
        <w:t>B</w:t>
      </w:r>
      <w:r>
        <w:rPr>
          <w:rFonts w:ascii="ＭＳ 明朝" w:eastAsia="ＭＳ 明朝" w:hAnsi="ＭＳ 明朝" w:cs="ＭＳ 明朝"/>
          <w:sz w:val="20"/>
        </w:rPr>
        <w:t>・ジアンナキス</w:t>
      </w:r>
      <w:r>
        <w:rPr>
          <w:sz w:val="20"/>
        </w:rPr>
        <w:t xml:space="preserve"> </w:t>
      </w:r>
      <w:r>
        <w:rPr>
          <w:rFonts w:ascii="ＭＳ 明朝" w:eastAsia="ＭＳ 明朝" w:hAnsi="ＭＳ 明朝" w:cs="ＭＳ 明朝"/>
          <w:sz w:val="20"/>
        </w:rPr>
        <w:t>南部科学技術大学（</w:t>
      </w:r>
      <w:r>
        <w:rPr>
          <w:sz w:val="20"/>
        </w:rPr>
        <w:t xml:space="preserve">Southern U.S. of </w:t>
      </w:r>
      <w:r>
        <w:rPr>
          <w:rFonts w:ascii="ＭＳ 明朝" w:eastAsia="ＭＳ 明朝" w:hAnsi="ＭＳ 明朝" w:cs="ＭＳ 明朝"/>
          <w:sz w:val="20"/>
        </w:rPr>
        <w:t>ミネソタ大学ツインシティー校</w:t>
      </w:r>
      <w:r>
        <w:rPr>
          <w:sz w:val="20"/>
        </w:rPr>
        <w:t xml:space="preserve"> Science and Technology </w:t>
      </w:r>
    </w:p>
    <w:p w14:paraId="7443C8B5" w14:textId="77777777" w:rsidR="00D20E94" w:rsidRDefault="00B92F85">
      <w:pPr>
        <w:spacing w:after="82" w:line="261" w:lineRule="auto"/>
        <w:ind w:left="1390" w:hanging="146"/>
      </w:pPr>
      <w:r>
        <w:rPr>
          <w:sz w:val="20"/>
        </w:rPr>
        <w:t xml:space="preserve">Minneapolis, MN 55455 </w:t>
      </w:r>
      <w:r>
        <w:rPr>
          <w:sz w:val="20"/>
        </w:rPr>
        <w:tab/>
        <w:t xml:space="preserve">Shenzhen, China 518055 </w:t>
      </w:r>
      <w:r>
        <w:rPr>
          <w:rFonts w:ascii="Courier New" w:eastAsia="Courier New" w:hAnsi="Courier New" w:cs="Courier New"/>
          <w:sz w:val="20"/>
        </w:rPr>
        <w:t>georgios@umn.edu</w:t>
      </w:r>
      <w:r>
        <w:rPr>
          <w:sz w:val="20"/>
        </w:rPr>
        <w:t xml:space="preserve"> </w:t>
      </w:r>
      <w:r>
        <w:rPr>
          <w:sz w:val="20"/>
        </w:rPr>
        <w:tab/>
      </w:r>
      <w:r>
        <w:rPr>
          <w:rFonts w:ascii="Courier New" w:eastAsia="Courier New" w:hAnsi="Courier New" w:cs="Courier New"/>
          <w:sz w:val="20"/>
        </w:rPr>
        <w:t>yangzy3@sustc.edu.cn</w:t>
      </w:r>
      <w:r>
        <w:rPr>
          <w:sz w:val="20"/>
        </w:rPr>
        <w:t xml:space="preserve"> </w:t>
      </w:r>
      <w:r>
        <w:rPr>
          <w:rFonts w:ascii="ＭＳ 明朝" w:eastAsia="ＭＳ 明朝" w:hAnsi="ＭＳ 明朝" w:cs="ＭＳ 明朝"/>
          <w:sz w:val="24"/>
        </w:rPr>
        <w:t>アブストラクト</w:t>
      </w:r>
      <w:r>
        <w:rPr>
          <w:sz w:val="20"/>
        </w:rPr>
        <w:t xml:space="preserve"> </w:t>
      </w:r>
    </w:p>
    <w:p w14:paraId="6777B2C0" w14:textId="0F5FD8C5" w:rsidR="00D20E94" w:rsidRDefault="00B92F85">
      <w:pPr>
        <w:spacing w:after="459" w:line="253" w:lineRule="auto"/>
        <w:ind w:left="911" w:right="781" w:hanging="3"/>
        <w:jc w:val="both"/>
      </w:pPr>
      <w:r>
        <w:rPr>
          <w:rFonts w:ascii="ＭＳ 明朝" w:eastAsia="ＭＳ 明朝" w:hAnsi="ＭＳ 明朝" w:cs="ＭＳ 明朝"/>
          <w:sz w:val="20"/>
        </w:rPr>
        <w:t>本論文では、適応的に勾配通信を圧縮する、分散機械学習のための新しい集約された勾配アプローチを開発した。これは、計算された勾配をまず量子</w:t>
      </w:r>
      <w:r>
        <w:rPr>
          <w:rFonts w:ascii="ＭＳ 明朝" w:eastAsia="ＭＳ 明朝" w:hAnsi="ＭＳ 明朝" w:cs="ＭＳ 明朝"/>
          <w:sz w:val="21"/>
        </w:rPr>
        <w:t>化し、</w:t>
      </w:r>
      <w:r>
        <w:rPr>
          <w:rFonts w:ascii="ＭＳ 明朝" w:eastAsia="ＭＳ 明朝" w:hAnsi="ＭＳ 明朝" w:cs="ＭＳ 明朝"/>
          <w:sz w:val="20"/>
        </w:rPr>
        <w:t>次に古くなった勾配を再利用することで、情報量の少ない量子化された勾配の通信</w:t>
      </w:r>
      <w:r>
        <w:rPr>
          <w:rFonts w:ascii="ＭＳ 明朝" w:eastAsia="ＭＳ 明朝" w:hAnsi="ＭＳ 明朝" w:cs="ＭＳ 明朝"/>
          <w:sz w:val="21"/>
        </w:rPr>
        <w:t>をスキップ</w:t>
      </w:r>
      <w:r>
        <w:rPr>
          <w:rFonts w:ascii="ＭＳ 明朝" w:eastAsia="ＭＳ 明朝" w:hAnsi="ＭＳ 明朝" w:cs="ＭＳ 明朝"/>
          <w:sz w:val="20"/>
        </w:rPr>
        <w:t>するというものである。量子化とスキップの結果、ワーカー・サーバー間の通信が「怠惰」になり、</w:t>
      </w:r>
      <w:r>
        <w:rPr>
          <w:sz w:val="20"/>
        </w:rPr>
        <w:t>Lazily Aggregated Quantized gradient</w:t>
      </w:r>
      <w:r>
        <w:rPr>
          <w:rFonts w:ascii="ＭＳ 明朝" w:eastAsia="ＭＳ 明朝" w:hAnsi="ＭＳ 明朝" w:cs="ＭＳ 明朝"/>
          <w:sz w:val="20"/>
        </w:rPr>
        <w:t>（以後、</w:t>
      </w:r>
      <w:r>
        <w:rPr>
          <w:sz w:val="20"/>
        </w:rPr>
        <w:t xml:space="preserve">LAQ </w:t>
      </w:r>
      <w:r>
        <w:rPr>
          <w:rFonts w:ascii="ＭＳ 明朝" w:eastAsia="ＭＳ 明朝" w:hAnsi="ＭＳ 明朝" w:cs="ＭＳ 明朝"/>
          <w:sz w:val="20"/>
        </w:rPr>
        <w:t>と略す）という用語が正当化されます。我々の</w:t>
      </w:r>
      <w:r>
        <w:rPr>
          <w:rFonts w:ascii="ＭＳ 明朝" w:eastAsia="ＭＳ 明朝" w:hAnsi="ＭＳ 明朝" w:cs="ＭＳ 明朝"/>
          <w:sz w:val="20"/>
        </w:rPr>
        <w:t xml:space="preserve"> </w:t>
      </w:r>
      <w:r>
        <w:rPr>
          <w:sz w:val="20"/>
        </w:rPr>
        <w:t xml:space="preserve">LAQ </w:t>
      </w:r>
      <w:r>
        <w:rPr>
          <w:rFonts w:ascii="ＭＳ 明朝" w:eastAsia="ＭＳ 明朝" w:hAnsi="ＭＳ 明朝" w:cs="ＭＳ 明朝"/>
          <w:sz w:val="20"/>
        </w:rPr>
        <w:t>は、送信</w:t>
      </w:r>
      <w:r>
        <w:rPr>
          <w:rFonts w:ascii="ＭＳ 明朝" w:eastAsia="ＭＳ 明朝" w:hAnsi="ＭＳ 明朝" w:cs="ＭＳ 明朝"/>
          <w:sz w:val="21"/>
        </w:rPr>
        <w:t>ビット数と</w:t>
      </w:r>
      <w:r>
        <w:rPr>
          <w:rFonts w:ascii="ＭＳ 明朝" w:eastAsia="ＭＳ 明朝" w:hAnsi="ＭＳ 明朝" w:cs="ＭＳ 明朝"/>
          <w:sz w:val="20"/>
        </w:rPr>
        <w:t>通信</w:t>
      </w:r>
      <w:r>
        <w:rPr>
          <w:rFonts w:ascii="ＭＳ 明朝" w:eastAsia="ＭＳ 明朝" w:hAnsi="ＭＳ 明朝" w:cs="ＭＳ 明朝"/>
          <w:sz w:val="21"/>
        </w:rPr>
        <w:t>ラウンド</w:t>
      </w:r>
      <w:r>
        <w:rPr>
          <w:rFonts w:ascii="ＭＳ 明朝" w:eastAsia="ＭＳ 明朝" w:hAnsi="ＭＳ 明朝" w:cs="ＭＳ 明朝"/>
          <w:sz w:val="20"/>
        </w:rPr>
        <w:t>数の両方の通信オーバーヘッド</w:t>
      </w:r>
      <w:r>
        <w:rPr>
          <w:rFonts w:ascii="ＭＳ 明朝" w:eastAsia="ＭＳ 明朝" w:hAnsi="ＭＳ 明朝" w:cs="ＭＳ 明朝"/>
          <w:sz w:val="20"/>
        </w:rPr>
        <w:t>を大幅に削減しながら、強凸の場合の勾配降下法と同じ線形収束率を達成できることが証明されています。実データを用いた実験により、既存の勾配法や確率的勾配法に基づくアルゴリズムと比較して、通信量を大幅に削減できることが実証されています。</w:t>
      </w:r>
      <w:r>
        <w:rPr>
          <w:sz w:val="20"/>
        </w:rPr>
        <w:t xml:space="preserve"> </w:t>
      </w:r>
    </w:p>
    <w:p w14:paraId="76115846" w14:textId="77777777" w:rsidR="00D20E94" w:rsidRDefault="00B92F85">
      <w:pPr>
        <w:pStyle w:val="1"/>
        <w:spacing w:after="106"/>
        <w:ind w:left="171" w:right="0"/>
        <w:jc w:val="left"/>
      </w:pPr>
      <w:r>
        <w:rPr>
          <w:sz w:val="24"/>
        </w:rPr>
        <w:t>1</w:t>
      </w:r>
      <w:r>
        <w:rPr>
          <w:rFonts w:ascii="Arial" w:eastAsia="Arial" w:hAnsi="Arial" w:cs="Arial"/>
          <w:sz w:val="24"/>
        </w:rPr>
        <w:t xml:space="preserve"> </w:t>
      </w:r>
      <w:r>
        <w:rPr>
          <w:rFonts w:ascii="ＭＳ 明朝" w:eastAsia="ＭＳ 明朝" w:hAnsi="ＭＳ 明朝" w:cs="ＭＳ 明朝"/>
          <w:sz w:val="24"/>
        </w:rPr>
        <w:t>はじめに</w:t>
      </w:r>
      <w:r>
        <w:rPr>
          <w:sz w:val="24"/>
        </w:rPr>
        <w:t xml:space="preserve"> </w:t>
      </w:r>
    </w:p>
    <w:p w14:paraId="12745E2F" w14:textId="77777777" w:rsidR="00D20E94" w:rsidRDefault="00B92F85">
      <w:pPr>
        <w:spacing w:after="224" w:line="241" w:lineRule="auto"/>
        <w:ind w:left="186" w:hanging="10"/>
      </w:pPr>
      <w:r>
        <w:rPr>
          <w:rFonts w:ascii="ＭＳ 明朝" w:eastAsia="ＭＳ 明朝" w:hAnsi="ＭＳ 明朝" w:cs="ＭＳ 明朝"/>
          <w:sz w:val="20"/>
        </w:rPr>
        <w:t>膨大な数のモバイルデバイスを考慮すると，クラウドコンピューティングを介して集中的に機械学習を行うことは，かなりの通信オーバーヘッドを発生させ，深刻なプライバシー問題を引き起こすことになります．今日では、将来の機械学習タスクは、クラウド・センターだけでなく、ネット</w:t>
      </w:r>
      <w:r>
        <w:rPr>
          <w:rFonts w:ascii="ＭＳ 明朝" w:eastAsia="ＭＳ 明朝" w:hAnsi="ＭＳ 明朝" w:cs="ＭＳ 明朝"/>
          <w:sz w:val="20"/>
        </w:rPr>
        <w:t>ワーク・エッジ、すなわちデバイスから始めて実行しなければならないというのが、広く受け入れられています</w:t>
      </w:r>
      <w:r>
        <w:rPr>
          <w:sz w:val="20"/>
        </w:rPr>
        <w:t xml:space="preserve">[ </w:t>
      </w:r>
      <w:r>
        <w:rPr>
          <w:sz w:val="20"/>
          <w:bdr w:val="single" w:sz="31" w:space="0" w:color="00FF00"/>
        </w:rPr>
        <w:t xml:space="preserve">17 </w:t>
      </w:r>
      <w:r>
        <w:rPr>
          <w:sz w:val="20"/>
        </w:rPr>
        <w:t xml:space="preserve">, </w:t>
      </w:r>
      <w:r>
        <w:rPr>
          <w:sz w:val="20"/>
          <w:bdr w:val="single" w:sz="31" w:space="0" w:color="00FF00"/>
        </w:rPr>
        <w:t>19 ]</w:t>
      </w:r>
      <w:r>
        <w:rPr>
          <w:rFonts w:ascii="ＭＳ 明朝" w:eastAsia="ＭＳ 明朝" w:hAnsi="ＭＳ 明朝" w:cs="ＭＳ 明朝"/>
          <w:sz w:val="20"/>
        </w:rPr>
        <w:t>。一般に，分散学習タスクは，次のような形式の最適化問題として定式化されます．</w:t>
      </w:r>
      <w:r>
        <w:rPr>
          <w:sz w:val="20"/>
        </w:rPr>
        <w:t xml:space="preserve"> </w:t>
      </w:r>
    </w:p>
    <w:p w14:paraId="154DE228" w14:textId="77777777" w:rsidR="00D20E94" w:rsidRDefault="00B92F85">
      <w:pPr>
        <w:tabs>
          <w:tab w:val="center" w:pos="1281"/>
          <w:tab w:val="center" w:pos="4217"/>
        </w:tabs>
        <w:spacing w:after="112" w:line="260" w:lineRule="auto"/>
      </w:pPr>
      <w:r>
        <w:t xml:space="preserve"> </w:t>
      </w:r>
      <w:r>
        <w:tab/>
      </w:r>
      <w:r>
        <w:rPr>
          <w:rFonts w:ascii="Cambria" w:eastAsia="Cambria" w:hAnsi="Cambria" w:cs="Cambria"/>
          <w:i/>
          <w:sz w:val="12"/>
        </w:rPr>
        <w:t xml:space="preserve">p </w:t>
      </w:r>
      <w:r>
        <w:rPr>
          <w:rFonts w:ascii="Cambria" w:eastAsia="Cambria" w:hAnsi="Cambria" w:cs="Cambria"/>
          <w:i/>
          <w:sz w:val="12"/>
        </w:rPr>
        <w:tab/>
      </w:r>
      <w:r>
        <w:rPr>
          <w:rFonts w:ascii="Cambria" w:eastAsia="Cambria" w:hAnsi="Cambria" w:cs="Cambria"/>
          <w:sz w:val="18"/>
        </w:rPr>
        <w:t>min</w:t>
      </w:r>
      <w:r>
        <w:rPr>
          <w:rFonts w:ascii="Segoe UI Symbol" w:eastAsia="Segoe UI Symbol" w:hAnsi="Segoe UI Symbol" w:cs="Segoe UI Symbol"/>
          <w:sz w:val="18"/>
          <w:vertAlign w:val="subscript"/>
        </w:rPr>
        <w:t>✓</w:t>
      </w:r>
      <w:r>
        <w:rPr>
          <w:i/>
          <w:sz w:val="12"/>
        </w:rPr>
        <w:t xml:space="preserve"> </w:t>
      </w:r>
      <w:r>
        <w:rPr>
          <w:rFonts w:ascii="Cambria" w:eastAsia="Cambria" w:hAnsi="Cambria" w:cs="Cambria"/>
          <w:sz w:val="18"/>
        </w:rPr>
        <w:t xml:space="preserve">X </w:t>
      </w:r>
      <w:r>
        <w:rPr>
          <w:rFonts w:ascii="Cambria" w:eastAsia="Cambria" w:hAnsi="Cambria" w:cs="Cambria"/>
          <w:i/>
          <w:sz w:val="18"/>
          <w:vertAlign w:val="subscript"/>
        </w:rPr>
        <w:t>fm</w:t>
      </w:r>
      <w:r>
        <w:rPr>
          <w:rFonts w:ascii="Cambria" w:eastAsia="Cambria" w:hAnsi="Cambria" w:cs="Cambria"/>
          <w:sz w:val="18"/>
        </w:rPr>
        <w:t>(</w:t>
      </w:r>
      <w:r>
        <w:rPr>
          <w:rFonts w:ascii="Segoe UI Symbol" w:eastAsia="Segoe UI Symbol" w:hAnsi="Segoe UI Symbol" w:cs="Segoe UI Symbol"/>
          <w:sz w:val="18"/>
        </w:rPr>
        <w:t>✓</w:t>
      </w:r>
      <w:r>
        <w:rPr>
          <w:rFonts w:ascii="Cambria" w:eastAsia="Cambria" w:hAnsi="Cambria" w:cs="Cambria"/>
          <w:sz w:val="18"/>
        </w:rPr>
        <w:t>) with</w:t>
      </w:r>
      <w:r>
        <w:rPr>
          <w:sz w:val="18"/>
        </w:rPr>
        <w:t>(1)</w:t>
      </w:r>
      <w:r>
        <w:rPr>
          <w:sz w:val="20"/>
        </w:rPr>
        <w:t xml:space="preserve"> </w:t>
      </w:r>
      <w:r>
        <w:rPr>
          <w:noProof/>
        </w:rPr>
        <w:drawing>
          <wp:inline distT="0" distB="0" distL="0" distR="0" wp14:anchorId="3735B392" wp14:editId="2236CBEC">
            <wp:extent cx="1185215" cy="332105"/>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7"/>
                    <a:stretch>
                      <a:fillRect/>
                    </a:stretch>
                  </pic:blipFill>
                  <pic:spPr>
                    <a:xfrm>
                      <a:off x="0" y="0"/>
                      <a:ext cx="1185215" cy="332105"/>
                    </a:xfrm>
                    <a:prstGeom prst="rect">
                      <a:avLst/>
                    </a:prstGeom>
                  </pic:spPr>
                </pic:pic>
              </a:graphicData>
            </a:graphic>
          </wp:inline>
        </w:drawing>
      </w:r>
    </w:p>
    <w:p w14:paraId="67E9CB08" w14:textId="77777777" w:rsidR="00D20E94" w:rsidRDefault="00B92F85">
      <w:pPr>
        <w:spacing w:after="239"/>
        <w:ind w:left="2659"/>
      </w:pPr>
      <w:r>
        <w:rPr>
          <w:rFonts w:ascii="Cambria" w:eastAsia="Cambria" w:hAnsi="Cambria" w:cs="Cambria"/>
          <w:sz w:val="12"/>
        </w:rPr>
        <w:t>m2</w:t>
      </w:r>
      <w:r>
        <w:rPr>
          <w:sz w:val="20"/>
        </w:rPr>
        <w:t xml:space="preserve"> </w:t>
      </w:r>
    </w:p>
    <w:p w14:paraId="0F1EDC15" w14:textId="77777777" w:rsidR="00D20E94" w:rsidRDefault="00B92F85">
      <w:pPr>
        <w:spacing w:after="109" w:line="253" w:lineRule="auto"/>
        <w:ind w:left="618" w:right="187" w:hanging="442"/>
        <w:jc w:val="both"/>
      </w:pPr>
      <w:r>
        <w:rPr>
          <w:rFonts w:ascii="ＭＳ 明朝" w:eastAsia="ＭＳ 明朝" w:hAnsi="ＭＳ 明朝" w:cs="ＭＳ 明朝"/>
          <w:sz w:val="20"/>
        </w:rPr>
        <w:t>ここで、</w:t>
      </w:r>
      <w:r>
        <w:rPr>
          <w:rFonts w:ascii="Cambria" w:eastAsia="Cambria" w:hAnsi="Cambria" w:cs="Cambria"/>
          <w:i/>
          <w:sz w:val="20"/>
          <w:vertAlign w:val="subscript"/>
        </w:rPr>
        <w:t>exm,n</w:t>
      </w:r>
      <w:r>
        <w:rPr>
          <w:i/>
          <w:sz w:val="18"/>
        </w:rPr>
        <w:t xml:space="preserve"> </w:t>
      </w:r>
      <w:r>
        <w:rPr>
          <w:rFonts w:ascii="Segoe UI Symbol" w:eastAsia="Segoe UI Symbol" w:hAnsi="Segoe UI Symbol" w:cs="Segoe UI Symbol"/>
          <w:sz w:val="19"/>
        </w:rPr>
        <w:t>✓</w:t>
      </w:r>
      <w:r>
        <w:rPr>
          <w:i/>
          <w:sz w:val="18"/>
        </w:rPr>
        <w:t xml:space="preserve"> </w:t>
      </w:r>
      <w:r>
        <w:rPr>
          <w:rFonts w:ascii="Cambria" w:eastAsia="Cambria" w:hAnsi="Cambria" w:cs="Cambria"/>
          <w:sz w:val="18"/>
        </w:rPr>
        <w:t>2</w:t>
      </w:r>
      <w:r>
        <w:rPr>
          <w:sz w:val="18"/>
        </w:rPr>
        <w:t xml:space="preserve">R </w:t>
      </w:r>
      <w:r>
        <w:rPr>
          <w:rFonts w:ascii="ＭＳ 明朝" w:eastAsia="ＭＳ 明朝" w:hAnsi="ＭＳ 明朝" w:cs="ＭＳ 明朝"/>
          <w:sz w:val="20"/>
        </w:rPr>
        <w:t>は学習すべきパラメータ、ワーカー</w:t>
      </w:r>
      <w:r>
        <w:rPr>
          <w:rFonts w:ascii="Cambria" w:eastAsia="Cambria" w:hAnsi="Cambria" w:cs="Cambria"/>
          <w:i/>
          <w:sz w:val="18"/>
        </w:rPr>
        <w:t xml:space="preserve">m </w:t>
      </w:r>
      <w:r>
        <w:rPr>
          <w:rFonts w:ascii="ＭＳ 明朝" w:eastAsia="ＭＳ 明朝" w:hAnsi="ＭＳ 明朝" w:cs="ＭＳ 明朝"/>
          <w:sz w:val="20"/>
        </w:rPr>
        <w:t>における</w:t>
      </w:r>
      <w:r>
        <w:rPr>
          <w:sz w:val="20"/>
        </w:rPr>
        <w:t>-</w:t>
      </w:r>
      <w:r>
        <w:rPr>
          <w:rFonts w:ascii="ＭＳ 明朝" w:eastAsia="ＭＳ 明朝" w:hAnsi="ＭＳ 明朝" w:cs="ＭＳ 明朝"/>
          <w:sz w:val="20"/>
        </w:rPr>
        <w:t>番目のデータベクトル（例えば、特徴量とラベル）、</w:t>
      </w:r>
      <w:r>
        <w:rPr>
          <w:rFonts w:ascii="ＭＳ 明朝" w:eastAsia="ＭＳ 明朝" w:hAnsi="ＭＳ 明朝" w:cs="ＭＳ 明朝"/>
          <w:sz w:val="18"/>
        </w:rPr>
        <w:t>｜</w:t>
      </w:r>
      <w:r>
        <w:rPr>
          <w:rFonts w:ascii="Cambria" w:eastAsia="Cambria" w:hAnsi="Cambria" w:cs="Cambria"/>
          <w:sz w:val="18"/>
        </w:rPr>
        <w:t xml:space="preserve">M| = </w:t>
      </w:r>
      <w:r>
        <w:rPr>
          <w:rFonts w:ascii="Cambria" w:eastAsia="Cambria" w:hAnsi="Cambria" w:cs="Cambria"/>
          <w:i/>
          <w:sz w:val="18"/>
        </w:rPr>
        <w:t xml:space="preserve">M </w:t>
      </w:r>
      <w:r>
        <w:rPr>
          <w:rFonts w:ascii="ＭＳ 明朝" w:eastAsia="ＭＳ 明朝" w:hAnsi="ＭＳ 明朝" w:cs="ＭＳ 明朝"/>
          <w:sz w:val="20"/>
        </w:rPr>
        <w:t>の</w:t>
      </w:r>
      <w:r>
        <w:rPr>
          <w:rFonts w:ascii="ＭＳ 明朝" w:eastAsia="ＭＳ 明朝" w:hAnsi="ＭＳ 明朝" w:cs="ＭＳ 明朝"/>
          <w:sz w:val="20"/>
        </w:rPr>
        <w:t xml:space="preserve"> </w:t>
      </w:r>
      <w:r>
        <w:rPr>
          <w:rFonts w:ascii="Cambria" w:eastAsia="Cambria" w:hAnsi="Cambria" w:cs="Cambria"/>
          <w:sz w:val="18"/>
        </w:rPr>
        <w:t xml:space="preserve">M </w:t>
      </w:r>
      <w:r>
        <w:rPr>
          <w:rFonts w:ascii="ＭＳ 明朝" w:eastAsia="ＭＳ 明朝" w:hAnsi="ＭＳ 明朝" w:cs="ＭＳ 明朝"/>
          <w:sz w:val="18"/>
        </w:rPr>
        <w:t>は</w:t>
      </w:r>
      <w:r>
        <w:rPr>
          <w:rFonts w:ascii="ＭＳ 明朝" w:eastAsia="ＭＳ 明朝" w:hAnsi="ＭＳ 明朝" w:cs="ＭＳ 明朝"/>
          <w:sz w:val="20"/>
        </w:rPr>
        <w:t>サーバーのセットを表し、</w:t>
      </w:r>
      <w:r>
        <w:rPr>
          <w:rFonts w:ascii="Cambria" w:eastAsia="Cambria" w:hAnsi="Cambria" w:cs="Cambria"/>
          <w:i/>
          <w:sz w:val="20"/>
          <w:vertAlign w:val="subscript"/>
        </w:rPr>
        <w:t xml:space="preserve">Nm </w:t>
      </w:r>
      <w:r>
        <w:rPr>
          <w:rFonts w:ascii="ＭＳ 明朝" w:eastAsia="ＭＳ 明朝" w:hAnsi="ＭＳ 明朝" w:cs="ＭＳ 明朝"/>
          <w:sz w:val="20"/>
          <w:vertAlign w:val="subscript"/>
        </w:rPr>
        <w:t>は</w:t>
      </w:r>
      <w:r>
        <w:rPr>
          <w:rFonts w:ascii="Cambria" w:eastAsia="Cambria" w:hAnsi="Cambria" w:cs="Cambria"/>
          <w:i/>
          <w:sz w:val="18"/>
        </w:rPr>
        <w:t xml:space="preserve">n </w:t>
      </w:r>
      <w:r>
        <w:rPr>
          <w:rFonts w:ascii="ＭＳ 明朝" w:eastAsia="ＭＳ 明朝" w:hAnsi="ＭＳ 明朝" w:cs="ＭＳ 明朝"/>
          <w:sz w:val="20"/>
        </w:rPr>
        <w:t>を表す数です。</w:t>
      </w:r>
      <w:r>
        <w:rPr>
          <w:sz w:val="20"/>
        </w:rPr>
        <w:t xml:space="preserve"> </w:t>
      </w:r>
    </w:p>
    <w:p w14:paraId="2DEDD3DE" w14:textId="77777777" w:rsidR="00D20E94" w:rsidRDefault="00B92F85">
      <w:pPr>
        <w:spacing w:after="0"/>
        <w:ind w:left="8"/>
      </w:pPr>
      <w:r>
        <w:rPr>
          <w:sz w:val="20"/>
        </w:rPr>
        <w:t xml:space="preserve"> </w:t>
      </w:r>
    </w:p>
    <w:p w14:paraId="17E5B502" w14:textId="77777777" w:rsidR="00D20E94" w:rsidRDefault="00B92F85">
      <w:pPr>
        <w:spacing w:after="510"/>
        <w:ind w:left="8"/>
      </w:pPr>
      <w:r>
        <w:rPr>
          <w:sz w:val="20"/>
        </w:rPr>
        <w:lastRenderedPageBreak/>
        <w:t xml:space="preserve"> </w:t>
      </w:r>
    </w:p>
    <w:p w14:paraId="625DBA88" w14:textId="77777777" w:rsidR="00D20E94" w:rsidRDefault="00B92F85">
      <w:pPr>
        <w:spacing w:after="5" w:line="318" w:lineRule="auto"/>
        <w:ind w:left="2178" w:right="187" w:hanging="2002"/>
        <w:jc w:val="both"/>
      </w:pPr>
      <w:r>
        <w:rPr>
          <w:sz w:val="20"/>
        </w:rPr>
        <w:t xml:space="preserve">( </w:t>
      </w:r>
      <w:r>
        <w:rPr>
          <w:sz w:val="20"/>
          <w:bdr w:val="single" w:sz="31" w:space="0" w:color="FF0000"/>
        </w:rPr>
        <w:t>1 )</w:t>
      </w:r>
      <w:r>
        <w:rPr>
          <w:rFonts w:ascii="ＭＳ 明朝" w:eastAsia="ＭＳ 明朝" w:hAnsi="ＭＳ 明朝" w:cs="ＭＳ 明朝"/>
          <w:sz w:val="20"/>
        </w:rPr>
        <w:t>では、</w:t>
      </w:r>
      <w:r>
        <w:rPr>
          <w:rFonts w:ascii="Cambria" w:eastAsia="Cambria" w:hAnsi="Cambria" w:cs="Cambria"/>
          <w:sz w:val="18"/>
        </w:rPr>
        <w:t>`(</w:t>
      </w:r>
      <w:r>
        <w:rPr>
          <w:rFonts w:ascii="Cambria" w:eastAsia="Cambria" w:hAnsi="Cambria" w:cs="Cambria"/>
          <w:b/>
          <w:sz w:val="18"/>
        </w:rPr>
        <w:t>x</w:t>
      </w:r>
      <w:r>
        <w:rPr>
          <w:rFonts w:ascii="Cambria" w:eastAsia="Cambria" w:hAnsi="Cambria" w:cs="Cambria"/>
          <w:sz w:val="18"/>
        </w:rPr>
        <w:t xml:space="preserve">; </w:t>
      </w:r>
      <w:r>
        <w:rPr>
          <w:rFonts w:ascii="Segoe UI Symbol" w:eastAsia="Segoe UI Symbol" w:hAnsi="Segoe UI Symbol" w:cs="Segoe UI Symbol"/>
          <w:sz w:val="18"/>
        </w:rPr>
        <w:t>✓</w:t>
      </w:r>
      <w:r>
        <w:rPr>
          <w:rFonts w:ascii="Cambria" w:eastAsia="Cambria" w:hAnsi="Cambria" w:cs="Cambria"/>
          <w:sz w:val="18"/>
        </w:rPr>
        <w:t>)</w:t>
      </w:r>
      <w:r>
        <w:rPr>
          <w:rFonts w:ascii="ＭＳ 明朝" w:eastAsia="ＭＳ 明朝" w:hAnsi="ＭＳ 明朝" w:cs="ＭＳ 明朝"/>
          <w:sz w:val="18"/>
        </w:rPr>
        <w:t>は、</w:t>
      </w:r>
      <w:r>
        <w:rPr>
          <w:rFonts w:ascii="Segoe UI Symbol" w:eastAsia="Segoe UI Symbol" w:hAnsi="Segoe UI Symbol" w:cs="Segoe UI Symbol"/>
          <w:sz w:val="19"/>
        </w:rPr>
        <w:t>✓</w:t>
      </w:r>
      <w:r>
        <w:rPr>
          <w:rFonts w:ascii="ＭＳ 明朝" w:eastAsia="ＭＳ 明朝" w:hAnsi="ＭＳ 明朝" w:cs="ＭＳ 明朝"/>
          <w:sz w:val="18"/>
        </w:rPr>
        <w:t>と</w:t>
      </w:r>
      <w:r>
        <w:rPr>
          <w:rFonts w:ascii="ＭＳ 明朝" w:eastAsia="ＭＳ 明朝" w:hAnsi="ＭＳ 明朝" w:cs="ＭＳ 明朝"/>
          <w:sz w:val="18"/>
        </w:rPr>
        <w:t xml:space="preserve"> </w:t>
      </w:r>
      <w:r>
        <w:rPr>
          <w:rFonts w:ascii="Cambria" w:eastAsia="Cambria" w:hAnsi="Cambria" w:cs="Cambria"/>
          <w:b/>
          <w:sz w:val="18"/>
        </w:rPr>
        <w:t xml:space="preserve">x </w:t>
      </w:r>
      <w:r>
        <w:rPr>
          <w:rFonts w:ascii="ＭＳ 明朝" w:eastAsia="ＭＳ 明朝" w:hAnsi="ＭＳ 明朝" w:cs="ＭＳ 明朝"/>
          <w:sz w:val="20"/>
        </w:rPr>
        <w:t>に関連する損失を表し</w:t>
      </w:r>
      <w:r>
        <w:rPr>
          <w:rFonts w:ascii="ＭＳ 明朝" w:eastAsia="ＭＳ 明朝" w:hAnsi="ＭＳ 明朝" w:cs="ＭＳ 明朝"/>
          <w:sz w:val="18"/>
        </w:rPr>
        <w:t>、</w:t>
      </w:r>
      <w:r>
        <w:rPr>
          <w:rFonts w:ascii="Cambria" w:eastAsia="Cambria" w:hAnsi="Cambria" w:cs="Cambria"/>
          <w:i/>
          <w:sz w:val="18"/>
          <w:vertAlign w:val="subscript"/>
        </w:rPr>
        <w:t>fm</w:t>
      </w:r>
      <w:r>
        <w:rPr>
          <w:rFonts w:ascii="Cambria" w:eastAsia="Cambria" w:hAnsi="Cambria" w:cs="Cambria"/>
          <w:sz w:val="18"/>
        </w:rPr>
        <w:t>(</w:t>
      </w:r>
      <w:r>
        <w:rPr>
          <w:rFonts w:ascii="Segoe UI Symbol" w:eastAsia="Segoe UI Symbol" w:hAnsi="Segoe UI Symbol" w:cs="Segoe UI Symbol"/>
          <w:sz w:val="18"/>
        </w:rPr>
        <w:t>✓</w:t>
      </w:r>
      <w:r>
        <w:rPr>
          <w:rFonts w:ascii="Cambria" w:eastAsia="Cambria" w:hAnsi="Cambria" w:cs="Cambria"/>
          <w:sz w:val="18"/>
        </w:rPr>
        <w:t>)</w:t>
      </w:r>
      <w:r>
        <w:rPr>
          <w:rFonts w:ascii="ＭＳ 明朝" w:eastAsia="ＭＳ 明朝" w:hAnsi="ＭＳ 明朝" w:cs="ＭＳ 明朝"/>
          <w:sz w:val="18"/>
        </w:rPr>
        <w:t>は、</w:t>
      </w:r>
      <w:r>
        <w:rPr>
          <w:rFonts w:ascii="Segoe UI Symbol" w:eastAsia="Segoe UI Symbol" w:hAnsi="Segoe UI Symbol" w:cs="Segoe UI Symbol"/>
          <w:sz w:val="19"/>
        </w:rPr>
        <w:t>✓</w:t>
      </w:r>
      <w:r>
        <w:rPr>
          <w:rFonts w:ascii="ＭＳ 明朝" w:eastAsia="ＭＳ 明朝" w:hAnsi="ＭＳ 明朝" w:cs="ＭＳ 明朝"/>
          <w:sz w:val="20"/>
        </w:rPr>
        <w:t>と作業者</w:t>
      </w:r>
      <w:r>
        <w:rPr>
          <w:rFonts w:ascii="ＭＳ 明朝" w:eastAsia="ＭＳ 明朝" w:hAnsi="ＭＳ 明朝" w:cs="ＭＳ 明朝"/>
          <w:sz w:val="20"/>
        </w:rPr>
        <w:t xml:space="preserve"> </w:t>
      </w:r>
      <w:r>
        <w:rPr>
          <w:rFonts w:ascii="Cambria" w:eastAsia="Cambria" w:hAnsi="Cambria" w:cs="Cambria"/>
          <w:i/>
          <w:sz w:val="18"/>
        </w:rPr>
        <w:t xml:space="preserve">m </w:t>
      </w:r>
      <w:r>
        <w:rPr>
          <w:rFonts w:ascii="ＭＳ 明朝" w:eastAsia="ＭＳ 明朝" w:hAnsi="ＭＳ 明朝" w:cs="ＭＳ 明朝"/>
          <w:sz w:val="20"/>
        </w:rPr>
        <w:t>のすべてのデータに対応する集約された損失を表します。</w:t>
      </w:r>
      <w:r>
        <w:rPr>
          <w:sz w:val="20"/>
        </w:rPr>
        <w:t xml:space="preserve"> </w:t>
      </w:r>
    </w:p>
    <w:p w14:paraId="40C9E513" w14:textId="77777777" w:rsidR="00D20E94" w:rsidRDefault="00B92F85">
      <w:pPr>
        <w:spacing w:after="5" w:line="253" w:lineRule="auto"/>
        <w:ind w:left="1324" w:right="187" w:hanging="3"/>
        <w:jc w:val="both"/>
      </w:pPr>
      <w:r>
        <w:rPr>
          <w:rFonts w:ascii="Cambria" w:eastAsia="Cambria" w:hAnsi="Cambria" w:cs="Cambria"/>
          <w:sz w:val="12"/>
        </w:rPr>
        <w:t>Pm2</w:t>
      </w:r>
      <w:r>
        <w:rPr>
          <w:rFonts w:ascii="Cambria" w:eastAsia="Cambria" w:hAnsi="Cambria" w:cs="Cambria"/>
          <w:sz w:val="20"/>
          <w:vertAlign w:val="subscript"/>
        </w:rPr>
        <w:t xml:space="preserve">M </w:t>
      </w:r>
      <w:r>
        <w:rPr>
          <w:rFonts w:ascii="Cambria" w:eastAsia="Cambria" w:hAnsi="Cambria" w:cs="Cambria"/>
          <w:i/>
          <w:sz w:val="20"/>
          <w:vertAlign w:val="subscript"/>
        </w:rPr>
        <w:t xml:space="preserve">m </w:t>
      </w:r>
      <w:r>
        <w:rPr>
          <w:rFonts w:ascii="ＭＳ 明朝" w:eastAsia="ＭＳ 明朝" w:hAnsi="ＭＳ 明朝" w:cs="ＭＳ 明朝"/>
          <w:sz w:val="18"/>
          <w:vertAlign w:val="subscript"/>
        </w:rPr>
        <w:t>は</w:t>
      </w:r>
      <w:r>
        <w:rPr>
          <w:rFonts w:ascii="ＭＳ 明朝" w:eastAsia="ＭＳ 明朝" w:hAnsi="ＭＳ 明朝" w:cs="ＭＳ 明朝"/>
          <w:sz w:val="20"/>
        </w:rPr>
        <w:t>、総合的な損失関数として</w:t>
      </w:r>
      <w:r>
        <w:rPr>
          <w:rFonts w:ascii="ＭＳ 明朝" w:eastAsia="ＭＳ 明朝" w:hAnsi="ＭＳ 明朝" w:cs="ＭＳ 明朝"/>
          <w:sz w:val="20"/>
        </w:rPr>
        <w:t xml:space="preserve"> </w:t>
      </w:r>
      <w:r>
        <w:rPr>
          <w:rFonts w:ascii="Cambria" w:eastAsia="Cambria" w:hAnsi="Cambria" w:cs="Cambria"/>
          <w:i/>
          <w:sz w:val="18"/>
        </w:rPr>
        <w:t>f</w:t>
      </w:r>
    </w:p>
    <w:p w14:paraId="1C65D26F" w14:textId="77777777" w:rsidR="00D20E94" w:rsidRDefault="00B92F85">
      <w:pPr>
        <w:spacing w:after="4"/>
        <w:ind w:left="186" w:hanging="10"/>
      </w:pPr>
      <w:r>
        <w:rPr>
          <w:rFonts w:ascii="ＭＳ 明朝" w:eastAsia="ＭＳ 明朝" w:hAnsi="ＭＳ 明朝" w:cs="ＭＳ 明朝"/>
          <w:sz w:val="18"/>
        </w:rPr>
        <w:t>（</w:t>
      </w:r>
      <w:r>
        <w:rPr>
          <w:rFonts w:ascii="Segoe UI Symbol" w:eastAsia="Segoe UI Symbol" w:hAnsi="Segoe UI Symbol" w:cs="Segoe UI Symbol"/>
          <w:sz w:val="18"/>
        </w:rPr>
        <w:t>✓</w:t>
      </w:r>
      <w:r>
        <w:rPr>
          <w:rFonts w:ascii="ＭＳ 明朝" w:eastAsia="ＭＳ 明朝" w:hAnsi="ＭＳ 明朝" w:cs="ＭＳ 明朝"/>
          <w:sz w:val="18"/>
        </w:rPr>
        <w:t>）＝</w:t>
      </w:r>
      <w:r>
        <w:rPr>
          <w:rFonts w:ascii="Cambria" w:eastAsia="Cambria" w:hAnsi="Cambria" w:cs="Cambria"/>
          <w:i/>
          <w:sz w:val="18"/>
        </w:rPr>
        <w:t>f</w:t>
      </w:r>
      <w:r>
        <w:rPr>
          <w:rFonts w:ascii="ＭＳ 明朝" w:eastAsia="ＭＳ 明朝" w:hAnsi="ＭＳ 明朝" w:cs="ＭＳ 明朝"/>
          <w:sz w:val="18"/>
        </w:rPr>
        <w:t>（</w:t>
      </w:r>
      <w:r>
        <w:rPr>
          <w:rFonts w:ascii="Segoe UI Symbol" w:eastAsia="Segoe UI Symbol" w:hAnsi="Segoe UI Symbol" w:cs="Segoe UI Symbol"/>
          <w:sz w:val="18"/>
        </w:rPr>
        <w:t>✓</w:t>
      </w:r>
      <w:r>
        <w:rPr>
          <w:rFonts w:ascii="ＭＳ 明朝" w:eastAsia="ＭＳ 明朝" w:hAnsi="ＭＳ 明朝" w:cs="ＭＳ 明朝"/>
          <w:sz w:val="18"/>
        </w:rPr>
        <w:t>）を</w:t>
      </w:r>
      <w:r>
        <w:rPr>
          <w:rFonts w:ascii="ＭＳ 明朝" w:eastAsia="ＭＳ 明朝" w:hAnsi="ＭＳ 明朝" w:cs="ＭＳ 明朝"/>
          <w:sz w:val="20"/>
        </w:rPr>
        <w:t>定義します。</w:t>
      </w:r>
      <w:r>
        <w:rPr>
          <w:sz w:val="20"/>
        </w:rPr>
        <w:t xml:space="preserve"> </w:t>
      </w:r>
    </w:p>
    <w:p w14:paraId="0946BF93" w14:textId="77777777" w:rsidR="00D20E94" w:rsidRDefault="00B92F85">
      <w:pPr>
        <w:spacing w:after="0"/>
        <w:ind w:left="10" w:hanging="10"/>
        <w:jc w:val="center"/>
      </w:pPr>
      <w:r>
        <w:rPr>
          <w:rFonts w:ascii="ＭＳ 明朝" w:eastAsia="ＭＳ 明朝" w:hAnsi="ＭＳ 明朝" w:cs="ＭＳ 明朝"/>
          <w:sz w:val="20"/>
        </w:rPr>
        <w:t>一般的に採用されているワーカーとサーバーのセットアップでは、サーバーはワーカーからローカルな勾配を収集し、以下のような勾配降下法（</w:t>
      </w:r>
      <w:r>
        <w:rPr>
          <w:sz w:val="20"/>
        </w:rPr>
        <w:t>GD</w:t>
      </w:r>
      <w:r>
        <w:rPr>
          <w:rFonts w:ascii="ＭＳ 明朝" w:eastAsia="ＭＳ 明朝" w:hAnsi="ＭＳ 明朝" w:cs="ＭＳ 明朝"/>
          <w:sz w:val="20"/>
        </w:rPr>
        <w:t>）の反復を用いてパラメータ</w:t>
      </w:r>
    </w:p>
    <w:tbl>
      <w:tblPr>
        <w:tblStyle w:val="TableGrid"/>
        <w:tblW w:w="8231" w:type="dxa"/>
        <w:tblInd w:w="8" w:type="dxa"/>
        <w:tblCellMar>
          <w:top w:w="1" w:type="dxa"/>
          <w:left w:w="0" w:type="dxa"/>
          <w:bottom w:w="0" w:type="dxa"/>
          <w:right w:w="0" w:type="dxa"/>
        </w:tblCellMar>
        <w:tblLook w:val="04A0" w:firstRow="1" w:lastRow="0" w:firstColumn="1" w:lastColumn="0" w:noHBand="0" w:noVBand="1"/>
      </w:tblPr>
      <w:tblGrid>
        <w:gridCol w:w="2228"/>
        <w:gridCol w:w="4936"/>
        <w:gridCol w:w="1067"/>
      </w:tblGrid>
      <w:tr w:rsidR="00D20E94" w14:paraId="2FCFD463" w14:textId="77777777">
        <w:trPr>
          <w:trHeight w:val="363"/>
        </w:trPr>
        <w:tc>
          <w:tcPr>
            <w:tcW w:w="2228" w:type="dxa"/>
            <w:tcBorders>
              <w:top w:val="nil"/>
              <w:left w:val="nil"/>
              <w:bottom w:val="nil"/>
              <w:right w:val="nil"/>
            </w:tcBorders>
          </w:tcPr>
          <w:p w14:paraId="7A30164F" w14:textId="77777777" w:rsidR="00D20E94" w:rsidRDefault="00B92F85">
            <w:pPr>
              <w:spacing w:after="0"/>
              <w:ind w:left="170"/>
            </w:pPr>
            <w:r>
              <w:rPr>
                <w:rFonts w:ascii="ＭＳ 明朝" w:eastAsia="ＭＳ 明朝" w:hAnsi="ＭＳ 明朝" w:cs="ＭＳ 明朝"/>
                <w:sz w:val="20"/>
              </w:rPr>
              <w:t>を更新します。</w:t>
            </w:r>
            <w:r>
              <w:rPr>
                <w:sz w:val="20"/>
              </w:rPr>
              <w:t xml:space="preserve"> </w:t>
            </w:r>
          </w:p>
        </w:tc>
        <w:tc>
          <w:tcPr>
            <w:tcW w:w="4935" w:type="dxa"/>
            <w:tcBorders>
              <w:top w:val="nil"/>
              <w:left w:val="nil"/>
              <w:bottom w:val="nil"/>
              <w:right w:val="nil"/>
            </w:tcBorders>
          </w:tcPr>
          <w:p w14:paraId="21D4BF79" w14:textId="77777777" w:rsidR="00D20E94" w:rsidRDefault="00D20E94"/>
        </w:tc>
        <w:tc>
          <w:tcPr>
            <w:tcW w:w="1067" w:type="dxa"/>
            <w:tcBorders>
              <w:top w:val="nil"/>
              <w:left w:val="nil"/>
              <w:bottom w:val="nil"/>
              <w:right w:val="nil"/>
            </w:tcBorders>
          </w:tcPr>
          <w:p w14:paraId="79C258A6" w14:textId="77777777" w:rsidR="00D20E94" w:rsidRDefault="00D20E94"/>
        </w:tc>
      </w:tr>
      <w:tr w:rsidR="00D20E94" w14:paraId="5DD21989" w14:textId="77777777">
        <w:trPr>
          <w:trHeight w:val="363"/>
        </w:trPr>
        <w:tc>
          <w:tcPr>
            <w:tcW w:w="2228" w:type="dxa"/>
            <w:tcBorders>
              <w:top w:val="nil"/>
              <w:left w:val="nil"/>
              <w:bottom w:val="nil"/>
              <w:right w:val="nil"/>
            </w:tcBorders>
            <w:vAlign w:val="bottom"/>
          </w:tcPr>
          <w:p w14:paraId="5313AC03" w14:textId="77777777" w:rsidR="00D20E94" w:rsidRDefault="00B92F85">
            <w:pPr>
              <w:spacing w:after="0"/>
            </w:pPr>
            <w:r>
              <w:rPr>
                <w:sz w:val="20"/>
              </w:rPr>
              <w:t xml:space="preserve">GD </w:t>
            </w:r>
            <w:r>
              <w:rPr>
                <w:rFonts w:ascii="ＭＳ 明朝" w:eastAsia="ＭＳ 明朝" w:hAnsi="ＭＳ 明朝" w:cs="ＭＳ 明朝"/>
                <w:sz w:val="20"/>
              </w:rPr>
              <w:t>のイテレーション</w:t>
            </w:r>
            <w:r>
              <w:rPr>
                <w:sz w:val="20"/>
              </w:rPr>
              <w:t xml:space="preserve"> </w:t>
            </w:r>
          </w:p>
        </w:tc>
        <w:tc>
          <w:tcPr>
            <w:tcW w:w="4935" w:type="dxa"/>
            <w:tcBorders>
              <w:top w:val="nil"/>
              <w:left w:val="nil"/>
              <w:bottom w:val="nil"/>
              <w:right w:val="nil"/>
            </w:tcBorders>
            <w:vAlign w:val="bottom"/>
          </w:tcPr>
          <w:p w14:paraId="34BAC4F5" w14:textId="77777777" w:rsidR="00D20E94" w:rsidRDefault="00B92F85">
            <w:pPr>
              <w:spacing w:after="0"/>
              <w:ind w:left="1109"/>
            </w:pPr>
            <w:r>
              <w:rPr>
                <w:rFonts w:ascii="Segoe UI Symbol" w:eastAsia="Segoe UI Symbol" w:hAnsi="Segoe UI Symbol" w:cs="Segoe UI Symbol"/>
                <w:sz w:val="21"/>
              </w:rPr>
              <w:t>✓</w:t>
            </w:r>
            <w:r>
              <w:rPr>
                <w:rFonts w:ascii="Cambria" w:eastAsia="Cambria" w:hAnsi="Cambria" w:cs="Cambria"/>
                <w:i/>
                <w:sz w:val="13"/>
              </w:rPr>
              <w:t>k</w:t>
            </w:r>
            <w:r>
              <w:rPr>
                <w:rFonts w:ascii="Cambria" w:eastAsia="Cambria" w:hAnsi="Cambria" w:cs="Cambria"/>
                <w:sz w:val="13"/>
              </w:rPr>
              <w:t xml:space="preserve">+1 </w:t>
            </w:r>
            <w:r>
              <w:rPr>
                <w:i/>
                <w:sz w:val="20"/>
              </w:rPr>
              <w:t xml:space="preserve">= </w:t>
            </w:r>
            <w:r>
              <w:rPr>
                <w:rFonts w:ascii="Segoe UI Symbol" w:eastAsia="Segoe UI Symbol" w:hAnsi="Segoe UI Symbol" w:cs="Segoe UI Symbol"/>
                <w:sz w:val="21"/>
              </w:rPr>
              <w:t>✓</w:t>
            </w:r>
            <w:r>
              <w:rPr>
                <w:rFonts w:ascii="Cambria" w:eastAsia="Cambria" w:hAnsi="Cambria" w:cs="Cambria"/>
                <w:i/>
                <w:sz w:val="13"/>
              </w:rPr>
              <w:t>k</w:t>
            </w:r>
            <w:r>
              <w:rPr>
                <w:rFonts w:ascii="Cambria" w:eastAsia="Cambria" w:hAnsi="Cambria" w:cs="Cambria"/>
                <w:i/>
                <w:sz w:val="20"/>
              </w:rPr>
              <w:t xml:space="preserve"> ↵ </w:t>
            </w:r>
            <w:r>
              <w:rPr>
                <w:rFonts w:ascii="Cambria" w:eastAsia="Cambria" w:hAnsi="Cambria" w:cs="Cambria"/>
                <w:i/>
                <w:sz w:val="13"/>
              </w:rPr>
              <w:t>Xrfm</w:t>
            </w:r>
            <w:r>
              <w:rPr>
                <w:i/>
                <w:sz w:val="20"/>
              </w:rPr>
              <w:t xml:space="preserve"> </w:t>
            </w:r>
            <w:r>
              <w:rPr>
                <w:rFonts w:ascii="Segoe UI Symbol" w:eastAsia="Segoe UI Symbol" w:hAnsi="Segoe UI Symbol" w:cs="Segoe UI Symbol"/>
                <w:sz w:val="21"/>
              </w:rPr>
              <w:t>✓</w:t>
            </w:r>
            <w:r>
              <w:rPr>
                <w:rFonts w:ascii="Cambria" w:eastAsia="Cambria" w:hAnsi="Cambria" w:cs="Cambria"/>
                <w:i/>
                <w:sz w:val="13"/>
              </w:rPr>
              <w:t xml:space="preserve">k </w:t>
            </w:r>
          </w:p>
        </w:tc>
        <w:tc>
          <w:tcPr>
            <w:tcW w:w="1067" w:type="dxa"/>
            <w:tcBorders>
              <w:top w:val="nil"/>
              <w:left w:val="nil"/>
              <w:bottom w:val="nil"/>
              <w:right w:val="nil"/>
            </w:tcBorders>
            <w:vAlign w:val="bottom"/>
          </w:tcPr>
          <w:p w14:paraId="7C22CAFC" w14:textId="77777777" w:rsidR="00D20E94" w:rsidRDefault="00B92F85">
            <w:pPr>
              <w:spacing w:after="0"/>
              <w:ind w:right="47"/>
              <w:jc w:val="right"/>
            </w:pPr>
            <w:r>
              <w:rPr>
                <w:sz w:val="20"/>
              </w:rPr>
              <w:t xml:space="preserve">(2) </w:t>
            </w:r>
          </w:p>
        </w:tc>
      </w:tr>
    </w:tbl>
    <w:p w14:paraId="602A7D80" w14:textId="77777777" w:rsidR="00D20E94" w:rsidRDefault="00B92F85">
      <w:pPr>
        <w:spacing w:after="68"/>
        <w:ind w:left="383"/>
        <w:jc w:val="center"/>
      </w:pPr>
      <w:r>
        <w:rPr>
          <w:rFonts w:ascii="Cambria" w:eastAsia="Cambria" w:hAnsi="Cambria" w:cs="Cambria"/>
          <w:sz w:val="14"/>
        </w:rPr>
        <w:t>m2</w:t>
      </w:r>
      <w:r>
        <w:rPr>
          <w:sz w:val="20"/>
        </w:rPr>
        <w:t xml:space="preserve"> </w:t>
      </w:r>
    </w:p>
    <w:p w14:paraId="591D8472" w14:textId="77777777" w:rsidR="00D20E94" w:rsidRDefault="00B92F85">
      <w:pPr>
        <w:spacing w:after="0"/>
        <w:ind w:left="190"/>
      </w:pPr>
      <w:r>
        <w:rPr>
          <w:noProof/>
        </w:rPr>
        <mc:AlternateContent>
          <mc:Choice Requires="wpg">
            <w:drawing>
              <wp:inline distT="0" distB="0" distL="0" distR="0" wp14:anchorId="2B39D515" wp14:editId="64B050E2">
                <wp:extent cx="1821815" cy="5055"/>
                <wp:effectExtent l="0" t="0" r="0" b="0"/>
                <wp:docPr id="32652" name="Group 32652"/>
                <wp:cNvGraphicFramePr/>
                <a:graphic xmlns:a="http://schemas.openxmlformats.org/drawingml/2006/main">
                  <a:graphicData uri="http://schemas.microsoft.com/office/word/2010/wordprocessingGroup">
                    <wpg:wgp>
                      <wpg:cNvGrpSpPr/>
                      <wpg:grpSpPr>
                        <a:xfrm>
                          <a:off x="0" y="0"/>
                          <a:ext cx="1821815" cy="5055"/>
                          <a:chOff x="0" y="0"/>
                          <a:chExt cx="1821815" cy="5055"/>
                        </a:xfrm>
                      </wpg:grpSpPr>
                      <wps:wsp>
                        <wps:cNvPr id="773" name="Shape 773"/>
                        <wps:cNvSpPr/>
                        <wps:spPr>
                          <a:xfrm>
                            <a:off x="0" y="0"/>
                            <a:ext cx="1821815" cy="0"/>
                          </a:xfrm>
                          <a:custGeom>
                            <a:avLst/>
                            <a:gdLst/>
                            <a:ahLst/>
                            <a:cxnLst/>
                            <a:rect l="0" t="0" r="0" b="0"/>
                            <a:pathLst>
                              <a:path w="1821815">
                                <a:moveTo>
                                  <a:pt x="0" y="0"/>
                                </a:moveTo>
                                <a:lnTo>
                                  <a:pt x="18218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652" style="width:143.45pt;height:0.39803pt;mso-position-horizontal-relative:char;mso-position-vertical-relative:line" coordsize="18218,50">
                <v:shape id="Shape 773" style="position:absolute;width:18218;height:0;left:0;top:0;" coordsize="1821815,0" path="m0,0l1821815,0">
                  <v:stroke weight="0.39803pt" endcap="flat" joinstyle="miter" miterlimit="10" on="true" color="#000000"/>
                  <v:fill on="false" color="#000000" opacity="0"/>
                </v:shape>
              </v:group>
            </w:pict>
          </mc:Fallback>
        </mc:AlternateContent>
      </w:r>
      <w:r>
        <w:rPr>
          <w:sz w:val="20"/>
        </w:rPr>
        <w:t xml:space="preserve"> </w:t>
      </w:r>
    </w:p>
    <w:p w14:paraId="5C6EE74C" w14:textId="77777777" w:rsidR="00D20E94" w:rsidRDefault="00B92F85">
      <w:pPr>
        <w:spacing w:after="346" w:line="265" w:lineRule="auto"/>
        <w:ind w:left="524" w:right="137" w:hanging="9"/>
        <w:jc w:val="both"/>
      </w:pPr>
      <w:r>
        <w:rPr>
          <w:sz w:val="18"/>
        </w:rPr>
        <w:t xml:space="preserve">Jun Sun </w:t>
      </w:r>
      <w:r>
        <w:rPr>
          <w:rFonts w:ascii="ＭＳ 明朝" w:eastAsia="ＭＳ 明朝" w:hAnsi="ＭＳ 明朝" w:cs="ＭＳ 明朝"/>
          <w:sz w:val="18"/>
        </w:rPr>
        <w:t>と</w:t>
      </w:r>
      <w:r>
        <w:rPr>
          <w:rFonts w:ascii="ＭＳ 明朝" w:eastAsia="ＭＳ 明朝" w:hAnsi="ＭＳ 明朝" w:cs="ＭＳ 明朝"/>
          <w:sz w:val="18"/>
        </w:rPr>
        <w:t xml:space="preserve"> </w:t>
      </w:r>
      <w:r>
        <w:rPr>
          <w:sz w:val="18"/>
        </w:rPr>
        <w:t xml:space="preserve">Tianyi Chen </w:t>
      </w:r>
      <w:r>
        <w:rPr>
          <w:rFonts w:ascii="ＭＳ 明朝" w:eastAsia="ＭＳ 明朝" w:hAnsi="ＭＳ 明朝" w:cs="ＭＳ 明朝"/>
          <w:sz w:val="18"/>
        </w:rPr>
        <w:t>も同様の貢献をしています。</w:t>
      </w:r>
      <w:r>
        <w:rPr>
          <w:sz w:val="20"/>
        </w:rPr>
        <w:t xml:space="preserve"> </w:t>
      </w:r>
    </w:p>
    <w:p w14:paraId="25AC3F4E" w14:textId="77777777" w:rsidR="00D20E94" w:rsidRDefault="00B92F85">
      <w:pPr>
        <w:spacing w:after="3" w:line="265" w:lineRule="auto"/>
        <w:ind w:left="200" w:right="137" w:hanging="9"/>
        <w:jc w:val="both"/>
      </w:pPr>
      <w:r>
        <w:rPr>
          <w:sz w:val="18"/>
        </w:rPr>
        <w:t>33rd Conference on Neural Information Processing Systems (NeurIPS 2019), Vancouver, Canada.</w:t>
      </w:r>
      <w:r>
        <w:rPr>
          <w:sz w:val="20"/>
        </w:rPr>
        <w:t xml:space="preserve"> </w:t>
      </w:r>
    </w:p>
    <w:p w14:paraId="5C054E01" w14:textId="77777777" w:rsidR="00D20E94" w:rsidRDefault="00B92F85">
      <w:pPr>
        <w:spacing w:after="358" w:line="253" w:lineRule="auto"/>
        <w:ind w:left="11" w:right="187" w:hanging="3"/>
        <w:jc w:val="both"/>
      </w:pPr>
      <w:r>
        <w:t xml:space="preserve"> </w:t>
      </w:r>
      <w:r>
        <w:rPr>
          <w:rFonts w:ascii="ＭＳ 明朝" w:eastAsia="ＭＳ 明朝" w:hAnsi="ＭＳ 明朝" w:cs="ＭＳ 明朝"/>
          <w:sz w:val="20"/>
        </w:rPr>
        <w:t>ここで、</w:t>
      </w:r>
      <w:r>
        <w:rPr>
          <w:rFonts w:ascii="Cambria" w:eastAsia="Cambria" w:hAnsi="Cambria" w:cs="Cambria"/>
          <w:i/>
          <w:sz w:val="20"/>
          <w:vertAlign w:val="subscript"/>
        </w:rPr>
        <w:t>em</w:t>
      </w:r>
      <w:r>
        <w:rPr>
          <w:i/>
          <w:sz w:val="18"/>
        </w:rPr>
        <w:t xml:space="preserve"> </w:t>
      </w:r>
      <w:r>
        <w:rPr>
          <w:rFonts w:ascii="Segoe UI Symbol" w:eastAsia="Segoe UI Symbol" w:hAnsi="Segoe UI Symbol" w:cs="Segoe UI Symbol"/>
          <w:sz w:val="19"/>
        </w:rPr>
        <w:t>✓</w:t>
      </w:r>
      <w:r>
        <w:rPr>
          <w:rFonts w:ascii="Cambria" w:eastAsia="Cambria" w:hAnsi="Cambria" w:cs="Cambria"/>
          <w:i/>
          <w:sz w:val="12"/>
        </w:rPr>
        <w:t xml:space="preserve">k </w:t>
      </w:r>
      <w:r>
        <w:rPr>
          <w:rFonts w:ascii="Cambria" w:eastAsia="Cambria" w:hAnsi="Cambria" w:cs="Cambria"/>
          <w:i/>
          <w:sz w:val="20"/>
          <w:vertAlign w:val="subscript"/>
        </w:rPr>
        <w:t xml:space="preserve">m </w:t>
      </w:r>
      <w:r>
        <w:rPr>
          <w:rFonts w:ascii="ＭＳ 明朝" w:eastAsia="ＭＳ 明朝" w:hAnsi="ＭＳ 明朝" w:cs="ＭＳ 明朝"/>
          <w:sz w:val="20"/>
          <w:vertAlign w:val="subscript"/>
        </w:rPr>
        <w:t>は</w:t>
      </w:r>
      <w:r>
        <w:rPr>
          <w:rFonts w:ascii="ＭＳ 明朝" w:eastAsia="ＭＳ 明朝" w:hAnsi="ＭＳ 明朝" w:cs="ＭＳ 明朝"/>
          <w:sz w:val="20"/>
        </w:rPr>
        <w:t>反復時のパラメータ値を示す</w:t>
      </w:r>
      <w:r>
        <w:rPr>
          <w:rFonts w:ascii="ＭＳ 明朝" w:eastAsia="ＭＳ 明朝" w:hAnsi="ＭＳ 明朝" w:cs="ＭＳ 明朝"/>
          <w:sz w:val="20"/>
        </w:rPr>
        <w:t xml:space="preserve"> </w:t>
      </w:r>
      <w:r>
        <w:rPr>
          <w:rFonts w:ascii="Cambria" w:eastAsia="Cambria" w:hAnsi="Cambria" w:cs="Cambria"/>
          <w:i/>
          <w:sz w:val="20"/>
          <w:vertAlign w:val="subscript"/>
        </w:rPr>
        <w:t xml:space="preserve">k </w:t>
      </w:r>
      <w:r>
        <w:rPr>
          <w:rFonts w:ascii="ＭＳ 明朝" w:eastAsia="ＭＳ 明朝" w:hAnsi="ＭＳ 明朝" w:cs="ＭＳ 明朝"/>
          <w:sz w:val="20"/>
        </w:rPr>
        <w:t>は集約された勾配である。データサンプルが</w:t>
      </w:r>
      <w:r>
        <w:rPr>
          <w:rFonts w:ascii="ＭＳ 明朝" w:eastAsia="ＭＳ 明朝" w:hAnsi="ＭＳ 明朝" w:cs="ＭＳ 明朝"/>
          <w:sz w:val="20"/>
        </w:rPr>
        <w:t xml:space="preserve"> </w:t>
      </w:r>
      <w:r>
        <w:rPr>
          <w:sz w:val="20"/>
        </w:rPr>
        <w:t>worker,</w:t>
      </w:r>
      <w:r>
        <w:rPr>
          <w:rFonts w:ascii="Cambria" w:eastAsia="Cambria" w:hAnsi="Cambria" w:cs="Cambria"/>
          <w:i/>
          <w:sz w:val="18"/>
        </w:rPr>
        <w:t xml:space="preserve">k </w:t>
      </w:r>
      <w:r>
        <w:rPr>
          <w:rFonts w:ascii="ＭＳ 明朝" w:eastAsia="ＭＳ 明朝" w:hAnsi="ＭＳ 明朝" w:cs="ＭＳ 明朝"/>
          <w:sz w:val="20"/>
        </w:rPr>
        <w:t>に分散している場合</w:t>
      </w:r>
      <w:r>
        <w:rPr>
          <w:rFonts w:ascii="ＭＳ 明朝" w:eastAsia="ＭＳ 明朝" w:hAnsi="ＭＳ 明朝" w:cs="ＭＳ 明朝"/>
          <w:sz w:val="18"/>
        </w:rPr>
        <w:t>、</w:t>
      </w:r>
      <w:r>
        <w:rPr>
          <w:rFonts w:ascii="Cambria" w:eastAsia="Cambria" w:hAnsi="Cambria" w:cs="Cambria"/>
          <w:i/>
          <w:sz w:val="18"/>
        </w:rPr>
        <w:t>↵</w:t>
      </w:r>
      <w:r>
        <w:rPr>
          <w:rFonts w:ascii="ＭＳ 明朝" w:eastAsia="ＭＳ 明朝" w:hAnsi="ＭＳ 明朝" w:cs="ＭＳ 明朝"/>
          <w:sz w:val="20"/>
        </w:rPr>
        <w:t>はステップサイズであり、</w:t>
      </w:r>
      <w:r>
        <w:rPr>
          <w:rFonts w:ascii="Cambria" w:eastAsia="Cambria" w:hAnsi="Cambria" w:cs="Cambria"/>
          <w:i/>
          <w:sz w:val="18"/>
        </w:rPr>
        <w:t>rf</w:t>
      </w:r>
      <w:r>
        <w:rPr>
          <w:i/>
          <w:sz w:val="18"/>
        </w:rPr>
        <w:t>(</w:t>
      </w:r>
      <w:r>
        <w:rPr>
          <w:rFonts w:ascii="Segoe UI Symbol" w:eastAsia="Segoe UI Symbol" w:hAnsi="Segoe UI Symbol" w:cs="Segoe UI Symbol"/>
          <w:sz w:val="19"/>
        </w:rPr>
        <w:t>✓</w:t>
      </w:r>
      <w:r>
        <w:rPr>
          <w:rFonts w:ascii="Cambria" w:eastAsia="Cambria" w:hAnsi="Cambria" w:cs="Cambria"/>
          <w:i/>
          <w:sz w:val="12"/>
        </w:rPr>
        <w:t>k</w:t>
      </w:r>
      <w:r>
        <w:rPr>
          <w:rFonts w:ascii="Cambria" w:eastAsia="Cambria" w:hAnsi="Cambria" w:cs="Cambria"/>
          <w:sz w:val="18"/>
        </w:rPr>
        <w:t xml:space="preserve"> )=</w:t>
      </w:r>
      <w:r>
        <w:rPr>
          <w:sz w:val="20"/>
        </w:rPr>
        <w:t xml:space="preserve"> </w:t>
      </w:r>
    </w:p>
    <w:p w14:paraId="528E5ED1" w14:textId="77777777" w:rsidR="00D20E94" w:rsidRDefault="00B92F85">
      <w:pPr>
        <w:tabs>
          <w:tab w:val="center" w:pos="874"/>
          <w:tab w:val="center" w:pos="4953"/>
          <w:tab w:val="center" w:pos="5252"/>
        </w:tabs>
        <w:spacing w:after="163" w:line="260" w:lineRule="auto"/>
      </w:pPr>
      <w:r>
        <w:t xml:space="preserve"> </w:t>
      </w:r>
      <w:r>
        <w:tab/>
      </w:r>
      <w:r>
        <w:rPr>
          <w:rFonts w:ascii="Cambria" w:eastAsia="Cambria" w:hAnsi="Cambria" w:cs="Cambria"/>
          <w:sz w:val="18"/>
        </w:rPr>
        <w:t xml:space="preserve">P </w:t>
      </w:r>
      <w:r>
        <w:rPr>
          <w:rFonts w:ascii="Cambria" w:eastAsia="Cambria" w:hAnsi="Cambria" w:cs="Cambria"/>
          <w:sz w:val="12"/>
        </w:rPr>
        <w:t>2</w:t>
      </w:r>
      <w:r>
        <w:rPr>
          <w:rFonts w:ascii="Cambria" w:eastAsia="Cambria" w:hAnsi="Cambria" w:cs="Cambria"/>
          <w:i/>
          <w:sz w:val="18"/>
        </w:rPr>
        <w:t xml:space="preserve">Mrf </w:t>
      </w:r>
      <w:r>
        <w:rPr>
          <w:rFonts w:ascii="Cambria" w:eastAsia="Cambria" w:hAnsi="Cambria" w:cs="Cambria"/>
          <w:sz w:val="18"/>
        </w:rPr>
        <w:t>(</w:t>
      </w:r>
      <w:r>
        <w:rPr>
          <w:rFonts w:ascii="Segoe UI Symbol" w:eastAsia="Segoe UI Symbol" w:hAnsi="Segoe UI Symbol" w:cs="Segoe UI Symbol"/>
          <w:sz w:val="18"/>
        </w:rPr>
        <w:t>✓</w:t>
      </w:r>
      <w:r>
        <w:rPr>
          <w:rFonts w:ascii="Cambria" w:eastAsia="Cambria" w:hAnsi="Cambria" w:cs="Cambria"/>
          <w:sz w:val="18"/>
        </w:rPr>
        <w:t xml:space="preserve">) </w:t>
      </w:r>
      <w:r>
        <w:rPr>
          <w:rFonts w:ascii="Cambria" w:eastAsia="Cambria" w:hAnsi="Cambria" w:cs="Cambria"/>
          <w:sz w:val="18"/>
        </w:rPr>
        <w:tab/>
      </w:r>
      <w:r>
        <w:rPr>
          <w:rFonts w:ascii="Cambria" w:eastAsia="Cambria" w:hAnsi="Cambria" w:cs="Cambria"/>
          <w:i/>
          <w:sz w:val="12"/>
        </w:rPr>
        <w:t xml:space="preserve"> </w:t>
      </w:r>
      <w:r>
        <w:rPr>
          <w:rFonts w:ascii="Cambria" w:eastAsia="Cambria" w:hAnsi="Cambria" w:cs="Cambria"/>
          <w:i/>
          <w:sz w:val="12"/>
        </w:rPr>
        <w:tab/>
        <w:t>mk</w:t>
      </w:r>
      <w:r>
        <w:rPr>
          <w:sz w:val="20"/>
        </w:rPr>
        <w:t xml:space="preserve"> </w:t>
      </w:r>
    </w:p>
    <w:p w14:paraId="3AD86BB1" w14:textId="77777777" w:rsidR="00D20E94" w:rsidRDefault="00B92F85">
      <w:pPr>
        <w:spacing w:after="267" w:line="253" w:lineRule="auto"/>
        <w:ind w:left="179" w:right="187" w:hanging="3"/>
        <w:jc w:val="both"/>
      </w:pPr>
      <w:r>
        <w:rPr>
          <w:rFonts w:ascii="ＭＳ 明朝" w:eastAsia="ＭＳ 明朝" w:hAnsi="ＭＳ 明朝" w:cs="ＭＳ 明朝"/>
          <w:sz w:val="20"/>
        </w:rPr>
        <w:t>各ワーカーは、対応するローカルグラジエント</w:t>
      </w:r>
      <w:r>
        <w:rPr>
          <w:sz w:val="20"/>
        </w:rPr>
        <w:t xml:space="preserve"> </w:t>
      </w:r>
      <w:r>
        <w:rPr>
          <w:rFonts w:ascii="Cambria" w:eastAsia="Cambria" w:hAnsi="Cambria" w:cs="Cambria"/>
          <w:i/>
          <w:sz w:val="18"/>
        </w:rPr>
        <w:t xml:space="preserve">rf </w:t>
      </w:r>
      <w:r>
        <w:rPr>
          <w:rFonts w:ascii="Cambria" w:eastAsia="Cambria" w:hAnsi="Cambria" w:cs="Cambria"/>
          <w:sz w:val="18"/>
        </w:rPr>
        <w:t>(</w:t>
      </w:r>
      <w:r>
        <w:rPr>
          <w:rFonts w:ascii="Segoe UI Symbol" w:eastAsia="Segoe UI Symbol" w:hAnsi="Segoe UI Symbol" w:cs="Segoe UI Symbol"/>
          <w:sz w:val="18"/>
        </w:rPr>
        <w:t>✓</w:t>
      </w:r>
      <w:r>
        <w:rPr>
          <w:rFonts w:ascii="Cambria" w:eastAsia="Cambria" w:hAnsi="Cambria" w:cs="Cambria"/>
          <w:sz w:val="18"/>
        </w:rPr>
        <w:t xml:space="preserve"> ) </w:t>
      </w:r>
      <w:r>
        <w:rPr>
          <w:rFonts w:ascii="ＭＳ 明朝" w:eastAsia="ＭＳ 明朝" w:hAnsi="ＭＳ 明朝" w:cs="ＭＳ 明朝"/>
          <w:sz w:val="20"/>
        </w:rPr>
        <w:t>を計算し、それをサーバーにアップロードします。すべてのローカルグラジェントが収集されたときにのみ、サーバーは完全なグラジェントを取得し、パラメータを更新することができます。しかし、</w:t>
      </w:r>
      <w:r>
        <w:rPr>
          <w:sz w:val="20"/>
        </w:rPr>
        <w:t xml:space="preserve">( </w:t>
      </w:r>
      <w:r>
        <w:rPr>
          <w:sz w:val="20"/>
          <w:bdr w:val="single" w:sz="31" w:space="0" w:color="FF0000"/>
        </w:rPr>
        <w:t>2 )</w:t>
      </w:r>
      <w:r>
        <w:rPr>
          <w:rFonts w:ascii="ＭＳ 明朝" w:eastAsia="ＭＳ 明朝" w:hAnsi="ＭＳ 明朝" w:cs="ＭＳ 明朝"/>
          <w:sz w:val="20"/>
        </w:rPr>
        <w:t>を実装するためには、サーバーは</w:t>
      </w:r>
      <w:r>
        <w:rPr>
          <w:rFonts w:ascii="ＭＳ 明朝" w:eastAsia="ＭＳ 明朝" w:hAnsi="ＭＳ 明朝" w:cs="ＭＳ 明朝"/>
          <w:sz w:val="21"/>
        </w:rPr>
        <w:t>すべての</w:t>
      </w:r>
      <w:r>
        <w:rPr>
          <w:rFonts w:ascii="ＭＳ 明朝" w:eastAsia="ＭＳ 明朝" w:hAnsi="ＭＳ 明朝" w:cs="ＭＳ 明朝"/>
          <w:sz w:val="20"/>
        </w:rPr>
        <w:t>ワーカーと通信して新しいグラデーションを取得する必要があります</w:t>
      </w:r>
      <w:r>
        <w:rPr>
          <w:noProof/>
        </w:rPr>
        <w:drawing>
          <wp:inline distT="0" distB="0" distL="0" distR="0" wp14:anchorId="5B1BC82A" wp14:editId="53DAD9D5">
            <wp:extent cx="785012" cy="146050"/>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8"/>
                    <a:stretch>
                      <a:fillRect/>
                    </a:stretch>
                  </pic:blipFill>
                  <pic:spPr>
                    <a:xfrm>
                      <a:off x="0" y="0"/>
                      <a:ext cx="785012" cy="146050"/>
                    </a:xfrm>
                    <a:prstGeom prst="rect">
                      <a:avLst/>
                    </a:prstGeom>
                  </pic:spPr>
                </pic:pic>
              </a:graphicData>
            </a:graphic>
          </wp:inline>
        </w:drawing>
      </w:r>
      <w:r>
        <w:rPr>
          <w:rFonts w:ascii="ＭＳ 明朝" w:eastAsia="ＭＳ 明朝" w:hAnsi="ＭＳ 明朝" w:cs="ＭＳ 明朝"/>
          <w:sz w:val="18"/>
        </w:rPr>
        <w:t>。</w:t>
      </w:r>
      <w:r>
        <w:rPr>
          <w:rFonts w:ascii="ＭＳ 明朝" w:eastAsia="ＭＳ 明朝" w:hAnsi="ＭＳ 明朝" w:cs="ＭＳ 明朝"/>
          <w:sz w:val="20"/>
        </w:rPr>
        <w:t>しかし，いくつかの設定では，通信は計算よりもはるかに低速である．そのため，ワーカーの数が増えると，ワーカーとサーバの通信がボトルネックになります</w:t>
      </w:r>
      <w:r>
        <w:rPr>
          <w:sz w:val="20"/>
        </w:rPr>
        <w:t xml:space="preserve">[ </w:t>
      </w:r>
      <w:r>
        <w:rPr>
          <w:sz w:val="20"/>
          <w:bdr w:val="single" w:sz="31" w:space="0" w:color="00FF00"/>
        </w:rPr>
        <w:t>10 ]</w:t>
      </w:r>
      <w:r>
        <w:rPr>
          <w:rFonts w:ascii="ＭＳ 明朝" w:eastAsia="ＭＳ 明朝" w:hAnsi="ＭＳ 明朝" w:cs="ＭＳ 明朝"/>
          <w:sz w:val="20"/>
        </w:rPr>
        <w:t>．</w:t>
      </w:r>
      <w:r>
        <w:rPr>
          <w:rFonts w:ascii="ＭＳ 明朝" w:eastAsia="ＭＳ 明朝" w:hAnsi="ＭＳ 明朝" w:cs="ＭＳ 明朝"/>
          <w:sz w:val="20"/>
        </w:rPr>
        <w:t>これは、高次元のパラメータを持ち、それに応じて大規模な勾配を持つ、一般的な深層学習ベースの学習モデルを組み込む際に、より困難になります。</w:t>
      </w:r>
      <w:r>
        <w:rPr>
          <w:sz w:val="20"/>
        </w:rPr>
        <w:t xml:space="preserve"> </w:t>
      </w:r>
    </w:p>
    <w:p w14:paraId="1BA83121" w14:textId="77777777" w:rsidR="00D20E94" w:rsidRDefault="00B92F85">
      <w:pPr>
        <w:spacing w:after="175" w:line="253" w:lineRule="auto"/>
        <w:ind w:left="11" w:right="187" w:hanging="3"/>
        <w:jc w:val="both"/>
      </w:pPr>
      <w:r>
        <w:t xml:space="preserve"> </w:t>
      </w:r>
      <w:r>
        <w:rPr>
          <w:sz w:val="20"/>
        </w:rPr>
        <w:t xml:space="preserve">1.1 </w:t>
      </w:r>
      <w:r>
        <w:rPr>
          <w:rFonts w:ascii="ＭＳ 明朝" w:eastAsia="ＭＳ 明朝" w:hAnsi="ＭＳ 明朝" w:cs="ＭＳ 明朝"/>
          <w:sz w:val="20"/>
        </w:rPr>
        <w:t>先行技術</w:t>
      </w:r>
      <w:r>
        <w:rPr>
          <w:sz w:val="20"/>
        </w:rPr>
        <w:t xml:space="preserve"> </w:t>
      </w:r>
    </w:p>
    <w:p w14:paraId="1E7191F0" w14:textId="77777777" w:rsidR="00D20E94" w:rsidRDefault="00B92F85">
      <w:pPr>
        <w:spacing w:after="0"/>
        <w:ind w:left="10" w:hanging="10"/>
        <w:jc w:val="center"/>
      </w:pPr>
      <w:r>
        <w:rPr>
          <w:rFonts w:ascii="ＭＳ 明朝" w:eastAsia="ＭＳ 明朝" w:hAnsi="ＭＳ 明朝" w:cs="ＭＳ 明朝"/>
          <w:sz w:val="20"/>
        </w:rPr>
        <w:t>通信効率の良い分散学習法は、最近人気を集めている</w:t>
      </w:r>
      <w:r>
        <w:rPr>
          <w:sz w:val="20"/>
        </w:rPr>
        <w:t xml:space="preserve">[ </w:t>
      </w:r>
      <w:r>
        <w:rPr>
          <w:sz w:val="20"/>
          <w:bdr w:val="single" w:sz="31" w:space="0" w:color="00FF00"/>
        </w:rPr>
        <w:t xml:space="preserve">10 </w:t>
      </w:r>
      <w:r>
        <w:rPr>
          <w:sz w:val="20"/>
        </w:rPr>
        <w:t xml:space="preserve">, </w:t>
      </w:r>
      <w:r>
        <w:rPr>
          <w:sz w:val="20"/>
          <w:bdr w:val="single" w:sz="31" w:space="0" w:color="00FF00"/>
        </w:rPr>
        <w:t>22 ]</w:t>
      </w:r>
      <w:r>
        <w:rPr>
          <w:rFonts w:ascii="ＭＳ 明朝" w:eastAsia="ＭＳ 明朝" w:hAnsi="ＭＳ 明朝" w:cs="ＭＳ 明朝"/>
          <w:sz w:val="20"/>
        </w:rPr>
        <w:t>。一般的な手法は、単純な勾配更新に基づいており、勾配の</w:t>
      </w:r>
      <w:r>
        <w:rPr>
          <w:rFonts w:ascii="ＭＳ 明朝" w:eastAsia="ＭＳ 明朝" w:hAnsi="ＭＳ 明朝" w:cs="ＭＳ 明朝"/>
          <w:sz w:val="21"/>
        </w:rPr>
        <w:t>量子化</w:t>
      </w:r>
      <w:r>
        <w:rPr>
          <w:rFonts w:ascii="ＭＳ 明朝" w:eastAsia="ＭＳ 明朝" w:hAnsi="ＭＳ 明朝" w:cs="ＭＳ 明朝"/>
          <w:sz w:val="20"/>
        </w:rPr>
        <w:t>や</w:t>
      </w:r>
      <w:r>
        <w:rPr>
          <w:rFonts w:ascii="ＭＳ 明朝" w:eastAsia="ＭＳ 明朝" w:hAnsi="ＭＳ 明朝" w:cs="ＭＳ 明朝"/>
          <w:sz w:val="21"/>
        </w:rPr>
        <w:t>スパース化など、</w:t>
      </w:r>
      <w:r>
        <w:rPr>
          <w:rFonts w:ascii="ＭＳ 明朝" w:eastAsia="ＭＳ 明朝" w:hAnsi="ＭＳ 明朝" w:cs="ＭＳ 明朝"/>
          <w:sz w:val="20"/>
        </w:rPr>
        <w:t>通信を節約するために勾配を圧縮するという重要なアイデアを中心としている。量子化。量子化は，通信中に浮動小数点数を表すビット数を制限することで，勾配を圧縮することを目的としており，無線センサーネットワークを用いたいくつかのエンジニアリングタスクへの適用に成功している</w:t>
      </w:r>
    </w:p>
    <w:tbl>
      <w:tblPr>
        <w:tblStyle w:val="TableGrid"/>
        <w:tblpPr w:vertAnchor="text" w:tblpX="7863" w:tblpY="-28"/>
        <w:tblOverlap w:val="never"/>
        <w:tblW w:w="247" w:type="dxa"/>
        <w:tblInd w:w="0" w:type="dxa"/>
        <w:tblCellMar>
          <w:top w:w="47" w:type="dxa"/>
          <w:left w:w="19" w:type="dxa"/>
          <w:bottom w:w="0" w:type="dxa"/>
          <w:right w:w="21" w:type="dxa"/>
        </w:tblCellMar>
        <w:tblLook w:val="04A0" w:firstRow="1" w:lastRow="0" w:firstColumn="1" w:lastColumn="0" w:noHBand="0" w:noVBand="1"/>
      </w:tblPr>
      <w:tblGrid>
        <w:gridCol w:w="247"/>
      </w:tblGrid>
      <w:tr w:rsidR="00D20E94" w14:paraId="23B80163" w14:textId="77777777">
        <w:trPr>
          <w:trHeight w:val="264"/>
        </w:trPr>
        <w:tc>
          <w:tcPr>
            <w:tcW w:w="247" w:type="dxa"/>
            <w:tcBorders>
              <w:top w:val="single" w:sz="15" w:space="0" w:color="00FF00"/>
              <w:left w:val="single" w:sz="15" w:space="0" w:color="00FF00"/>
              <w:bottom w:val="single" w:sz="15" w:space="0" w:color="00FF00"/>
              <w:right w:val="single" w:sz="15" w:space="0" w:color="00FF00"/>
            </w:tcBorders>
          </w:tcPr>
          <w:p w14:paraId="05F85A97" w14:textId="77777777" w:rsidR="00D20E94" w:rsidRDefault="00B92F85">
            <w:pPr>
              <w:spacing w:after="0"/>
              <w:jc w:val="both"/>
            </w:pPr>
            <w:r>
              <w:rPr>
                <w:sz w:val="20"/>
              </w:rPr>
              <w:t>24</w:t>
            </w:r>
          </w:p>
        </w:tc>
      </w:tr>
    </w:tbl>
    <w:tbl>
      <w:tblPr>
        <w:tblStyle w:val="TableGrid"/>
        <w:tblpPr w:vertAnchor="text" w:tblpX="3057" w:tblpY="3059"/>
        <w:tblOverlap w:val="never"/>
        <w:tblW w:w="617" w:type="dxa"/>
        <w:tblInd w:w="0" w:type="dxa"/>
        <w:tblCellMar>
          <w:top w:w="47" w:type="dxa"/>
          <w:left w:w="19" w:type="dxa"/>
          <w:bottom w:w="0" w:type="dxa"/>
          <w:right w:w="19" w:type="dxa"/>
        </w:tblCellMar>
        <w:tblLook w:val="04A0" w:firstRow="1" w:lastRow="0" w:firstColumn="1" w:lastColumn="0" w:noHBand="0" w:noVBand="1"/>
      </w:tblPr>
      <w:tblGrid>
        <w:gridCol w:w="242"/>
        <w:gridCol w:w="134"/>
        <w:gridCol w:w="241"/>
      </w:tblGrid>
      <w:tr w:rsidR="00D20E94" w14:paraId="0BC626BE" w14:textId="77777777">
        <w:trPr>
          <w:trHeight w:val="269"/>
        </w:trPr>
        <w:tc>
          <w:tcPr>
            <w:tcW w:w="242" w:type="dxa"/>
            <w:tcBorders>
              <w:top w:val="single" w:sz="15" w:space="0" w:color="00FF00"/>
              <w:left w:val="single" w:sz="15" w:space="0" w:color="00FF00"/>
              <w:bottom w:val="single" w:sz="15" w:space="0" w:color="00FF00"/>
              <w:right w:val="single" w:sz="15" w:space="0" w:color="00FF00"/>
            </w:tcBorders>
          </w:tcPr>
          <w:p w14:paraId="651A0516" w14:textId="77777777" w:rsidR="00D20E94" w:rsidRDefault="00B92F85">
            <w:pPr>
              <w:spacing w:after="0"/>
              <w:jc w:val="both"/>
            </w:pPr>
            <w:r>
              <w:rPr>
                <w:sz w:val="20"/>
              </w:rPr>
              <w:lastRenderedPageBreak/>
              <w:t>28</w:t>
            </w:r>
          </w:p>
        </w:tc>
        <w:tc>
          <w:tcPr>
            <w:tcW w:w="134" w:type="dxa"/>
            <w:tcBorders>
              <w:top w:val="nil"/>
              <w:left w:val="single" w:sz="15" w:space="0" w:color="00FF00"/>
              <w:bottom w:val="nil"/>
              <w:right w:val="single" w:sz="15" w:space="0" w:color="00FF00"/>
            </w:tcBorders>
          </w:tcPr>
          <w:p w14:paraId="3241F9D4" w14:textId="77777777" w:rsidR="00D20E94" w:rsidRDefault="00B92F85">
            <w:pPr>
              <w:spacing w:after="0"/>
              <w:jc w:val="both"/>
            </w:pPr>
            <w:r>
              <w:rPr>
                <w:sz w:val="20"/>
              </w:rPr>
              <w:t xml:space="preserve">, </w:t>
            </w:r>
          </w:p>
        </w:tc>
        <w:tc>
          <w:tcPr>
            <w:tcW w:w="240" w:type="dxa"/>
            <w:tcBorders>
              <w:top w:val="single" w:sz="15" w:space="0" w:color="00FF00"/>
              <w:left w:val="single" w:sz="15" w:space="0" w:color="00FF00"/>
              <w:bottom w:val="single" w:sz="15" w:space="0" w:color="00FF00"/>
              <w:right w:val="single" w:sz="15" w:space="0" w:color="00FF00"/>
            </w:tcBorders>
          </w:tcPr>
          <w:p w14:paraId="281A15E1" w14:textId="77777777" w:rsidR="00D20E94" w:rsidRDefault="00B92F85">
            <w:pPr>
              <w:spacing w:after="0"/>
              <w:jc w:val="both"/>
            </w:pPr>
            <w:r>
              <w:rPr>
                <w:sz w:val="20"/>
              </w:rPr>
              <w:t>30</w:t>
            </w:r>
          </w:p>
        </w:tc>
      </w:tr>
    </w:tbl>
    <w:p w14:paraId="4BC8FDDF" w14:textId="77777777" w:rsidR="00D20E94" w:rsidRDefault="00B92F85">
      <w:pPr>
        <w:spacing w:after="147" w:line="253" w:lineRule="auto"/>
        <w:ind w:left="179" w:hanging="3"/>
        <w:jc w:val="both"/>
      </w:pPr>
      <w:r>
        <w:rPr>
          <w:noProof/>
        </w:rPr>
        <mc:AlternateContent>
          <mc:Choice Requires="wpg">
            <w:drawing>
              <wp:anchor distT="0" distB="0" distL="114300" distR="114300" simplePos="0" relativeHeight="251659264" behindDoc="1" locked="0" layoutInCell="1" allowOverlap="1" wp14:anchorId="0DE3B3C6" wp14:editId="73745BEA">
                <wp:simplePos x="0" y="0"/>
                <wp:positionH relativeFrom="column">
                  <wp:posOffset>4813018</wp:posOffset>
                </wp:positionH>
                <wp:positionV relativeFrom="paragraph">
                  <wp:posOffset>-29786</wp:posOffset>
                </wp:positionV>
                <wp:extent cx="112776" cy="192025"/>
                <wp:effectExtent l="0" t="0" r="0" b="0"/>
                <wp:wrapNone/>
                <wp:docPr id="32640" name="Group 32640"/>
                <wp:cNvGraphicFramePr/>
                <a:graphic xmlns:a="http://schemas.openxmlformats.org/drawingml/2006/main">
                  <a:graphicData uri="http://schemas.microsoft.com/office/word/2010/wordprocessingGroup">
                    <wpg:wgp>
                      <wpg:cNvGrpSpPr/>
                      <wpg:grpSpPr>
                        <a:xfrm>
                          <a:off x="0" y="0"/>
                          <a:ext cx="112776" cy="192025"/>
                          <a:chOff x="0" y="0"/>
                          <a:chExt cx="112776" cy="192025"/>
                        </a:xfrm>
                      </wpg:grpSpPr>
                      <wps:wsp>
                        <wps:cNvPr id="39486" name="Shape 39486"/>
                        <wps:cNvSpPr/>
                        <wps:spPr>
                          <a:xfrm>
                            <a:off x="0" y="0"/>
                            <a:ext cx="24384" cy="24385"/>
                          </a:xfrm>
                          <a:custGeom>
                            <a:avLst/>
                            <a:gdLst/>
                            <a:ahLst/>
                            <a:cxnLst/>
                            <a:rect l="0" t="0" r="0" b="0"/>
                            <a:pathLst>
                              <a:path w="24384" h="24385">
                                <a:moveTo>
                                  <a:pt x="0" y="0"/>
                                </a:moveTo>
                                <a:lnTo>
                                  <a:pt x="24384" y="0"/>
                                </a:lnTo>
                                <a:lnTo>
                                  <a:pt x="24384" y="24385"/>
                                </a:lnTo>
                                <a:lnTo>
                                  <a:pt x="0" y="24385"/>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39487" name="Shape 39487"/>
                        <wps:cNvSpPr/>
                        <wps:spPr>
                          <a:xfrm>
                            <a:off x="24384" y="0"/>
                            <a:ext cx="64008" cy="24385"/>
                          </a:xfrm>
                          <a:custGeom>
                            <a:avLst/>
                            <a:gdLst/>
                            <a:ahLst/>
                            <a:cxnLst/>
                            <a:rect l="0" t="0" r="0" b="0"/>
                            <a:pathLst>
                              <a:path w="64008" h="24385">
                                <a:moveTo>
                                  <a:pt x="0" y="0"/>
                                </a:moveTo>
                                <a:lnTo>
                                  <a:pt x="64008" y="0"/>
                                </a:lnTo>
                                <a:lnTo>
                                  <a:pt x="64008" y="24385"/>
                                </a:lnTo>
                                <a:lnTo>
                                  <a:pt x="0" y="24385"/>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39488" name="Shape 39488"/>
                        <wps:cNvSpPr/>
                        <wps:spPr>
                          <a:xfrm>
                            <a:off x="88392" y="0"/>
                            <a:ext cx="24384" cy="24385"/>
                          </a:xfrm>
                          <a:custGeom>
                            <a:avLst/>
                            <a:gdLst/>
                            <a:ahLst/>
                            <a:cxnLst/>
                            <a:rect l="0" t="0" r="0" b="0"/>
                            <a:pathLst>
                              <a:path w="24384" h="24385">
                                <a:moveTo>
                                  <a:pt x="0" y="0"/>
                                </a:moveTo>
                                <a:lnTo>
                                  <a:pt x="24384" y="0"/>
                                </a:lnTo>
                                <a:lnTo>
                                  <a:pt x="24384" y="24385"/>
                                </a:lnTo>
                                <a:lnTo>
                                  <a:pt x="0" y="24385"/>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39489" name="Shape 39489"/>
                        <wps:cNvSpPr/>
                        <wps:spPr>
                          <a:xfrm>
                            <a:off x="0" y="24385"/>
                            <a:ext cx="24384" cy="143256"/>
                          </a:xfrm>
                          <a:custGeom>
                            <a:avLst/>
                            <a:gdLst/>
                            <a:ahLst/>
                            <a:cxnLst/>
                            <a:rect l="0" t="0" r="0" b="0"/>
                            <a:pathLst>
                              <a:path w="24384" h="143256">
                                <a:moveTo>
                                  <a:pt x="0" y="0"/>
                                </a:moveTo>
                                <a:lnTo>
                                  <a:pt x="24384" y="0"/>
                                </a:lnTo>
                                <a:lnTo>
                                  <a:pt x="24384" y="143256"/>
                                </a:lnTo>
                                <a:lnTo>
                                  <a:pt x="0" y="143256"/>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39490" name="Shape 39490"/>
                        <wps:cNvSpPr/>
                        <wps:spPr>
                          <a:xfrm>
                            <a:off x="88392" y="24385"/>
                            <a:ext cx="24384" cy="143256"/>
                          </a:xfrm>
                          <a:custGeom>
                            <a:avLst/>
                            <a:gdLst/>
                            <a:ahLst/>
                            <a:cxnLst/>
                            <a:rect l="0" t="0" r="0" b="0"/>
                            <a:pathLst>
                              <a:path w="24384" h="143256">
                                <a:moveTo>
                                  <a:pt x="0" y="0"/>
                                </a:moveTo>
                                <a:lnTo>
                                  <a:pt x="24384" y="0"/>
                                </a:lnTo>
                                <a:lnTo>
                                  <a:pt x="24384" y="143256"/>
                                </a:lnTo>
                                <a:lnTo>
                                  <a:pt x="0" y="143256"/>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39491" name="Shape 39491"/>
                        <wps:cNvSpPr/>
                        <wps:spPr>
                          <a:xfrm>
                            <a:off x="0" y="167641"/>
                            <a:ext cx="24384" cy="24384"/>
                          </a:xfrm>
                          <a:custGeom>
                            <a:avLst/>
                            <a:gdLst/>
                            <a:ahLst/>
                            <a:cxnLst/>
                            <a:rect l="0" t="0" r="0" b="0"/>
                            <a:pathLst>
                              <a:path w="24384" h="24384">
                                <a:moveTo>
                                  <a:pt x="0" y="0"/>
                                </a:moveTo>
                                <a:lnTo>
                                  <a:pt x="24384" y="0"/>
                                </a:lnTo>
                                <a:lnTo>
                                  <a:pt x="24384" y="24384"/>
                                </a:lnTo>
                                <a:lnTo>
                                  <a:pt x="0" y="2438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39492" name="Shape 39492"/>
                        <wps:cNvSpPr/>
                        <wps:spPr>
                          <a:xfrm>
                            <a:off x="24384" y="167641"/>
                            <a:ext cx="64008" cy="24384"/>
                          </a:xfrm>
                          <a:custGeom>
                            <a:avLst/>
                            <a:gdLst/>
                            <a:ahLst/>
                            <a:cxnLst/>
                            <a:rect l="0" t="0" r="0" b="0"/>
                            <a:pathLst>
                              <a:path w="64008" h="24384">
                                <a:moveTo>
                                  <a:pt x="0" y="0"/>
                                </a:moveTo>
                                <a:lnTo>
                                  <a:pt x="64008" y="0"/>
                                </a:lnTo>
                                <a:lnTo>
                                  <a:pt x="64008" y="24384"/>
                                </a:lnTo>
                                <a:lnTo>
                                  <a:pt x="0" y="2438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39493" name="Shape 39493"/>
                        <wps:cNvSpPr/>
                        <wps:spPr>
                          <a:xfrm>
                            <a:off x="88392" y="167641"/>
                            <a:ext cx="24384" cy="24384"/>
                          </a:xfrm>
                          <a:custGeom>
                            <a:avLst/>
                            <a:gdLst/>
                            <a:ahLst/>
                            <a:cxnLst/>
                            <a:rect l="0" t="0" r="0" b="0"/>
                            <a:pathLst>
                              <a:path w="24384" h="24384">
                                <a:moveTo>
                                  <a:pt x="0" y="0"/>
                                </a:moveTo>
                                <a:lnTo>
                                  <a:pt x="24384" y="0"/>
                                </a:lnTo>
                                <a:lnTo>
                                  <a:pt x="24384" y="24384"/>
                                </a:lnTo>
                                <a:lnTo>
                                  <a:pt x="0" y="2438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32640" style="width:8.88004pt;height:15.1201pt;position:absolute;z-index:-2147483359;mso-position-horizontal-relative:text;mso-position-horizontal:absolute;margin-left:378.978pt;mso-position-vertical-relative:text;margin-top:-2.3454pt;" coordsize="1127,1920">
                <v:shape id="Shape 39494" style="position:absolute;width:243;height:243;left:0;top:0;" coordsize="24384,24385" path="m0,0l24384,0l24384,24385l0,24385l0,0">
                  <v:stroke weight="0pt" endcap="flat" joinstyle="miter" miterlimit="10" on="false" color="#000000" opacity="0"/>
                  <v:fill on="true" color="#00ff00"/>
                </v:shape>
                <v:shape id="Shape 39495" style="position:absolute;width:640;height:243;left:243;top:0;" coordsize="64008,24385" path="m0,0l64008,0l64008,24385l0,24385l0,0">
                  <v:stroke weight="0pt" endcap="flat" joinstyle="miter" miterlimit="10" on="false" color="#000000" opacity="0"/>
                  <v:fill on="true" color="#00ff00"/>
                </v:shape>
                <v:shape id="Shape 39496" style="position:absolute;width:243;height:243;left:883;top:0;" coordsize="24384,24385" path="m0,0l24384,0l24384,24385l0,24385l0,0">
                  <v:stroke weight="0pt" endcap="flat" joinstyle="miter" miterlimit="10" on="false" color="#000000" opacity="0"/>
                  <v:fill on="true" color="#00ff00"/>
                </v:shape>
                <v:shape id="Shape 39497" style="position:absolute;width:243;height:1432;left:0;top:243;" coordsize="24384,143256" path="m0,0l24384,0l24384,143256l0,143256l0,0">
                  <v:stroke weight="0pt" endcap="flat" joinstyle="miter" miterlimit="10" on="false" color="#000000" opacity="0"/>
                  <v:fill on="true" color="#00ff00"/>
                </v:shape>
                <v:shape id="Shape 39498" style="position:absolute;width:243;height:1432;left:883;top:243;" coordsize="24384,143256" path="m0,0l24384,0l24384,143256l0,143256l0,0">
                  <v:stroke weight="0pt" endcap="flat" joinstyle="miter" miterlimit="10" on="false" color="#000000" opacity="0"/>
                  <v:fill on="true" color="#00ff00"/>
                </v:shape>
                <v:shape id="Shape 39499" style="position:absolute;width:243;height:243;left:0;top:1676;" coordsize="24384,24384" path="m0,0l24384,0l24384,24384l0,24384l0,0">
                  <v:stroke weight="0pt" endcap="flat" joinstyle="miter" miterlimit="10" on="false" color="#000000" opacity="0"/>
                  <v:fill on="true" color="#00ff00"/>
                </v:shape>
                <v:shape id="Shape 39500" style="position:absolute;width:640;height:243;left:243;top:1676;" coordsize="64008,24384" path="m0,0l64008,0l64008,24384l0,24384l0,0">
                  <v:stroke weight="0pt" endcap="flat" joinstyle="miter" miterlimit="10" on="false" color="#000000" opacity="0"/>
                  <v:fill on="true" color="#00ff00"/>
                </v:shape>
                <v:shape id="Shape 39501" style="position:absolute;width:243;height:243;left:883;top:1676;" coordsize="24384,24384" path="m0,0l24384,0l24384,24384l0,24384l0,0">
                  <v:stroke weight="0pt" endcap="flat" joinstyle="miter" miterlimit="10" on="false" color="#000000" opacity="0"/>
                  <v:fill on="true" color="#00ff00"/>
                </v:shape>
              </v:group>
            </w:pict>
          </mc:Fallback>
        </mc:AlternateContent>
      </w:r>
      <w:r>
        <w:rPr>
          <w:sz w:val="20"/>
        </w:rPr>
        <w:t xml:space="preserve">[ </w:t>
      </w:r>
      <w:r>
        <w:rPr>
          <w:sz w:val="20"/>
          <w:bdr w:val="single" w:sz="31" w:space="0" w:color="00FF00"/>
        </w:rPr>
        <w:t>21 ]</w:t>
      </w:r>
      <w:r>
        <w:rPr>
          <w:rFonts w:ascii="ＭＳ 明朝" w:eastAsia="ＭＳ 明朝" w:hAnsi="ＭＳ 明朝" w:cs="ＭＳ 明朝"/>
          <w:sz w:val="20"/>
        </w:rPr>
        <w:t>．分散型機械学習の文脈では，</w:t>
      </w:r>
      <w:r>
        <w:rPr>
          <w:sz w:val="20"/>
        </w:rPr>
        <w:t xml:space="preserve">1 </w:t>
      </w:r>
      <w:r>
        <w:rPr>
          <w:rFonts w:ascii="ＭＳ 明朝" w:eastAsia="ＭＳ 明朝" w:hAnsi="ＭＳ 明朝" w:cs="ＭＳ 明朝"/>
          <w:sz w:val="20"/>
        </w:rPr>
        <w:t>ビットのバイナリ量子化法が開発されている</w:t>
      </w:r>
      <w:r>
        <w:rPr>
          <w:sz w:val="20"/>
        </w:rPr>
        <w:t>[5, ]</w:t>
      </w:r>
      <w:r>
        <w:rPr>
          <w:rFonts w:ascii="ＭＳ 明朝" w:eastAsia="ＭＳ 明朝" w:hAnsi="ＭＳ 明朝" w:cs="ＭＳ 明朝"/>
          <w:sz w:val="20"/>
        </w:rPr>
        <w:t>．複数ビットの量子化方式は</w:t>
      </w:r>
      <w:r>
        <w:rPr>
          <w:sz w:val="20"/>
        </w:rPr>
        <w:t xml:space="preserve">[ </w:t>
      </w:r>
      <w:r>
        <w:rPr>
          <w:sz w:val="20"/>
          <w:bdr w:val="single" w:sz="31" w:space="0" w:color="00FF00"/>
        </w:rPr>
        <w:t xml:space="preserve">2 </w:t>
      </w:r>
      <w:r>
        <w:rPr>
          <w:sz w:val="20"/>
        </w:rPr>
        <w:t xml:space="preserve">, </w:t>
      </w:r>
      <w:r>
        <w:rPr>
          <w:sz w:val="20"/>
          <w:bdr w:val="single" w:sz="31" w:space="0" w:color="00FF00"/>
        </w:rPr>
        <w:t xml:space="preserve">18] </w:t>
      </w:r>
      <w:r>
        <w:rPr>
          <w:rFonts w:ascii="ＭＳ 明朝" w:eastAsia="ＭＳ 明朝" w:hAnsi="ＭＳ 明朝" w:cs="ＭＳ 明朝"/>
          <w:sz w:val="20"/>
        </w:rPr>
        <w:t>で研究されており，調整可能な量子化レベルにより，</w:t>
      </w:r>
      <w:r>
        <w:rPr>
          <w:rFonts w:ascii="ＭＳ 明朝" w:eastAsia="ＭＳ 明朝" w:hAnsi="ＭＳ 明朝" w:cs="ＭＳ 明朝"/>
          <w:sz w:val="20"/>
        </w:rPr>
        <w:t xml:space="preserve"> </w:t>
      </w:r>
      <w:r>
        <w:rPr>
          <w:sz w:val="20"/>
        </w:rPr>
        <w:t xml:space="preserve">iteration </w:t>
      </w:r>
      <w:r>
        <w:rPr>
          <w:rFonts w:ascii="ＭＳ 明朝" w:eastAsia="ＭＳ 明朝" w:hAnsi="ＭＳ 明朝" w:cs="ＭＳ 明朝"/>
          <w:sz w:val="20"/>
        </w:rPr>
        <w:t>ごとの通信コストと収束率の間のトレードオフを制御する柔軟性を与えることができる．誤差補正</w:t>
      </w:r>
      <w:r>
        <w:rPr>
          <w:sz w:val="20"/>
        </w:rPr>
        <w:t xml:space="preserve">[ </w:t>
      </w:r>
      <w:r>
        <w:rPr>
          <w:sz w:val="20"/>
          <w:bdr w:val="single" w:sz="31" w:space="0" w:color="00FF00"/>
        </w:rPr>
        <w:t>32 ]</w:t>
      </w:r>
      <w:r>
        <w:rPr>
          <w:rFonts w:ascii="ＭＳ 明朝" w:eastAsia="ＭＳ 明朝" w:hAnsi="ＭＳ 明朝" w:cs="ＭＳ 明朝"/>
          <w:sz w:val="20"/>
        </w:rPr>
        <w:t>、分散低減量子化</w:t>
      </w:r>
      <w:r>
        <w:rPr>
          <w:sz w:val="20"/>
        </w:rPr>
        <w:t xml:space="preserve">[ </w:t>
      </w:r>
      <w:r>
        <w:rPr>
          <w:sz w:val="20"/>
          <w:bdr w:val="single" w:sz="31" w:space="0" w:color="00FF00"/>
        </w:rPr>
        <w:t>34 ]</w:t>
      </w:r>
      <w:r>
        <w:rPr>
          <w:rFonts w:ascii="ＭＳ 明朝" w:eastAsia="ＭＳ 明朝" w:hAnsi="ＭＳ 明朝" w:cs="ＭＳ 明朝"/>
          <w:sz w:val="20"/>
        </w:rPr>
        <w:t>、</w:t>
      </w:r>
      <w:r>
        <w:rPr>
          <w:sz w:val="20"/>
        </w:rPr>
        <w:t xml:space="preserve">3 </w:t>
      </w:r>
      <w:r>
        <w:rPr>
          <w:rFonts w:ascii="ＭＳ 明朝" w:eastAsia="ＭＳ 明朝" w:hAnsi="ＭＳ 明朝" w:cs="ＭＳ 明朝"/>
          <w:sz w:val="20"/>
        </w:rPr>
        <w:t>項ベクトルへの量子化</w:t>
      </w:r>
      <w:r>
        <w:rPr>
          <w:sz w:val="20"/>
        </w:rPr>
        <w:t xml:space="preserve">[ </w:t>
      </w:r>
      <w:r>
        <w:rPr>
          <w:sz w:val="20"/>
          <w:bdr w:val="single" w:sz="31" w:space="0" w:color="00FF00"/>
        </w:rPr>
        <w:t>31 ]</w:t>
      </w:r>
      <w:r>
        <w:rPr>
          <w:rFonts w:ascii="ＭＳ 明朝" w:eastAsia="ＭＳ 明朝" w:hAnsi="ＭＳ 明朝" w:cs="ＭＳ 明朝"/>
          <w:sz w:val="20"/>
        </w:rPr>
        <w:t>、勾配差の量子化</w:t>
      </w:r>
      <w:r>
        <w:rPr>
          <w:sz w:val="20"/>
        </w:rPr>
        <w:t xml:space="preserve">[ </w:t>
      </w:r>
      <w:r>
        <w:rPr>
          <w:sz w:val="20"/>
          <w:bdr w:val="single" w:sz="31" w:space="0" w:color="00FF00"/>
        </w:rPr>
        <w:t>20 ]</w:t>
      </w:r>
      <w:r>
        <w:rPr>
          <w:rFonts w:ascii="ＭＳ 明朝" w:eastAsia="ＭＳ 明朝" w:hAnsi="ＭＳ 明朝" w:cs="ＭＳ 明朝"/>
          <w:sz w:val="20"/>
        </w:rPr>
        <w:t>などがあります。スパース化。スパース化とは，ある閾値を超える大きさの勾配座標のみを送信することである</w:t>
      </w:r>
      <w:r>
        <w:rPr>
          <w:sz w:val="20"/>
        </w:rPr>
        <w:t xml:space="preserve">[ </w:t>
      </w:r>
      <w:r>
        <w:rPr>
          <w:sz w:val="20"/>
          <w:bdr w:val="single" w:sz="31" w:space="0" w:color="00FF00"/>
        </w:rPr>
        <w:t>27 ]</w:t>
      </w:r>
      <w:r>
        <w:rPr>
          <w:rFonts w:ascii="ＭＳ 明朝" w:eastAsia="ＭＳ 明朝" w:hAnsi="ＭＳ 明朝" w:cs="ＭＳ 明朝"/>
          <w:sz w:val="20"/>
        </w:rPr>
        <w:t>．経験的には，</w:t>
      </w:r>
      <w:r>
        <w:rPr>
          <w:sz w:val="20"/>
        </w:rPr>
        <w:t>99%</w:t>
      </w:r>
      <w:r>
        <w:rPr>
          <w:rFonts w:ascii="ＭＳ 明朝" w:eastAsia="ＭＳ 明朝" w:hAnsi="ＭＳ 明朝" w:cs="ＭＳ 明朝"/>
          <w:sz w:val="20"/>
        </w:rPr>
        <w:t>の勾配を除去しても所望の精度を得ることができる</w:t>
      </w:r>
      <w:r>
        <w:rPr>
          <w:sz w:val="20"/>
        </w:rPr>
        <w:t xml:space="preserve">[ </w:t>
      </w:r>
      <w:r>
        <w:rPr>
          <w:sz w:val="20"/>
          <w:bdr w:val="single" w:sz="31" w:space="0" w:color="00FF00"/>
        </w:rPr>
        <w:t>1 ]</w:t>
      </w:r>
      <w:r>
        <w:rPr>
          <w:rFonts w:ascii="ＭＳ 明朝" w:eastAsia="ＭＳ 明朝" w:hAnsi="ＭＳ 明朝" w:cs="ＭＳ 明朝"/>
          <w:sz w:val="20"/>
        </w:rPr>
        <w:t>．情報の損失を避けるために，小さな勾配成分を蓄積し，十分に大</w:t>
      </w:r>
      <w:r>
        <w:rPr>
          <w:rFonts w:ascii="ＭＳ 明朝" w:eastAsia="ＭＳ 明朝" w:hAnsi="ＭＳ 明朝" w:cs="ＭＳ 明朝"/>
          <w:sz w:val="20"/>
        </w:rPr>
        <w:t>きくなってから適用する．蓄積された勾配は，スパース化されたストキャスティック</w:t>
      </w:r>
      <w:r>
        <w:rPr>
          <w:rFonts w:ascii="ＭＳ 明朝" w:eastAsia="ＭＳ 明朝" w:hAnsi="ＭＳ 明朝" w:cs="ＭＳ 明朝"/>
          <w:sz w:val="20"/>
        </w:rPr>
        <w:t xml:space="preserve"> </w:t>
      </w:r>
      <w:r>
        <w:rPr>
          <w:sz w:val="20"/>
        </w:rPr>
        <w:t xml:space="preserve">(S)GD </w:t>
      </w:r>
      <w:r>
        <w:rPr>
          <w:rFonts w:ascii="ＭＳ 明朝" w:eastAsia="ＭＳ 明朝" w:hAnsi="ＭＳ 明朝" w:cs="ＭＳ 明朝"/>
          <w:sz w:val="20"/>
        </w:rPr>
        <w:t>の反復の分散を減少させる</w:t>
      </w:r>
      <w:r>
        <w:rPr>
          <w:sz w:val="20"/>
        </w:rPr>
        <w:t xml:space="preserve">[ </w:t>
      </w:r>
      <w:r>
        <w:rPr>
          <w:sz w:val="20"/>
          <w:bdr w:val="single" w:sz="31" w:space="0" w:color="00FF00"/>
        </w:rPr>
        <w:t xml:space="preserve">12 </w:t>
      </w:r>
      <w:r>
        <w:rPr>
          <w:sz w:val="20"/>
        </w:rPr>
        <w:t xml:space="preserve">, </w:t>
      </w:r>
      <w:r>
        <w:rPr>
          <w:sz w:val="20"/>
          <w:bdr w:val="single" w:sz="31" w:space="0" w:color="00FF00"/>
        </w:rPr>
        <w:t>26 ]</w:t>
      </w:r>
      <w:r>
        <w:rPr>
          <w:rFonts w:ascii="ＭＳ 明朝" w:eastAsia="ＭＳ 明朝" w:hAnsi="ＭＳ 明朝" w:cs="ＭＳ 明朝"/>
          <w:sz w:val="20"/>
        </w:rPr>
        <w:t>．最近の研究</w:t>
      </w:r>
      <w:r>
        <w:rPr>
          <w:sz w:val="20"/>
        </w:rPr>
        <w:t xml:space="preserve">[ </w:t>
      </w:r>
      <w:r>
        <w:rPr>
          <w:sz w:val="20"/>
          <w:bdr w:val="single" w:sz="31" w:space="0" w:color="00FF00"/>
        </w:rPr>
        <w:t xml:space="preserve">3] </w:t>
      </w:r>
      <w:r>
        <w:rPr>
          <w:rFonts w:ascii="ＭＳ 明朝" w:eastAsia="ＭＳ 明朝" w:hAnsi="ＭＳ 明朝" w:cs="ＭＳ 明朝"/>
          <w:sz w:val="20"/>
        </w:rPr>
        <w:t>を除いて、決定論的スパース化法は、その素晴らしい経験的性能が認められていますが、性能解析の保証はありません。しかし、ランダム化された対応策は、いわゆる</w:t>
      </w:r>
      <w:r>
        <w:rPr>
          <w:rFonts w:ascii="ＭＳ 明朝" w:eastAsia="ＭＳ 明朝" w:hAnsi="ＭＳ 明朝" w:cs="ＭＳ 明朝"/>
          <w:sz w:val="20"/>
        </w:rPr>
        <w:t xml:space="preserve"> </w:t>
      </w:r>
      <w:r>
        <w:rPr>
          <w:sz w:val="20"/>
        </w:rPr>
        <w:t xml:space="preserve">unbiased sparsification </w:t>
      </w:r>
      <w:r>
        <w:rPr>
          <w:rFonts w:ascii="ＭＳ 明朝" w:eastAsia="ＭＳ 明朝" w:hAnsi="ＭＳ 明朝" w:cs="ＭＳ 明朝"/>
          <w:sz w:val="20"/>
        </w:rPr>
        <w:t>と呼ばれ、収束を保証するために開発されています</w:t>
      </w:r>
      <w:r>
        <w:rPr>
          <w:sz w:val="20"/>
        </w:rPr>
        <w:t>[]</w:t>
      </w:r>
      <w:r>
        <w:rPr>
          <w:rFonts w:ascii="ＭＳ 明朝" w:eastAsia="ＭＳ 明朝" w:hAnsi="ＭＳ 明朝" w:cs="ＭＳ 明朝"/>
          <w:sz w:val="20"/>
        </w:rPr>
        <w:t>。</w:t>
      </w:r>
      <w:r>
        <w:rPr>
          <w:sz w:val="20"/>
        </w:rPr>
        <w:t xml:space="preserve"> </w:t>
      </w:r>
    </w:p>
    <w:tbl>
      <w:tblPr>
        <w:tblStyle w:val="TableGrid"/>
        <w:tblpPr w:vertAnchor="text" w:tblpX="2659" w:tblpY="718"/>
        <w:tblOverlap w:val="never"/>
        <w:tblW w:w="444" w:type="dxa"/>
        <w:tblInd w:w="0" w:type="dxa"/>
        <w:tblCellMar>
          <w:top w:w="47" w:type="dxa"/>
          <w:left w:w="0" w:type="dxa"/>
          <w:bottom w:w="0" w:type="dxa"/>
          <w:right w:w="1" w:type="dxa"/>
        </w:tblCellMar>
        <w:tblLook w:val="04A0" w:firstRow="1" w:lastRow="0" w:firstColumn="1" w:lastColumn="0" w:noHBand="0" w:noVBand="1"/>
      </w:tblPr>
      <w:tblGrid>
        <w:gridCol w:w="259"/>
        <w:gridCol w:w="239"/>
      </w:tblGrid>
      <w:tr w:rsidR="00D20E94" w14:paraId="60B8395F" w14:textId="77777777">
        <w:trPr>
          <w:trHeight w:val="283"/>
        </w:trPr>
        <w:tc>
          <w:tcPr>
            <w:tcW w:w="222" w:type="dxa"/>
            <w:tcBorders>
              <w:top w:val="nil"/>
              <w:left w:val="nil"/>
              <w:bottom w:val="single" w:sz="31" w:space="0" w:color="00FF00"/>
              <w:right w:val="single" w:sz="15" w:space="0" w:color="00FF00"/>
            </w:tcBorders>
          </w:tcPr>
          <w:p w14:paraId="78C02C59" w14:textId="77777777" w:rsidR="00D20E94" w:rsidRDefault="00B92F85">
            <w:pPr>
              <w:spacing w:after="0"/>
              <w:ind w:right="37"/>
              <w:jc w:val="right"/>
            </w:pPr>
            <w:r>
              <w:rPr>
                <w:sz w:val="20"/>
              </w:rPr>
              <w:t>[</w:t>
            </w:r>
          </w:p>
        </w:tc>
        <w:tc>
          <w:tcPr>
            <w:tcW w:w="222" w:type="dxa"/>
            <w:tcBorders>
              <w:top w:val="single" w:sz="15" w:space="0" w:color="00FF00"/>
              <w:left w:val="single" w:sz="15" w:space="0" w:color="00FF00"/>
              <w:bottom w:val="single" w:sz="31" w:space="0" w:color="00FF00"/>
              <w:right w:val="single" w:sz="15" w:space="0" w:color="00FF00"/>
            </w:tcBorders>
          </w:tcPr>
          <w:p w14:paraId="7F725873" w14:textId="77777777" w:rsidR="00D20E94" w:rsidRDefault="00B92F85">
            <w:pPr>
              <w:spacing w:after="0"/>
              <w:ind w:left="-1"/>
              <w:jc w:val="both"/>
            </w:pPr>
            <w:r>
              <w:rPr>
                <w:sz w:val="20"/>
              </w:rPr>
              <w:t>18</w:t>
            </w:r>
          </w:p>
        </w:tc>
      </w:tr>
      <w:tr w:rsidR="00D20E94" w14:paraId="1A004FFF" w14:textId="77777777">
        <w:trPr>
          <w:trHeight w:val="283"/>
        </w:trPr>
        <w:tc>
          <w:tcPr>
            <w:tcW w:w="222" w:type="dxa"/>
            <w:tcBorders>
              <w:top w:val="single" w:sz="31" w:space="0" w:color="00FF00"/>
              <w:left w:val="single" w:sz="15" w:space="0" w:color="00FF00"/>
              <w:bottom w:val="single" w:sz="15" w:space="0" w:color="00FF00"/>
              <w:right w:val="single" w:sz="15" w:space="0" w:color="00FF00"/>
            </w:tcBorders>
          </w:tcPr>
          <w:p w14:paraId="167DEC9F" w14:textId="77777777" w:rsidR="00D20E94" w:rsidRDefault="00B92F85">
            <w:pPr>
              <w:spacing w:after="0"/>
              <w:ind w:left="19"/>
              <w:jc w:val="both"/>
            </w:pPr>
            <w:r>
              <w:rPr>
                <w:sz w:val="20"/>
              </w:rPr>
              <w:t>18</w:t>
            </w:r>
          </w:p>
        </w:tc>
        <w:tc>
          <w:tcPr>
            <w:tcW w:w="222" w:type="dxa"/>
            <w:tcBorders>
              <w:top w:val="single" w:sz="31" w:space="0" w:color="00FF00"/>
              <w:left w:val="single" w:sz="15" w:space="0" w:color="00FF00"/>
              <w:bottom w:val="nil"/>
              <w:right w:val="nil"/>
            </w:tcBorders>
          </w:tcPr>
          <w:p w14:paraId="77EB53F2" w14:textId="77777777" w:rsidR="00D20E94" w:rsidRDefault="00B92F85">
            <w:pPr>
              <w:spacing w:after="0"/>
              <w:ind w:left="40"/>
            </w:pPr>
            <w:r>
              <w:rPr>
                <w:sz w:val="20"/>
              </w:rPr>
              <w:t>]</w:t>
            </w:r>
          </w:p>
        </w:tc>
      </w:tr>
    </w:tbl>
    <w:p w14:paraId="19099E77" w14:textId="77777777" w:rsidR="00D20E94" w:rsidRDefault="00B92F85">
      <w:pPr>
        <w:spacing w:after="5" w:line="253" w:lineRule="auto"/>
        <w:ind w:left="179" w:right="187" w:hanging="3"/>
        <w:jc w:val="both"/>
      </w:pPr>
      <w:r>
        <w:rPr>
          <w:rFonts w:ascii="ＭＳ 明朝" w:eastAsia="ＭＳ 明朝" w:hAnsi="ＭＳ 明朝" w:cs="ＭＳ 明朝"/>
          <w:sz w:val="20"/>
        </w:rPr>
        <w:t>量子化とスパース化は同時に用いられることもある</w:t>
      </w:r>
      <w:r>
        <w:rPr>
          <w:sz w:val="20"/>
        </w:rPr>
        <w:t xml:space="preserve">[ </w:t>
      </w:r>
      <w:r>
        <w:rPr>
          <w:sz w:val="20"/>
          <w:bdr w:val="single" w:sz="31" w:space="0" w:color="00FF00"/>
        </w:rPr>
        <w:t xml:space="preserve">9 </w:t>
      </w:r>
      <w:r>
        <w:rPr>
          <w:sz w:val="20"/>
        </w:rPr>
        <w:t xml:space="preserve">, </w:t>
      </w:r>
      <w:r>
        <w:rPr>
          <w:sz w:val="20"/>
          <w:bdr w:val="single" w:sz="31" w:space="0" w:color="00FF00"/>
        </w:rPr>
        <w:t xml:space="preserve">13 </w:t>
      </w:r>
      <w:r>
        <w:rPr>
          <w:sz w:val="20"/>
        </w:rPr>
        <w:t xml:space="preserve">, </w:t>
      </w:r>
      <w:r>
        <w:rPr>
          <w:sz w:val="20"/>
          <w:bdr w:val="single" w:sz="31" w:space="0" w:color="00FF00"/>
        </w:rPr>
        <w:t>14 ]</w:t>
      </w:r>
      <w:r>
        <w:rPr>
          <w:rFonts w:ascii="ＭＳ 明朝" w:eastAsia="ＭＳ 明朝" w:hAnsi="ＭＳ 明朝" w:cs="ＭＳ 明朝"/>
          <w:sz w:val="20"/>
        </w:rPr>
        <w:t>。しかし、これらはいずれも</w:t>
      </w:r>
      <w:r>
        <w:rPr>
          <w:sz w:val="20"/>
        </w:rPr>
        <w:t xml:space="preserve">(S)GD </w:t>
      </w:r>
      <w:r>
        <w:rPr>
          <w:rFonts w:ascii="ＭＳ 明朝" w:eastAsia="ＭＳ 明朝" w:hAnsi="ＭＳ 明朝" w:cs="ＭＳ 明朝"/>
          <w:sz w:val="20"/>
        </w:rPr>
        <w:t>の更新にノイズをもたらすため、一般的に収束性が悪化する。凸性の強い損失を持つ問題では、勾配圧縮アルゴリズムは最適解の近傍に収束するか、または副次的な速度で収束する。例外として、</w:t>
      </w:r>
      <w:r>
        <w:rPr>
          <w:sz w:val="20"/>
        </w:rPr>
        <w:t>]</w:t>
      </w:r>
      <w:r>
        <w:rPr>
          <w:rFonts w:ascii="ＭＳ 明朝" w:eastAsia="ＭＳ 明朝" w:hAnsi="ＭＳ 明朝" w:cs="ＭＳ 明朝"/>
          <w:sz w:val="20"/>
        </w:rPr>
        <w:t>では、量子化勾配ベースのアプローチで初めて線形収束率が確立された。しかし、</w:t>
      </w:r>
      <w:r>
        <w:rPr>
          <w:sz w:val="20"/>
        </w:rPr>
        <w:t>[</w:t>
      </w:r>
      <w:r>
        <w:rPr>
          <w:rFonts w:ascii="ＭＳ 明朝" w:eastAsia="ＭＳ 明朝" w:hAnsi="ＭＳ 明朝" w:cs="ＭＳ 明朝"/>
          <w:sz w:val="20"/>
        </w:rPr>
        <w:t>では、</w:t>
      </w:r>
      <w:r>
        <w:rPr>
          <w:sz w:val="20"/>
        </w:rPr>
        <w:t xml:space="preserve">1 </w:t>
      </w:r>
      <w:r>
        <w:rPr>
          <w:rFonts w:ascii="ＭＳ 明朝" w:eastAsia="ＭＳ 明朝" w:hAnsi="ＭＳ 明朝" w:cs="ＭＳ 明朝"/>
          <w:sz w:val="20"/>
        </w:rPr>
        <w:t>回の通信に必要なビット数を減らすことにのみ焦点を当てており、総ラウンド数を減らすことには焦点を当てていません。</w:t>
      </w:r>
      <w:r>
        <w:rPr>
          <w:sz w:val="20"/>
        </w:rPr>
        <w:t xml:space="preserve"> </w:t>
      </w:r>
    </w:p>
    <w:p w14:paraId="2110F0E2" w14:textId="77777777" w:rsidR="00D20E94" w:rsidRDefault="00B92F85">
      <w:pPr>
        <w:spacing w:after="5" w:line="253" w:lineRule="auto"/>
        <w:ind w:left="179" w:right="187" w:hanging="3"/>
        <w:jc w:val="both"/>
      </w:pPr>
      <w:r>
        <w:rPr>
          <w:rFonts w:ascii="ＭＳ 明朝" w:eastAsia="ＭＳ 明朝" w:hAnsi="ＭＳ 明朝" w:cs="ＭＳ 明朝"/>
          <w:sz w:val="20"/>
        </w:rPr>
        <w:t>とはいえ、例えば</w:t>
      </w:r>
      <w:r>
        <w:rPr>
          <w:rFonts w:ascii="ＭＳ 明朝" w:eastAsia="ＭＳ 明朝" w:hAnsi="ＭＳ 明朝" w:cs="ＭＳ 明朝"/>
          <w:sz w:val="20"/>
        </w:rPr>
        <w:t xml:space="preserve"> </w:t>
      </w:r>
      <w:r>
        <w:rPr>
          <w:rFonts w:ascii="Cambria" w:eastAsia="Cambria" w:hAnsi="Cambria" w:cs="Cambria"/>
          <w:i/>
          <w:sz w:val="20"/>
        </w:rPr>
        <w:t xml:space="preserve">p </w:t>
      </w:r>
      <w:r>
        <w:rPr>
          <w:rFonts w:ascii="ＭＳ 明朝" w:eastAsia="ＭＳ 明朝" w:hAnsi="ＭＳ 明朝" w:cs="ＭＳ 明朝"/>
          <w:sz w:val="20"/>
        </w:rPr>
        <w:t>次元の</w:t>
      </w:r>
      <w:r>
        <w:rPr>
          <w:rFonts w:ascii="Segoe UI Symbol" w:eastAsia="Segoe UI Symbol" w:hAnsi="Segoe UI Symbol" w:cs="Segoe UI Symbol"/>
          <w:sz w:val="21"/>
        </w:rPr>
        <w:t>✓</w:t>
      </w:r>
      <w:r>
        <w:rPr>
          <w:rFonts w:ascii="ＭＳ 明朝" w:eastAsia="ＭＳ 明朝" w:hAnsi="ＭＳ 明朝" w:cs="ＭＳ 明朝"/>
          <w:sz w:val="20"/>
        </w:rPr>
        <w:t>やその勾配などのメッセージを交換するためには、他のレイテンシ</w:t>
      </w:r>
      <w:r>
        <w:rPr>
          <w:sz w:val="20"/>
        </w:rPr>
        <w:t xml:space="preserve"> </w:t>
      </w:r>
    </w:p>
    <w:p w14:paraId="21F5C3AD" w14:textId="77777777" w:rsidR="00D20E94" w:rsidRDefault="00B92F85">
      <w:pPr>
        <w:spacing w:after="108" w:line="241" w:lineRule="auto"/>
        <w:ind w:left="186" w:hanging="10"/>
      </w:pPr>
      <w:r>
        <w:rPr>
          <w:sz w:val="20"/>
        </w:rPr>
        <w:t>(</w:t>
      </w:r>
      <w:r>
        <w:rPr>
          <w:rFonts w:ascii="ＭＳ 明朝" w:eastAsia="ＭＳ 明朝" w:hAnsi="ＭＳ 明朝" w:cs="ＭＳ 明朝"/>
          <w:sz w:val="20"/>
        </w:rPr>
        <w:t>通信リンクの開始、キューイング、メッセージの伝搬</w:t>
      </w:r>
      <w:r>
        <w:rPr>
          <w:sz w:val="20"/>
        </w:rPr>
        <w:t>)</w:t>
      </w:r>
      <w:r>
        <w:rPr>
          <w:rFonts w:ascii="ＭＳ 明朝" w:eastAsia="ＭＳ 明朝" w:hAnsi="ＭＳ 明朝" w:cs="ＭＳ 明朝"/>
          <w:sz w:val="20"/>
        </w:rPr>
        <w:t>は、少なくともメッセージサイズに依存した伝送レイテンシーに匹敵します</w:t>
      </w:r>
      <w:r>
        <w:rPr>
          <w:sz w:val="20"/>
        </w:rPr>
        <w:t xml:space="preserve">[ </w:t>
      </w:r>
      <w:r>
        <w:rPr>
          <w:sz w:val="20"/>
          <w:bdr w:val="single" w:sz="31" w:space="0" w:color="00FF00"/>
        </w:rPr>
        <w:t>23 ]</w:t>
      </w:r>
      <w:r>
        <w:rPr>
          <w:rFonts w:ascii="ＭＳ 明朝" w:eastAsia="ＭＳ 明朝" w:hAnsi="ＭＳ 明朝" w:cs="ＭＳ 明朝"/>
          <w:sz w:val="20"/>
        </w:rPr>
        <w:t>。このため，通信ラウンド数を削減する動機となっており，場合によってはラウンドあたりのビット数よりも削減する必要があります．</w:t>
      </w:r>
      <w:r>
        <w:rPr>
          <w:sz w:val="20"/>
        </w:rPr>
        <w:t xml:space="preserve"> </w:t>
      </w:r>
    </w:p>
    <w:p w14:paraId="6C6098D0" w14:textId="77777777" w:rsidR="00D20E94" w:rsidRDefault="00B92F85">
      <w:pPr>
        <w:spacing w:after="30" w:line="241" w:lineRule="auto"/>
        <w:ind w:left="186" w:hanging="10"/>
      </w:pPr>
      <w:r>
        <w:rPr>
          <w:rFonts w:ascii="ＭＳ 明朝" w:eastAsia="ＭＳ 明朝" w:hAnsi="ＭＳ 明朝" w:cs="ＭＳ 明朝"/>
          <w:sz w:val="20"/>
        </w:rPr>
        <w:t>前述の勾配圧縮方式とは異なり、通信ラウンド数の</w:t>
      </w:r>
      <w:r>
        <w:rPr>
          <w:rFonts w:ascii="ＭＳ 明朝" w:eastAsia="ＭＳ 明朝" w:hAnsi="ＭＳ 明朝" w:cs="ＭＳ 明朝"/>
          <w:sz w:val="20"/>
        </w:rPr>
        <w:t>削減を目的とした通信効率の良い方式は、高次情報の活用</w:t>
      </w:r>
      <w:r>
        <w:rPr>
          <w:sz w:val="20"/>
        </w:rPr>
        <w:t xml:space="preserve">[ </w:t>
      </w:r>
      <w:r>
        <w:rPr>
          <w:sz w:val="20"/>
          <w:bdr w:val="single" w:sz="31" w:space="0" w:color="00FF00"/>
        </w:rPr>
        <w:t xml:space="preserve">25 </w:t>
      </w:r>
      <w:r>
        <w:rPr>
          <w:sz w:val="20"/>
        </w:rPr>
        <w:t xml:space="preserve">, </w:t>
      </w:r>
      <w:r>
        <w:rPr>
          <w:sz w:val="20"/>
          <w:bdr w:val="single" w:sz="31" w:space="0" w:color="00FF00"/>
        </w:rPr>
        <w:t>36 ]</w:t>
      </w:r>
      <w:r>
        <w:rPr>
          <w:rFonts w:ascii="ＭＳ 明朝" w:eastAsia="ＭＳ 明朝" w:hAnsi="ＭＳ 明朝" w:cs="ＭＳ 明朝"/>
          <w:sz w:val="20"/>
        </w:rPr>
        <w:t>、周期的集約</w:t>
      </w:r>
      <w:r>
        <w:rPr>
          <w:sz w:val="20"/>
        </w:rPr>
        <w:t xml:space="preserve">[ </w:t>
      </w:r>
      <w:r>
        <w:rPr>
          <w:sz w:val="20"/>
          <w:bdr w:val="single" w:sz="31" w:space="0" w:color="00FF00"/>
        </w:rPr>
        <w:t xml:space="preserve">19 </w:t>
      </w:r>
      <w:r>
        <w:rPr>
          <w:sz w:val="20"/>
        </w:rPr>
        <w:t xml:space="preserve">, </w:t>
      </w:r>
      <w:r>
        <w:rPr>
          <w:sz w:val="20"/>
          <w:bdr w:val="single" w:sz="31" w:space="0" w:color="00FF00"/>
        </w:rPr>
        <w:t xml:space="preserve">33 </w:t>
      </w:r>
      <w:r>
        <w:rPr>
          <w:sz w:val="20"/>
        </w:rPr>
        <w:t xml:space="preserve">, </w:t>
      </w:r>
      <w:r>
        <w:rPr>
          <w:sz w:val="20"/>
          <w:bdr w:val="single" w:sz="31" w:space="0" w:color="00FF00"/>
        </w:rPr>
        <w:t>35 ]</w:t>
      </w:r>
      <w:r>
        <w:rPr>
          <w:rFonts w:ascii="ＭＳ 明朝" w:eastAsia="ＭＳ 明朝" w:hAnsi="ＭＳ 明朝" w:cs="ＭＳ 明朝"/>
          <w:sz w:val="20"/>
        </w:rPr>
        <w:t>、そして最近では適応的集約</w:t>
      </w:r>
      <w:r>
        <w:rPr>
          <w:sz w:val="20"/>
        </w:rPr>
        <w:t xml:space="preserve">[ </w:t>
      </w:r>
      <w:r>
        <w:rPr>
          <w:sz w:val="20"/>
          <w:bdr w:val="single" w:sz="31" w:space="0" w:color="00FF00"/>
        </w:rPr>
        <w:t xml:space="preserve">6 </w:t>
      </w:r>
      <w:r>
        <w:rPr>
          <w:sz w:val="20"/>
        </w:rPr>
        <w:t xml:space="preserve">, </w:t>
      </w:r>
      <w:r>
        <w:rPr>
          <w:sz w:val="20"/>
          <w:bdr w:val="single" w:sz="31" w:space="0" w:color="00FF00"/>
        </w:rPr>
        <w:t xml:space="preserve">7 </w:t>
      </w:r>
      <w:r>
        <w:rPr>
          <w:sz w:val="20"/>
        </w:rPr>
        <w:t xml:space="preserve">, </w:t>
      </w:r>
      <w:r>
        <w:rPr>
          <w:sz w:val="20"/>
          <w:bdr w:val="single" w:sz="31" w:space="0" w:color="00FF00"/>
        </w:rPr>
        <w:t xml:space="preserve">11 </w:t>
      </w:r>
      <w:r>
        <w:rPr>
          <w:sz w:val="20"/>
        </w:rPr>
        <w:t xml:space="preserve">, </w:t>
      </w:r>
      <w:r>
        <w:rPr>
          <w:sz w:val="20"/>
          <w:bdr w:val="single" w:sz="31" w:space="0" w:color="00FF00"/>
        </w:rPr>
        <w:t xml:space="preserve">29] </w:t>
      </w:r>
      <w:r>
        <w:rPr>
          <w:rFonts w:ascii="ＭＳ 明朝" w:eastAsia="ＭＳ 明朝" w:hAnsi="ＭＳ 明朝" w:cs="ＭＳ 明朝"/>
          <w:sz w:val="20"/>
        </w:rPr>
        <w:t>によって開発されている。しかし、望ましい収束特性を犠牲にすることなく、通信ビットとラウンドを同時に節約することができるかどうかは、まだ解決されていない。</w:t>
      </w:r>
    </w:p>
    <w:p w14:paraId="50D36304" w14:textId="77777777" w:rsidR="00D20E94" w:rsidRDefault="00B92F85">
      <w:pPr>
        <w:spacing w:after="262" w:line="253" w:lineRule="auto"/>
        <w:ind w:left="179" w:right="187" w:hanging="3"/>
        <w:jc w:val="both"/>
      </w:pPr>
      <w:r>
        <w:rPr>
          <w:rFonts w:ascii="ＭＳ 明朝" w:eastAsia="ＭＳ 明朝" w:hAnsi="ＭＳ 明朝" w:cs="ＭＳ 明朝"/>
          <w:sz w:val="20"/>
        </w:rPr>
        <w:t>本論文は、この問題を解決することを目的としている。</w:t>
      </w:r>
      <w:r>
        <w:rPr>
          <w:sz w:val="20"/>
        </w:rPr>
        <w:t xml:space="preserve"> </w:t>
      </w:r>
    </w:p>
    <w:p w14:paraId="588A693E" w14:textId="77777777" w:rsidR="00D20E94" w:rsidRDefault="00B92F85">
      <w:pPr>
        <w:spacing w:after="177" w:line="253" w:lineRule="auto"/>
        <w:ind w:left="11" w:right="187" w:hanging="3"/>
        <w:jc w:val="both"/>
      </w:pPr>
      <w:r>
        <w:t xml:space="preserve"> </w:t>
      </w:r>
      <w:r>
        <w:rPr>
          <w:sz w:val="20"/>
        </w:rPr>
        <w:t xml:space="preserve">1.2 </w:t>
      </w:r>
      <w:r>
        <w:rPr>
          <w:rFonts w:ascii="ＭＳ 明朝" w:eastAsia="ＭＳ 明朝" w:hAnsi="ＭＳ 明朝" w:cs="ＭＳ 明朝"/>
          <w:sz w:val="20"/>
        </w:rPr>
        <w:t>私たちの貢献</w:t>
      </w:r>
      <w:r>
        <w:rPr>
          <w:sz w:val="20"/>
        </w:rPr>
        <w:t xml:space="preserve"> </w:t>
      </w:r>
    </w:p>
    <w:p w14:paraId="50F452BA" w14:textId="77777777" w:rsidR="00D20E94" w:rsidRDefault="00B92F85">
      <w:pPr>
        <w:spacing w:after="248" w:line="306" w:lineRule="auto"/>
        <w:ind w:left="179" w:right="187" w:hanging="3"/>
        <w:jc w:val="both"/>
      </w:pPr>
      <w:r>
        <w:rPr>
          <w:rFonts w:ascii="ＭＳ 明朝" w:eastAsia="ＭＳ 明朝" w:hAnsi="ＭＳ 明朝" w:cs="ＭＳ 明朝"/>
          <w:sz w:val="20"/>
        </w:rPr>
        <w:t>我々のアプローチを紹介する前に、</w:t>
      </w:r>
      <w:r>
        <w:rPr>
          <w:sz w:val="20"/>
        </w:rPr>
        <w:t xml:space="preserve">1 </w:t>
      </w:r>
      <w:r>
        <w:rPr>
          <w:rFonts w:ascii="ＭＳ 明朝" w:eastAsia="ＭＳ 明朝" w:hAnsi="ＭＳ 明朝" w:cs="ＭＳ 明朝"/>
          <w:sz w:val="20"/>
        </w:rPr>
        <w:t>つのサーバーと</w:t>
      </w:r>
      <w:r>
        <w:rPr>
          <w:rFonts w:ascii="ＭＳ 明朝" w:eastAsia="ＭＳ 明朝" w:hAnsi="ＭＳ 明朝" w:cs="ＭＳ 明朝"/>
          <w:sz w:val="20"/>
        </w:rPr>
        <w:t xml:space="preserve"> </w:t>
      </w:r>
      <w:r>
        <w:rPr>
          <w:rFonts w:ascii="Cambria" w:eastAsia="Cambria" w:hAnsi="Cambria" w:cs="Cambria"/>
          <w:i/>
          <w:sz w:val="20"/>
        </w:rPr>
        <w:t xml:space="preserve">M </w:t>
      </w:r>
      <w:r>
        <w:rPr>
          <w:rFonts w:ascii="ＭＳ 明朝" w:eastAsia="ＭＳ 明朝" w:hAnsi="ＭＳ 明朝" w:cs="ＭＳ 明朝"/>
          <w:sz w:val="21"/>
        </w:rPr>
        <w:t>人の</w:t>
      </w:r>
      <w:r>
        <w:rPr>
          <w:rFonts w:ascii="ＭＳ 明朝" w:eastAsia="ＭＳ 明朝" w:hAnsi="ＭＳ 明朝" w:cs="ＭＳ 明朝"/>
          <w:sz w:val="20"/>
        </w:rPr>
        <w:t>ワーカーを持つ</w:t>
      </w:r>
      <w:r>
        <w:rPr>
          <w:sz w:val="20"/>
        </w:rPr>
        <w:t xml:space="preserve">( </w:t>
      </w:r>
      <w:r>
        <w:rPr>
          <w:sz w:val="20"/>
          <w:bdr w:val="single" w:sz="31" w:space="0" w:color="FF0000"/>
        </w:rPr>
        <w:t>1 )</w:t>
      </w:r>
      <w:r>
        <w:rPr>
          <w:rFonts w:ascii="ＭＳ 明朝" w:eastAsia="ＭＳ 明朝" w:hAnsi="ＭＳ 明朝" w:cs="ＭＳ 明朝"/>
          <w:sz w:val="20"/>
        </w:rPr>
        <w:t>の単純な設定で、一般的な量子化</w:t>
      </w:r>
      <w:r>
        <w:rPr>
          <w:sz w:val="20"/>
        </w:rPr>
        <w:t xml:space="preserve">(Q)GD </w:t>
      </w:r>
      <w:r>
        <w:rPr>
          <w:rFonts w:ascii="ＭＳ 明朝" w:eastAsia="ＭＳ 明朝" w:hAnsi="ＭＳ 明朝" w:cs="ＭＳ 明朝"/>
          <w:sz w:val="20"/>
        </w:rPr>
        <w:t>法</w:t>
      </w:r>
      <w:r>
        <w:rPr>
          <w:sz w:val="20"/>
        </w:rPr>
        <w:t xml:space="preserve">[ </w:t>
      </w:r>
      <w:r>
        <w:rPr>
          <w:sz w:val="20"/>
          <w:bdr w:val="single" w:sz="31" w:space="0" w:color="00FF00"/>
        </w:rPr>
        <w:t>24 ]</w:t>
      </w:r>
      <w:r>
        <w:rPr>
          <w:sz w:val="20"/>
        </w:rPr>
        <w:t xml:space="preserve">-[ </w:t>
      </w:r>
      <w:r>
        <w:rPr>
          <w:sz w:val="20"/>
          <w:bdr w:val="single" w:sz="31" w:space="0" w:color="00FF00"/>
        </w:rPr>
        <w:t>20 ]</w:t>
      </w:r>
      <w:r>
        <w:rPr>
          <w:rFonts w:ascii="ＭＳ 明朝" w:eastAsia="ＭＳ 明朝" w:hAnsi="ＭＳ 明朝" w:cs="ＭＳ 明朝"/>
          <w:sz w:val="20"/>
        </w:rPr>
        <w:t>の正統な形式を再検討します。</w:t>
      </w:r>
      <w:r>
        <w:rPr>
          <w:sz w:val="20"/>
        </w:rPr>
        <w:t xml:space="preserve"> </w:t>
      </w:r>
    </w:p>
    <w:p w14:paraId="4816964B" w14:textId="77777777" w:rsidR="00D20E94" w:rsidRDefault="00B92F85">
      <w:pPr>
        <w:tabs>
          <w:tab w:val="center" w:pos="4619"/>
          <w:tab w:val="center" w:pos="6176"/>
        </w:tabs>
        <w:spacing w:after="335" w:line="253" w:lineRule="auto"/>
      </w:pPr>
      <w:r>
        <w:rPr>
          <w:sz w:val="20"/>
        </w:rPr>
        <w:t xml:space="preserve">QGD </w:t>
      </w:r>
      <w:r>
        <w:rPr>
          <w:rFonts w:ascii="ＭＳ 明朝" w:eastAsia="ＭＳ 明朝" w:hAnsi="ＭＳ 明朝" w:cs="ＭＳ 明朝"/>
          <w:sz w:val="20"/>
        </w:rPr>
        <w:t>のイテレーション</w:t>
      </w:r>
      <w:r>
        <w:rPr>
          <w:sz w:val="20"/>
        </w:rPr>
        <w:t xml:space="preserve"> </w:t>
      </w:r>
      <w:r>
        <w:rPr>
          <w:sz w:val="20"/>
        </w:rPr>
        <w:tab/>
      </w:r>
      <w:r>
        <w:rPr>
          <w:rFonts w:ascii="Segoe UI Symbol" w:eastAsia="Segoe UI Symbol" w:hAnsi="Segoe UI Symbol" w:cs="Segoe UI Symbol"/>
          <w:sz w:val="21"/>
        </w:rPr>
        <w:t>✓</w:t>
      </w:r>
      <w:r>
        <w:rPr>
          <w:rFonts w:ascii="Cambria" w:eastAsia="Cambria" w:hAnsi="Cambria" w:cs="Cambria"/>
          <w:i/>
          <w:sz w:val="21"/>
          <w:vertAlign w:val="superscript"/>
        </w:rPr>
        <w:t>k</w:t>
      </w:r>
      <w:r>
        <w:rPr>
          <w:rFonts w:ascii="Cambria" w:eastAsia="Cambria" w:hAnsi="Cambria" w:cs="Cambria"/>
          <w:sz w:val="21"/>
          <w:vertAlign w:val="superscript"/>
        </w:rPr>
        <w:t xml:space="preserve">+1 </w:t>
      </w:r>
      <w:r>
        <w:rPr>
          <w:i/>
          <w:sz w:val="20"/>
        </w:rPr>
        <w:t xml:space="preserve">= </w:t>
      </w:r>
      <w:r>
        <w:rPr>
          <w:rFonts w:ascii="Segoe UI Symbol" w:eastAsia="Segoe UI Symbol" w:hAnsi="Segoe UI Symbol" w:cs="Segoe UI Symbol"/>
          <w:sz w:val="21"/>
        </w:rPr>
        <w:t>✓</w:t>
      </w:r>
      <w:r>
        <w:rPr>
          <w:rFonts w:ascii="Cambria" w:eastAsia="Cambria" w:hAnsi="Cambria" w:cs="Cambria"/>
          <w:i/>
          <w:sz w:val="21"/>
          <w:vertAlign w:val="superscript"/>
        </w:rPr>
        <w:t>k</w:t>
      </w:r>
      <w:r>
        <w:rPr>
          <w:rFonts w:ascii="Cambria" w:eastAsia="Cambria" w:hAnsi="Cambria" w:cs="Cambria"/>
          <w:i/>
          <w:sz w:val="20"/>
        </w:rPr>
        <w:t xml:space="preserve"> ↵ </w:t>
      </w:r>
      <w:r>
        <w:rPr>
          <w:rFonts w:ascii="Cambria" w:eastAsia="Cambria" w:hAnsi="Cambria" w:cs="Cambria"/>
          <w:sz w:val="20"/>
        </w:rPr>
        <w:t xml:space="preserve">X </w:t>
      </w:r>
      <w:r>
        <w:rPr>
          <w:rFonts w:ascii="Cambria" w:eastAsia="Cambria" w:hAnsi="Cambria" w:cs="Cambria"/>
          <w:i/>
          <w:sz w:val="20"/>
          <w:vertAlign w:val="subscript"/>
        </w:rPr>
        <w:t>Qm</w:t>
      </w:r>
      <w:r>
        <w:rPr>
          <w:i/>
          <w:sz w:val="20"/>
        </w:rPr>
        <w:t xml:space="preserve"> </w:t>
      </w:r>
      <w:r>
        <w:rPr>
          <w:rFonts w:ascii="Segoe UI Symbol" w:eastAsia="Segoe UI Symbol" w:hAnsi="Segoe UI Symbol" w:cs="Segoe UI Symbol"/>
          <w:sz w:val="21"/>
        </w:rPr>
        <w:t>✓</w:t>
      </w:r>
      <w:r>
        <w:rPr>
          <w:rFonts w:ascii="Cambria" w:eastAsia="Cambria" w:hAnsi="Cambria" w:cs="Cambria"/>
          <w:i/>
          <w:sz w:val="21"/>
          <w:vertAlign w:val="superscript"/>
        </w:rPr>
        <w:t xml:space="preserve">k </w:t>
      </w:r>
      <w:r>
        <w:rPr>
          <w:rFonts w:ascii="Cambria" w:eastAsia="Cambria" w:hAnsi="Cambria" w:cs="Cambria"/>
          <w:i/>
          <w:sz w:val="21"/>
          <w:vertAlign w:val="superscript"/>
        </w:rPr>
        <w:tab/>
      </w:r>
      <w:r>
        <w:rPr>
          <w:sz w:val="20"/>
        </w:rPr>
        <w:t xml:space="preserve">(3) </w:t>
      </w:r>
      <w:r>
        <w:rPr>
          <w:rFonts w:ascii="Cambria" w:eastAsia="Cambria" w:hAnsi="Cambria" w:cs="Cambria"/>
          <w:sz w:val="14"/>
        </w:rPr>
        <w:t>m2M</w:t>
      </w:r>
      <w:r>
        <w:rPr>
          <w:sz w:val="20"/>
        </w:rPr>
        <w:t xml:space="preserve"> </w:t>
      </w:r>
    </w:p>
    <w:p w14:paraId="2590843A" w14:textId="77777777" w:rsidR="00D20E94" w:rsidRDefault="00B92F85">
      <w:pPr>
        <w:spacing w:after="191" w:line="337" w:lineRule="auto"/>
        <w:ind w:left="179" w:right="187" w:hanging="3"/>
        <w:jc w:val="both"/>
      </w:pPr>
      <w:r>
        <w:rPr>
          <w:rFonts w:ascii="ＭＳ 明朝" w:eastAsia="ＭＳ 明朝" w:hAnsi="ＭＳ 明朝" w:cs="ＭＳ 明朝"/>
          <w:sz w:val="20"/>
        </w:rPr>
        <w:t>ここで、</w:t>
      </w:r>
      <w:r>
        <w:rPr>
          <w:rFonts w:ascii="Cambria" w:eastAsia="Cambria" w:hAnsi="Cambria" w:cs="Cambria"/>
          <w:i/>
          <w:sz w:val="20"/>
          <w:vertAlign w:val="subscript"/>
        </w:rPr>
        <w:t>Qm</w:t>
      </w:r>
      <w:r>
        <w:rPr>
          <w:i/>
          <w:sz w:val="18"/>
        </w:rPr>
        <w:t xml:space="preserve"> </w:t>
      </w:r>
      <w:r>
        <w:rPr>
          <w:rFonts w:ascii="Segoe UI Symbol" w:eastAsia="Segoe UI Symbol" w:hAnsi="Segoe UI Symbol" w:cs="Segoe UI Symbol"/>
          <w:sz w:val="19"/>
        </w:rPr>
        <w:t>✓</w:t>
      </w:r>
      <w:r>
        <w:rPr>
          <w:rFonts w:ascii="Cambria" w:eastAsia="Cambria" w:hAnsi="Cambria" w:cs="Cambria"/>
          <w:i/>
          <w:sz w:val="12"/>
        </w:rPr>
        <w:t xml:space="preserve">k </w:t>
      </w:r>
      <w:r>
        <w:rPr>
          <w:rFonts w:ascii="ＭＳ 明朝" w:eastAsia="ＭＳ 明朝" w:hAnsi="ＭＳ 明朝" w:cs="ＭＳ 明朝"/>
          <w:sz w:val="20"/>
        </w:rPr>
        <w:t>は、局所勾配</w:t>
      </w:r>
      <w:r>
        <w:rPr>
          <w:rFonts w:ascii="ＭＳ 明朝" w:eastAsia="ＭＳ 明朝" w:hAnsi="ＭＳ 明朝" w:cs="ＭＳ 明朝"/>
          <w:sz w:val="20"/>
        </w:rPr>
        <w:t xml:space="preserve"> </w:t>
      </w:r>
      <w:r>
        <w:rPr>
          <w:rFonts w:ascii="Cambria" w:eastAsia="Cambria" w:hAnsi="Cambria" w:cs="Cambria"/>
          <w:i/>
          <w:sz w:val="20"/>
          <w:vertAlign w:val="subscript"/>
        </w:rPr>
        <w:t>rfm</w:t>
      </w:r>
      <w:r>
        <w:rPr>
          <w:i/>
          <w:sz w:val="18"/>
        </w:rPr>
        <w:t>(</w:t>
      </w:r>
      <w:r>
        <w:rPr>
          <w:rFonts w:ascii="Segoe UI Symbol" w:eastAsia="Segoe UI Symbol" w:hAnsi="Segoe UI Symbol" w:cs="Segoe UI Symbol"/>
          <w:sz w:val="19"/>
        </w:rPr>
        <w:t>✓</w:t>
      </w:r>
      <w:r>
        <w:rPr>
          <w:rFonts w:ascii="Cambria" w:eastAsia="Cambria" w:hAnsi="Cambria" w:cs="Cambria"/>
          <w:i/>
          <w:sz w:val="12"/>
        </w:rPr>
        <w:t>k</w:t>
      </w:r>
      <w:r>
        <w:rPr>
          <w:rFonts w:ascii="Cambria" w:eastAsia="Cambria" w:hAnsi="Cambria" w:cs="Cambria"/>
          <w:sz w:val="18"/>
        </w:rPr>
        <w:t>)</w:t>
      </w:r>
      <w:r>
        <w:rPr>
          <w:rFonts w:ascii="ＭＳ 明朝" w:eastAsia="ＭＳ 明朝" w:hAnsi="ＭＳ 明朝" w:cs="ＭＳ 明朝"/>
          <w:sz w:val="18"/>
        </w:rPr>
        <w:t>を</w:t>
      </w:r>
      <w:r>
        <w:rPr>
          <w:rFonts w:ascii="ＭＳ 明朝" w:eastAsia="ＭＳ 明朝" w:hAnsi="ＭＳ 明朝" w:cs="ＭＳ 明朝"/>
          <w:sz w:val="20"/>
        </w:rPr>
        <w:t>粗く近似した量子化勾配です</w:t>
      </w:r>
      <w:r>
        <w:rPr>
          <w:rFonts w:ascii="ＭＳ 明朝" w:eastAsia="ＭＳ 明朝" w:hAnsi="ＭＳ 明朝" w:cs="ＭＳ 明朝"/>
          <w:sz w:val="18"/>
        </w:rPr>
        <w:t>。</w:t>
      </w:r>
      <w:r>
        <w:rPr>
          <w:rFonts w:ascii="ＭＳ 明朝" w:eastAsia="ＭＳ 明朝" w:hAnsi="ＭＳ 明朝" w:cs="ＭＳ 明朝"/>
          <w:sz w:val="20"/>
        </w:rPr>
        <w:t>正確な量子化スキームはアルゴリズムによって異なりますが、</w:t>
      </w:r>
      <w:r>
        <w:rPr>
          <w:rFonts w:ascii="ＭＳ 明朝" w:eastAsia="ＭＳ 明朝" w:hAnsi="ＭＳ 明朝" w:cs="ＭＳ 明朝"/>
          <w:sz w:val="19"/>
        </w:rPr>
        <w:t>一般的に</w:t>
      </w:r>
      <w:r>
        <w:rPr>
          <w:rFonts w:ascii="ＭＳ 明朝" w:eastAsia="ＭＳ 明朝" w:hAnsi="ＭＳ 明朝" w:cs="ＭＳ 明朝"/>
          <w:sz w:val="19"/>
        </w:rPr>
        <w:t xml:space="preserve"> </w:t>
      </w:r>
      <w:r>
        <w:rPr>
          <w:rFonts w:ascii="Cambria" w:eastAsia="Cambria" w:hAnsi="Cambria" w:cs="Cambria"/>
          <w:i/>
          <w:sz w:val="13"/>
        </w:rPr>
        <w:t>Qm</w:t>
      </w:r>
      <w:r>
        <w:rPr>
          <w:i/>
          <w:sz w:val="20"/>
        </w:rPr>
        <w:t xml:space="preserve"> </w:t>
      </w:r>
      <w:r>
        <w:rPr>
          <w:rFonts w:ascii="Segoe UI Symbol" w:eastAsia="Segoe UI Symbol" w:hAnsi="Segoe UI Symbol" w:cs="Segoe UI Symbol"/>
          <w:sz w:val="21"/>
        </w:rPr>
        <w:t>✓</w:t>
      </w:r>
      <w:r>
        <w:rPr>
          <w:rFonts w:ascii="Cambria" w:eastAsia="Cambria" w:hAnsi="Cambria" w:cs="Cambria"/>
          <w:i/>
          <w:sz w:val="14"/>
        </w:rPr>
        <w:t xml:space="preserve">k </w:t>
      </w:r>
      <w:r>
        <w:rPr>
          <w:rFonts w:ascii="ＭＳ 明朝" w:eastAsia="ＭＳ 明朝" w:hAnsi="ＭＳ 明朝" w:cs="ＭＳ 明朝"/>
          <w:sz w:val="15"/>
        </w:rPr>
        <w:t>の送信は、</w:t>
      </w:r>
      <w:r>
        <w:rPr>
          <w:rFonts w:ascii="ＭＳ 明朝" w:eastAsia="ＭＳ 明朝" w:hAnsi="ＭＳ 明朝" w:cs="ＭＳ 明朝"/>
          <w:sz w:val="20"/>
          <w:vertAlign w:val="subscript"/>
        </w:rPr>
        <w:t>量子</w:t>
      </w:r>
      <w:r>
        <w:rPr>
          <w:rFonts w:ascii="ＭＳ 明朝" w:eastAsia="ＭＳ 明朝" w:hAnsi="ＭＳ 明朝" w:cs="ＭＳ 明朝"/>
          <w:sz w:val="20"/>
        </w:rPr>
        <w:t>化された勾配</w:t>
      </w:r>
      <w:r>
        <w:rPr>
          <w:rFonts w:ascii="Cambria" w:eastAsia="Cambria" w:hAnsi="Cambria" w:cs="Cambria"/>
          <w:sz w:val="18"/>
        </w:rPr>
        <w:t>{</w:t>
      </w:r>
      <w:r>
        <w:rPr>
          <w:rFonts w:ascii="Cambria" w:eastAsia="Cambria" w:hAnsi="Cambria" w:cs="Cambria"/>
          <w:i/>
          <w:sz w:val="18"/>
          <w:vertAlign w:val="subscript"/>
        </w:rPr>
        <w:t>Qm</w:t>
      </w:r>
      <w:r>
        <w:rPr>
          <w:i/>
          <w:sz w:val="18"/>
        </w:rPr>
        <w:t xml:space="preserve"> </w:t>
      </w:r>
      <w:r>
        <w:rPr>
          <w:rFonts w:ascii="Segoe UI Symbol" w:eastAsia="Segoe UI Symbol" w:hAnsi="Segoe UI Symbol" w:cs="Segoe UI Symbol"/>
          <w:sz w:val="19"/>
        </w:rPr>
        <w:t>✓</w:t>
      </w:r>
      <w:r>
        <w:rPr>
          <w:rFonts w:ascii="Cambria" w:eastAsia="Cambria" w:hAnsi="Cambria" w:cs="Cambria"/>
          <w:i/>
          <w:sz w:val="12"/>
        </w:rPr>
        <w:t xml:space="preserve">k </w:t>
      </w:r>
      <w:r>
        <w:rPr>
          <w:rFonts w:ascii="Cambria" w:eastAsia="Cambria" w:hAnsi="Cambria" w:cs="Cambria"/>
          <w:sz w:val="18"/>
        </w:rPr>
        <w:t>}</w:t>
      </w:r>
      <w:r>
        <w:rPr>
          <w:rFonts w:ascii="ＭＳ 明朝" w:eastAsia="ＭＳ 明朝" w:hAnsi="ＭＳ 明朝" w:cs="ＭＳ 明朝"/>
          <w:sz w:val="20"/>
        </w:rPr>
        <w:t>を送信するよりも少ないビット数</w:t>
      </w:r>
      <w:r>
        <w:rPr>
          <w:rFonts w:ascii="ＭＳ 明朝" w:eastAsia="ＭＳ 明朝" w:hAnsi="ＭＳ 明朝" w:cs="ＭＳ 明朝"/>
          <w:sz w:val="19"/>
        </w:rPr>
        <w:t>で済みます</w:t>
      </w:r>
      <w:r>
        <w:rPr>
          <w:rFonts w:ascii="ＭＳ 明朝" w:eastAsia="ＭＳ 明朝" w:hAnsi="ＭＳ 明朝" w:cs="ＭＳ 明朝"/>
          <w:sz w:val="20"/>
        </w:rPr>
        <w:t>ので、サーバーはパラメータ</w:t>
      </w:r>
      <w:r>
        <w:rPr>
          <w:rFonts w:ascii="ＭＳ 明朝" w:eastAsia="ＭＳ 明朝" w:hAnsi="ＭＳ 明朝" w:cs="ＭＳ 明朝"/>
          <w:sz w:val="20"/>
        </w:rPr>
        <w:t xml:space="preserve"> </w:t>
      </w:r>
      <w:r>
        <w:rPr>
          <w:rFonts w:ascii="Cambria" w:eastAsia="Cambria" w:hAnsi="Cambria" w:cs="Cambria"/>
          <w:i/>
          <w:sz w:val="20"/>
          <w:vertAlign w:val="subscript"/>
        </w:rPr>
        <w:t>rfm</w:t>
      </w:r>
      <w:r>
        <w:rPr>
          <w:i/>
          <w:sz w:val="18"/>
        </w:rPr>
        <w:t>(</w:t>
      </w:r>
      <w:r>
        <w:rPr>
          <w:rFonts w:ascii="Segoe UI Symbol" w:eastAsia="Segoe UI Symbol" w:hAnsi="Segoe UI Symbol" w:cs="Segoe UI Symbol"/>
          <w:sz w:val="19"/>
        </w:rPr>
        <w:t>✓</w:t>
      </w:r>
      <w:r>
        <w:rPr>
          <w:rFonts w:ascii="Cambria" w:eastAsia="Cambria" w:hAnsi="Cambria" w:cs="Cambria"/>
          <w:i/>
          <w:sz w:val="12"/>
        </w:rPr>
        <w:t>k</w:t>
      </w:r>
      <w:r>
        <w:rPr>
          <w:rFonts w:ascii="Cambria" w:eastAsia="Cambria" w:hAnsi="Cambria" w:cs="Cambria"/>
          <w:sz w:val="18"/>
        </w:rPr>
        <w:t>)</w:t>
      </w:r>
      <w:r>
        <w:rPr>
          <w:rFonts w:ascii="ＭＳ 明朝" w:eastAsia="ＭＳ 明朝" w:hAnsi="ＭＳ 明朝" w:cs="ＭＳ 明朝"/>
          <w:sz w:val="20"/>
        </w:rPr>
        <w:t>を更新することができます</w:t>
      </w:r>
      <w:r>
        <w:rPr>
          <w:rFonts w:ascii="ＭＳ 明朝" w:eastAsia="ＭＳ 明朝" w:hAnsi="ＭＳ 明朝" w:cs="ＭＳ 明朝"/>
          <w:sz w:val="18"/>
        </w:rPr>
        <w:t>。</w:t>
      </w:r>
      <w:r>
        <w:rPr>
          <w:rFonts w:ascii="ＭＳ 明朝" w:eastAsia="ＭＳ 明朝" w:hAnsi="ＭＳ 明朝" w:cs="ＭＳ 明朝"/>
          <w:sz w:val="20"/>
        </w:rPr>
        <w:t>しかし、</w:t>
      </w:r>
      <w:r>
        <w:rPr>
          <w:sz w:val="20"/>
        </w:rPr>
        <w:t xml:space="preserve">GD </w:t>
      </w:r>
      <w:r>
        <w:rPr>
          <w:rFonts w:ascii="ＭＳ 明朝" w:eastAsia="ＭＳ 明朝" w:hAnsi="ＭＳ 明朝" w:cs="ＭＳ 明朝"/>
          <w:sz w:val="20"/>
        </w:rPr>
        <w:t>と同様に、すべてのローカル</w:t>
      </w:r>
      <w:r>
        <w:rPr>
          <w:rFonts w:ascii="Segoe UI Symbol" w:eastAsia="Segoe UI Symbol" w:hAnsi="Segoe UI Symbol" w:cs="Segoe UI Symbol"/>
          <w:sz w:val="19"/>
        </w:rPr>
        <w:t>✓</w:t>
      </w:r>
      <w:r>
        <w:rPr>
          <w:rFonts w:ascii="ＭＳ 明朝" w:eastAsia="ＭＳ 明朝" w:hAnsi="ＭＳ 明朝" w:cs="ＭＳ 明朝"/>
          <w:sz w:val="19"/>
        </w:rPr>
        <w:t>の</w:t>
      </w:r>
      <w:r>
        <w:rPr>
          <w:rFonts w:ascii="ＭＳ 明朝" w:eastAsia="ＭＳ 明朝" w:hAnsi="ＭＳ 明朝" w:cs="ＭＳ 明朝"/>
          <w:sz w:val="20"/>
        </w:rPr>
        <w:t>ときにのみ。</w:t>
      </w:r>
      <w:r>
        <w:rPr>
          <w:sz w:val="20"/>
        </w:rPr>
        <w:t xml:space="preserve"> </w:t>
      </w:r>
    </w:p>
    <w:p w14:paraId="342D7BC3" w14:textId="77777777" w:rsidR="00D20E94" w:rsidRDefault="00B92F85">
      <w:pPr>
        <w:spacing w:after="337" w:line="253" w:lineRule="auto"/>
        <w:ind w:left="179" w:right="259" w:hanging="3"/>
        <w:jc w:val="both"/>
      </w:pPr>
      <w:r>
        <w:rPr>
          <w:rFonts w:ascii="ＭＳ 明朝" w:eastAsia="ＭＳ 明朝" w:hAnsi="ＭＳ 明朝" w:cs="ＭＳ 明朝"/>
          <w:sz w:val="20"/>
        </w:rPr>
        <w:lastRenderedPageBreak/>
        <w:t>このような状況の中、本論文では、特定のラウンドで通信</w:t>
      </w:r>
      <w:r>
        <w:rPr>
          <w:rFonts w:ascii="ＭＳ 明朝" w:eastAsia="ＭＳ 明朝" w:hAnsi="ＭＳ 明朝" w:cs="ＭＳ 明朝"/>
          <w:sz w:val="21"/>
        </w:rPr>
        <w:t>を省略できる量子</w:t>
      </w:r>
      <w:r>
        <w:rPr>
          <w:rFonts w:ascii="ＭＳ 明朝" w:eastAsia="ＭＳ 明朝" w:hAnsi="ＭＳ 明朝" w:cs="ＭＳ 明朝"/>
          <w:sz w:val="20"/>
        </w:rPr>
        <w:t>化勾配革新法（</w:t>
      </w:r>
      <w:r>
        <w:rPr>
          <w:sz w:val="20"/>
        </w:rPr>
        <w:t xml:space="preserve">QGD </w:t>
      </w:r>
      <w:r>
        <w:rPr>
          <w:rFonts w:ascii="ＭＳ 明朝" w:eastAsia="ＭＳ 明朝" w:hAnsi="ＭＳ 明朝" w:cs="ＭＳ 明朝"/>
          <w:sz w:val="20"/>
        </w:rPr>
        <w:t>と同様に単純）を打ち出しています。具体的には、サーバーからワーカーへのダウンリンク通信を同時に行うことができる（例えば、</w:t>
      </w:r>
      <w:r>
        <w:rPr>
          <w:rFonts w:ascii="Segoe UI Symbol" w:eastAsia="Segoe UI Symbol" w:hAnsi="Segoe UI Symbol" w:cs="Segoe UI Symbol"/>
          <w:sz w:val="19"/>
        </w:rPr>
        <w:t>✓</w:t>
      </w:r>
      <w:r>
        <w:rPr>
          <w:rFonts w:ascii="Cambria" w:eastAsia="Cambria" w:hAnsi="Cambria" w:cs="Cambria"/>
          <w:i/>
          <w:sz w:val="12"/>
        </w:rPr>
        <w:t xml:space="preserve">k </w:t>
      </w:r>
      <w:r>
        <w:rPr>
          <w:rFonts w:ascii="ＭＳ 明朝" w:eastAsia="ＭＳ 明朝" w:hAnsi="ＭＳ 明朝" w:cs="ＭＳ 明朝"/>
          <w:sz w:val="12"/>
        </w:rPr>
        <w:t>を</w:t>
      </w:r>
      <w:r>
        <w:rPr>
          <w:rFonts w:ascii="ＭＳ 明朝" w:eastAsia="ＭＳ 明朝" w:hAnsi="ＭＳ 明朝" w:cs="ＭＳ 明朝"/>
          <w:sz w:val="20"/>
        </w:rPr>
        <w:t>ブロードキャストする）のとは対照的に、サーバーは他のワーカーからの干渉を避けるためにワーカーの勾配を順次受信しなければならず、余計な待ち時間が発生してしまう。このため、ここではワーカーからサーバーへのアップリンク通信（アップロードとも呼ぶ）の回数を減らすことに焦点を当てています。我々のアルゴリズムである</w:t>
      </w:r>
      <w:r>
        <w:rPr>
          <w:rFonts w:ascii="ＭＳ 明朝" w:eastAsia="ＭＳ 明朝" w:hAnsi="ＭＳ 明朝" w:cs="ＭＳ 明朝"/>
          <w:sz w:val="20"/>
        </w:rPr>
        <w:t xml:space="preserve"> </w:t>
      </w:r>
      <w:r>
        <w:rPr>
          <w:sz w:val="20"/>
        </w:rPr>
        <w:t>LAQ</w:t>
      </w:r>
      <w:r>
        <w:rPr>
          <w:rFonts w:ascii="ＭＳ 明朝" w:eastAsia="ＭＳ 明朝" w:hAnsi="ＭＳ 明朝" w:cs="ＭＳ 明朝"/>
          <w:sz w:val="20"/>
        </w:rPr>
        <w:t>（</w:t>
      </w:r>
      <w:r>
        <w:rPr>
          <w:sz w:val="20"/>
        </w:rPr>
        <w:t>Lazily Aggregated Quantized gradient descent</w:t>
      </w:r>
      <w:r>
        <w:rPr>
          <w:rFonts w:ascii="ＭＳ 明朝" w:eastAsia="ＭＳ 明朝" w:hAnsi="ＭＳ 明朝" w:cs="ＭＳ 明朝"/>
          <w:sz w:val="20"/>
        </w:rPr>
        <w:t>）は、（</w:t>
      </w:r>
      <w:r>
        <w:rPr>
          <w:rFonts w:ascii="ＭＳ 明朝" w:eastAsia="ＭＳ 明朝" w:hAnsi="ＭＳ 明朝" w:cs="ＭＳ 明朝"/>
          <w:sz w:val="20"/>
        </w:rPr>
        <w:t xml:space="preserve"> </w:t>
      </w:r>
      <w:r>
        <w:rPr>
          <w:sz w:val="20"/>
          <w:bdr w:val="single" w:sz="31" w:space="0" w:color="FF0000"/>
        </w:rPr>
        <w:t>3</w:t>
      </w:r>
      <w:r>
        <w:rPr>
          <w:rFonts w:ascii="ＭＳ 明朝" w:eastAsia="ＭＳ 明朝" w:hAnsi="ＭＳ 明朝" w:cs="ＭＳ 明朝"/>
          <w:sz w:val="20"/>
          <w:bdr w:val="single" w:sz="31" w:space="0" w:color="FF0000"/>
        </w:rPr>
        <w:t>）に似ており、次のように</w:t>
      </w:r>
      <w:r>
        <w:rPr>
          <w:rFonts w:ascii="ＭＳ 明朝" w:eastAsia="ＭＳ 明朝" w:hAnsi="ＭＳ 明朝" w:cs="ＭＳ 明朝"/>
          <w:sz w:val="20"/>
        </w:rPr>
        <w:t>与えられます。</w:t>
      </w:r>
      <w:r>
        <w:rPr>
          <w:sz w:val="20"/>
        </w:rPr>
        <w:t xml:space="preserve"> </w:t>
      </w:r>
    </w:p>
    <w:p w14:paraId="4FF1C7BF" w14:textId="77777777" w:rsidR="00D20E94" w:rsidRDefault="00B92F85">
      <w:pPr>
        <w:tabs>
          <w:tab w:val="center" w:pos="6757"/>
        </w:tabs>
        <w:spacing w:after="387"/>
      </w:pPr>
      <w:r>
        <w:rPr>
          <w:sz w:val="20"/>
        </w:rPr>
        <w:t xml:space="preserve">LAQ </w:t>
      </w:r>
      <w:r>
        <w:rPr>
          <w:rFonts w:ascii="ＭＳ 明朝" w:eastAsia="ＭＳ 明朝" w:hAnsi="ＭＳ 明朝" w:cs="ＭＳ 明朝"/>
          <w:sz w:val="20"/>
        </w:rPr>
        <w:t>の反復</w:t>
      </w:r>
      <w:r>
        <w:rPr>
          <w:sz w:val="20"/>
        </w:rPr>
        <w:t xml:space="preserve"> </w:t>
      </w:r>
      <w:r>
        <w:rPr>
          <w:sz w:val="20"/>
        </w:rPr>
        <w:tab/>
      </w:r>
      <w:r>
        <w:rPr>
          <w:rFonts w:ascii="Segoe UI Symbol" w:eastAsia="Segoe UI Symbol" w:hAnsi="Segoe UI Symbol" w:cs="Segoe UI Symbol"/>
          <w:sz w:val="21"/>
        </w:rPr>
        <w:t>✓</w:t>
      </w:r>
      <w:r>
        <w:rPr>
          <w:rFonts w:ascii="Cambria" w:eastAsia="Cambria" w:hAnsi="Cambria" w:cs="Cambria"/>
          <w:i/>
          <w:sz w:val="13"/>
        </w:rPr>
        <w:t>k</w:t>
      </w:r>
      <w:r>
        <w:rPr>
          <w:rFonts w:ascii="Cambria" w:eastAsia="Cambria" w:hAnsi="Cambria" w:cs="Cambria"/>
          <w:sz w:val="13"/>
        </w:rPr>
        <w:t xml:space="preserve">+1 </w:t>
      </w:r>
      <w:r>
        <w:rPr>
          <w:i/>
          <w:sz w:val="20"/>
        </w:rPr>
        <w:t xml:space="preserve">= </w:t>
      </w:r>
      <w:r>
        <w:rPr>
          <w:rFonts w:ascii="Segoe UI Symbol" w:eastAsia="Segoe UI Symbol" w:hAnsi="Segoe UI Symbol" w:cs="Segoe UI Symbol"/>
          <w:sz w:val="21"/>
        </w:rPr>
        <w:t>✓</w:t>
      </w:r>
      <w:r>
        <w:rPr>
          <w:rFonts w:ascii="Cambria" w:eastAsia="Cambria" w:hAnsi="Cambria" w:cs="Cambria"/>
          <w:i/>
          <w:sz w:val="13"/>
        </w:rPr>
        <w:t>k</w:t>
      </w:r>
      <w:r>
        <w:rPr>
          <w:rFonts w:ascii="Cambria" w:eastAsia="Cambria" w:hAnsi="Cambria" w:cs="Cambria"/>
          <w:i/>
          <w:sz w:val="20"/>
        </w:rPr>
        <w:t xml:space="preserve"> ↵ </w:t>
      </w:r>
      <w:r>
        <w:rPr>
          <w:rFonts w:ascii="Cambria" w:eastAsia="Cambria" w:hAnsi="Cambria" w:cs="Cambria"/>
          <w:i/>
          <w:sz w:val="13"/>
        </w:rPr>
        <w:t xml:space="preserve">rk </w:t>
      </w:r>
      <w:r>
        <w:rPr>
          <w:rFonts w:ascii="Cambria" w:eastAsia="Cambria" w:hAnsi="Cambria" w:cs="Cambria"/>
          <w:sz w:val="20"/>
        </w:rPr>
        <w:t xml:space="preserve">with </w:t>
      </w:r>
      <w:r>
        <w:rPr>
          <w:rFonts w:ascii="Cambria" w:eastAsia="Cambria" w:hAnsi="Cambria" w:cs="Cambria"/>
          <w:i/>
          <w:sz w:val="13"/>
        </w:rPr>
        <w:t>rk</w:t>
      </w:r>
      <w:r>
        <w:rPr>
          <w:rFonts w:ascii="Cambria" w:eastAsia="Cambria" w:hAnsi="Cambria" w:cs="Cambria"/>
          <w:sz w:val="20"/>
        </w:rPr>
        <w:t>=</w:t>
      </w:r>
      <w:r>
        <w:rPr>
          <w:rFonts w:ascii="Cambria" w:eastAsia="Cambria" w:hAnsi="Cambria" w:cs="Cambria"/>
          <w:i/>
          <w:sz w:val="13"/>
        </w:rPr>
        <w:t xml:space="preserve">rk </w:t>
      </w:r>
      <w:r>
        <w:rPr>
          <w:rFonts w:ascii="Cambria" w:eastAsia="Cambria" w:hAnsi="Cambria" w:cs="Cambria"/>
          <w:sz w:val="13"/>
        </w:rPr>
        <w:t>1</w:t>
      </w:r>
      <w:r>
        <w:rPr>
          <w:rFonts w:ascii="Cambria" w:eastAsia="Cambria" w:hAnsi="Cambria" w:cs="Cambria"/>
          <w:sz w:val="20"/>
        </w:rPr>
        <w:t xml:space="preserve">+ </w:t>
      </w:r>
      <w:r>
        <w:rPr>
          <w:rFonts w:ascii="Cambria" w:eastAsia="Cambria" w:hAnsi="Cambria" w:cs="Cambria"/>
          <w:i/>
          <w:sz w:val="10"/>
        </w:rPr>
        <w:t xml:space="preserve">Xk </w:t>
      </w:r>
    </w:p>
    <w:p w14:paraId="0988D769" w14:textId="77777777" w:rsidR="00D20E94" w:rsidRDefault="00B92F85">
      <w:pPr>
        <w:tabs>
          <w:tab w:val="center" w:pos="5767"/>
          <w:tab w:val="center" w:pos="7016"/>
        </w:tabs>
        <w:spacing w:after="298"/>
      </w:pPr>
      <w:r>
        <w:tab/>
      </w:r>
      <w:r>
        <w:rPr>
          <w:rFonts w:ascii="Cambria" w:eastAsia="Cambria" w:hAnsi="Cambria" w:cs="Cambria"/>
          <w:i/>
          <w:sz w:val="13"/>
        </w:rPr>
        <w:t xml:space="preserve">Qkm </w:t>
      </w:r>
      <w:r>
        <w:rPr>
          <w:rFonts w:ascii="Cambria" w:eastAsia="Cambria" w:hAnsi="Cambria" w:cs="Cambria"/>
          <w:i/>
          <w:sz w:val="13"/>
        </w:rPr>
        <w:tab/>
      </w:r>
      <w:r>
        <w:rPr>
          <w:sz w:val="20"/>
        </w:rPr>
        <w:t xml:space="preserve">(4) </w:t>
      </w:r>
      <w:r>
        <w:rPr>
          <w:rFonts w:ascii="Cambria" w:eastAsia="Cambria" w:hAnsi="Cambria" w:cs="Cambria"/>
          <w:sz w:val="14"/>
        </w:rPr>
        <w:t>m2M</w:t>
      </w:r>
      <w:r>
        <w:rPr>
          <w:sz w:val="20"/>
        </w:rPr>
        <w:t xml:space="preserve"> </w:t>
      </w:r>
    </w:p>
    <w:p w14:paraId="61BC95A2" w14:textId="77777777" w:rsidR="00D20E94" w:rsidRDefault="00B92F85">
      <w:pPr>
        <w:spacing w:after="5" w:line="407" w:lineRule="auto"/>
        <w:ind w:left="179" w:right="187" w:hanging="3"/>
        <w:jc w:val="both"/>
      </w:pPr>
      <w:r>
        <w:rPr>
          <w:rFonts w:ascii="ＭＳ 明朝" w:eastAsia="ＭＳ 明朝" w:hAnsi="ＭＳ 明朝" w:cs="ＭＳ 明朝"/>
          <w:sz w:val="20"/>
        </w:rPr>
        <w:t>ここで、</w:t>
      </w:r>
      <w:r>
        <w:rPr>
          <w:rFonts w:ascii="Cambria" w:eastAsia="Cambria" w:hAnsi="Cambria" w:cs="Cambria"/>
          <w:i/>
          <w:sz w:val="12"/>
        </w:rPr>
        <w:t xml:space="preserve">rk </w:t>
      </w:r>
      <w:r>
        <w:rPr>
          <w:rFonts w:ascii="ＭＳ 明朝" w:eastAsia="ＭＳ 明朝" w:hAnsi="ＭＳ 明朝" w:cs="ＭＳ 明朝"/>
          <w:sz w:val="20"/>
        </w:rPr>
        <w:t>は反復</w:t>
      </w:r>
      <w:r>
        <w:rPr>
          <w:rFonts w:ascii="ＭＳ 明朝" w:eastAsia="ＭＳ 明朝" w:hAnsi="ＭＳ 明朝" w:cs="ＭＳ 明朝"/>
          <w:sz w:val="20"/>
        </w:rPr>
        <w:t xml:space="preserve"> </w:t>
      </w:r>
      <w:r>
        <w:rPr>
          <w:rFonts w:ascii="Cambria" w:eastAsia="Cambria" w:hAnsi="Cambria" w:cs="Cambria"/>
          <w:i/>
          <w:sz w:val="18"/>
        </w:rPr>
        <w:t xml:space="preserve">k </w:t>
      </w:r>
      <w:r>
        <w:rPr>
          <w:rFonts w:ascii="ＭＳ 明朝" w:eastAsia="ＭＳ 明朝" w:hAnsi="ＭＳ 明朝" w:cs="ＭＳ 明朝"/>
          <w:sz w:val="20"/>
        </w:rPr>
        <w:t>におけるパラメータ変化を要約した近似集約勾配であり</w:t>
      </w:r>
      <w:r>
        <w:rPr>
          <w:rFonts w:ascii="ＭＳ 明朝" w:eastAsia="ＭＳ 明朝" w:hAnsi="ＭＳ 明朝" w:cs="ＭＳ 明朝"/>
          <w:sz w:val="18"/>
        </w:rPr>
        <w:t>、</w:t>
      </w:r>
      <w:r>
        <w:rPr>
          <w:rFonts w:ascii="ＭＳ 明朝" w:eastAsia="ＭＳ 明朝" w:hAnsi="ＭＳ 明朝" w:cs="ＭＳ 明朝"/>
          <w:sz w:val="20"/>
        </w:rPr>
        <w:t>現在のイテレート</w:t>
      </w:r>
      <w:r>
        <w:rPr>
          <w:rFonts w:ascii="Segoe UI Symbol" w:eastAsia="Segoe UI Symbol" w:hAnsi="Segoe UI Symbol" w:cs="Segoe UI Symbol"/>
          <w:sz w:val="19"/>
        </w:rPr>
        <w:t>✓</w:t>
      </w:r>
      <w:r>
        <w:rPr>
          <w:rFonts w:ascii="Cambria" w:eastAsia="Cambria" w:hAnsi="Cambria" w:cs="Cambria"/>
          <w:i/>
          <w:sz w:val="12"/>
        </w:rPr>
        <w:t xml:space="preserve">k </w:t>
      </w:r>
      <w:r>
        <w:rPr>
          <w:rFonts w:ascii="ＭＳ 明朝" w:eastAsia="ＭＳ 明朝" w:hAnsi="ＭＳ 明朝" w:cs="ＭＳ 明朝"/>
          <w:sz w:val="20"/>
        </w:rPr>
        <w:t>と古いコピー</w:t>
      </w:r>
      <w:r>
        <w:rPr>
          <w:rFonts w:ascii="Segoe UI Symbol" w:eastAsia="Segoe UI Symbol" w:hAnsi="Segoe UI Symbol" w:cs="Segoe UI Symbol"/>
          <w:sz w:val="19"/>
        </w:rPr>
        <w:t>✓</w:t>
      </w:r>
      <w:r>
        <w:rPr>
          <w:rFonts w:ascii="Cambria" w:eastAsia="Cambria" w:hAnsi="Cambria" w:cs="Cambria"/>
          <w:sz w:val="18"/>
        </w:rPr>
        <w:t>ˆ</w:t>
      </w:r>
      <w:r>
        <w:rPr>
          <w:rFonts w:ascii="Cambria" w:eastAsia="Cambria" w:hAnsi="Cambria" w:cs="Cambria"/>
          <w:i/>
          <w:sz w:val="18"/>
          <w:vertAlign w:val="subscript"/>
        </w:rPr>
        <w:t xml:space="preserve">km </w:t>
      </w:r>
      <w:r>
        <w:rPr>
          <w:rFonts w:ascii="Cambria" w:eastAsia="Cambria" w:hAnsi="Cambria" w:cs="Cambria"/>
          <w:sz w:val="12"/>
        </w:rPr>
        <w:t xml:space="preserve">1 </w:t>
      </w:r>
      <w:r>
        <w:rPr>
          <w:rFonts w:ascii="ＭＳ 明朝" w:eastAsia="ＭＳ 明朝" w:hAnsi="ＭＳ 明朝" w:cs="ＭＳ 明朝"/>
          <w:sz w:val="20"/>
        </w:rPr>
        <w:t>における</w:t>
      </w:r>
      <w:r>
        <w:rPr>
          <w:rFonts w:ascii="ＭＳ 明朝" w:eastAsia="ＭＳ 明朝" w:hAnsi="ＭＳ 明朝" w:cs="ＭＳ 明朝"/>
          <w:sz w:val="20"/>
        </w:rPr>
        <w:t xml:space="preserve"> </w:t>
      </w:r>
      <w:r>
        <w:rPr>
          <w:rFonts w:ascii="Cambria" w:eastAsia="Cambria" w:hAnsi="Cambria" w:cs="Cambria"/>
          <w:i/>
          <w:sz w:val="20"/>
          <w:vertAlign w:val="subscript"/>
        </w:rPr>
        <w:t xml:space="preserve">fm </w:t>
      </w:r>
      <w:r>
        <w:rPr>
          <w:rFonts w:ascii="ＭＳ 明朝" w:eastAsia="ＭＳ 明朝" w:hAnsi="ＭＳ 明朝" w:cs="ＭＳ 明朝"/>
          <w:sz w:val="20"/>
        </w:rPr>
        <w:t>の</w:t>
      </w:r>
      <w:r>
        <w:rPr>
          <w:rFonts w:ascii="ＭＳ 明朝" w:eastAsia="ＭＳ 明朝" w:hAnsi="ＭＳ 明朝" w:cs="ＭＳ 明朝"/>
          <w:sz w:val="20"/>
        </w:rPr>
        <w:t xml:space="preserve"> </w:t>
      </w:r>
      <w:r>
        <w:rPr>
          <w:sz w:val="20"/>
        </w:rPr>
        <w:t xml:space="preserve">2 </w:t>
      </w:r>
      <w:r>
        <w:rPr>
          <w:rFonts w:ascii="ＭＳ 明朝" w:eastAsia="ＭＳ 明朝" w:hAnsi="ＭＳ 明朝" w:cs="ＭＳ 明朝"/>
          <w:sz w:val="20"/>
        </w:rPr>
        <w:t>つの量子化された勾配の差である</w:t>
      </w:r>
    </w:p>
    <w:p w14:paraId="1AC5546D" w14:textId="77777777" w:rsidR="00D20E94" w:rsidRDefault="00B92F85">
      <w:pPr>
        <w:spacing w:after="5" w:line="413" w:lineRule="auto"/>
        <w:ind w:left="179" w:right="187" w:hanging="3"/>
        <w:jc w:val="both"/>
      </w:pPr>
      <w:r>
        <w:rPr>
          <w:noProof/>
        </w:rPr>
        <w:drawing>
          <wp:inline distT="0" distB="0" distL="0" distR="0" wp14:anchorId="51F7078F" wp14:editId="0CE9D3FE">
            <wp:extent cx="1498473" cy="164465"/>
            <wp:effectExtent l="0" t="0" r="0" b="0"/>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9"/>
                    <a:stretch>
                      <a:fillRect/>
                    </a:stretch>
                  </pic:blipFill>
                  <pic:spPr>
                    <a:xfrm>
                      <a:off x="0" y="0"/>
                      <a:ext cx="1498473" cy="164465"/>
                    </a:xfrm>
                    <a:prstGeom prst="rect">
                      <a:avLst/>
                    </a:prstGeom>
                  </pic:spPr>
                </pic:pic>
              </a:graphicData>
            </a:graphic>
          </wp:inline>
        </w:drawing>
      </w:r>
      <w:r>
        <w:rPr>
          <w:rFonts w:ascii="ＭＳ 明朝" w:eastAsia="ＭＳ 明朝" w:hAnsi="ＭＳ 明朝" w:cs="ＭＳ 明朝"/>
          <w:sz w:val="20"/>
        </w:rPr>
        <w:t>。後で紹介する適切な選択基準により、</w:t>
      </w:r>
      <w:r>
        <w:rPr>
          <w:rFonts w:ascii="Cambria" w:eastAsia="Cambria" w:hAnsi="Cambria" w:cs="Cambria"/>
          <w:i/>
          <w:sz w:val="12"/>
        </w:rPr>
        <w:t xml:space="preserve">Mk </w:t>
      </w:r>
      <w:r>
        <w:rPr>
          <w:rFonts w:ascii="ＭＳ 明朝" w:eastAsia="ＭＳ 明朝" w:hAnsi="ＭＳ 明朝" w:cs="ＭＳ 明朝"/>
          <w:sz w:val="12"/>
        </w:rPr>
        <w:t>は</w:t>
      </w:r>
      <w:r>
        <w:rPr>
          <w:rFonts w:ascii="ＭＳ 明朝" w:eastAsia="ＭＳ 明朝" w:hAnsi="ＭＳ 明朝" w:cs="ＭＳ 明朝"/>
          <w:sz w:val="20"/>
        </w:rPr>
        <w:t>反復</w:t>
      </w:r>
      <w:r>
        <w:rPr>
          <w:rFonts w:ascii="ＭＳ 明朝" w:eastAsia="ＭＳ 明朝" w:hAnsi="ＭＳ 明朝" w:cs="ＭＳ 明朝"/>
          <w:sz w:val="20"/>
        </w:rPr>
        <w:t xml:space="preserve"> </w:t>
      </w:r>
      <w:r>
        <w:rPr>
          <w:rFonts w:ascii="Cambria" w:eastAsia="Cambria" w:hAnsi="Cambria" w:cs="Cambria"/>
          <w:i/>
          <w:sz w:val="18"/>
        </w:rPr>
        <w:t xml:space="preserve">k </w:t>
      </w:r>
      <w:r>
        <w:rPr>
          <w:rFonts w:ascii="ＭＳ 明朝" w:eastAsia="ＭＳ 明朝" w:hAnsi="ＭＳ 明朝" w:cs="ＭＳ 明朝"/>
          <w:sz w:val="20"/>
        </w:rPr>
        <w:t>においてローカル</w:t>
      </w:r>
      <w:r>
        <w:rPr>
          <w:rFonts w:ascii="ＭＳ 明朝" w:eastAsia="ＭＳ 明朝" w:hAnsi="ＭＳ 明朝" w:cs="ＭＳ 明朝"/>
          <w:sz w:val="20"/>
        </w:rPr>
        <w:t xml:space="preserve"> </w:t>
      </w:r>
      <w:r>
        <w:rPr>
          <w:rFonts w:ascii="Cambria" w:eastAsia="Cambria" w:hAnsi="Cambria" w:cs="Cambria"/>
          <w:i/>
          <w:sz w:val="20"/>
          <w:vertAlign w:val="subscript"/>
        </w:rPr>
        <w:t xml:space="preserve">Qkm </w:t>
      </w:r>
      <w:r>
        <w:rPr>
          <w:rFonts w:ascii="ＭＳ 明朝" w:eastAsia="ＭＳ 明朝" w:hAnsi="ＭＳ 明朝" w:cs="ＭＳ 明朝"/>
          <w:sz w:val="20"/>
        </w:rPr>
        <w:t>がアップロードされている作業者のサブセットを表し、パラメータの反復は</w:t>
      </w:r>
      <w:r>
        <w:rPr>
          <w:rFonts w:ascii="Segoe UI Symbol" w:eastAsia="Segoe UI Symbol" w:hAnsi="Segoe UI Symbol" w:cs="Segoe UI Symbol"/>
          <w:sz w:val="19"/>
        </w:rPr>
        <w:t>✓</w:t>
      </w:r>
    </w:p>
    <w:p w14:paraId="1F4494A5" w14:textId="77777777" w:rsidR="00D20E94" w:rsidRDefault="00B92F85">
      <w:pPr>
        <w:spacing w:after="0" w:line="388" w:lineRule="auto"/>
        <w:ind w:left="10" w:right="237" w:hanging="10"/>
        <w:jc w:val="right"/>
      </w:pPr>
      <w:r>
        <w:rPr>
          <w:noProof/>
        </w:rPr>
        <w:drawing>
          <wp:inline distT="0" distB="0" distL="0" distR="0" wp14:anchorId="01765EFD" wp14:editId="3526CDBA">
            <wp:extent cx="972172" cy="154940"/>
            <wp:effectExtent l="0" t="0" r="0" b="0"/>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10"/>
                    <a:stretch>
                      <a:fillRect/>
                    </a:stretch>
                  </pic:blipFill>
                  <pic:spPr>
                    <a:xfrm>
                      <a:off x="0" y="0"/>
                      <a:ext cx="972172" cy="154940"/>
                    </a:xfrm>
                    <a:prstGeom prst="rect">
                      <a:avLst/>
                    </a:prstGeom>
                  </pic:spPr>
                </pic:pic>
              </a:graphicData>
            </a:graphic>
          </wp:inline>
        </w:drawing>
      </w:r>
      <w:r>
        <w:rPr>
          <w:rFonts w:ascii="Cambria" w:eastAsia="Cambria" w:hAnsi="Cambria" w:cs="Cambria"/>
          <w:sz w:val="18"/>
        </w:rPr>
        <w:t xml:space="preserve"> ˆ</w:t>
      </w:r>
      <w:r>
        <w:rPr>
          <w:rFonts w:ascii="ＭＳ 明朝" w:eastAsia="ＭＳ 明朝" w:hAnsi="ＭＳ 明朝" w:cs="ＭＳ 明朝"/>
          <w:sz w:val="18"/>
        </w:rPr>
        <w:t>、</w:t>
      </w:r>
      <w:r>
        <w:rPr>
          <w:rFonts w:ascii="ＭＳ 明朝" w:eastAsia="ＭＳ 明朝" w:hAnsi="ＭＳ 明朝" w:cs="ＭＳ 明朝"/>
          <w:sz w:val="20"/>
        </w:rPr>
        <w:t>および</w:t>
      </w:r>
      <w:r>
        <w:rPr>
          <w:rFonts w:ascii="Segoe UI Symbol" w:eastAsia="Segoe UI Symbol" w:hAnsi="Segoe UI Symbol" w:cs="Segoe UI Symbol"/>
          <w:sz w:val="19"/>
        </w:rPr>
        <w:t>✓</w:t>
      </w:r>
      <w:r>
        <w:rPr>
          <w:noProof/>
        </w:rPr>
        <w:drawing>
          <wp:inline distT="0" distB="0" distL="0" distR="0" wp14:anchorId="2CAF2CCB" wp14:editId="57562D04">
            <wp:extent cx="1093394" cy="164465"/>
            <wp:effectExtent l="0" t="0" r="0" b="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11"/>
                    <a:stretch>
                      <a:fillRect/>
                    </a:stretch>
                  </pic:blipFill>
                  <pic:spPr>
                    <a:xfrm>
                      <a:off x="0" y="0"/>
                      <a:ext cx="1093394" cy="164465"/>
                    </a:xfrm>
                    <a:prstGeom prst="rect">
                      <a:avLst/>
                    </a:prstGeom>
                  </pic:spPr>
                </pic:pic>
              </a:graphicData>
            </a:graphic>
          </wp:inline>
        </w:drawing>
      </w:r>
      <w:r>
        <w:rPr>
          <w:rFonts w:ascii="Cambria" w:eastAsia="Cambria" w:hAnsi="Cambria" w:cs="Cambria"/>
          <w:sz w:val="18"/>
        </w:rPr>
        <w:t xml:space="preserve"> ˆ</w:t>
      </w:r>
      <w:r>
        <w:rPr>
          <w:rFonts w:ascii="ＭＳ 明朝" w:eastAsia="ＭＳ 明朝" w:hAnsi="ＭＳ 明朝" w:cs="ＭＳ 明朝"/>
          <w:sz w:val="20"/>
        </w:rPr>
        <w:t>で与えられます。すべての</w:t>
      </w:r>
      <w:r>
        <w:rPr>
          <w:rFonts w:ascii="ＭＳ 明朝" w:eastAsia="ＭＳ 明朝" w:hAnsi="ＭＳ 明朝" w:cs="ＭＳ 明朝"/>
          <w:sz w:val="20"/>
          <w:vertAlign w:val="subscript"/>
        </w:rPr>
        <w:t>ワーカーインク</w:t>
      </w:r>
      <w:r>
        <w:rPr>
          <w:rFonts w:ascii="ＭＳ 明朝" w:eastAsia="ＭＳ 明朝" w:hAnsi="ＭＳ 明朝" w:cs="ＭＳ 明朝"/>
          <w:sz w:val="20"/>
          <w:vertAlign w:val="subscript"/>
        </w:rPr>
        <w:t xml:space="preserve"> </w:t>
      </w:r>
      <w:r>
        <w:rPr>
          <w:rFonts w:ascii="Cambria" w:eastAsia="Cambria" w:hAnsi="Cambria" w:cs="Cambria"/>
          <w:sz w:val="20"/>
          <w:vertAlign w:val="subscript"/>
        </w:rPr>
        <w:t>1</w:t>
      </w:r>
      <w:r>
        <w:rPr>
          <w:sz w:val="20"/>
        </w:rPr>
        <w:t xml:space="preserve">( </w:t>
      </w:r>
      <w:r>
        <w:rPr>
          <w:sz w:val="20"/>
          <w:bdr w:val="single" w:sz="31" w:space="0" w:color="FF0000"/>
        </w:rPr>
        <w:t xml:space="preserve">3) </w:t>
      </w:r>
      <w:r>
        <w:rPr>
          <w:rFonts w:ascii="ＭＳ 明朝" w:eastAsia="ＭＳ 明朝" w:hAnsi="ＭＳ 明朝" w:cs="ＭＳ 明朝"/>
          <w:sz w:val="20"/>
        </w:rPr>
        <w:t>に新たな量子化勾配を要求する代わりに、以前に集約された勾配でワーカーを改良して</w:t>
      </w:r>
      <w:r>
        <w:rPr>
          <w:rFonts w:ascii="ＭＳ 明朝" w:eastAsia="ＭＳ 明朝" w:hAnsi="ＭＳ 明朝" w:cs="ＭＳ 明朝"/>
          <w:sz w:val="20"/>
        </w:rPr>
        <w:t xml:space="preserve"> </w:t>
      </w:r>
      <w:r>
        <w:rPr>
          <w:rFonts w:ascii="Cambria" w:eastAsia="Cambria" w:hAnsi="Cambria" w:cs="Cambria"/>
          <w:i/>
          <w:sz w:val="20"/>
          <w:vertAlign w:val="subscript"/>
        </w:rPr>
        <w:t xml:space="preserve">rk </w:t>
      </w:r>
      <w:r>
        <w:rPr>
          <w:rFonts w:ascii="ＭＳ 明朝" w:eastAsia="ＭＳ 明朝" w:hAnsi="ＭＳ 明朝" w:cs="ＭＳ 明朝"/>
          <w:sz w:val="20"/>
        </w:rPr>
        <w:t>を得るというトリックです</w:t>
      </w:r>
      <w:r>
        <w:rPr>
          <w:rFonts w:ascii="ＭＳ 明朝" w:eastAsia="ＭＳ 明朝" w:hAnsi="ＭＳ 明朝" w:cs="ＭＳ 明朝"/>
          <w:sz w:val="18"/>
        </w:rPr>
        <w:t>。</w:t>
      </w:r>
      <w:r>
        <w:rPr>
          <w:rFonts w:ascii="ＭＳ 明朝" w:eastAsia="ＭＳ 明朝" w:hAnsi="ＭＳ 明朝" w:cs="ＭＳ 明朝"/>
          <w:sz w:val="20"/>
        </w:rPr>
        <w:t>単純な修正により、残りのワーカーからの古い勾配を再利用しながら</w:t>
      </w:r>
      <w:r>
        <w:rPr>
          <w:rFonts w:ascii="ＭＳ 明朝" w:eastAsia="ＭＳ 明朝" w:hAnsi="ＭＳ 明朝" w:cs="ＭＳ 明朝"/>
          <w:sz w:val="18"/>
        </w:rPr>
        <w:t>、</w:t>
      </w:r>
      <w:r>
        <w:rPr>
          <w:sz w:val="20"/>
        </w:rPr>
        <w:t>QGD'</w:t>
      </w:r>
      <w:r>
        <w:rPr>
          <w:rFonts w:ascii="Cambria" w:eastAsia="Cambria" w:hAnsi="Cambria" w:cs="Cambria"/>
          <w:i/>
          <w:sz w:val="12"/>
        </w:rPr>
        <w:t xml:space="preserve">sk </w:t>
      </w:r>
      <w:r>
        <w:rPr>
          <w:rFonts w:ascii="ＭＳ 明朝" w:eastAsia="ＭＳ 明朝" w:hAnsi="ＭＳ 明朝" w:cs="ＭＳ 明朝"/>
          <w:sz w:val="20"/>
        </w:rPr>
        <w:t>からイテレーションごとの通信ラウンドを縮小します。つまり，サーバ</w:t>
      </w:r>
    </w:p>
    <w:p w14:paraId="25073684" w14:textId="77777777" w:rsidR="00D20E94" w:rsidRDefault="00B92F85">
      <w:pPr>
        <w:spacing w:after="399" w:line="253" w:lineRule="auto"/>
        <w:ind w:left="179" w:right="187" w:hanging="3"/>
        <w:jc w:val="both"/>
      </w:pPr>
      <w:r>
        <w:rPr>
          <w:rFonts w:ascii="ＭＳ 明朝" w:eastAsia="ＭＳ 明朝" w:hAnsi="ＭＳ 明朝" w:cs="ＭＳ 明朝"/>
          <w:sz w:val="20"/>
        </w:rPr>
        <w:t>ーに保存されている</w:t>
      </w:r>
      <w:r>
        <w:rPr>
          <w:rFonts w:ascii="ＭＳ 明朝" w:eastAsia="ＭＳ 明朝" w:hAnsi="ＭＳ 明朝" w:cs="ＭＳ 明朝"/>
          <w:sz w:val="20"/>
        </w:rPr>
        <w:t xml:space="preserve"> </w:t>
      </w:r>
      <w:r>
        <w:rPr>
          <w:rFonts w:ascii="Cambria" w:eastAsia="Cambria" w:hAnsi="Cambria" w:cs="Cambria"/>
          <w:i/>
          <w:sz w:val="20"/>
          <w:vertAlign w:val="subscript"/>
        </w:rPr>
        <w:t xml:space="preserve">therk </w:t>
      </w:r>
      <w:r>
        <w:rPr>
          <w:rFonts w:ascii="Cambria" w:eastAsia="Cambria" w:hAnsi="Cambria" w:cs="Cambria"/>
          <w:sz w:val="20"/>
          <w:vertAlign w:val="subscript"/>
        </w:rPr>
        <w:t xml:space="preserve">1 </w:t>
      </w:r>
      <w:r>
        <w:rPr>
          <w:rFonts w:ascii="ＭＳ 明朝" w:eastAsia="ＭＳ 明朝" w:hAnsi="ＭＳ 明朝" w:cs="ＭＳ 明朝"/>
          <w:sz w:val="20"/>
        </w:rPr>
        <w:t>からの新しい勾配のみを使用して，この</w:t>
      </w:r>
      <w:r>
        <w:rPr>
          <w:rFonts w:ascii="ＭＳ 明朝" w:eastAsia="ＭＳ 明朝" w:hAnsi="ＭＳ 明朝" w:cs="ＭＳ 明朝"/>
          <w:sz w:val="21"/>
        </w:rPr>
        <w:t>選択された</w:t>
      </w:r>
      <w:r>
        <w:rPr>
          <w:rFonts w:ascii="Cambria" w:eastAsia="Cambria" w:hAnsi="Cambria" w:cs="Cambria"/>
          <w:i/>
          <w:sz w:val="18"/>
        </w:rPr>
        <w:t xml:space="preserve">M </w:t>
      </w:r>
      <w:r>
        <w:rPr>
          <w:rFonts w:ascii="ＭＳ 明朝" w:eastAsia="ＭＳ 明朝" w:hAnsi="ＭＳ 明朝" w:cs="ＭＳ 明朝"/>
          <w:sz w:val="20"/>
        </w:rPr>
        <w:t>を</w:t>
      </w:r>
      <w:r>
        <w:rPr>
          <w:rFonts w:ascii="ＭＳ 明朝" w:eastAsia="ＭＳ 明朝" w:hAnsi="ＭＳ 明朝" w:cs="ＭＳ 明朝"/>
          <w:sz w:val="20"/>
        </w:rPr>
        <w:t xml:space="preserve"> </w:t>
      </w:r>
      <w:r>
        <w:rPr>
          <w:sz w:val="20"/>
        </w:rPr>
        <w:t xml:space="preserve">LAQ </w:t>
      </w:r>
      <w:r>
        <w:rPr>
          <w:rFonts w:ascii="ＭＳ 明朝" w:eastAsia="ＭＳ 明朝" w:hAnsi="ＭＳ 明朝" w:cs="ＭＳ 明朝"/>
          <w:sz w:val="20"/>
        </w:rPr>
        <w:t>の</w:t>
      </w:r>
      <w:r>
        <w:rPr>
          <w:sz w:val="20"/>
        </w:rPr>
        <w:t xml:space="preserve"> </w:t>
      </w:r>
    </w:p>
    <w:p w14:paraId="20C31EC0" w14:textId="77777777" w:rsidR="00D20E94" w:rsidRDefault="00B92F85">
      <w:pPr>
        <w:spacing w:after="5" w:line="253" w:lineRule="auto"/>
        <w:ind w:left="179" w:right="6" w:hanging="3"/>
        <w:jc w:val="both"/>
      </w:pPr>
      <w:r>
        <w:rPr>
          <w:rFonts w:ascii="Cambria" w:eastAsia="Cambria" w:hAnsi="Cambria" w:cs="Cambria"/>
          <w:sz w:val="18"/>
        </w:rPr>
        <w:t>|</w:t>
      </w:r>
      <w:r>
        <w:rPr>
          <w:rFonts w:ascii="Cambria" w:eastAsia="Cambria" w:hAnsi="Cambria" w:cs="Cambria"/>
          <w:i/>
          <w:sz w:val="12"/>
        </w:rPr>
        <w:t>Mk</w:t>
      </w:r>
      <w:r>
        <w:rPr>
          <w:sz w:val="20"/>
        </w:rPr>
        <w:t>|</w:t>
      </w:r>
      <w:r>
        <w:rPr>
          <w:rFonts w:ascii="ＭＳ 明朝" w:eastAsia="ＭＳ 明朝" w:hAnsi="ＭＳ 明朝" w:cs="ＭＳ 明朝"/>
          <w:sz w:val="20"/>
        </w:rPr>
        <w:t>。本稿では、</w:t>
      </w:r>
      <w:r>
        <w:rPr>
          <w:sz w:val="20"/>
        </w:rPr>
        <w:t xml:space="preserve">1 </w:t>
      </w:r>
      <w:r>
        <w:rPr>
          <w:rFonts w:ascii="ＭＳ 明朝" w:eastAsia="ＭＳ 明朝" w:hAnsi="ＭＳ 明朝" w:cs="ＭＳ 明朝"/>
          <w:sz w:val="20"/>
        </w:rPr>
        <w:t>ラウンドの通信は</w:t>
      </w:r>
      <w:r>
        <w:rPr>
          <w:rFonts w:ascii="ＭＳ 明朝" w:eastAsia="ＭＳ 明朝" w:hAnsi="ＭＳ 明朝" w:cs="ＭＳ 明朝"/>
          <w:sz w:val="20"/>
        </w:rPr>
        <w:t xml:space="preserve"> </w:t>
      </w:r>
      <w:r>
        <w:rPr>
          <w:sz w:val="20"/>
        </w:rPr>
        <w:t xml:space="preserve">1 </w:t>
      </w:r>
      <w:r>
        <w:rPr>
          <w:rFonts w:ascii="ＭＳ 明朝" w:eastAsia="ＭＳ 明朝" w:hAnsi="ＭＳ 明朝" w:cs="ＭＳ 明朝"/>
          <w:sz w:val="20"/>
        </w:rPr>
        <w:t>人の作業者のアップロードを意味します。既存の量子化スキームと比較して、</w:t>
      </w:r>
      <w:r>
        <w:rPr>
          <w:sz w:val="20"/>
        </w:rPr>
        <w:t xml:space="preserve">LAQ </w:t>
      </w:r>
      <w:r>
        <w:rPr>
          <w:rFonts w:ascii="ＭＳ 明朝" w:eastAsia="ＭＳ 明朝" w:hAnsi="ＭＳ 明朝" w:cs="ＭＳ 明朝"/>
          <w:sz w:val="20"/>
        </w:rPr>
        <w:t>はまず、勾配革新（現在の勾配</w:t>
      </w:r>
      <w:r>
        <w:rPr>
          <w:rFonts w:ascii="ＭＳ 明朝" w:eastAsia="ＭＳ 明朝" w:hAnsi="ＭＳ 明朝" w:cs="ＭＳ 明朝"/>
          <w:sz w:val="20"/>
        </w:rPr>
        <w:t>と以前の量子化された勾配の差）を量子化し、その後、勾配通信をスキップします。</w:t>
      </w:r>
      <w:r>
        <w:rPr>
          <w:sz w:val="20"/>
        </w:rPr>
        <w:t xml:space="preserve">LAQ </w:t>
      </w:r>
      <w:r>
        <w:rPr>
          <w:rFonts w:ascii="ＭＳ 明朝" w:eastAsia="ＭＳ 明朝" w:hAnsi="ＭＳ 明朝" w:cs="ＭＳ 明朝"/>
          <w:sz w:val="20"/>
        </w:rPr>
        <w:t>は、損失関数の強凸の仮定の下で、</w:t>
      </w:r>
      <w:r>
        <w:rPr>
          <w:sz w:val="20"/>
        </w:rPr>
        <w:t xml:space="preserve">GD </w:t>
      </w:r>
      <w:r>
        <w:rPr>
          <w:rFonts w:ascii="ＭＳ 明朝" w:eastAsia="ＭＳ 明朝" w:hAnsi="ＭＳ 明朝" w:cs="ＭＳ 明朝"/>
          <w:sz w:val="20"/>
        </w:rPr>
        <w:t>と同じ線形収束を達成することを厳密に証明します。また、数値実験により、</w:t>
      </w:r>
    </w:p>
    <w:p w14:paraId="787F7973" w14:textId="77777777" w:rsidR="00D20E94" w:rsidRDefault="00B92F85">
      <w:pPr>
        <w:spacing w:after="336" w:line="253" w:lineRule="auto"/>
        <w:ind w:left="179" w:hanging="3"/>
        <w:jc w:val="both"/>
      </w:pPr>
      <w:r>
        <w:rPr>
          <w:rFonts w:ascii="ＭＳ 明朝" w:eastAsia="ＭＳ 明朝" w:hAnsi="ＭＳ 明朝" w:cs="ＭＳ 明朝"/>
          <w:sz w:val="20"/>
        </w:rPr>
        <w:t>本手法が通信ビット数とラウンド数の両面で既存の手法よりも優れていることを示します。</w:t>
      </w:r>
      <w:r>
        <w:rPr>
          <w:sz w:val="20"/>
        </w:rPr>
        <w:t xml:space="preserve"> </w:t>
      </w:r>
    </w:p>
    <w:p w14:paraId="4D63187A" w14:textId="77777777" w:rsidR="00D20E94" w:rsidRDefault="00B92F85">
      <w:pPr>
        <w:spacing w:after="148" w:line="253" w:lineRule="auto"/>
        <w:ind w:left="11" w:right="187" w:hanging="3"/>
        <w:jc w:val="both"/>
      </w:pPr>
      <w:r>
        <w:t xml:space="preserve"> </w:t>
      </w:r>
      <w:r>
        <w:rPr>
          <w:rFonts w:ascii="ＭＳ 明朝" w:eastAsia="ＭＳ 明朝" w:hAnsi="ＭＳ 明朝" w:cs="ＭＳ 明朝"/>
          <w:sz w:val="20"/>
        </w:rPr>
        <w:t>記法</w:t>
      </w:r>
      <w:r>
        <w:rPr>
          <w:rFonts w:ascii="Cambria" w:eastAsia="Cambria" w:hAnsi="Cambria" w:cs="Cambria"/>
          <w:i/>
          <w:sz w:val="18"/>
        </w:rPr>
        <w:t>`</w:t>
      </w:r>
      <w:r>
        <w:rPr>
          <w:rFonts w:ascii="Cambria" w:eastAsia="Cambria" w:hAnsi="Cambria" w:cs="Cambria"/>
          <w:sz w:val="18"/>
          <w:vertAlign w:val="subscript"/>
        </w:rPr>
        <w:t xml:space="preserve">1 </w:t>
      </w:r>
      <w:r>
        <w:rPr>
          <w:sz w:val="20"/>
        </w:rPr>
        <w:t>.</w:t>
      </w:r>
      <w:r>
        <w:rPr>
          <w:rFonts w:ascii="ＭＳ 明朝" w:eastAsia="ＭＳ 明朝" w:hAnsi="ＭＳ 明朝" w:cs="ＭＳ 明朝"/>
          <w:sz w:val="20"/>
        </w:rPr>
        <w:t>太字の小文字は列ベクトルを表し，</w:t>
      </w:r>
      <w:r>
        <w:rPr>
          <w:rFonts w:ascii="Cambria" w:eastAsia="Cambria" w:hAnsi="Cambria" w:cs="Cambria"/>
          <w:i/>
          <w:sz w:val="20"/>
          <w:vertAlign w:val="subscript"/>
        </w:rPr>
        <w:t xml:space="preserve">i </w:t>
      </w:r>
      <w:r>
        <w:rPr>
          <w:rFonts w:ascii="Cambria" w:eastAsia="Cambria" w:hAnsi="Cambria" w:cs="Cambria"/>
          <w:b/>
          <w:sz w:val="28"/>
          <w:vertAlign w:val="superscript"/>
        </w:rPr>
        <w:t>kx</w:t>
      </w:r>
      <w:r>
        <w:rPr>
          <w:sz w:val="20"/>
        </w:rPr>
        <w:t xml:space="preserve">; </w:t>
      </w:r>
      <w:r>
        <w:rPr>
          <w:rFonts w:ascii="ＭＳ 明朝" w:eastAsia="ＭＳ 明朝" w:hAnsi="ＭＳ 明朝" w:cs="ＭＳ 明朝"/>
          <w:sz w:val="20"/>
        </w:rPr>
        <w:t>一方，</w:t>
      </w:r>
      <w:r>
        <w:rPr>
          <w:rFonts w:ascii="Cambria" w:eastAsia="Cambria" w:hAnsi="Cambria" w:cs="Cambria"/>
          <w:sz w:val="28"/>
          <w:vertAlign w:val="superscript"/>
        </w:rPr>
        <w:t>k</w:t>
      </w:r>
      <w:r>
        <w:rPr>
          <w:rFonts w:ascii="Cambria" w:eastAsia="Cambria" w:hAnsi="Cambria" w:cs="Cambria"/>
          <w:sz w:val="13"/>
        </w:rPr>
        <w:t xml:space="preserve">2 </w:t>
      </w:r>
      <w:r>
        <w:rPr>
          <w:rFonts w:ascii="ＭＳ 明朝" w:eastAsia="ＭＳ 明朝" w:hAnsi="ＭＳ 明朝" w:cs="ＭＳ 明朝"/>
          <w:sz w:val="20"/>
        </w:rPr>
        <w:t>と</w:t>
      </w:r>
      <w:r>
        <w:rPr>
          <w:rFonts w:ascii="ＭＳ 明朝" w:eastAsia="ＭＳ 明朝" w:hAnsi="ＭＳ 明朝" w:cs="ＭＳ 明朝"/>
          <w:sz w:val="20"/>
        </w:rPr>
        <w:t xml:space="preserve"> </w:t>
      </w:r>
      <w:r>
        <w:rPr>
          <w:rFonts w:ascii="Cambria" w:eastAsia="Cambria" w:hAnsi="Cambria" w:cs="Cambria"/>
          <w:sz w:val="28"/>
          <w:vertAlign w:val="superscript"/>
        </w:rPr>
        <w:t xml:space="preserve">bakcxk </w:t>
      </w:r>
      <w:r>
        <w:rPr>
          <w:rFonts w:ascii="ＭＳ 明朝" w:eastAsia="ＭＳ 明朝" w:hAnsi="ＭＳ 明朝" w:cs="ＭＳ 明朝"/>
          <w:sz w:val="20"/>
        </w:rPr>
        <w:t>は下向きの丸めを表す</w:t>
      </w:r>
      <w:r>
        <w:rPr>
          <w:rFonts w:ascii="ＭＳ 明朝" w:eastAsia="ＭＳ 明朝" w:hAnsi="ＭＳ 明朝" w:cs="ＭＳ 明朝"/>
          <w:sz w:val="20"/>
        </w:rPr>
        <w:t xml:space="preserve"> </w:t>
      </w:r>
      <w:r>
        <w:rPr>
          <w:rFonts w:ascii="Cambria" w:eastAsia="Cambria" w:hAnsi="Cambria" w:cs="Cambria"/>
          <w:sz w:val="13"/>
        </w:rPr>
        <w:t xml:space="preserve">1 </w:t>
      </w:r>
      <w:r>
        <w:rPr>
          <w:rFonts w:ascii="ＭＳ 明朝" w:eastAsia="ＭＳ 明朝" w:hAnsi="ＭＳ 明朝" w:cs="ＭＳ 明朝"/>
          <w:sz w:val="20"/>
        </w:rPr>
        <w:t>は</w:t>
      </w:r>
      <w:r>
        <w:rPr>
          <w:rFonts w:ascii="Cambria" w:eastAsia="Cambria" w:hAnsi="Cambria" w:cs="Cambria"/>
          <w:i/>
          <w:sz w:val="28"/>
          <w:vertAlign w:val="superscript"/>
        </w:rPr>
        <w:t>`</w:t>
      </w:r>
      <w:r>
        <w:rPr>
          <w:rFonts w:ascii="Cambria" w:eastAsia="Cambria" w:hAnsi="Cambria" w:cs="Cambria"/>
          <w:sz w:val="13"/>
        </w:rPr>
        <w:t xml:space="preserve">2 </w:t>
      </w:r>
      <w:r>
        <w:rPr>
          <w:rFonts w:ascii="ＭＳ 明朝" w:eastAsia="ＭＳ 明朝" w:hAnsi="ＭＳ 明朝" w:cs="ＭＳ 明朝"/>
          <w:sz w:val="20"/>
        </w:rPr>
        <w:t>ノルムと</w:t>
      </w:r>
      <w:r>
        <w:rPr>
          <w:sz w:val="20"/>
        </w:rPr>
        <w:t xml:space="preserve"> </w:t>
      </w:r>
    </w:p>
    <w:p w14:paraId="6DAEE924" w14:textId="77777777" w:rsidR="00D20E94" w:rsidRDefault="00B92F85">
      <w:pPr>
        <w:spacing w:after="236" w:line="412" w:lineRule="auto"/>
        <w:ind w:left="176" w:firstLine="233"/>
      </w:pPr>
      <w:r>
        <w:rPr>
          <w:rFonts w:ascii="Cambria" w:eastAsia="Cambria" w:hAnsi="Cambria" w:cs="Cambria"/>
          <w:b/>
          <w:sz w:val="18"/>
        </w:rPr>
        <w:t>x</w:t>
      </w:r>
      <w:r>
        <w:rPr>
          <w:rFonts w:ascii="Cambria" w:eastAsia="Cambria" w:hAnsi="Cambria" w:cs="Cambria"/>
          <w:sz w:val="18"/>
        </w:rPr>
        <w:t>]</w:t>
      </w:r>
      <w:r>
        <w:rPr>
          <w:rFonts w:ascii="ＭＳ 明朝" w:eastAsia="ＭＳ 明朝" w:hAnsi="ＭＳ 明朝" w:cs="ＭＳ 明朝"/>
          <w:sz w:val="20"/>
        </w:rPr>
        <w:t>は，</w:t>
      </w:r>
      <w:r>
        <w:rPr>
          <w:rFonts w:ascii="Cambria" w:eastAsia="Cambria" w:hAnsi="Cambria" w:cs="Cambria"/>
          <w:i/>
          <w:sz w:val="18"/>
        </w:rPr>
        <w:t xml:space="preserve">a </w:t>
      </w:r>
      <w:r>
        <w:rPr>
          <w:rFonts w:ascii="ＭＳ 明朝" w:eastAsia="ＭＳ 明朝" w:hAnsi="ＭＳ 明朝" w:cs="ＭＳ 明朝"/>
          <w:sz w:val="19"/>
        </w:rPr>
        <w:t>の</w:t>
      </w:r>
      <w:r>
        <w:rPr>
          <w:rFonts w:ascii="ＭＳ 明朝" w:eastAsia="ＭＳ 明朝" w:hAnsi="ＭＳ 明朝" w:cs="ＭＳ 明朝"/>
          <w:sz w:val="19"/>
        </w:rPr>
        <w:t xml:space="preserve"> </w:t>
      </w:r>
      <w:r>
        <w:rPr>
          <w:rFonts w:ascii="Cambria" w:eastAsia="Cambria" w:hAnsi="Cambria" w:cs="Cambria"/>
          <w:b/>
          <w:sz w:val="18"/>
        </w:rPr>
        <w:t xml:space="preserve">x </w:t>
      </w:r>
      <w:r>
        <w:rPr>
          <w:rFonts w:ascii="ＭＳ 明朝" w:eastAsia="ＭＳ 明朝" w:hAnsi="ＭＳ 明朝" w:cs="ＭＳ 明朝"/>
          <w:sz w:val="20"/>
        </w:rPr>
        <w:t>の</w:t>
      </w:r>
      <w:r>
        <w:rPr>
          <w:rFonts w:ascii="ＭＳ 明朝" w:eastAsia="ＭＳ 明朝" w:hAnsi="ＭＳ 明朝" w:cs="ＭＳ 明朝"/>
          <w:sz w:val="20"/>
        </w:rPr>
        <w:t xml:space="preserve"> </w:t>
      </w:r>
      <w:r>
        <w:rPr>
          <w:rFonts w:ascii="Cambria" w:eastAsia="Cambria" w:hAnsi="Cambria" w:cs="Cambria"/>
          <w:i/>
          <w:sz w:val="18"/>
        </w:rPr>
        <w:t xml:space="preserve">i </w:t>
      </w:r>
      <w:r>
        <w:rPr>
          <w:rFonts w:ascii="ＭＳ 明朝" w:eastAsia="ＭＳ 明朝" w:hAnsi="ＭＳ 明朝" w:cs="ＭＳ 明朝"/>
          <w:sz w:val="20"/>
        </w:rPr>
        <w:t>番目のエントリを表し</w:t>
      </w:r>
      <w:r>
        <w:rPr>
          <w:rFonts w:ascii="ＭＳ 明朝" w:eastAsia="ＭＳ 明朝" w:hAnsi="ＭＳ 明朝" w:cs="ＭＳ 明朝"/>
          <w:sz w:val="19"/>
        </w:rPr>
        <w:t>，</w:t>
      </w:r>
      <w:r>
        <w:rPr>
          <w:rFonts w:ascii="ＭＳ 明朝" w:eastAsia="ＭＳ 明朝" w:hAnsi="ＭＳ 明朝" w:cs="ＭＳ 明朝"/>
          <w:sz w:val="18"/>
        </w:rPr>
        <w:t>｜</w:t>
      </w:r>
      <w:r>
        <w:rPr>
          <w:rFonts w:ascii="Cambria" w:eastAsia="Cambria" w:hAnsi="Cambria" w:cs="Cambria"/>
          <w:sz w:val="18"/>
        </w:rPr>
        <w:t>-</w:t>
      </w:r>
      <w:r>
        <w:rPr>
          <w:rFonts w:ascii="ＭＳ 明朝" w:eastAsia="ＭＳ 明朝" w:hAnsi="ＭＳ 明朝" w:cs="ＭＳ 明朝"/>
          <w:sz w:val="18"/>
        </w:rPr>
        <w:t>｜</w:t>
      </w:r>
      <w:r>
        <w:rPr>
          <w:rFonts w:ascii="ＭＳ 明朝" w:eastAsia="ＭＳ 明朝" w:hAnsi="ＭＳ 明朝" w:cs="ＭＳ 明朝"/>
          <w:sz w:val="19"/>
        </w:rPr>
        <w:t>は，集合またはベクトルのカーディナリティを表します。</w:t>
      </w:r>
      <w:r>
        <w:rPr>
          <w:sz w:val="20"/>
        </w:rPr>
        <w:t xml:space="preserve"> </w:t>
      </w:r>
    </w:p>
    <w:p w14:paraId="6A330EB3" w14:textId="77777777" w:rsidR="00D20E94" w:rsidRDefault="00B92F85">
      <w:pPr>
        <w:pStyle w:val="1"/>
        <w:spacing w:after="94"/>
        <w:ind w:left="176" w:right="0" w:firstLine="0"/>
        <w:jc w:val="left"/>
      </w:pPr>
      <w:r>
        <w:rPr>
          <w:sz w:val="24"/>
        </w:rPr>
        <w:t>2</w:t>
      </w:r>
      <w:r>
        <w:rPr>
          <w:rFonts w:ascii="Arial" w:eastAsia="Arial" w:hAnsi="Arial" w:cs="Arial"/>
          <w:sz w:val="24"/>
        </w:rPr>
        <w:t xml:space="preserve"> </w:t>
      </w:r>
      <w:r>
        <w:rPr>
          <w:sz w:val="24"/>
        </w:rPr>
        <w:t>LAQ: Lazily aggregated quantized gradient</w:t>
      </w:r>
      <w:r>
        <w:rPr>
          <w:sz w:val="24"/>
        </w:rPr>
        <w:t xml:space="preserve"> </w:t>
      </w:r>
    </w:p>
    <w:p w14:paraId="43C7D659" w14:textId="77777777" w:rsidR="00D20E94" w:rsidRDefault="00B92F85">
      <w:pPr>
        <w:spacing w:after="399" w:line="253" w:lineRule="auto"/>
        <w:ind w:left="179" w:right="187" w:hanging="3"/>
        <w:jc w:val="both"/>
      </w:pPr>
      <w:r>
        <w:rPr>
          <w:rFonts w:ascii="ＭＳ 明朝" w:eastAsia="ＭＳ 明朝" w:hAnsi="ＭＳ 明朝" w:cs="ＭＳ 明朝"/>
          <w:sz w:val="20"/>
        </w:rPr>
        <w:t>通信のオーバーヘッドを削減するために，</w:t>
      </w:r>
      <w:r>
        <w:rPr>
          <w:sz w:val="20"/>
        </w:rPr>
        <w:t xml:space="preserve">2 </w:t>
      </w:r>
      <w:r>
        <w:rPr>
          <w:rFonts w:ascii="ＭＳ 明朝" w:eastAsia="ＭＳ 明朝" w:hAnsi="ＭＳ 明朝" w:cs="ＭＳ 明朝"/>
          <w:sz w:val="20"/>
        </w:rPr>
        <w:t>つの相補的なステージをアルゴリズムデザインに組み込んでいます。</w:t>
      </w:r>
      <w:r>
        <w:rPr>
          <w:sz w:val="20"/>
        </w:rPr>
        <w:t>1</w:t>
      </w:r>
      <w:r>
        <w:rPr>
          <w:rFonts w:ascii="ＭＳ 明朝" w:eastAsia="ＭＳ 明朝" w:hAnsi="ＭＳ 明朝" w:cs="ＭＳ 明朝"/>
          <w:sz w:val="20"/>
        </w:rPr>
        <w:t>）勾配革新に基づく量子化と，</w:t>
      </w:r>
      <w:r>
        <w:rPr>
          <w:sz w:val="20"/>
        </w:rPr>
        <w:t>2</w:t>
      </w:r>
      <w:r>
        <w:rPr>
          <w:rFonts w:ascii="ＭＳ 明朝" w:eastAsia="ＭＳ 明朝" w:hAnsi="ＭＳ 明朝" w:cs="ＭＳ 明朝"/>
          <w:sz w:val="20"/>
        </w:rPr>
        <w:t>）勾配革新に基づくアップロードまたはアグリゲーション（</w:t>
      </w:r>
      <w:r>
        <w:rPr>
          <w:sz w:val="20"/>
        </w:rPr>
        <w:t>Lazily Aggregated Quantized gradient</w:t>
      </w:r>
      <w:r>
        <w:rPr>
          <w:rFonts w:ascii="ＭＳ 明朝" w:eastAsia="ＭＳ 明朝" w:hAnsi="ＭＳ 明朝" w:cs="ＭＳ 明朝"/>
          <w:sz w:val="20"/>
        </w:rPr>
        <w:t>：</w:t>
      </w:r>
      <w:r>
        <w:rPr>
          <w:sz w:val="20"/>
        </w:rPr>
        <w:t>LAQ</w:t>
      </w:r>
      <w:r>
        <w:rPr>
          <w:rFonts w:ascii="ＭＳ 明朝" w:eastAsia="ＭＳ 明朝" w:hAnsi="ＭＳ 明朝" w:cs="ＭＳ 明朝"/>
          <w:sz w:val="20"/>
        </w:rPr>
        <w:t>）です。前者はアップロードあたりのビット数を削減し，後者はアップロード数を削減することで，簡潔な通信を実現しています。このセクションでは、私たちの</w:t>
      </w:r>
      <w:r>
        <w:rPr>
          <w:rFonts w:ascii="ＭＳ 明朝" w:eastAsia="ＭＳ 明朝" w:hAnsi="ＭＳ 明朝" w:cs="ＭＳ 明朝"/>
          <w:sz w:val="20"/>
        </w:rPr>
        <w:t xml:space="preserve"> </w:t>
      </w:r>
      <w:r>
        <w:rPr>
          <w:sz w:val="20"/>
        </w:rPr>
        <w:t xml:space="preserve">2 </w:t>
      </w:r>
      <w:r>
        <w:rPr>
          <w:rFonts w:ascii="ＭＳ 明朝" w:eastAsia="ＭＳ 明朝" w:hAnsi="ＭＳ 明朝" w:cs="ＭＳ 明朝"/>
          <w:sz w:val="20"/>
        </w:rPr>
        <w:t>段階のデザインの原理を説明します。</w:t>
      </w:r>
      <w:r>
        <w:rPr>
          <w:sz w:val="20"/>
        </w:rPr>
        <w:t xml:space="preserve"> </w:t>
      </w:r>
    </w:p>
    <w:p w14:paraId="6476EEB2" w14:textId="77777777" w:rsidR="00D20E94" w:rsidRDefault="00B92F85">
      <w:pPr>
        <w:spacing w:after="67" w:line="253" w:lineRule="auto"/>
        <w:ind w:left="11" w:right="187" w:hanging="3"/>
        <w:jc w:val="both"/>
      </w:pPr>
      <w:r>
        <w:lastRenderedPageBreak/>
        <w:t xml:space="preserve"> </w:t>
      </w:r>
      <w:r>
        <w:rPr>
          <w:sz w:val="20"/>
        </w:rPr>
        <w:t>2.1</w:t>
      </w:r>
      <w:r>
        <w:rPr>
          <w:rFonts w:ascii="ＭＳ 明朝" w:eastAsia="ＭＳ 明朝" w:hAnsi="ＭＳ 明朝" w:cs="ＭＳ 明朝"/>
          <w:sz w:val="20"/>
        </w:rPr>
        <w:t>グラディエント・イノベーションに基づく</w:t>
      </w:r>
    </w:p>
    <w:p w14:paraId="41AFFEC0" w14:textId="77777777" w:rsidR="00D20E94" w:rsidRDefault="00B92F85">
      <w:pPr>
        <w:spacing w:after="0" w:line="308" w:lineRule="auto"/>
        <w:ind w:left="176" w:right="315" w:hanging="168"/>
      </w:pPr>
      <w:r>
        <w:rPr>
          <w:noProof/>
        </w:rPr>
        <mc:AlternateContent>
          <mc:Choice Requires="wpg">
            <w:drawing>
              <wp:anchor distT="0" distB="0" distL="114300" distR="114300" simplePos="0" relativeHeight="251660288" behindDoc="0" locked="0" layoutInCell="1" allowOverlap="1" wp14:anchorId="2009DCAB" wp14:editId="35633EA0">
                <wp:simplePos x="0" y="0"/>
                <wp:positionH relativeFrom="column">
                  <wp:posOffset>2856456</wp:posOffset>
                </wp:positionH>
                <wp:positionV relativeFrom="paragraph">
                  <wp:posOffset>-77262</wp:posOffset>
                </wp:positionV>
                <wp:extent cx="2271395" cy="406019"/>
                <wp:effectExtent l="0" t="0" r="0" b="0"/>
                <wp:wrapSquare wrapText="bothSides"/>
                <wp:docPr id="30927" name="Group 30927"/>
                <wp:cNvGraphicFramePr/>
                <a:graphic xmlns:a="http://schemas.openxmlformats.org/drawingml/2006/main">
                  <a:graphicData uri="http://schemas.microsoft.com/office/word/2010/wordprocessingGroup">
                    <wpg:wgp>
                      <wpg:cNvGrpSpPr/>
                      <wpg:grpSpPr>
                        <a:xfrm>
                          <a:off x="0" y="0"/>
                          <a:ext cx="2271395" cy="406019"/>
                          <a:chOff x="0" y="0"/>
                          <a:chExt cx="2271395" cy="406019"/>
                        </a:xfrm>
                      </wpg:grpSpPr>
                      <wps:wsp>
                        <wps:cNvPr id="1598" name="Shape 1598"/>
                        <wps:cNvSpPr/>
                        <wps:spPr>
                          <a:xfrm>
                            <a:off x="0" y="232029"/>
                            <a:ext cx="2271395" cy="0"/>
                          </a:xfrm>
                          <a:custGeom>
                            <a:avLst/>
                            <a:gdLst/>
                            <a:ahLst/>
                            <a:cxnLst/>
                            <a:rect l="0" t="0" r="0" b="0"/>
                            <a:pathLst>
                              <a:path w="2271395">
                                <a:moveTo>
                                  <a:pt x="0" y="0"/>
                                </a:moveTo>
                                <a:lnTo>
                                  <a:pt x="2271395" y="0"/>
                                </a:lnTo>
                              </a:path>
                            </a:pathLst>
                          </a:custGeom>
                          <a:ln w="17888" cap="flat">
                            <a:miter lim="127000"/>
                          </a:ln>
                        </wps:spPr>
                        <wps:style>
                          <a:lnRef idx="1">
                            <a:srgbClr val="000000"/>
                          </a:lnRef>
                          <a:fillRef idx="0">
                            <a:srgbClr val="000000">
                              <a:alpha val="0"/>
                            </a:srgbClr>
                          </a:fillRef>
                          <a:effectRef idx="0">
                            <a:scrgbClr r="0" g="0" b="0"/>
                          </a:effectRef>
                          <a:fontRef idx="none"/>
                        </wps:style>
                        <wps:bodyPr/>
                      </wps:wsp>
                      <wps:wsp>
                        <wps:cNvPr id="1599" name="Shape 1599"/>
                        <wps:cNvSpPr/>
                        <wps:spPr>
                          <a:xfrm>
                            <a:off x="3937" y="154686"/>
                            <a:ext cx="0" cy="80010"/>
                          </a:xfrm>
                          <a:custGeom>
                            <a:avLst/>
                            <a:gdLst/>
                            <a:ahLst/>
                            <a:cxnLst/>
                            <a:rect l="0" t="0" r="0" b="0"/>
                            <a:pathLst>
                              <a:path h="80010">
                                <a:moveTo>
                                  <a:pt x="0" y="80010"/>
                                </a:moveTo>
                                <a:lnTo>
                                  <a:pt x="0" y="0"/>
                                </a:lnTo>
                              </a:path>
                            </a:pathLst>
                          </a:custGeom>
                          <a:ln w="1778" cap="flat">
                            <a:miter lim="127000"/>
                          </a:ln>
                        </wps:spPr>
                        <wps:style>
                          <a:lnRef idx="1">
                            <a:srgbClr val="000000"/>
                          </a:lnRef>
                          <a:fillRef idx="0">
                            <a:srgbClr val="000000">
                              <a:alpha val="0"/>
                            </a:srgbClr>
                          </a:fillRef>
                          <a:effectRef idx="0">
                            <a:scrgbClr r="0" g="0" b="0"/>
                          </a:effectRef>
                          <a:fontRef idx="none"/>
                        </wps:style>
                        <wps:bodyPr/>
                      </wps:wsp>
                      <wps:wsp>
                        <wps:cNvPr id="1600" name="Shape 1600"/>
                        <wps:cNvSpPr/>
                        <wps:spPr>
                          <a:xfrm>
                            <a:off x="330581" y="154686"/>
                            <a:ext cx="0" cy="80010"/>
                          </a:xfrm>
                          <a:custGeom>
                            <a:avLst/>
                            <a:gdLst/>
                            <a:ahLst/>
                            <a:cxnLst/>
                            <a:rect l="0" t="0" r="0" b="0"/>
                            <a:pathLst>
                              <a:path h="80010">
                                <a:moveTo>
                                  <a:pt x="0" y="80010"/>
                                </a:moveTo>
                                <a:lnTo>
                                  <a:pt x="0" y="0"/>
                                </a:lnTo>
                              </a:path>
                            </a:pathLst>
                          </a:custGeom>
                          <a:ln w="1778" cap="flat">
                            <a:miter lim="127000"/>
                          </a:ln>
                        </wps:spPr>
                        <wps:style>
                          <a:lnRef idx="1">
                            <a:srgbClr val="000000"/>
                          </a:lnRef>
                          <a:fillRef idx="0">
                            <a:srgbClr val="000000">
                              <a:alpha val="0"/>
                            </a:srgbClr>
                          </a:fillRef>
                          <a:effectRef idx="0">
                            <a:scrgbClr r="0" g="0" b="0"/>
                          </a:effectRef>
                          <a:fontRef idx="none"/>
                        </wps:style>
                        <wps:bodyPr/>
                      </wps:wsp>
                      <wps:wsp>
                        <wps:cNvPr id="1601" name="Shape 1601"/>
                        <wps:cNvSpPr/>
                        <wps:spPr>
                          <a:xfrm>
                            <a:off x="652653" y="154686"/>
                            <a:ext cx="0" cy="80010"/>
                          </a:xfrm>
                          <a:custGeom>
                            <a:avLst/>
                            <a:gdLst/>
                            <a:ahLst/>
                            <a:cxnLst/>
                            <a:rect l="0" t="0" r="0" b="0"/>
                            <a:pathLst>
                              <a:path h="80010">
                                <a:moveTo>
                                  <a:pt x="0" y="80010"/>
                                </a:moveTo>
                                <a:lnTo>
                                  <a:pt x="0" y="0"/>
                                </a:lnTo>
                              </a:path>
                            </a:pathLst>
                          </a:custGeom>
                          <a:ln w="1778" cap="flat">
                            <a:miter lim="127000"/>
                          </a:ln>
                        </wps:spPr>
                        <wps:style>
                          <a:lnRef idx="1">
                            <a:srgbClr val="000000"/>
                          </a:lnRef>
                          <a:fillRef idx="0">
                            <a:srgbClr val="000000">
                              <a:alpha val="0"/>
                            </a:srgbClr>
                          </a:fillRef>
                          <a:effectRef idx="0">
                            <a:scrgbClr r="0" g="0" b="0"/>
                          </a:effectRef>
                          <a:fontRef idx="none"/>
                        </wps:style>
                        <wps:bodyPr/>
                      </wps:wsp>
                      <wps:wsp>
                        <wps:cNvPr id="1602" name="Shape 1602"/>
                        <wps:cNvSpPr/>
                        <wps:spPr>
                          <a:xfrm>
                            <a:off x="974725" y="154686"/>
                            <a:ext cx="0" cy="80010"/>
                          </a:xfrm>
                          <a:custGeom>
                            <a:avLst/>
                            <a:gdLst/>
                            <a:ahLst/>
                            <a:cxnLst/>
                            <a:rect l="0" t="0" r="0" b="0"/>
                            <a:pathLst>
                              <a:path h="80010">
                                <a:moveTo>
                                  <a:pt x="0" y="80010"/>
                                </a:moveTo>
                                <a:lnTo>
                                  <a:pt x="0" y="0"/>
                                </a:lnTo>
                              </a:path>
                            </a:pathLst>
                          </a:custGeom>
                          <a:ln w="1778" cap="flat">
                            <a:miter lim="127000"/>
                          </a:ln>
                        </wps:spPr>
                        <wps:style>
                          <a:lnRef idx="1">
                            <a:srgbClr val="000000"/>
                          </a:lnRef>
                          <a:fillRef idx="0">
                            <a:srgbClr val="000000">
                              <a:alpha val="0"/>
                            </a:srgbClr>
                          </a:fillRef>
                          <a:effectRef idx="0">
                            <a:scrgbClr r="0" g="0" b="0"/>
                          </a:effectRef>
                          <a:fontRef idx="none"/>
                        </wps:style>
                        <wps:bodyPr/>
                      </wps:wsp>
                      <wps:wsp>
                        <wps:cNvPr id="1603" name="Shape 1603"/>
                        <wps:cNvSpPr/>
                        <wps:spPr>
                          <a:xfrm>
                            <a:off x="1618742" y="154686"/>
                            <a:ext cx="0" cy="80010"/>
                          </a:xfrm>
                          <a:custGeom>
                            <a:avLst/>
                            <a:gdLst/>
                            <a:ahLst/>
                            <a:cxnLst/>
                            <a:rect l="0" t="0" r="0" b="0"/>
                            <a:pathLst>
                              <a:path h="80010">
                                <a:moveTo>
                                  <a:pt x="0" y="80010"/>
                                </a:moveTo>
                                <a:lnTo>
                                  <a:pt x="0" y="0"/>
                                </a:lnTo>
                              </a:path>
                            </a:pathLst>
                          </a:custGeom>
                          <a:ln w="1778" cap="flat">
                            <a:miter lim="127000"/>
                          </a:ln>
                        </wps:spPr>
                        <wps:style>
                          <a:lnRef idx="1">
                            <a:srgbClr val="000000"/>
                          </a:lnRef>
                          <a:fillRef idx="0">
                            <a:srgbClr val="000000">
                              <a:alpha val="0"/>
                            </a:srgbClr>
                          </a:fillRef>
                          <a:effectRef idx="0">
                            <a:scrgbClr r="0" g="0" b="0"/>
                          </a:effectRef>
                          <a:fontRef idx="none"/>
                        </wps:style>
                        <wps:bodyPr/>
                      </wps:wsp>
                      <wps:wsp>
                        <wps:cNvPr id="1604" name="Shape 1604"/>
                        <wps:cNvSpPr/>
                        <wps:spPr>
                          <a:xfrm>
                            <a:off x="1296797" y="154686"/>
                            <a:ext cx="0" cy="80010"/>
                          </a:xfrm>
                          <a:custGeom>
                            <a:avLst/>
                            <a:gdLst/>
                            <a:ahLst/>
                            <a:cxnLst/>
                            <a:rect l="0" t="0" r="0" b="0"/>
                            <a:pathLst>
                              <a:path h="80010">
                                <a:moveTo>
                                  <a:pt x="0" y="80010"/>
                                </a:moveTo>
                                <a:lnTo>
                                  <a:pt x="0" y="0"/>
                                </a:lnTo>
                              </a:path>
                            </a:pathLst>
                          </a:custGeom>
                          <a:ln w="1778" cap="flat">
                            <a:miter lim="127000"/>
                          </a:ln>
                        </wps:spPr>
                        <wps:style>
                          <a:lnRef idx="1">
                            <a:srgbClr val="000000"/>
                          </a:lnRef>
                          <a:fillRef idx="0">
                            <a:srgbClr val="000000">
                              <a:alpha val="0"/>
                            </a:srgbClr>
                          </a:fillRef>
                          <a:effectRef idx="0">
                            <a:scrgbClr r="0" g="0" b="0"/>
                          </a:effectRef>
                          <a:fontRef idx="none"/>
                        </wps:style>
                        <wps:bodyPr/>
                      </wps:wsp>
                      <wps:wsp>
                        <wps:cNvPr id="1605" name="Shape 1605"/>
                        <wps:cNvSpPr/>
                        <wps:spPr>
                          <a:xfrm>
                            <a:off x="1940814" y="154686"/>
                            <a:ext cx="0" cy="80010"/>
                          </a:xfrm>
                          <a:custGeom>
                            <a:avLst/>
                            <a:gdLst/>
                            <a:ahLst/>
                            <a:cxnLst/>
                            <a:rect l="0" t="0" r="0" b="0"/>
                            <a:pathLst>
                              <a:path h="80010">
                                <a:moveTo>
                                  <a:pt x="0" y="80010"/>
                                </a:moveTo>
                                <a:lnTo>
                                  <a:pt x="0" y="0"/>
                                </a:lnTo>
                              </a:path>
                            </a:pathLst>
                          </a:custGeom>
                          <a:ln w="1778" cap="flat">
                            <a:miter lim="127000"/>
                          </a:ln>
                        </wps:spPr>
                        <wps:style>
                          <a:lnRef idx="1">
                            <a:srgbClr val="000000"/>
                          </a:lnRef>
                          <a:fillRef idx="0">
                            <a:srgbClr val="000000">
                              <a:alpha val="0"/>
                            </a:srgbClr>
                          </a:fillRef>
                          <a:effectRef idx="0">
                            <a:scrgbClr r="0" g="0" b="0"/>
                          </a:effectRef>
                          <a:fontRef idx="none"/>
                        </wps:style>
                        <wps:bodyPr/>
                      </wps:wsp>
                      <wps:wsp>
                        <wps:cNvPr id="1606" name="Shape 1606"/>
                        <wps:cNvSpPr/>
                        <wps:spPr>
                          <a:xfrm>
                            <a:off x="2267458" y="154686"/>
                            <a:ext cx="0" cy="80010"/>
                          </a:xfrm>
                          <a:custGeom>
                            <a:avLst/>
                            <a:gdLst/>
                            <a:ahLst/>
                            <a:cxnLst/>
                            <a:rect l="0" t="0" r="0" b="0"/>
                            <a:pathLst>
                              <a:path h="80010">
                                <a:moveTo>
                                  <a:pt x="0" y="80010"/>
                                </a:moveTo>
                                <a:lnTo>
                                  <a:pt x="0" y="0"/>
                                </a:lnTo>
                              </a:path>
                            </a:pathLst>
                          </a:custGeom>
                          <a:ln w="1778" cap="flat">
                            <a:miter lim="127000"/>
                          </a:ln>
                        </wps:spPr>
                        <wps:style>
                          <a:lnRef idx="1">
                            <a:srgbClr val="000000"/>
                          </a:lnRef>
                          <a:fillRef idx="0">
                            <a:srgbClr val="000000">
                              <a:alpha val="0"/>
                            </a:srgbClr>
                          </a:fillRef>
                          <a:effectRef idx="0">
                            <a:scrgbClr r="0" g="0" b="0"/>
                          </a:effectRef>
                          <a:fontRef idx="none"/>
                        </wps:style>
                        <wps:bodyPr/>
                      </wps:wsp>
                      <wps:wsp>
                        <wps:cNvPr id="1607" name="Shape 1607"/>
                        <wps:cNvSpPr/>
                        <wps:spPr>
                          <a:xfrm>
                            <a:off x="1110742" y="199009"/>
                            <a:ext cx="58928" cy="59436"/>
                          </a:xfrm>
                          <a:custGeom>
                            <a:avLst/>
                            <a:gdLst/>
                            <a:ahLst/>
                            <a:cxnLst/>
                            <a:rect l="0" t="0" r="0" b="0"/>
                            <a:pathLst>
                              <a:path w="58928" h="59436">
                                <a:moveTo>
                                  <a:pt x="29464" y="0"/>
                                </a:moveTo>
                                <a:cubicBezTo>
                                  <a:pt x="36322" y="0"/>
                                  <a:pt x="43180" y="2794"/>
                                  <a:pt x="48387" y="8255"/>
                                </a:cubicBezTo>
                                <a:cubicBezTo>
                                  <a:pt x="58928" y="19304"/>
                                  <a:pt x="58928" y="37338"/>
                                  <a:pt x="48387" y="48387"/>
                                </a:cubicBezTo>
                                <a:cubicBezTo>
                                  <a:pt x="37973" y="59436"/>
                                  <a:pt x="20955" y="59436"/>
                                  <a:pt x="10414" y="48387"/>
                                </a:cubicBezTo>
                                <a:cubicBezTo>
                                  <a:pt x="0" y="37338"/>
                                  <a:pt x="0" y="19304"/>
                                  <a:pt x="10414" y="8255"/>
                                </a:cubicBezTo>
                                <a:cubicBezTo>
                                  <a:pt x="15748" y="2794"/>
                                  <a:pt x="22606" y="0"/>
                                  <a:pt x="29464" y="0"/>
                                </a:cubicBezTo>
                                <a:close/>
                              </a:path>
                            </a:pathLst>
                          </a:custGeom>
                          <a:ln w="0" cap="flat">
                            <a:miter lim="127000"/>
                          </a:ln>
                        </wps:spPr>
                        <wps:style>
                          <a:lnRef idx="0">
                            <a:srgbClr val="000000">
                              <a:alpha val="0"/>
                            </a:srgbClr>
                          </a:lnRef>
                          <a:fillRef idx="1">
                            <a:srgbClr val="B41700"/>
                          </a:fillRef>
                          <a:effectRef idx="0">
                            <a:scrgbClr r="0" g="0" b="0"/>
                          </a:effectRef>
                          <a:fontRef idx="none"/>
                        </wps:style>
                        <wps:bodyPr/>
                      </wps:wsp>
                      <wps:wsp>
                        <wps:cNvPr id="1608" name="Shape 1608"/>
                        <wps:cNvSpPr/>
                        <wps:spPr>
                          <a:xfrm>
                            <a:off x="1140206" y="270383"/>
                            <a:ext cx="0" cy="80137"/>
                          </a:xfrm>
                          <a:custGeom>
                            <a:avLst/>
                            <a:gdLst/>
                            <a:ahLst/>
                            <a:cxnLst/>
                            <a:rect l="0" t="0" r="0" b="0"/>
                            <a:pathLst>
                              <a:path h="80137">
                                <a:moveTo>
                                  <a:pt x="0" y="80137"/>
                                </a:moveTo>
                                <a:lnTo>
                                  <a:pt x="0" y="0"/>
                                </a:lnTo>
                              </a:path>
                            </a:pathLst>
                          </a:custGeom>
                          <a:ln w="1778" cap="flat">
                            <a:miter lim="127000"/>
                          </a:ln>
                        </wps:spPr>
                        <wps:style>
                          <a:lnRef idx="1">
                            <a:srgbClr val="000000"/>
                          </a:lnRef>
                          <a:fillRef idx="0">
                            <a:srgbClr val="000000">
                              <a:alpha val="0"/>
                            </a:srgbClr>
                          </a:fillRef>
                          <a:effectRef idx="0">
                            <a:scrgbClr r="0" g="0" b="0"/>
                          </a:effectRef>
                          <a:fontRef idx="none"/>
                        </wps:style>
                        <wps:bodyPr/>
                      </wps:wsp>
                      <wps:wsp>
                        <wps:cNvPr id="1609" name="Shape 1609"/>
                        <wps:cNvSpPr/>
                        <wps:spPr>
                          <a:xfrm>
                            <a:off x="3937" y="270383"/>
                            <a:ext cx="0" cy="80137"/>
                          </a:xfrm>
                          <a:custGeom>
                            <a:avLst/>
                            <a:gdLst/>
                            <a:ahLst/>
                            <a:cxnLst/>
                            <a:rect l="0" t="0" r="0" b="0"/>
                            <a:pathLst>
                              <a:path h="80137">
                                <a:moveTo>
                                  <a:pt x="0" y="80137"/>
                                </a:moveTo>
                                <a:lnTo>
                                  <a:pt x="0" y="0"/>
                                </a:lnTo>
                              </a:path>
                            </a:pathLst>
                          </a:custGeom>
                          <a:ln w="1778" cap="flat">
                            <a:miter lim="127000"/>
                          </a:ln>
                        </wps:spPr>
                        <wps:style>
                          <a:lnRef idx="1">
                            <a:srgbClr val="000000"/>
                          </a:lnRef>
                          <a:fillRef idx="0">
                            <a:srgbClr val="000000">
                              <a:alpha val="0"/>
                            </a:srgbClr>
                          </a:fillRef>
                          <a:effectRef idx="0">
                            <a:scrgbClr r="0" g="0" b="0"/>
                          </a:effectRef>
                          <a:fontRef idx="none"/>
                        </wps:style>
                        <wps:bodyPr/>
                      </wps:wsp>
                      <wps:wsp>
                        <wps:cNvPr id="1610" name="Shape 1610"/>
                        <wps:cNvSpPr/>
                        <wps:spPr>
                          <a:xfrm>
                            <a:off x="330581" y="270383"/>
                            <a:ext cx="0" cy="80137"/>
                          </a:xfrm>
                          <a:custGeom>
                            <a:avLst/>
                            <a:gdLst/>
                            <a:ahLst/>
                            <a:cxnLst/>
                            <a:rect l="0" t="0" r="0" b="0"/>
                            <a:pathLst>
                              <a:path h="80137">
                                <a:moveTo>
                                  <a:pt x="0" y="80137"/>
                                </a:moveTo>
                                <a:lnTo>
                                  <a:pt x="0" y="0"/>
                                </a:lnTo>
                              </a:path>
                            </a:pathLst>
                          </a:custGeom>
                          <a:ln w="1778" cap="flat">
                            <a:miter lim="127000"/>
                          </a:ln>
                        </wps:spPr>
                        <wps:style>
                          <a:lnRef idx="1">
                            <a:srgbClr val="000000"/>
                          </a:lnRef>
                          <a:fillRef idx="0">
                            <a:srgbClr val="000000">
                              <a:alpha val="0"/>
                            </a:srgbClr>
                          </a:fillRef>
                          <a:effectRef idx="0">
                            <a:scrgbClr r="0" g="0" b="0"/>
                          </a:effectRef>
                          <a:fontRef idx="none"/>
                        </wps:style>
                        <wps:bodyPr/>
                      </wps:wsp>
                      <wps:wsp>
                        <wps:cNvPr id="1611" name="Shape 1611"/>
                        <wps:cNvSpPr/>
                        <wps:spPr>
                          <a:xfrm>
                            <a:off x="1807718" y="208280"/>
                            <a:ext cx="44196" cy="44196"/>
                          </a:xfrm>
                          <a:custGeom>
                            <a:avLst/>
                            <a:gdLst/>
                            <a:ahLst/>
                            <a:cxnLst/>
                            <a:rect l="0" t="0" r="0" b="0"/>
                            <a:pathLst>
                              <a:path w="44196" h="44196">
                                <a:moveTo>
                                  <a:pt x="22098" y="0"/>
                                </a:moveTo>
                                <a:cubicBezTo>
                                  <a:pt x="27178" y="0"/>
                                  <a:pt x="32385" y="2159"/>
                                  <a:pt x="36322" y="6223"/>
                                </a:cubicBezTo>
                                <a:cubicBezTo>
                                  <a:pt x="44196" y="14478"/>
                                  <a:pt x="44196" y="27813"/>
                                  <a:pt x="36322" y="35941"/>
                                </a:cubicBezTo>
                                <a:cubicBezTo>
                                  <a:pt x="28448" y="44196"/>
                                  <a:pt x="15748" y="44196"/>
                                  <a:pt x="7874" y="35941"/>
                                </a:cubicBezTo>
                                <a:cubicBezTo>
                                  <a:pt x="0" y="27813"/>
                                  <a:pt x="0" y="14478"/>
                                  <a:pt x="7874" y="6223"/>
                                </a:cubicBezTo>
                                <a:cubicBezTo>
                                  <a:pt x="11811" y="2159"/>
                                  <a:pt x="16891" y="0"/>
                                  <a:pt x="22098" y="0"/>
                                </a:cubicBezTo>
                                <a:close/>
                              </a:path>
                            </a:pathLst>
                          </a:custGeom>
                          <a:ln w="0" cap="flat">
                            <a:miter lim="127000"/>
                          </a:ln>
                        </wps:spPr>
                        <wps:style>
                          <a:lnRef idx="0">
                            <a:srgbClr val="000000">
                              <a:alpha val="0"/>
                            </a:srgbClr>
                          </a:lnRef>
                          <a:fillRef idx="1">
                            <a:srgbClr val="0075B9"/>
                          </a:fillRef>
                          <a:effectRef idx="0">
                            <a:scrgbClr r="0" g="0" b="0"/>
                          </a:effectRef>
                          <a:fontRef idx="none"/>
                        </wps:style>
                        <wps:bodyPr/>
                      </wps:wsp>
                      <wps:wsp>
                        <wps:cNvPr id="1612" name="Shape 1612"/>
                        <wps:cNvSpPr/>
                        <wps:spPr>
                          <a:xfrm>
                            <a:off x="1918843" y="206248"/>
                            <a:ext cx="44069" cy="44196"/>
                          </a:xfrm>
                          <a:custGeom>
                            <a:avLst/>
                            <a:gdLst/>
                            <a:ahLst/>
                            <a:cxnLst/>
                            <a:rect l="0" t="0" r="0" b="0"/>
                            <a:pathLst>
                              <a:path w="44069" h="44196">
                                <a:moveTo>
                                  <a:pt x="21971" y="0"/>
                                </a:moveTo>
                                <a:cubicBezTo>
                                  <a:pt x="27178" y="0"/>
                                  <a:pt x="32385" y="2032"/>
                                  <a:pt x="36195" y="6223"/>
                                </a:cubicBezTo>
                                <a:cubicBezTo>
                                  <a:pt x="44069" y="14478"/>
                                  <a:pt x="44069" y="27813"/>
                                  <a:pt x="36195" y="35941"/>
                                </a:cubicBezTo>
                                <a:cubicBezTo>
                                  <a:pt x="28448" y="44196"/>
                                  <a:pt x="15621" y="44196"/>
                                  <a:pt x="7747" y="35941"/>
                                </a:cubicBezTo>
                                <a:cubicBezTo>
                                  <a:pt x="0" y="27813"/>
                                  <a:pt x="0" y="14478"/>
                                  <a:pt x="7747" y="6223"/>
                                </a:cubicBezTo>
                                <a:cubicBezTo>
                                  <a:pt x="11684" y="2032"/>
                                  <a:pt x="16891" y="0"/>
                                  <a:pt x="21971" y="0"/>
                                </a:cubicBezTo>
                                <a:close/>
                              </a:path>
                            </a:pathLst>
                          </a:custGeom>
                          <a:ln w="0" cap="flat">
                            <a:miter lim="127000"/>
                          </a:ln>
                        </wps:spPr>
                        <wps:style>
                          <a:lnRef idx="0">
                            <a:srgbClr val="000000">
                              <a:alpha val="0"/>
                            </a:srgbClr>
                          </a:lnRef>
                          <a:fillRef idx="1">
                            <a:srgbClr val="1CB000"/>
                          </a:fillRef>
                          <a:effectRef idx="0">
                            <a:scrgbClr r="0" g="0" b="0"/>
                          </a:effectRef>
                          <a:fontRef idx="none"/>
                        </wps:style>
                        <wps:bodyPr/>
                      </wps:wsp>
                      <wps:wsp>
                        <wps:cNvPr id="1613" name="Shape 1613"/>
                        <wps:cNvSpPr/>
                        <wps:spPr>
                          <a:xfrm>
                            <a:off x="1178687" y="305308"/>
                            <a:ext cx="1044448" cy="0"/>
                          </a:xfrm>
                          <a:custGeom>
                            <a:avLst/>
                            <a:gdLst/>
                            <a:ahLst/>
                            <a:cxnLst/>
                            <a:rect l="0" t="0" r="0" b="0"/>
                            <a:pathLst>
                              <a:path w="1044448">
                                <a:moveTo>
                                  <a:pt x="0" y="0"/>
                                </a:moveTo>
                                <a:lnTo>
                                  <a:pt x="1044448" y="0"/>
                                </a:lnTo>
                              </a:path>
                            </a:pathLst>
                          </a:custGeom>
                          <a:ln w="8944" cap="flat">
                            <a:miter lim="127000"/>
                          </a:ln>
                        </wps:spPr>
                        <wps:style>
                          <a:lnRef idx="1">
                            <a:srgbClr val="000000"/>
                          </a:lnRef>
                          <a:fillRef idx="0">
                            <a:srgbClr val="000000">
                              <a:alpha val="0"/>
                            </a:srgbClr>
                          </a:fillRef>
                          <a:effectRef idx="0">
                            <a:scrgbClr r="0" g="0" b="0"/>
                          </a:effectRef>
                          <a:fontRef idx="none"/>
                        </wps:style>
                        <wps:bodyPr/>
                      </wps:wsp>
                      <wps:wsp>
                        <wps:cNvPr id="1614" name="Shape 1614"/>
                        <wps:cNvSpPr/>
                        <wps:spPr>
                          <a:xfrm>
                            <a:off x="2218690" y="282829"/>
                            <a:ext cx="42926" cy="44958"/>
                          </a:xfrm>
                          <a:custGeom>
                            <a:avLst/>
                            <a:gdLst/>
                            <a:ahLst/>
                            <a:cxnLst/>
                            <a:rect l="0" t="0" r="0" b="0"/>
                            <a:pathLst>
                              <a:path w="42926" h="44958">
                                <a:moveTo>
                                  <a:pt x="0" y="0"/>
                                </a:moveTo>
                                <a:lnTo>
                                  <a:pt x="42926" y="22479"/>
                                </a:lnTo>
                                <a:lnTo>
                                  <a:pt x="0" y="449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5" name="Shape 1615"/>
                        <wps:cNvSpPr/>
                        <wps:spPr>
                          <a:xfrm>
                            <a:off x="1140206" y="282829"/>
                            <a:ext cx="42926" cy="44958"/>
                          </a:xfrm>
                          <a:custGeom>
                            <a:avLst/>
                            <a:gdLst/>
                            <a:ahLst/>
                            <a:cxnLst/>
                            <a:rect l="0" t="0" r="0" b="0"/>
                            <a:pathLst>
                              <a:path w="42926" h="44958">
                                <a:moveTo>
                                  <a:pt x="42926" y="0"/>
                                </a:moveTo>
                                <a:lnTo>
                                  <a:pt x="42926" y="44958"/>
                                </a:lnTo>
                                <a:lnTo>
                                  <a:pt x="0" y="22479"/>
                                </a:lnTo>
                                <a:lnTo>
                                  <a:pt x="429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6" name="Shape 1616"/>
                        <wps:cNvSpPr/>
                        <wps:spPr>
                          <a:xfrm>
                            <a:off x="2265045" y="265303"/>
                            <a:ext cx="0" cy="80010"/>
                          </a:xfrm>
                          <a:custGeom>
                            <a:avLst/>
                            <a:gdLst/>
                            <a:ahLst/>
                            <a:cxnLst/>
                            <a:rect l="0" t="0" r="0" b="0"/>
                            <a:pathLst>
                              <a:path h="80010">
                                <a:moveTo>
                                  <a:pt x="0" y="80010"/>
                                </a:moveTo>
                                <a:lnTo>
                                  <a:pt x="0" y="0"/>
                                </a:lnTo>
                              </a:path>
                            </a:pathLst>
                          </a:custGeom>
                          <a:ln w="1778" cap="flat">
                            <a:miter lim="127000"/>
                          </a:ln>
                        </wps:spPr>
                        <wps:style>
                          <a:lnRef idx="1">
                            <a:srgbClr val="000000"/>
                          </a:lnRef>
                          <a:fillRef idx="0">
                            <a:srgbClr val="000000">
                              <a:alpha val="0"/>
                            </a:srgbClr>
                          </a:fillRef>
                          <a:effectRef idx="0">
                            <a:scrgbClr r="0" g="0" b="0"/>
                          </a:effectRef>
                          <a:fontRef idx="none"/>
                        </wps:style>
                        <wps:bodyPr/>
                      </wps:wsp>
                      <wps:wsp>
                        <wps:cNvPr id="1617" name="Shape 1617"/>
                        <wps:cNvSpPr/>
                        <wps:spPr>
                          <a:xfrm>
                            <a:off x="51689" y="305308"/>
                            <a:ext cx="234950" cy="0"/>
                          </a:xfrm>
                          <a:custGeom>
                            <a:avLst/>
                            <a:gdLst/>
                            <a:ahLst/>
                            <a:cxnLst/>
                            <a:rect l="0" t="0" r="0" b="0"/>
                            <a:pathLst>
                              <a:path w="234950">
                                <a:moveTo>
                                  <a:pt x="0" y="0"/>
                                </a:moveTo>
                                <a:lnTo>
                                  <a:pt x="234950" y="0"/>
                                </a:lnTo>
                              </a:path>
                            </a:pathLst>
                          </a:custGeom>
                          <a:ln w="8944" cap="flat">
                            <a:miter lim="127000"/>
                          </a:ln>
                        </wps:spPr>
                        <wps:style>
                          <a:lnRef idx="1">
                            <a:srgbClr val="000000"/>
                          </a:lnRef>
                          <a:fillRef idx="0">
                            <a:srgbClr val="000000">
                              <a:alpha val="0"/>
                            </a:srgbClr>
                          </a:fillRef>
                          <a:effectRef idx="0">
                            <a:scrgbClr r="0" g="0" b="0"/>
                          </a:effectRef>
                          <a:fontRef idx="none"/>
                        </wps:style>
                        <wps:bodyPr/>
                      </wps:wsp>
                      <wps:wsp>
                        <wps:cNvPr id="1618" name="Shape 1618"/>
                        <wps:cNvSpPr/>
                        <wps:spPr>
                          <a:xfrm>
                            <a:off x="282194" y="282829"/>
                            <a:ext cx="42926" cy="44958"/>
                          </a:xfrm>
                          <a:custGeom>
                            <a:avLst/>
                            <a:gdLst/>
                            <a:ahLst/>
                            <a:cxnLst/>
                            <a:rect l="0" t="0" r="0" b="0"/>
                            <a:pathLst>
                              <a:path w="42926" h="44958">
                                <a:moveTo>
                                  <a:pt x="0" y="0"/>
                                </a:moveTo>
                                <a:lnTo>
                                  <a:pt x="42926" y="22479"/>
                                </a:lnTo>
                                <a:lnTo>
                                  <a:pt x="0" y="449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9" name="Shape 1619"/>
                        <wps:cNvSpPr/>
                        <wps:spPr>
                          <a:xfrm>
                            <a:off x="13208" y="282829"/>
                            <a:ext cx="42926" cy="44958"/>
                          </a:xfrm>
                          <a:custGeom>
                            <a:avLst/>
                            <a:gdLst/>
                            <a:ahLst/>
                            <a:cxnLst/>
                            <a:rect l="0" t="0" r="0" b="0"/>
                            <a:pathLst>
                              <a:path w="42926" h="44958">
                                <a:moveTo>
                                  <a:pt x="42926" y="0"/>
                                </a:moveTo>
                                <a:lnTo>
                                  <a:pt x="42926" y="44958"/>
                                </a:lnTo>
                                <a:lnTo>
                                  <a:pt x="0" y="22479"/>
                                </a:lnTo>
                                <a:lnTo>
                                  <a:pt x="429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0" name="Shape 1620"/>
                        <wps:cNvSpPr/>
                        <wps:spPr>
                          <a:xfrm>
                            <a:off x="1135761" y="48133"/>
                            <a:ext cx="0" cy="119507"/>
                          </a:xfrm>
                          <a:custGeom>
                            <a:avLst/>
                            <a:gdLst/>
                            <a:ahLst/>
                            <a:cxnLst/>
                            <a:rect l="0" t="0" r="0" b="0"/>
                            <a:pathLst>
                              <a:path h="119507">
                                <a:moveTo>
                                  <a:pt x="0" y="119507"/>
                                </a:moveTo>
                                <a:lnTo>
                                  <a:pt x="0" y="0"/>
                                </a:lnTo>
                              </a:path>
                            </a:pathLst>
                          </a:custGeom>
                          <a:ln w="1778" cap="flat">
                            <a:miter lim="127000"/>
                          </a:ln>
                        </wps:spPr>
                        <wps:style>
                          <a:lnRef idx="1">
                            <a:srgbClr val="000000"/>
                          </a:lnRef>
                          <a:fillRef idx="0">
                            <a:srgbClr val="000000">
                              <a:alpha val="0"/>
                            </a:srgbClr>
                          </a:fillRef>
                          <a:effectRef idx="0">
                            <a:scrgbClr r="0" g="0" b="0"/>
                          </a:effectRef>
                          <a:fontRef idx="none"/>
                        </wps:style>
                        <wps:bodyPr/>
                      </wps:wsp>
                      <wps:wsp>
                        <wps:cNvPr id="1621" name="Shape 1621"/>
                        <wps:cNvSpPr/>
                        <wps:spPr>
                          <a:xfrm>
                            <a:off x="1114298" y="7874"/>
                            <a:ext cx="42926" cy="44958"/>
                          </a:xfrm>
                          <a:custGeom>
                            <a:avLst/>
                            <a:gdLst/>
                            <a:ahLst/>
                            <a:cxnLst/>
                            <a:rect l="0" t="0" r="0" b="0"/>
                            <a:pathLst>
                              <a:path w="42926" h="44958">
                                <a:moveTo>
                                  <a:pt x="21463" y="0"/>
                                </a:moveTo>
                                <a:lnTo>
                                  <a:pt x="42926" y="44958"/>
                                </a:lnTo>
                                <a:lnTo>
                                  <a:pt x="0" y="44958"/>
                                </a:lnTo>
                                <a:lnTo>
                                  <a:pt x="214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23" name="Picture 1623"/>
                          <pic:cNvPicPr/>
                        </pic:nvPicPr>
                        <pic:blipFill>
                          <a:blip r:embed="rId12"/>
                          <a:stretch>
                            <a:fillRect/>
                          </a:stretch>
                        </pic:blipFill>
                        <pic:spPr>
                          <a:xfrm>
                            <a:off x="483108" y="73787"/>
                            <a:ext cx="53340" cy="332232"/>
                          </a:xfrm>
                          <a:prstGeom prst="rect">
                            <a:avLst/>
                          </a:prstGeom>
                        </pic:spPr>
                      </pic:pic>
                      <wps:wsp>
                        <wps:cNvPr id="1624" name="Shape 1624"/>
                        <wps:cNvSpPr/>
                        <wps:spPr>
                          <a:xfrm>
                            <a:off x="495173" y="109347"/>
                            <a:ext cx="21844" cy="106172"/>
                          </a:xfrm>
                          <a:custGeom>
                            <a:avLst/>
                            <a:gdLst/>
                            <a:ahLst/>
                            <a:cxnLst/>
                            <a:rect l="0" t="0" r="0" b="0"/>
                            <a:pathLst>
                              <a:path w="21844" h="106172">
                                <a:moveTo>
                                  <a:pt x="3937" y="0"/>
                                </a:moveTo>
                                <a:lnTo>
                                  <a:pt x="20066" y="0"/>
                                </a:lnTo>
                                <a:cubicBezTo>
                                  <a:pt x="20320" y="0"/>
                                  <a:pt x="20574" y="0"/>
                                  <a:pt x="20828" y="127"/>
                                </a:cubicBezTo>
                                <a:cubicBezTo>
                                  <a:pt x="21082" y="254"/>
                                  <a:pt x="21209" y="508"/>
                                  <a:pt x="21336" y="762"/>
                                </a:cubicBezTo>
                                <a:cubicBezTo>
                                  <a:pt x="21590" y="1143"/>
                                  <a:pt x="21717" y="1524"/>
                                  <a:pt x="21717" y="2032"/>
                                </a:cubicBezTo>
                                <a:cubicBezTo>
                                  <a:pt x="21844" y="2540"/>
                                  <a:pt x="21844" y="3048"/>
                                  <a:pt x="21844" y="3810"/>
                                </a:cubicBezTo>
                                <a:cubicBezTo>
                                  <a:pt x="21844" y="5080"/>
                                  <a:pt x="21717" y="6096"/>
                                  <a:pt x="21463" y="6604"/>
                                </a:cubicBezTo>
                                <a:cubicBezTo>
                                  <a:pt x="21082" y="7239"/>
                                  <a:pt x="20701" y="7493"/>
                                  <a:pt x="20066" y="7493"/>
                                </a:cubicBezTo>
                                <a:lnTo>
                                  <a:pt x="9779" y="7493"/>
                                </a:lnTo>
                                <a:lnTo>
                                  <a:pt x="9779" y="98679"/>
                                </a:lnTo>
                                <a:lnTo>
                                  <a:pt x="20066" y="98679"/>
                                </a:lnTo>
                                <a:cubicBezTo>
                                  <a:pt x="20320" y="98679"/>
                                  <a:pt x="20574" y="98679"/>
                                  <a:pt x="20828" y="98806"/>
                                </a:cubicBezTo>
                                <a:cubicBezTo>
                                  <a:pt x="21082" y="98933"/>
                                  <a:pt x="21209" y="99187"/>
                                  <a:pt x="21336" y="99441"/>
                                </a:cubicBezTo>
                                <a:cubicBezTo>
                                  <a:pt x="21590" y="99822"/>
                                  <a:pt x="21717" y="100203"/>
                                  <a:pt x="21717" y="100711"/>
                                </a:cubicBezTo>
                                <a:cubicBezTo>
                                  <a:pt x="21844" y="101092"/>
                                  <a:pt x="21844" y="101727"/>
                                  <a:pt x="21844" y="102362"/>
                                </a:cubicBezTo>
                                <a:cubicBezTo>
                                  <a:pt x="21844" y="103759"/>
                                  <a:pt x="21717" y="104775"/>
                                  <a:pt x="21463" y="105283"/>
                                </a:cubicBezTo>
                                <a:cubicBezTo>
                                  <a:pt x="21082" y="105791"/>
                                  <a:pt x="20701" y="106172"/>
                                  <a:pt x="20066" y="106172"/>
                                </a:cubicBezTo>
                                <a:lnTo>
                                  <a:pt x="3937" y="106172"/>
                                </a:lnTo>
                                <a:cubicBezTo>
                                  <a:pt x="3429" y="106172"/>
                                  <a:pt x="2921" y="106045"/>
                                  <a:pt x="2540" y="105918"/>
                                </a:cubicBezTo>
                                <a:cubicBezTo>
                                  <a:pt x="2032" y="105791"/>
                                  <a:pt x="1651" y="105537"/>
                                  <a:pt x="1270" y="105156"/>
                                </a:cubicBezTo>
                                <a:cubicBezTo>
                                  <a:pt x="889" y="104902"/>
                                  <a:pt x="508" y="104394"/>
                                  <a:pt x="254" y="103886"/>
                                </a:cubicBezTo>
                                <a:cubicBezTo>
                                  <a:pt x="127" y="103251"/>
                                  <a:pt x="0" y="102616"/>
                                  <a:pt x="0" y="101854"/>
                                </a:cubicBezTo>
                                <a:lnTo>
                                  <a:pt x="0" y="4318"/>
                                </a:lnTo>
                                <a:cubicBezTo>
                                  <a:pt x="0" y="3556"/>
                                  <a:pt x="127" y="2794"/>
                                  <a:pt x="254" y="2286"/>
                                </a:cubicBezTo>
                                <a:cubicBezTo>
                                  <a:pt x="508" y="1651"/>
                                  <a:pt x="889" y="1270"/>
                                  <a:pt x="1270" y="889"/>
                                </a:cubicBezTo>
                                <a:cubicBezTo>
                                  <a:pt x="1651" y="508"/>
                                  <a:pt x="2032" y="254"/>
                                  <a:pt x="2540" y="127"/>
                                </a:cubicBezTo>
                                <a:cubicBezTo>
                                  <a:pt x="2921" y="0"/>
                                  <a:pt x="3429" y="0"/>
                                  <a:pt x="3937" y="0"/>
                                </a:cubicBezTo>
                                <a:close/>
                              </a:path>
                            </a:pathLst>
                          </a:custGeom>
                          <a:ln w="0" cap="flat">
                            <a:miter lim="127000"/>
                          </a:ln>
                        </wps:spPr>
                        <wps:style>
                          <a:lnRef idx="0">
                            <a:srgbClr val="000000">
                              <a:alpha val="0"/>
                            </a:srgbClr>
                          </a:lnRef>
                          <a:fillRef idx="1">
                            <a:srgbClr val="0074B9"/>
                          </a:fillRef>
                          <a:effectRef idx="0">
                            <a:scrgbClr r="0" g="0" b="0"/>
                          </a:effectRef>
                          <a:fontRef idx="none"/>
                        </wps:style>
                        <wps:bodyPr/>
                      </wps:wsp>
                      <wps:wsp>
                        <wps:cNvPr id="30654" name="Rectangle 30654"/>
                        <wps:cNvSpPr/>
                        <wps:spPr>
                          <a:xfrm>
                            <a:off x="523621" y="101727"/>
                            <a:ext cx="38021" cy="171356"/>
                          </a:xfrm>
                          <a:prstGeom prst="rect">
                            <a:avLst/>
                          </a:prstGeom>
                          <a:ln>
                            <a:noFill/>
                          </a:ln>
                        </wps:spPr>
                        <wps:txbx>
                          <w:txbxContent>
                            <w:p w14:paraId="0AE29383" w14:textId="77777777" w:rsidR="00D20E94" w:rsidRDefault="00B92F85">
                              <w:r>
                                <w:rPr>
                                  <w:sz w:val="20"/>
                                  <w:u w:val="single" w:color="000000"/>
                                </w:rPr>
                                <w:t xml:space="preserve"> </w:t>
                              </w:r>
                            </w:p>
                          </w:txbxContent>
                        </wps:txbx>
                        <wps:bodyPr horzOverflow="overflow" vert="horz" lIns="0" tIns="0" rIns="0" bIns="0" rtlCol="0">
                          <a:noAutofit/>
                        </wps:bodyPr>
                      </wps:wsp>
                      <pic:pic xmlns:pic="http://schemas.openxmlformats.org/drawingml/2006/picture">
                        <pic:nvPicPr>
                          <pic:cNvPr id="1627" name="Picture 1627"/>
                          <pic:cNvPicPr/>
                        </pic:nvPicPr>
                        <pic:blipFill>
                          <a:blip r:embed="rId12"/>
                          <a:stretch>
                            <a:fillRect/>
                          </a:stretch>
                        </pic:blipFill>
                        <pic:spPr>
                          <a:xfrm>
                            <a:off x="765048" y="73787"/>
                            <a:ext cx="53340" cy="332232"/>
                          </a:xfrm>
                          <a:prstGeom prst="rect">
                            <a:avLst/>
                          </a:prstGeom>
                        </pic:spPr>
                      </pic:pic>
                      <wps:wsp>
                        <wps:cNvPr id="1628" name="Shape 1628"/>
                        <wps:cNvSpPr/>
                        <wps:spPr>
                          <a:xfrm>
                            <a:off x="772668" y="108077"/>
                            <a:ext cx="22733" cy="108966"/>
                          </a:xfrm>
                          <a:custGeom>
                            <a:avLst/>
                            <a:gdLst/>
                            <a:ahLst/>
                            <a:cxnLst/>
                            <a:rect l="0" t="0" r="0" b="0"/>
                            <a:pathLst>
                              <a:path w="22733" h="108966">
                                <a:moveTo>
                                  <a:pt x="4318" y="0"/>
                                </a:moveTo>
                                <a:cubicBezTo>
                                  <a:pt x="5207" y="0"/>
                                  <a:pt x="5842" y="0"/>
                                  <a:pt x="6477" y="127"/>
                                </a:cubicBezTo>
                                <a:cubicBezTo>
                                  <a:pt x="7112" y="127"/>
                                  <a:pt x="7493" y="254"/>
                                  <a:pt x="7874" y="381"/>
                                </a:cubicBezTo>
                                <a:cubicBezTo>
                                  <a:pt x="8255" y="508"/>
                                  <a:pt x="8509" y="635"/>
                                  <a:pt x="8636" y="762"/>
                                </a:cubicBezTo>
                                <a:cubicBezTo>
                                  <a:pt x="8890" y="889"/>
                                  <a:pt x="8890" y="1016"/>
                                  <a:pt x="9017" y="1143"/>
                                </a:cubicBezTo>
                                <a:cubicBezTo>
                                  <a:pt x="13335" y="9652"/>
                                  <a:pt x="16637" y="18288"/>
                                  <a:pt x="19050" y="27178"/>
                                </a:cubicBezTo>
                                <a:cubicBezTo>
                                  <a:pt x="21590" y="36068"/>
                                  <a:pt x="22733" y="45212"/>
                                  <a:pt x="22733" y="54483"/>
                                </a:cubicBezTo>
                                <a:cubicBezTo>
                                  <a:pt x="22733" y="59055"/>
                                  <a:pt x="22479" y="63754"/>
                                  <a:pt x="21844" y="68326"/>
                                </a:cubicBezTo>
                                <a:cubicBezTo>
                                  <a:pt x="21336" y="72771"/>
                                  <a:pt x="20447" y="77343"/>
                                  <a:pt x="19304" y="81788"/>
                                </a:cubicBezTo>
                                <a:cubicBezTo>
                                  <a:pt x="18161" y="86233"/>
                                  <a:pt x="16637" y="90551"/>
                                  <a:pt x="14986" y="94869"/>
                                </a:cubicBezTo>
                                <a:cubicBezTo>
                                  <a:pt x="13335" y="99187"/>
                                  <a:pt x="11303" y="103378"/>
                                  <a:pt x="9144" y="107696"/>
                                </a:cubicBezTo>
                                <a:cubicBezTo>
                                  <a:pt x="9017" y="107823"/>
                                  <a:pt x="8763" y="108077"/>
                                  <a:pt x="8509" y="108204"/>
                                </a:cubicBezTo>
                                <a:cubicBezTo>
                                  <a:pt x="8255" y="108331"/>
                                  <a:pt x="8001" y="108458"/>
                                  <a:pt x="7620" y="108585"/>
                                </a:cubicBezTo>
                                <a:cubicBezTo>
                                  <a:pt x="7112" y="108712"/>
                                  <a:pt x="6731" y="108839"/>
                                  <a:pt x="6223" y="108839"/>
                                </a:cubicBezTo>
                                <a:cubicBezTo>
                                  <a:pt x="5588" y="108966"/>
                                  <a:pt x="4953" y="108966"/>
                                  <a:pt x="4191" y="108966"/>
                                </a:cubicBezTo>
                                <a:cubicBezTo>
                                  <a:pt x="3175" y="108966"/>
                                  <a:pt x="2286" y="108839"/>
                                  <a:pt x="1651" y="108839"/>
                                </a:cubicBezTo>
                                <a:cubicBezTo>
                                  <a:pt x="1143" y="108712"/>
                                  <a:pt x="635" y="108458"/>
                                  <a:pt x="381" y="108331"/>
                                </a:cubicBezTo>
                                <a:cubicBezTo>
                                  <a:pt x="127" y="108077"/>
                                  <a:pt x="0" y="107823"/>
                                  <a:pt x="0" y="107442"/>
                                </a:cubicBezTo>
                                <a:cubicBezTo>
                                  <a:pt x="0" y="107061"/>
                                  <a:pt x="127" y="106680"/>
                                  <a:pt x="381" y="106172"/>
                                </a:cubicBezTo>
                                <a:cubicBezTo>
                                  <a:pt x="4191" y="97790"/>
                                  <a:pt x="7112" y="89281"/>
                                  <a:pt x="9017" y="80645"/>
                                </a:cubicBezTo>
                                <a:cubicBezTo>
                                  <a:pt x="11049" y="71882"/>
                                  <a:pt x="11938" y="63119"/>
                                  <a:pt x="11938" y="54229"/>
                                </a:cubicBezTo>
                                <a:cubicBezTo>
                                  <a:pt x="11938" y="45466"/>
                                  <a:pt x="11049" y="36703"/>
                                  <a:pt x="9017" y="27940"/>
                                </a:cubicBezTo>
                                <a:cubicBezTo>
                                  <a:pt x="7112" y="19304"/>
                                  <a:pt x="4191" y="10795"/>
                                  <a:pt x="254" y="2540"/>
                                </a:cubicBezTo>
                                <a:cubicBezTo>
                                  <a:pt x="127" y="2159"/>
                                  <a:pt x="0" y="1778"/>
                                  <a:pt x="0" y="1524"/>
                                </a:cubicBezTo>
                                <a:cubicBezTo>
                                  <a:pt x="127" y="1143"/>
                                  <a:pt x="254" y="889"/>
                                  <a:pt x="635" y="635"/>
                                </a:cubicBezTo>
                                <a:cubicBezTo>
                                  <a:pt x="889" y="508"/>
                                  <a:pt x="1397" y="254"/>
                                  <a:pt x="2032" y="127"/>
                                </a:cubicBezTo>
                                <a:cubicBezTo>
                                  <a:pt x="2540" y="0"/>
                                  <a:pt x="3302" y="0"/>
                                  <a:pt x="4318" y="0"/>
                                </a:cubicBezTo>
                                <a:close/>
                              </a:path>
                            </a:pathLst>
                          </a:custGeom>
                          <a:ln w="0" cap="flat">
                            <a:miter lim="127000"/>
                          </a:ln>
                        </wps:spPr>
                        <wps:style>
                          <a:lnRef idx="0">
                            <a:srgbClr val="000000">
                              <a:alpha val="0"/>
                            </a:srgbClr>
                          </a:lnRef>
                          <a:fillRef idx="1">
                            <a:srgbClr val="0074B9"/>
                          </a:fillRef>
                          <a:effectRef idx="0">
                            <a:scrgbClr r="0" g="0" b="0"/>
                          </a:effectRef>
                          <a:fontRef idx="none"/>
                        </wps:style>
                        <wps:bodyPr/>
                      </wps:wsp>
                      <wps:wsp>
                        <wps:cNvPr id="1629" name="Rectangle 1629"/>
                        <wps:cNvSpPr/>
                        <wps:spPr>
                          <a:xfrm>
                            <a:off x="805561" y="101727"/>
                            <a:ext cx="38021" cy="171356"/>
                          </a:xfrm>
                          <a:prstGeom prst="rect">
                            <a:avLst/>
                          </a:prstGeom>
                          <a:ln>
                            <a:noFill/>
                          </a:ln>
                        </wps:spPr>
                        <wps:txbx>
                          <w:txbxContent>
                            <w:p w14:paraId="436B17BE" w14:textId="77777777" w:rsidR="00D20E94" w:rsidRDefault="00B92F85">
                              <w:r>
                                <w:rPr>
                                  <w:sz w:val="20"/>
                                </w:rPr>
                                <w:t xml:space="preserve"> </w:t>
                              </w:r>
                            </w:p>
                          </w:txbxContent>
                        </wps:txbx>
                        <wps:bodyPr horzOverflow="overflow" vert="horz" lIns="0" tIns="0" rIns="0" bIns="0" rtlCol="0">
                          <a:noAutofit/>
                        </wps:bodyPr>
                      </wps:wsp>
                      <wps:wsp>
                        <wps:cNvPr id="1631" name="Shape 1631"/>
                        <wps:cNvSpPr/>
                        <wps:spPr>
                          <a:xfrm>
                            <a:off x="597408" y="156337"/>
                            <a:ext cx="42926" cy="44831"/>
                          </a:xfrm>
                          <a:custGeom>
                            <a:avLst/>
                            <a:gdLst/>
                            <a:ahLst/>
                            <a:cxnLst/>
                            <a:rect l="0" t="0" r="0" b="0"/>
                            <a:pathLst>
                              <a:path w="42926" h="44831">
                                <a:moveTo>
                                  <a:pt x="0" y="0"/>
                                </a:moveTo>
                                <a:lnTo>
                                  <a:pt x="42926" y="22479"/>
                                </a:lnTo>
                                <a:lnTo>
                                  <a:pt x="0" y="448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2" name="Shape 1632"/>
                        <wps:cNvSpPr/>
                        <wps:spPr>
                          <a:xfrm>
                            <a:off x="699643" y="178816"/>
                            <a:ext cx="60960" cy="0"/>
                          </a:xfrm>
                          <a:custGeom>
                            <a:avLst/>
                            <a:gdLst/>
                            <a:ahLst/>
                            <a:cxnLst/>
                            <a:rect l="0" t="0" r="0" b="0"/>
                            <a:pathLst>
                              <a:path w="60960">
                                <a:moveTo>
                                  <a:pt x="60960" y="0"/>
                                </a:moveTo>
                                <a:lnTo>
                                  <a:pt x="0" y="0"/>
                                </a:lnTo>
                              </a:path>
                            </a:pathLst>
                          </a:custGeom>
                          <a:ln w="8944" cap="flat">
                            <a:miter lim="127000"/>
                          </a:ln>
                        </wps:spPr>
                        <wps:style>
                          <a:lnRef idx="1">
                            <a:srgbClr val="000000"/>
                          </a:lnRef>
                          <a:fillRef idx="0">
                            <a:srgbClr val="000000">
                              <a:alpha val="0"/>
                            </a:srgbClr>
                          </a:fillRef>
                          <a:effectRef idx="0">
                            <a:scrgbClr r="0" g="0" b="0"/>
                          </a:effectRef>
                          <a:fontRef idx="none"/>
                        </wps:style>
                        <wps:bodyPr/>
                      </wps:wsp>
                      <wps:wsp>
                        <wps:cNvPr id="1633" name="Shape 1633"/>
                        <wps:cNvSpPr/>
                        <wps:spPr>
                          <a:xfrm>
                            <a:off x="661162" y="156337"/>
                            <a:ext cx="42926" cy="44831"/>
                          </a:xfrm>
                          <a:custGeom>
                            <a:avLst/>
                            <a:gdLst/>
                            <a:ahLst/>
                            <a:cxnLst/>
                            <a:rect l="0" t="0" r="0" b="0"/>
                            <a:pathLst>
                              <a:path w="42926" h="44831">
                                <a:moveTo>
                                  <a:pt x="42926" y="0"/>
                                </a:moveTo>
                                <a:lnTo>
                                  <a:pt x="42926" y="44831"/>
                                </a:lnTo>
                                <a:lnTo>
                                  <a:pt x="0" y="22479"/>
                                </a:lnTo>
                                <a:lnTo>
                                  <a:pt x="429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 name="Shape 1634"/>
                        <wps:cNvSpPr/>
                        <wps:spPr>
                          <a:xfrm>
                            <a:off x="1658239" y="28448"/>
                            <a:ext cx="156845" cy="163957"/>
                          </a:xfrm>
                          <a:custGeom>
                            <a:avLst/>
                            <a:gdLst/>
                            <a:ahLst/>
                            <a:cxnLst/>
                            <a:rect l="0" t="0" r="0" b="0"/>
                            <a:pathLst>
                              <a:path w="156845" h="163957">
                                <a:moveTo>
                                  <a:pt x="156845" y="163957"/>
                                </a:moveTo>
                                <a:lnTo>
                                  <a:pt x="0" y="0"/>
                                </a:lnTo>
                              </a:path>
                            </a:pathLst>
                          </a:custGeom>
                          <a:ln w="6324" cap="flat">
                            <a:miter lim="127000"/>
                          </a:ln>
                        </wps:spPr>
                        <wps:style>
                          <a:lnRef idx="1">
                            <a:srgbClr val="000000"/>
                          </a:lnRef>
                          <a:fillRef idx="0">
                            <a:srgbClr val="000000">
                              <a:alpha val="0"/>
                            </a:srgbClr>
                          </a:fillRef>
                          <a:effectRef idx="0">
                            <a:scrgbClr r="0" g="0" b="0"/>
                          </a:effectRef>
                          <a:fontRef idx="none"/>
                        </wps:style>
                        <wps:bodyPr/>
                      </wps:wsp>
                      <wps:wsp>
                        <wps:cNvPr id="1635" name="Shape 1635"/>
                        <wps:cNvSpPr/>
                        <wps:spPr>
                          <a:xfrm>
                            <a:off x="1631061" y="0"/>
                            <a:ext cx="45593" cy="47625"/>
                          </a:xfrm>
                          <a:custGeom>
                            <a:avLst/>
                            <a:gdLst/>
                            <a:ahLst/>
                            <a:cxnLst/>
                            <a:rect l="0" t="0" r="0" b="0"/>
                            <a:pathLst>
                              <a:path w="45593" h="47625">
                                <a:moveTo>
                                  <a:pt x="0" y="0"/>
                                </a:moveTo>
                                <a:lnTo>
                                  <a:pt x="45593" y="15875"/>
                                </a:lnTo>
                                <a:lnTo>
                                  <a:pt x="15240" y="476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6" name="Shape 1636"/>
                        <wps:cNvSpPr/>
                        <wps:spPr>
                          <a:xfrm>
                            <a:off x="1973072" y="46101"/>
                            <a:ext cx="59563" cy="138303"/>
                          </a:xfrm>
                          <a:custGeom>
                            <a:avLst/>
                            <a:gdLst/>
                            <a:ahLst/>
                            <a:cxnLst/>
                            <a:rect l="0" t="0" r="0" b="0"/>
                            <a:pathLst>
                              <a:path w="59563" h="138303">
                                <a:moveTo>
                                  <a:pt x="0" y="138303"/>
                                </a:moveTo>
                                <a:lnTo>
                                  <a:pt x="59563" y="0"/>
                                </a:lnTo>
                              </a:path>
                            </a:pathLst>
                          </a:custGeom>
                          <a:ln w="3674" cap="flat">
                            <a:miter lim="127000"/>
                          </a:ln>
                        </wps:spPr>
                        <wps:style>
                          <a:lnRef idx="1">
                            <a:srgbClr val="000000"/>
                          </a:lnRef>
                          <a:fillRef idx="0">
                            <a:srgbClr val="000000">
                              <a:alpha val="0"/>
                            </a:srgbClr>
                          </a:fillRef>
                          <a:effectRef idx="0">
                            <a:scrgbClr r="0" g="0" b="0"/>
                          </a:effectRef>
                          <a:fontRef idx="none"/>
                        </wps:style>
                        <wps:bodyPr/>
                      </wps:wsp>
                      <wps:wsp>
                        <wps:cNvPr id="1637" name="Shape 1637"/>
                        <wps:cNvSpPr/>
                        <wps:spPr>
                          <a:xfrm>
                            <a:off x="2011299" y="9398"/>
                            <a:ext cx="39116" cy="50165"/>
                          </a:xfrm>
                          <a:custGeom>
                            <a:avLst/>
                            <a:gdLst/>
                            <a:ahLst/>
                            <a:cxnLst/>
                            <a:rect l="0" t="0" r="0" b="0"/>
                            <a:pathLst>
                              <a:path w="39116" h="50165">
                                <a:moveTo>
                                  <a:pt x="37211" y="0"/>
                                </a:moveTo>
                                <a:lnTo>
                                  <a:pt x="39116" y="50165"/>
                                </a:lnTo>
                                <a:lnTo>
                                  <a:pt x="0" y="31750"/>
                                </a:lnTo>
                                <a:lnTo>
                                  <a:pt x="372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27" style="width:178.85pt;height:31.97pt;position:absolute;mso-position-horizontal-relative:text;mso-position-horizontal:absolute;margin-left:224.918pt;mso-position-vertical-relative:text;margin-top:-6.08368pt;" coordsize="22713,4060">
                <v:shape id="Shape 1598" style="position:absolute;width:22713;height:0;left:0;top:2320;" coordsize="2271395,0" path="m0,0l2271395,0">
                  <v:stroke weight="1.4085pt" endcap="flat" joinstyle="miter" miterlimit="10" on="true" color="#000000"/>
                  <v:fill on="false" color="#000000" opacity="0"/>
                </v:shape>
                <v:shape id="Shape 1599" style="position:absolute;width:0;height:800;left:39;top:1546;" coordsize="0,80010" path="m0,80010l0,0">
                  <v:stroke weight="0.14pt" endcap="flat" joinstyle="miter" miterlimit="10" on="true" color="#000000"/>
                  <v:fill on="false" color="#000000" opacity="0"/>
                </v:shape>
                <v:shape id="Shape 1600" style="position:absolute;width:0;height:800;left:3305;top:1546;" coordsize="0,80010" path="m0,80010l0,0">
                  <v:stroke weight="0.14pt" endcap="flat" joinstyle="miter" miterlimit="10" on="true" color="#000000"/>
                  <v:fill on="false" color="#000000" opacity="0"/>
                </v:shape>
                <v:shape id="Shape 1601" style="position:absolute;width:0;height:800;left:6526;top:1546;" coordsize="0,80010" path="m0,80010l0,0">
                  <v:stroke weight="0.14pt" endcap="flat" joinstyle="miter" miterlimit="10" on="true" color="#000000"/>
                  <v:fill on="false" color="#000000" opacity="0"/>
                </v:shape>
                <v:shape id="Shape 1602" style="position:absolute;width:0;height:800;left:9747;top:1546;" coordsize="0,80010" path="m0,80010l0,0">
                  <v:stroke weight="0.14pt" endcap="flat" joinstyle="miter" miterlimit="10" on="true" color="#000000"/>
                  <v:fill on="false" color="#000000" opacity="0"/>
                </v:shape>
                <v:shape id="Shape 1603" style="position:absolute;width:0;height:800;left:16187;top:1546;" coordsize="0,80010" path="m0,80010l0,0">
                  <v:stroke weight="0.14pt" endcap="flat" joinstyle="miter" miterlimit="10" on="true" color="#000000"/>
                  <v:fill on="false" color="#000000" opacity="0"/>
                </v:shape>
                <v:shape id="Shape 1604" style="position:absolute;width:0;height:800;left:12967;top:1546;" coordsize="0,80010" path="m0,80010l0,0">
                  <v:stroke weight="0.14pt" endcap="flat" joinstyle="miter" miterlimit="10" on="true" color="#000000"/>
                  <v:fill on="false" color="#000000" opacity="0"/>
                </v:shape>
                <v:shape id="Shape 1605" style="position:absolute;width:0;height:800;left:19408;top:1546;" coordsize="0,80010" path="m0,80010l0,0">
                  <v:stroke weight="0.14pt" endcap="flat" joinstyle="miter" miterlimit="10" on="true" color="#000000"/>
                  <v:fill on="false" color="#000000" opacity="0"/>
                </v:shape>
                <v:shape id="Shape 1606" style="position:absolute;width:0;height:800;left:22674;top:1546;" coordsize="0,80010" path="m0,80010l0,0">
                  <v:stroke weight="0.14pt" endcap="flat" joinstyle="miter" miterlimit="10" on="true" color="#000000"/>
                  <v:fill on="false" color="#000000" opacity="0"/>
                </v:shape>
                <v:shape id="Shape 1607" style="position:absolute;width:589;height:594;left:11107;top:1990;" coordsize="58928,59436" path="m29464,0c36322,0,43180,2794,48387,8255c58928,19304,58928,37338,48387,48387c37973,59436,20955,59436,10414,48387c0,37338,0,19304,10414,8255c15748,2794,22606,0,29464,0x">
                  <v:stroke weight="0pt" endcap="flat" joinstyle="miter" miterlimit="10" on="false" color="#000000" opacity="0"/>
                  <v:fill on="true" color="#b41700"/>
                </v:shape>
                <v:shape id="Shape 1608" style="position:absolute;width:0;height:801;left:11402;top:2703;" coordsize="0,80137" path="m0,80137l0,0">
                  <v:stroke weight="0.14pt" endcap="flat" joinstyle="miter" miterlimit="10" on="true" color="#000000"/>
                  <v:fill on="false" color="#000000" opacity="0"/>
                </v:shape>
                <v:shape id="Shape 1609" style="position:absolute;width:0;height:801;left:39;top:2703;" coordsize="0,80137" path="m0,80137l0,0">
                  <v:stroke weight="0.14pt" endcap="flat" joinstyle="miter" miterlimit="10" on="true" color="#000000"/>
                  <v:fill on="false" color="#000000" opacity="0"/>
                </v:shape>
                <v:shape id="Shape 1610" style="position:absolute;width:0;height:801;left:3305;top:2703;" coordsize="0,80137" path="m0,80137l0,0">
                  <v:stroke weight="0.14pt" endcap="flat" joinstyle="miter" miterlimit="10" on="true" color="#000000"/>
                  <v:fill on="false" color="#000000" opacity="0"/>
                </v:shape>
                <v:shape id="Shape 1611" style="position:absolute;width:441;height:441;left:18077;top:2082;" coordsize="44196,44196" path="m22098,0c27178,0,32385,2159,36322,6223c44196,14478,44196,27813,36322,35941c28448,44196,15748,44196,7874,35941c0,27813,0,14478,7874,6223c11811,2159,16891,0,22098,0x">
                  <v:stroke weight="0pt" endcap="flat" joinstyle="miter" miterlimit="10" on="false" color="#000000" opacity="0"/>
                  <v:fill on="true" color="#0075b9"/>
                </v:shape>
                <v:shape id="Shape 1612" style="position:absolute;width:440;height:441;left:19188;top:2062;" coordsize="44069,44196" path="m21971,0c27178,0,32385,2032,36195,6223c44069,14478,44069,27813,36195,35941c28448,44196,15621,44196,7747,35941c0,27813,0,14478,7747,6223c11684,2032,16891,0,21971,0x">
                  <v:stroke weight="0pt" endcap="flat" joinstyle="miter" miterlimit="10" on="false" color="#000000" opacity="0"/>
                  <v:fill on="true" color="#1cb000"/>
                </v:shape>
                <v:shape id="Shape 1613" style="position:absolute;width:10444;height:0;left:11786;top:3053;" coordsize="1044448,0" path="m0,0l1044448,0">
                  <v:stroke weight="0.70425pt" endcap="flat" joinstyle="miter" miterlimit="10" on="true" color="#000000"/>
                  <v:fill on="false" color="#000000" opacity="0"/>
                </v:shape>
                <v:shape id="Shape 1614" style="position:absolute;width:429;height:449;left:22186;top:2828;" coordsize="42926,44958" path="m0,0l42926,22479l0,44958l0,0x">
                  <v:stroke weight="0pt" endcap="flat" joinstyle="miter" miterlimit="10" on="false" color="#000000" opacity="0"/>
                  <v:fill on="true" color="#000000"/>
                </v:shape>
                <v:shape id="Shape 1615" style="position:absolute;width:429;height:449;left:11402;top:2828;" coordsize="42926,44958" path="m42926,0l42926,44958l0,22479l42926,0x">
                  <v:stroke weight="0pt" endcap="flat" joinstyle="miter" miterlimit="10" on="false" color="#000000" opacity="0"/>
                  <v:fill on="true" color="#000000"/>
                </v:shape>
                <v:shape id="Shape 1616" style="position:absolute;width:0;height:800;left:22650;top:2653;" coordsize="0,80010" path="m0,80010l0,0">
                  <v:stroke weight="0.14pt" endcap="flat" joinstyle="miter" miterlimit="10" on="true" color="#000000"/>
                  <v:fill on="false" color="#000000" opacity="0"/>
                </v:shape>
                <v:shape id="Shape 1617" style="position:absolute;width:2349;height:0;left:516;top:3053;" coordsize="234950,0" path="m0,0l234950,0">
                  <v:stroke weight="0.70425pt" endcap="flat" joinstyle="miter" miterlimit="10" on="true" color="#000000"/>
                  <v:fill on="false" color="#000000" opacity="0"/>
                </v:shape>
                <v:shape id="Shape 1618" style="position:absolute;width:429;height:449;left:2821;top:2828;" coordsize="42926,44958" path="m0,0l42926,22479l0,44958l0,0x">
                  <v:stroke weight="0pt" endcap="flat" joinstyle="miter" miterlimit="10" on="false" color="#000000" opacity="0"/>
                  <v:fill on="true" color="#000000"/>
                </v:shape>
                <v:shape id="Shape 1619" style="position:absolute;width:429;height:449;left:132;top:2828;" coordsize="42926,44958" path="m42926,0l42926,44958l0,22479l42926,0x">
                  <v:stroke weight="0pt" endcap="flat" joinstyle="miter" miterlimit="10" on="false" color="#000000" opacity="0"/>
                  <v:fill on="true" color="#000000"/>
                </v:shape>
                <v:shape id="Shape 1620" style="position:absolute;width:0;height:1195;left:11357;top:481;" coordsize="0,119507" path="m0,119507l0,0">
                  <v:stroke weight="0.14pt" endcap="flat" joinstyle="miter" miterlimit="10" on="true" color="#000000"/>
                  <v:fill on="false" color="#000000" opacity="0"/>
                </v:shape>
                <v:shape id="Shape 1621" style="position:absolute;width:429;height:449;left:11142;top:78;" coordsize="42926,44958" path="m21463,0l42926,44958l0,44958l21463,0x">
                  <v:stroke weight="0pt" endcap="flat" joinstyle="miter" miterlimit="10" on="false" color="#000000" opacity="0"/>
                  <v:fill on="true" color="#000000"/>
                </v:shape>
                <v:shape id="Picture 1623" style="position:absolute;width:533;height:3322;left:4831;top:737;" filled="f">
                  <v:imagedata r:id="rId25"/>
                </v:shape>
                <v:shape id="Shape 1624" style="position:absolute;width:218;height:1061;left:4951;top:1093;" coordsize="21844,106172" path="m3937,0l20066,0c20320,0,20574,0,20828,127c21082,254,21209,508,21336,762c21590,1143,21717,1524,21717,2032c21844,2540,21844,3048,21844,3810c21844,5080,21717,6096,21463,6604c21082,7239,20701,7493,20066,7493l9779,7493l9779,98679l20066,98679c20320,98679,20574,98679,20828,98806c21082,98933,21209,99187,21336,99441c21590,99822,21717,100203,21717,100711c21844,101092,21844,101727,21844,102362c21844,103759,21717,104775,21463,105283c21082,105791,20701,106172,20066,106172l3937,106172c3429,106172,2921,106045,2540,105918c2032,105791,1651,105537,1270,105156c889,104902,508,104394,254,103886c127,103251,0,102616,0,101854l0,4318c0,3556,127,2794,254,2286c508,1651,889,1270,1270,889c1651,508,2032,254,2540,127c2921,0,3429,0,3937,0x">
                  <v:stroke weight="0pt" endcap="flat" joinstyle="miter" miterlimit="10" on="false" color="#000000" opacity="0"/>
                  <v:fill on="true" color="#0074b9"/>
                </v:shape>
                <v:rect id="Rectangle 30654" style="position:absolute;width:380;height:1713;left:5236;top:1017;" filled="f" stroked="f">
                  <v:textbox inset="0,0,0,0">
                    <w:txbxContent>
                      <w:p>
                        <w:pPr>
                          <w:spacing w:before="0" w:after="160" w:line="259" w:lineRule="auto"/>
                        </w:pPr>
                        <w:r>
                          <w:rPr>
                            <w:rFonts w:cs="Calibri" w:hAnsi="Calibri" w:eastAsia="Calibri" w:ascii="Calibri"/>
                            <w:sz w:val="20"/>
                            <w:u w:val="single" w:color="000000"/>
                          </w:rPr>
                          <w:t xml:space="preserve"> </w:t>
                        </w:r>
                      </w:p>
                    </w:txbxContent>
                  </v:textbox>
                </v:rect>
                <v:shape id="Picture 1627" style="position:absolute;width:533;height:3322;left:7650;top:737;" filled="f">
                  <v:imagedata r:id="rId25"/>
                </v:shape>
                <v:shape id="Shape 1628" style="position:absolute;width:227;height:1089;left:7726;top:1080;" coordsize="22733,108966" path="m4318,0c5207,0,5842,0,6477,127c7112,127,7493,254,7874,381c8255,508,8509,635,8636,762c8890,889,8890,1016,9017,1143c13335,9652,16637,18288,19050,27178c21590,36068,22733,45212,22733,54483c22733,59055,22479,63754,21844,68326c21336,72771,20447,77343,19304,81788c18161,86233,16637,90551,14986,94869c13335,99187,11303,103378,9144,107696c9017,107823,8763,108077,8509,108204c8255,108331,8001,108458,7620,108585c7112,108712,6731,108839,6223,108839c5588,108966,4953,108966,4191,108966c3175,108966,2286,108839,1651,108839c1143,108712,635,108458,381,108331c127,108077,0,107823,0,107442c0,107061,127,106680,381,106172c4191,97790,7112,89281,9017,80645c11049,71882,11938,63119,11938,54229c11938,45466,11049,36703,9017,27940c7112,19304,4191,10795,254,2540c127,2159,0,1778,0,1524c127,1143,254,889,635,635c889,508,1397,254,2032,127c2540,0,3302,0,4318,0x">
                  <v:stroke weight="0pt" endcap="flat" joinstyle="miter" miterlimit="10" on="false" color="#000000" opacity="0"/>
                  <v:fill on="true" color="#0074b9"/>
                </v:shape>
                <v:rect id="Rectangle 1629" style="position:absolute;width:380;height:1713;left:8055;top:1017;" filled="f" stroked="f">
                  <v:textbox inset="0,0,0,0">
                    <w:txbxContent>
                      <w:p>
                        <w:pPr>
                          <w:spacing w:before="0" w:after="160" w:line="259" w:lineRule="auto"/>
                        </w:pPr>
                        <w:r>
                          <w:rPr>
                            <w:rFonts w:cs="Calibri" w:hAnsi="Calibri" w:eastAsia="Calibri" w:ascii="Calibri"/>
                            <w:sz w:val="20"/>
                          </w:rPr>
                          <w:t xml:space="preserve"> </w:t>
                        </w:r>
                      </w:p>
                    </w:txbxContent>
                  </v:textbox>
                </v:rect>
                <v:shape id="Shape 1631" style="position:absolute;width:429;height:448;left:5974;top:1563;" coordsize="42926,44831" path="m0,0l42926,22479l0,44831l0,0x">
                  <v:stroke weight="0pt" endcap="flat" joinstyle="miter" miterlimit="10" on="false" color="#000000" opacity="0"/>
                  <v:fill on="true" color="#000000"/>
                </v:shape>
                <v:shape id="Shape 1632" style="position:absolute;width:609;height:0;left:6996;top:1788;" coordsize="60960,0" path="m60960,0l0,0">
                  <v:stroke weight="0.70425pt" endcap="flat" joinstyle="miter" miterlimit="10" on="true" color="#000000"/>
                  <v:fill on="false" color="#000000" opacity="0"/>
                </v:shape>
                <v:shape id="Shape 1633" style="position:absolute;width:429;height:448;left:6611;top:1563;" coordsize="42926,44831" path="m42926,0l42926,44831l0,22479l42926,0x">
                  <v:stroke weight="0pt" endcap="flat" joinstyle="miter" miterlimit="10" on="false" color="#000000" opacity="0"/>
                  <v:fill on="true" color="#000000"/>
                </v:shape>
                <v:shape id="Shape 1634" style="position:absolute;width:1568;height:1639;left:16582;top:284;" coordsize="156845,163957" path="m156845,163957l0,0">
                  <v:stroke weight="0.49795pt" endcap="flat" joinstyle="miter" miterlimit="10" on="true" color="#000000"/>
                  <v:fill on="false" color="#000000" opacity="0"/>
                </v:shape>
                <v:shape id="Shape 1635" style="position:absolute;width:455;height:476;left:16310;top:0;" coordsize="45593,47625" path="m0,0l45593,15875l15240,47625l0,0x">
                  <v:stroke weight="0pt" endcap="flat" joinstyle="miter" miterlimit="10" on="false" color="#000000" opacity="0"/>
                  <v:fill on="true" color="#000000"/>
                </v:shape>
                <v:shape id="Shape 1636" style="position:absolute;width:595;height:1383;left:19730;top:461;" coordsize="59563,138303" path="m0,138303l59563,0">
                  <v:stroke weight="0.28929pt" endcap="flat" joinstyle="miter" miterlimit="10" on="true" color="#000000"/>
                  <v:fill on="false" color="#000000" opacity="0"/>
                </v:shape>
                <v:shape id="Shape 1637" style="position:absolute;width:391;height:501;left:20112;top:93;" coordsize="39116,50165" path="m37211,0l39116,50165l0,31750l37211,0x">
                  <v:stroke weight="0pt" endcap="flat" joinstyle="miter" miterlimit="10" on="false" color="#000000" opacity="0"/>
                  <v:fill on="true" color="#000000"/>
                </v:shape>
                <w10:wrap type="square"/>
              </v:group>
            </w:pict>
          </mc:Fallback>
        </mc:AlternateContent>
      </w:r>
      <w:r>
        <w:rPr>
          <w:rFonts w:ascii="ＭＳ 明朝" w:eastAsia="ＭＳ 明朝" w:hAnsi="ＭＳ 明朝" w:cs="ＭＳ 明朝"/>
          <w:sz w:val="20"/>
        </w:rPr>
        <w:t>量子化</w:t>
      </w:r>
      <w:r>
        <w:rPr>
          <w:sz w:val="20"/>
        </w:rPr>
        <w:t xml:space="preserve"> </w:t>
      </w:r>
      <w:r>
        <w:rPr>
          <w:sz w:val="20"/>
        </w:rPr>
        <w:tab/>
      </w:r>
      <w:r>
        <w:rPr>
          <w:i/>
          <w:sz w:val="13"/>
        </w:rPr>
        <w:t>[Qm</w:t>
      </w:r>
      <w:r>
        <w:rPr>
          <w:sz w:val="18"/>
        </w:rPr>
        <w:t xml:space="preserve">( </w:t>
      </w:r>
      <w:r>
        <w:rPr>
          <w:i/>
          <w:sz w:val="13"/>
        </w:rPr>
        <w:t xml:space="preserve">km </w:t>
      </w:r>
      <w:r>
        <w:rPr>
          <w:sz w:val="13"/>
        </w:rPr>
        <w:t>1</w:t>
      </w:r>
      <w:r>
        <w:rPr>
          <w:sz w:val="18"/>
        </w:rPr>
        <w:t>)]</w:t>
      </w:r>
      <w:r>
        <w:rPr>
          <w:i/>
          <w:sz w:val="13"/>
        </w:rPr>
        <w:t xml:space="preserve">i </w:t>
      </w:r>
      <w:r>
        <w:rPr>
          <w:sz w:val="18"/>
        </w:rPr>
        <w:t xml:space="preserve">[ </w:t>
      </w:r>
      <w:r>
        <w:rPr>
          <w:i/>
          <w:sz w:val="13"/>
        </w:rPr>
        <w:t>fm</w:t>
      </w:r>
      <w:r>
        <w:rPr>
          <w:sz w:val="18"/>
        </w:rPr>
        <w:t xml:space="preserve">( </w:t>
      </w:r>
      <w:r>
        <w:rPr>
          <w:i/>
          <w:sz w:val="13"/>
        </w:rPr>
        <w:t>k</w:t>
      </w:r>
      <w:r>
        <w:rPr>
          <w:sz w:val="18"/>
        </w:rPr>
        <w:t>)]</w:t>
      </w:r>
      <w:r>
        <w:rPr>
          <w:i/>
          <w:sz w:val="13"/>
        </w:rPr>
        <w:t xml:space="preserve">i </w:t>
      </w:r>
      <w:r>
        <w:rPr>
          <w:i/>
          <w:sz w:val="13"/>
        </w:rPr>
        <w:tab/>
      </w:r>
      <w:r>
        <w:rPr>
          <w:sz w:val="18"/>
        </w:rPr>
        <w:t>[</w:t>
      </w:r>
      <w:r>
        <w:rPr>
          <w:i/>
          <w:sz w:val="13"/>
        </w:rPr>
        <w:t>Qm</w:t>
      </w:r>
      <w:r>
        <w:rPr>
          <w:sz w:val="18"/>
        </w:rPr>
        <w:t xml:space="preserve">( </w:t>
      </w:r>
      <w:r>
        <w:rPr>
          <w:i/>
          <w:sz w:val="13"/>
        </w:rPr>
        <w:t>k</w:t>
      </w:r>
      <w:r>
        <w:rPr>
          <w:sz w:val="18"/>
        </w:rPr>
        <w:t>)]</w:t>
      </w:r>
      <w:r>
        <w:rPr>
          <w:i/>
          <w:sz w:val="13"/>
        </w:rPr>
        <w:t>i</w:t>
      </w:r>
      <w:r>
        <w:rPr>
          <w:sz w:val="20"/>
        </w:rPr>
        <w:t xml:space="preserve"> </w:t>
      </w:r>
      <w:r>
        <w:rPr>
          <w:rFonts w:ascii="ＭＳ 明朝" w:eastAsia="ＭＳ 明朝" w:hAnsi="ＭＳ 明朝" w:cs="ＭＳ 明朝"/>
          <w:sz w:val="20"/>
        </w:rPr>
        <w:t>量子化により、通信時に勾配ベクトルを表現するビット数が制限されます。仮に</w:t>
      </w:r>
      <w:r>
        <w:rPr>
          <w:sz w:val="20"/>
        </w:rPr>
        <w:t xml:space="preserve"> </w:t>
      </w:r>
    </w:p>
    <w:p w14:paraId="17CCEEA8" w14:textId="77777777" w:rsidR="00D20E94" w:rsidRDefault="00B92F85">
      <w:pPr>
        <w:tabs>
          <w:tab w:val="center" w:pos="4765"/>
          <w:tab w:val="center" w:pos="7226"/>
        </w:tabs>
        <w:spacing w:after="251" w:line="253" w:lineRule="auto"/>
      </w:pPr>
      <w:r>
        <w:t xml:space="preserve"> </w:t>
      </w:r>
      <w:r>
        <w:rPr>
          <w:rFonts w:ascii="ＭＳ 明朝" w:eastAsia="ＭＳ 明朝" w:hAnsi="ＭＳ 明朝" w:cs="ＭＳ 明朝"/>
          <w:sz w:val="20"/>
        </w:rPr>
        <w:t>勾配の各座標の量子化に</w:t>
      </w:r>
      <w:r>
        <w:rPr>
          <w:rFonts w:ascii="ＭＳ 明朝" w:eastAsia="ＭＳ 明朝" w:hAnsi="ＭＳ 明朝" w:cs="ＭＳ 明朝"/>
          <w:sz w:val="20"/>
        </w:rPr>
        <w:t xml:space="preserve"> </w:t>
      </w:r>
      <w:r>
        <w:rPr>
          <w:rFonts w:ascii="Cambria" w:eastAsia="Cambria" w:hAnsi="Cambria" w:cs="Cambria"/>
          <w:i/>
          <w:sz w:val="18"/>
        </w:rPr>
        <w:t xml:space="preserve">b </w:t>
      </w:r>
      <w:r>
        <w:rPr>
          <w:rFonts w:ascii="ＭＳ 明朝" w:eastAsia="ＭＳ 明朝" w:hAnsi="ＭＳ 明朝" w:cs="ＭＳ 明朝"/>
          <w:sz w:val="20"/>
        </w:rPr>
        <w:t>ビットを使用</w:t>
      </w:r>
      <w:r>
        <w:rPr>
          <w:sz w:val="20"/>
        </w:rPr>
        <w:t xml:space="preserve"> </w:t>
      </w:r>
      <w:r>
        <w:rPr>
          <w:sz w:val="20"/>
        </w:rPr>
        <w:tab/>
      </w:r>
      <w:r>
        <w:rPr>
          <w:sz w:val="18"/>
        </w:rPr>
        <w:t xml:space="preserve">2 </w:t>
      </w:r>
      <w:r>
        <w:rPr>
          <w:i/>
          <w:sz w:val="12"/>
        </w:rPr>
        <w:t xml:space="preserve">Rmk </w:t>
      </w:r>
      <w:r>
        <w:rPr>
          <w:i/>
          <w:sz w:val="12"/>
        </w:rPr>
        <w:tab/>
        <w:t>Rmk</w:t>
      </w:r>
      <w:r>
        <w:rPr>
          <w:sz w:val="20"/>
        </w:rPr>
        <w:t xml:space="preserve"> </w:t>
      </w:r>
    </w:p>
    <w:p w14:paraId="2BEC73E1" w14:textId="77777777" w:rsidR="00D20E94" w:rsidRDefault="00B92F85">
      <w:pPr>
        <w:spacing w:after="68" w:line="336" w:lineRule="auto"/>
        <w:ind w:left="11" w:right="187" w:hanging="3"/>
        <w:jc w:val="both"/>
      </w:pPr>
      <w:r>
        <w:rPr>
          <w:rFonts w:ascii="ＭＳ 明朝" w:eastAsia="ＭＳ 明朝" w:hAnsi="ＭＳ 明朝" w:cs="ＭＳ 明朝"/>
          <w:sz w:val="20"/>
        </w:rPr>
        <w:t>ベクトルは、量子化演算子を示す</w:t>
      </w:r>
      <w:r>
        <w:rPr>
          <w:rFonts w:ascii="ＭＳ 明朝" w:eastAsia="ＭＳ 明朝" w:hAnsi="ＭＳ 明朝" w:cs="ＭＳ 明朝"/>
          <w:sz w:val="20"/>
        </w:rPr>
        <w:t xml:space="preserve"> </w:t>
      </w:r>
      <w:r>
        <w:rPr>
          <w:rFonts w:ascii="Cambria" w:eastAsia="Cambria" w:hAnsi="Cambria" w:cs="Cambria"/>
          <w:sz w:val="18"/>
        </w:rPr>
        <w:t xml:space="preserve">Q </w:t>
      </w:r>
      <w:r>
        <w:rPr>
          <w:rFonts w:ascii="ＭＳ 明朝" w:eastAsia="ＭＳ 明朝" w:hAnsi="ＭＳ 明朝" w:cs="ＭＳ 明朝"/>
          <w:sz w:val="20"/>
        </w:rPr>
        <w:t>とは対照的に、一般的なコンピュータのように</w:t>
      </w:r>
      <w:r>
        <w:rPr>
          <w:rFonts w:ascii="ＭＳ 明朝" w:eastAsia="ＭＳ 明朝" w:hAnsi="ＭＳ 明朝" w:cs="ＭＳ 明朝"/>
          <w:sz w:val="20"/>
        </w:rPr>
        <w:t xml:space="preserve"> </w:t>
      </w:r>
      <w:r>
        <w:rPr>
          <w:rFonts w:ascii="Cambria" w:eastAsia="Cambria" w:hAnsi="Cambria" w:cs="Cambria"/>
          <w:sz w:val="18"/>
        </w:rPr>
        <w:t xml:space="preserve">32 </w:t>
      </w:r>
      <w:r>
        <w:rPr>
          <w:rFonts w:ascii="ＭＳ 明朝" w:eastAsia="ＭＳ 明朝" w:hAnsi="ＭＳ 明朝" w:cs="ＭＳ 明朝"/>
          <w:sz w:val="18"/>
        </w:rPr>
        <w:t>ビット</w:t>
      </w:r>
      <w:r>
        <w:rPr>
          <w:rFonts w:ascii="ＭＳ 明朝" w:eastAsia="ＭＳ 明朝" w:hAnsi="ＭＳ 明朝" w:cs="ＭＳ 明朝"/>
          <w:sz w:val="20"/>
        </w:rPr>
        <w:t>の量子化を行います。</w:t>
      </w:r>
      <w:r>
        <w:rPr>
          <w:sz w:val="20"/>
        </w:rPr>
        <w:t xml:space="preserve"> </w:t>
      </w:r>
      <w:r>
        <w:rPr>
          <w:rFonts w:ascii="ＭＳ 明朝" w:eastAsia="ＭＳ 明朝" w:hAnsi="ＭＳ 明朝" w:cs="ＭＳ 明朝"/>
          <w:sz w:val="20"/>
        </w:rPr>
        <w:t>図</w:t>
      </w:r>
      <w:r>
        <w:rPr>
          <w:rFonts w:ascii="ＭＳ 明朝" w:eastAsia="ＭＳ 明朝" w:hAnsi="ＭＳ 明朝" w:cs="ＭＳ 明朝"/>
          <w:sz w:val="20"/>
        </w:rPr>
        <w:t xml:space="preserve"> </w:t>
      </w:r>
      <w:r>
        <w:rPr>
          <w:sz w:val="20"/>
        </w:rPr>
        <w:t>1:</w:t>
      </w:r>
      <w:r>
        <w:rPr>
          <w:rFonts w:ascii="ＭＳ 明朝" w:eastAsia="ＭＳ 明朝" w:hAnsi="ＭＳ 明朝" w:cs="ＭＳ 明朝"/>
          <w:sz w:val="20"/>
        </w:rPr>
        <w:t>量子化の例</w:t>
      </w:r>
      <w:r>
        <w:rPr>
          <w:sz w:val="20"/>
        </w:rPr>
        <w:t xml:space="preserve"> </w:t>
      </w:r>
      <w:r>
        <w:rPr>
          <w:rFonts w:ascii="Cambria" w:eastAsia="Cambria" w:hAnsi="Cambria" w:cs="Cambria"/>
          <w:sz w:val="20"/>
        </w:rPr>
        <w:t>(</w:t>
      </w:r>
      <w:r>
        <w:rPr>
          <w:rFonts w:ascii="Cambria" w:eastAsia="Cambria" w:hAnsi="Cambria" w:cs="Cambria"/>
          <w:i/>
          <w:sz w:val="20"/>
        </w:rPr>
        <w:t xml:space="preserve">b </w:t>
      </w:r>
      <w:r>
        <w:rPr>
          <w:rFonts w:ascii="Cambria" w:eastAsia="Cambria" w:hAnsi="Cambria" w:cs="Cambria"/>
          <w:sz w:val="20"/>
        </w:rPr>
        <w:t>= 3)</w:t>
      </w:r>
      <w:r>
        <w:rPr>
          <w:sz w:val="20"/>
        </w:rPr>
        <w:t xml:space="preserve"> </w:t>
      </w:r>
    </w:p>
    <w:p w14:paraId="29265834" w14:textId="77777777" w:rsidR="00D20E94" w:rsidRDefault="00B92F85">
      <w:pPr>
        <w:spacing w:after="35" w:line="253" w:lineRule="auto"/>
        <w:ind w:left="179" w:right="187" w:hanging="3"/>
        <w:jc w:val="both"/>
      </w:pPr>
      <w:r>
        <w:rPr>
          <w:noProof/>
        </w:rPr>
        <w:drawing>
          <wp:inline distT="0" distB="0" distL="0" distR="0" wp14:anchorId="3B6643F0" wp14:editId="5D49106C">
            <wp:extent cx="1979676" cy="164465"/>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26"/>
                    <a:stretch>
                      <a:fillRect/>
                    </a:stretch>
                  </pic:blipFill>
                  <pic:spPr>
                    <a:xfrm>
                      <a:off x="0" y="0"/>
                      <a:ext cx="1979676" cy="164465"/>
                    </a:xfrm>
                    <a:prstGeom prst="rect">
                      <a:avLst/>
                    </a:prstGeom>
                  </pic:spPr>
                </pic:pic>
              </a:graphicData>
            </a:graphic>
          </wp:inline>
        </w:drawing>
      </w:r>
      <w:r>
        <w:rPr>
          <w:rFonts w:ascii="ＭＳ 明朝" w:eastAsia="ＭＳ 明朝" w:hAnsi="ＭＳ 明朝" w:cs="ＭＳ 明朝"/>
          <w:sz w:val="20"/>
        </w:rPr>
        <w:t>これは，勾配</w:t>
      </w:r>
      <w:r>
        <w:rPr>
          <w:rFonts w:ascii="ＭＳ 明朝" w:eastAsia="ＭＳ 明朝" w:hAnsi="ＭＳ 明朝" w:cs="ＭＳ 明朝"/>
          <w:sz w:val="20"/>
        </w:rPr>
        <w:t xml:space="preserve"> </w:t>
      </w:r>
      <w:r>
        <w:rPr>
          <w:rFonts w:ascii="Cambria" w:eastAsia="Cambria" w:hAnsi="Cambria" w:cs="Cambria"/>
          <w:i/>
          <w:sz w:val="20"/>
          <w:vertAlign w:val="subscript"/>
        </w:rPr>
        <w:t>rfm</w:t>
      </w:r>
      <w:r>
        <w:rPr>
          <w:i/>
          <w:sz w:val="18"/>
        </w:rPr>
        <w:t>(</w:t>
      </w:r>
      <w:r>
        <w:rPr>
          <w:rFonts w:ascii="Segoe UI Symbol" w:eastAsia="Segoe UI Symbol" w:hAnsi="Segoe UI Symbol" w:cs="Segoe UI Symbol"/>
          <w:sz w:val="19"/>
        </w:rPr>
        <w:t>✓</w:t>
      </w:r>
      <w:r>
        <w:rPr>
          <w:rFonts w:ascii="Cambria" w:eastAsia="Cambria" w:hAnsi="Cambria" w:cs="Cambria"/>
          <w:i/>
          <w:sz w:val="12"/>
        </w:rPr>
        <w:t>k</w:t>
      </w:r>
      <w:r>
        <w:rPr>
          <w:rFonts w:ascii="Cambria" w:eastAsia="Cambria" w:hAnsi="Cambria" w:cs="Cambria"/>
          <w:sz w:val="18"/>
        </w:rPr>
        <w:t>)</w:t>
      </w:r>
      <w:r>
        <w:rPr>
          <w:rFonts w:ascii="ＭＳ 明朝" w:eastAsia="ＭＳ 明朝" w:hAnsi="ＭＳ 明朝" w:cs="ＭＳ 明朝"/>
          <w:sz w:val="20"/>
        </w:rPr>
        <w:t>と前の量子化に依存します</w:t>
      </w:r>
    </w:p>
    <w:p w14:paraId="3F129816" w14:textId="77777777" w:rsidR="00D20E94" w:rsidRDefault="00B92F85">
      <w:pPr>
        <w:spacing w:after="5" w:line="306" w:lineRule="auto"/>
        <w:ind w:left="179" w:right="187" w:hanging="3"/>
        <w:jc w:val="both"/>
      </w:pPr>
      <w:r>
        <w:rPr>
          <w:noProof/>
        </w:rPr>
        <w:drawing>
          <wp:inline distT="0" distB="0" distL="0" distR="0" wp14:anchorId="5707EEF4" wp14:editId="6666D9CF">
            <wp:extent cx="508622" cy="164465"/>
            <wp:effectExtent l="0" t="0" r="0" b="0"/>
            <wp:docPr id="1587" name="Picture 1587"/>
            <wp:cNvGraphicFramePr/>
            <a:graphic xmlns:a="http://schemas.openxmlformats.org/drawingml/2006/main">
              <a:graphicData uri="http://schemas.openxmlformats.org/drawingml/2006/picture">
                <pic:pic xmlns:pic="http://schemas.openxmlformats.org/drawingml/2006/picture">
                  <pic:nvPicPr>
                    <pic:cNvPr id="1587" name="Picture 1587"/>
                    <pic:cNvPicPr/>
                  </pic:nvPicPr>
                  <pic:blipFill>
                    <a:blip r:embed="rId27"/>
                    <a:stretch>
                      <a:fillRect/>
                    </a:stretch>
                  </pic:blipFill>
                  <pic:spPr>
                    <a:xfrm>
                      <a:off x="0" y="0"/>
                      <a:ext cx="508622" cy="164465"/>
                    </a:xfrm>
                    <a:prstGeom prst="rect">
                      <a:avLst/>
                    </a:prstGeom>
                  </pic:spPr>
                </pic:pic>
              </a:graphicData>
            </a:graphic>
          </wp:inline>
        </w:drawing>
      </w:r>
      <w:r>
        <w:rPr>
          <w:rFonts w:ascii="ＭＳ 明朝" w:eastAsia="ＭＳ 明朝" w:hAnsi="ＭＳ 明朝" w:cs="ＭＳ 明朝"/>
          <w:sz w:val="20"/>
        </w:rPr>
        <w:t>．勾配は、一様に離散化されたグリッドの最も近い点に投影することで、要素ごとに</w:t>
      </w:r>
      <w:r>
        <w:rPr>
          <w:rFonts w:ascii="ＭＳ 明朝" w:eastAsia="ＭＳ 明朝" w:hAnsi="ＭＳ 明朝" w:cs="ＭＳ 明朝"/>
          <w:sz w:val="20"/>
        </w:rPr>
        <w:t xml:space="preserve"> </w:t>
      </w:r>
      <w:r>
        <w:rPr>
          <w:sz w:val="20"/>
        </w:rPr>
        <w:t>quan-</w:t>
      </w:r>
      <w:r>
        <w:rPr>
          <w:rFonts w:ascii="Cambria" w:eastAsia="Cambria" w:hAnsi="Cambria" w:cs="Cambria"/>
          <w:i/>
          <w:sz w:val="20"/>
        </w:rPr>
        <w:t>p</w:t>
      </w:r>
      <w:r>
        <w:rPr>
          <w:sz w:val="20"/>
        </w:rPr>
        <w:t xml:space="preserve">-dimensional tized </w:t>
      </w:r>
      <w:r>
        <w:rPr>
          <w:rFonts w:ascii="ＭＳ 明朝" w:eastAsia="ＭＳ 明朝" w:hAnsi="ＭＳ 明朝" w:cs="ＭＳ 明朝"/>
          <w:sz w:val="20"/>
        </w:rPr>
        <w:t>されます。このグリッドは</w:t>
      </w:r>
      <w:r>
        <w:rPr>
          <w:sz w:val="20"/>
        </w:rPr>
        <w:t xml:space="preserve"> </w:t>
      </w:r>
    </w:p>
    <w:p w14:paraId="47614BA0" w14:textId="77777777" w:rsidR="00D20E94" w:rsidRDefault="00B92F85">
      <w:pPr>
        <w:spacing w:after="5" w:line="253" w:lineRule="auto"/>
        <w:ind w:left="179" w:right="187" w:hanging="3"/>
        <w:jc w:val="both"/>
      </w:pPr>
      <w:r>
        <w:rPr>
          <w:rFonts w:ascii="ＭＳ 明朝" w:eastAsia="ＭＳ 明朝" w:hAnsi="ＭＳ 明朝" w:cs="ＭＳ 明朝"/>
          <w:sz w:val="20"/>
        </w:rPr>
        <w:t>を</w:t>
      </w:r>
      <w:r>
        <w:rPr>
          <w:noProof/>
        </w:rPr>
        <w:drawing>
          <wp:inline distT="0" distB="0" distL="0" distR="0" wp14:anchorId="12BECBDE" wp14:editId="3C9FCC2E">
            <wp:extent cx="505968" cy="158497"/>
            <wp:effectExtent l="0" t="0" r="0" b="0"/>
            <wp:docPr id="38139" name="Picture 38139"/>
            <wp:cNvGraphicFramePr/>
            <a:graphic xmlns:a="http://schemas.openxmlformats.org/drawingml/2006/main">
              <a:graphicData uri="http://schemas.openxmlformats.org/drawingml/2006/picture">
                <pic:pic xmlns:pic="http://schemas.openxmlformats.org/drawingml/2006/picture">
                  <pic:nvPicPr>
                    <pic:cNvPr id="38139" name="Picture 38139"/>
                    <pic:cNvPicPr/>
                  </pic:nvPicPr>
                  <pic:blipFill>
                    <a:blip r:embed="rId28"/>
                    <a:stretch>
                      <a:fillRect/>
                    </a:stretch>
                  </pic:blipFill>
                  <pic:spPr>
                    <a:xfrm>
                      <a:off x="0" y="0"/>
                      <a:ext cx="505968" cy="158497"/>
                    </a:xfrm>
                    <a:prstGeom prst="rect">
                      <a:avLst/>
                    </a:prstGeom>
                  </pic:spPr>
                </pic:pic>
              </a:graphicData>
            </a:graphic>
          </wp:inline>
        </w:drawing>
      </w:r>
      <w:r>
        <w:rPr>
          <w:rFonts w:ascii="ＭＳ 明朝" w:eastAsia="ＭＳ 明朝" w:hAnsi="ＭＳ 明朝" w:cs="ＭＳ 明朝"/>
          <w:sz w:val="20"/>
        </w:rPr>
        <w:t>する超立方体である。である。</w:t>
      </w:r>
      <w:r>
        <w:rPr>
          <w:sz w:val="20"/>
        </w:rPr>
        <w:t xml:space="preserve"> </w:t>
      </w:r>
    </w:p>
    <w:p w14:paraId="7A9F0579" w14:textId="77777777" w:rsidR="00D20E94" w:rsidRDefault="00B92F85">
      <w:pPr>
        <w:spacing w:after="5" w:line="253" w:lineRule="auto"/>
        <w:ind w:left="179" w:right="187" w:hanging="3"/>
        <w:jc w:val="both"/>
      </w:pPr>
      <w:r>
        <w:rPr>
          <w:rFonts w:ascii="ＭＳ 明朝" w:eastAsia="ＭＳ 明朝" w:hAnsi="ＭＳ 明朝" w:cs="ＭＳ 明朝"/>
          <w:sz w:val="20"/>
        </w:rPr>
        <w:t>このように量子化の粒度を定義すると、勾配革新</w:t>
      </w:r>
      <w:r>
        <w:rPr>
          <w:noProof/>
        </w:rPr>
        <w:drawing>
          <wp:inline distT="0" distB="0" distL="0" distR="0" wp14:anchorId="5968D3F4" wp14:editId="25983047">
            <wp:extent cx="999744" cy="155448"/>
            <wp:effectExtent l="0" t="0" r="0" b="0"/>
            <wp:docPr id="38140" name="Picture 38140"/>
            <wp:cNvGraphicFramePr/>
            <a:graphic xmlns:a="http://schemas.openxmlformats.org/drawingml/2006/main">
              <a:graphicData uri="http://schemas.openxmlformats.org/drawingml/2006/picture">
                <pic:pic xmlns:pic="http://schemas.openxmlformats.org/drawingml/2006/picture">
                  <pic:nvPicPr>
                    <pic:cNvPr id="38140" name="Picture 38140"/>
                    <pic:cNvPicPr/>
                  </pic:nvPicPr>
                  <pic:blipFill>
                    <a:blip r:embed="rId29"/>
                    <a:stretch>
                      <a:fillRect/>
                    </a:stretch>
                  </pic:blipFill>
                  <pic:spPr>
                    <a:xfrm>
                      <a:off x="0" y="0"/>
                      <a:ext cx="999744" cy="155448"/>
                    </a:xfrm>
                    <a:prstGeom prst="rect">
                      <a:avLst/>
                    </a:prstGeom>
                  </pic:spPr>
                </pic:pic>
              </a:graphicData>
            </a:graphic>
          </wp:inline>
        </w:drawing>
      </w:r>
      <w:r>
        <w:rPr>
          <w:rFonts w:ascii="ＭＳ 明朝" w:eastAsia="ＭＳ 明朝" w:hAnsi="ＭＳ 明朝" w:cs="ＭＳ 明朝"/>
          <w:sz w:val="20"/>
        </w:rPr>
        <w:t>作業者</w:t>
      </w:r>
      <w:r>
        <w:rPr>
          <w:rFonts w:ascii="ＭＳ 明朝" w:eastAsia="ＭＳ 明朝" w:hAnsi="ＭＳ 明朝" w:cs="ＭＳ 明朝"/>
          <w:sz w:val="20"/>
        </w:rPr>
        <w:t xml:space="preserve"> </w:t>
      </w:r>
      <w:r>
        <w:rPr>
          <w:rFonts w:ascii="Cambria" w:eastAsia="Cambria" w:hAnsi="Cambria" w:cs="Cambria"/>
          <w:i/>
          <w:sz w:val="20"/>
        </w:rPr>
        <w:t xml:space="preserve">m </w:t>
      </w:r>
      <w:r>
        <w:rPr>
          <w:rFonts w:ascii="ＭＳ 明朝" w:eastAsia="ＭＳ 明朝" w:hAnsi="ＭＳ 明朝" w:cs="ＭＳ 明朝"/>
          <w:sz w:val="20"/>
        </w:rPr>
        <w:t>の座標ごとに</w:t>
      </w:r>
      <w:r>
        <w:rPr>
          <w:rFonts w:ascii="ＭＳ 明朝" w:eastAsia="ＭＳ 明朝" w:hAnsi="ＭＳ 明朝" w:cs="ＭＳ 明朝"/>
          <w:sz w:val="20"/>
        </w:rPr>
        <w:t xml:space="preserve"> </w:t>
      </w:r>
      <w:r>
        <w:rPr>
          <w:rFonts w:ascii="Cambria" w:eastAsia="Cambria" w:hAnsi="Cambria" w:cs="Cambria"/>
          <w:i/>
          <w:sz w:val="20"/>
        </w:rPr>
        <w:t xml:space="preserve">b </w:t>
      </w:r>
      <w:r>
        <w:rPr>
          <w:rFonts w:ascii="ＭＳ 明朝" w:eastAsia="ＭＳ 明朝" w:hAnsi="ＭＳ 明朝" w:cs="ＭＳ 明朝"/>
          <w:sz w:val="20"/>
        </w:rPr>
        <w:t>ビットで次のように量子化することができる。</w:t>
      </w:r>
      <w:r>
        <w:rPr>
          <w:sz w:val="20"/>
        </w:rPr>
        <w:t xml:space="preserve"> </w:t>
      </w:r>
    </w:p>
    <w:p w14:paraId="41A1F6AE" w14:textId="77777777" w:rsidR="00D20E94" w:rsidRDefault="00B92F85">
      <w:pPr>
        <w:tabs>
          <w:tab w:val="center" w:pos="5603"/>
        </w:tabs>
        <w:spacing w:after="21"/>
        <w:ind w:left="-7"/>
      </w:pPr>
      <w:r>
        <w:t xml:space="preserve"> </w:t>
      </w:r>
      <w:r>
        <w:tab/>
      </w:r>
      <w:r>
        <w:rPr>
          <w:rFonts w:ascii="Cambria" w:eastAsia="Cambria" w:hAnsi="Cambria" w:cs="Cambria"/>
          <w:sz w:val="18"/>
        </w:rPr>
        <w:t>[</w:t>
      </w:r>
      <w:r>
        <w:rPr>
          <w:rFonts w:ascii="Cambria" w:eastAsia="Cambria" w:hAnsi="Cambria" w:cs="Cambria"/>
          <w:i/>
          <w:sz w:val="18"/>
          <w:vertAlign w:val="subscript"/>
        </w:rPr>
        <w:t>qm</w:t>
      </w:r>
      <w:r>
        <w:rPr>
          <w:rFonts w:ascii="Cambria" w:eastAsia="Cambria" w:hAnsi="Cambria" w:cs="Cambria"/>
          <w:i/>
          <w:sz w:val="18"/>
        </w:rPr>
        <w:t xml:space="preserve"> (</w:t>
      </w:r>
      <w:r>
        <w:rPr>
          <w:rFonts w:ascii="Segoe UI Symbol" w:eastAsia="Segoe UI Symbol" w:hAnsi="Segoe UI Symbol" w:cs="Segoe UI Symbol"/>
          <w:sz w:val="19"/>
        </w:rPr>
        <w:t>✓</w:t>
      </w:r>
      <w:r>
        <w:rPr>
          <w:rFonts w:ascii="Cambria" w:eastAsia="Cambria" w:hAnsi="Cambria" w:cs="Cambria"/>
          <w:i/>
          <w:sz w:val="18"/>
        </w:rPr>
        <w:t xml:space="preserve"> ,</w:t>
      </w:r>
      <w:r>
        <w:rPr>
          <w:noProof/>
        </w:rPr>
        <w:drawing>
          <wp:inline distT="0" distB="0" distL="0" distR="0" wp14:anchorId="5A80D834" wp14:editId="1BF31683">
            <wp:extent cx="2364359" cy="347345"/>
            <wp:effectExtent l="0" t="0" r="0" b="0"/>
            <wp:docPr id="1593" name="Picture 1593"/>
            <wp:cNvGraphicFramePr/>
            <a:graphic xmlns:a="http://schemas.openxmlformats.org/drawingml/2006/main">
              <a:graphicData uri="http://schemas.openxmlformats.org/drawingml/2006/picture">
                <pic:pic xmlns:pic="http://schemas.openxmlformats.org/drawingml/2006/picture">
                  <pic:nvPicPr>
                    <pic:cNvPr id="1593" name="Picture 1593"/>
                    <pic:cNvPicPr/>
                  </pic:nvPicPr>
                  <pic:blipFill>
                    <a:blip r:embed="rId30"/>
                    <a:stretch>
                      <a:fillRect/>
                    </a:stretch>
                  </pic:blipFill>
                  <pic:spPr>
                    <a:xfrm>
                      <a:off x="0" y="0"/>
                      <a:ext cx="2364359" cy="347345"/>
                    </a:xfrm>
                    <a:prstGeom prst="rect">
                      <a:avLst/>
                    </a:prstGeom>
                  </pic:spPr>
                </pic:pic>
              </a:graphicData>
            </a:graphic>
          </wp:inline>
        </w:drawing>
      </w:r>
    </w:p>
    <w:p w14:paraId="7D8157A2" w14:textId="77777777" w:rsidR="00D20E94" w:rsidRDefault="00B92F85">
      <w:pPr>
        <w:spacing w:after="169" w:line="241" w:lineRule="auto"/>
        <w:ind w:left="183" w:hanging="176"/>
      </w:pPr>
      <w:r>
        <w:rPr>
          <w:noProof/>
        </w:rPr>
        <mc:AlternateContent>
          <mc:Choice Requires="wpg">
            <w:drawing>
              <wp:inline distT="0" distB="0" distL="0" distR="0" wp14:anchorId="57B36E57" wp14:editId="199CD5C7">
                <wp:extent cx="1887855" cy="4813"/>
                <wp:effectExtent l="0" t="0" r="0" b="0"/>
                <wp:docPr id="30926" name="Group 30926"/>
                <wp:cNvGraphicFramePr/>
                <a:graphic xmlns:a="http://schemas.openxmlformats.org/drawingml/2006/main">
                  <a:graphicData uri="http://schemas.microsoft.com/office/word/2010/wordprocessingGroup">
                    <wpg:wgp>
                      <wpg:cNvGrpSpPr/>
                      <wpg:grpSpPr>
                        <a:xfrm>
                          <a:off x="0" y="0"/>
                          <a:ext cx="1887855" cy="4813"/>
                          <a:chOff x="0" y="0"/>
                          <a:chExt cx="1887855" cy="4813"/>
                        </a:xfrm>
                      </wpg:grpSpPr>
                      <wps:wsp>
                        <wps:cNvPr id="1596" name="Shape 1596"/>
                        <wps:cNvSpPr/>
                        <wps:spPr>
                          <a:xfrm>
                            <a:off x="0" y="0"/>
                            <a:ext cx="1655953" cy="0"/>
                          </a:xfrm>
                          <a:custGeom>
                            <a:avLst/>
                            <a:gdLst/>
                            <a:ahLst/>
                            <a:cxnLst/>
                            <a:rect l="0" t="0" r="0" b="0"/>
                            <a:pathLst>
                              <a:path w="1655953">
                                <a:moveTo>
                                  <a:pt x="0" y="0"/>
                                </a:moveTo>
                                <a:lnTo>
                                  <a:pt x="1655953" y="0"/>
                                </a:lnTo>
                              </a:path>
                            </a:pathLst>
                          </a:custGeom>
                          <a:ln w="4813" cap="flat">
                            <a:miter lim="127000"/>
                          </a:ln>
                        </wps:spPr>
                        <wps:style>
                          <a:lnRef idx="1">
                            <a:srgbClr val="000000"/>
                          </a:lnRef>
                          <a:fillRef idx="0">
                            <a:srgbClr val="000000">
                              <a:alpha val="0"/>
                            </a:srgbClr>
                          </a:fillRef>
                          <a:effectRef idx="0">
                            <a:scrgbClr r="0" g="0" b="0"/>
                          </a:effectRef>
                          <a:fontRef idx="none"/>
                        </wps:style>
                        <wps:bodyPr/>
                      </wps:wsp>
                      <wps:wsp>
                        <wps:cNvPr id="1597" name="Shape 1597"/>
                        <wps:cNvSpPr/>
                        <wps:spPr>
                          <a:xfrm>
                            <a:off x="1829308" y="0"/>
                            <a:ext cx="58547" cy="0"/>
                          </a:xfrm>
                          <a:custGeom>
                            <a:avLst/>
                            <a:gdLst/>
                            <a:ahLst/>
                            <a:cxnLst/>
                            <a:rect l="0" t="0" r="0" b="0"/>
                            <a:pathLst>
                              <a:path w="58547">
                                <a:moveTo>
                                  <a:pt x="0" y="0"/>
                                </a:moveTo>
                                <a:lnTo>
                                  <a:pt x="58547" y="0"/>
                                </a:lnTo>
                              </a:path>
                            </a:pathLst>
                          </a:custGeom>
                          <a:ln w="481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26" style="width:148.65pt;height:0.37898pt;mso-position-horizontal-relative:char;mso-position-vertical-relative:line" coordsize="18878,48">
                <v:shape id="Shape 1596" style="position:absolute;width:16559;height:0;left:0;top:0;" coordsize="1655953,0" path="m0,0l1655953,0">
                  <v:stroke weight="0.37898pt" endcap="flat" joinstyle="miter" miterlimit="10" on="true" color="#000000"/>
                  <v:fill on="false" color="#000000" opacity="0"/>
                </v:shape>
                <v:shape id="Shape 1597" style="position:absolute;width:585;height:0;left:18293;top:0;" coordsize="58547,0" path="m0,0l58547,0">
                  <v:stroke weight="0.37898pt" endcap="flat" joinstyle="miter" miterlimit="10" on="true" color="#000000"/>
                  <v:fill on="false" color="#000000" opacity="0"/>
                </v:shape>
              </v:group>
            </w:pict>
          </mc:Fallback>
        </mc:AlternateContent>
      </w:r>
      <w:r>
        <w:rPr>
          <w:rFonts w:ascii="Cambria" w:eastAsia="Cambria" w:hAnsi="Cambria" w:cs="Cambria"/>
          <w:i/>
          <w:sz w:val="18"/>
        </w:rPr>
        <w:t xml:space="preserve"> </w:t>
      </w:r>
      <w:r>
        <w:rPr>
          <w:rFonts w:ascii="Cambria" w:eastAsia="Cambria" w:hAnsi="Cambria" w:cs="Cambria"/>
          <w:i/>
          <w:sz w:val="18"/>
        </w:rPr>
        <w:tab/>
        <w:t xml:space="preserve"> </w:t>
      </w:r>
      <w:r>
        <w:rPr>
          <w:rFonts w:ascii="Cambria" w:eastAsia="Cambria" w:hAnsi="Cambria" w:cs="Cambria"/>
          <w:i/>
          <w:sz w:val="18"/>
        </w:rPr>
        <w:tab/>
        <w:t xml:space="preserve">i </w:t>
      </w:r>
      <w:r>
        <w:rPr>
          <w:rFonts w:ascii="Cambria" w:eastAsia="Cambria" w:hAnsi="Cambria" w:cs="Cambria"/>
          <w:sz w:val="18"/>
        </w:rPr>
        <w:t>= 1</w:t>
      </w:r>
      <w:r>
        <w:rPr>
          <w:rFonts w:ascii="Cambria" w:eastAsia="Cambria" w:hAnsi="Cambria" w:cs="Cambria"/>
          <w:i/>
          <w:sz w:val="18"/>
        </w:rPr>
        <w:t xml:space="preserve">,--- ,p </w:t>
      </w:r>
      <w:r>
        <w:rPr>
          <w:rFonts w:ascii="Cambria" w:eastAsia="Cambria" w:hAnsi="Cambria" w:cs="Cambria"/>
          <w:i/>
          <w:sz w:val="18"/>
        </w:rPr>
        <w:tab/>
      </w:r>
      <w:r>
        <w:rPr>
          <w:sz w:val="18"/>
        </w:rPr>
        <w:t>(5)</w:t>
      </w:r>
      <w:r>
        <w:rPr>
          <w:sz w:val="20"/>
        </w:rPr>
        <w:t xml:space="preserve"> </w:t>
      </w:r>
      <w:r>
        <w:rPr>
          <w:rFonts w:ascii="ＭＳ 明朝" w:eastAsia="ＭＳ 明朝" w:hAnsi="ＭＳ 明朝" w:cs="ＭＳ 明朝"/>
          <w:sz w:val="20"/>
        </w:rPr>
        <w:t>は、</w:t>
      </w: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2</w:t>
      </w:r>
      <w:r>
        <w:rPr>
          <w:rFonts w:ascii="Cambria" w:eastAsia="Cambria" w:hAnsi="Cambria" w:cs="Cambria"/>
          <w:i/>
          <w:sz w:val="12"/>
        </w:rPr>
        <w:t>b,1]</w:t>
      </w:r>
      <w:r>
        <w:rPr>
          <w:rFonts w:ascii="ＭＳ 明朝" w:eastAsia="ＭＳ 明朝" w:hAnsi="ＭＳ 明朝" w:cs="ＭＳ 明朝"/>
          <w:sz w:val="20"/>
        </w:rPr>
        <w:t>以内の整数であるため、</w:t>
      </w:r>
      <w:r>
        <w:rPr>
          <w:sz w:val="20"/>
        </w:rPr>
        <w:t xml:space="preserve">b </w:t>
      </w:r>
      <w:r>
        <w:rPr>
          <w:rFonts w:ascii="ＭＳ 明朝" w:eastAsia="ＭＳ 明朝" w:hAnsi="ＭＳ 明朝" w:cs="ＭＳ 明朝"/>
          <w:sz w:val="20"/>
        </w:rPr>
        <w:t>ビットで符号化できる。</w:t>
      </w:r>
      <w:r>
        <w:rPr>
          <w:rFonts w:ascii="Cambria" w:eastAsia="Cambria" w:hAnsi="Cambria" w:cs="Cambria"/>
          <w:i/>
          <w:sz w:val="12"/>
        </w:rPr>
        <w:t xml:space="preserve"> </w:t>
      </w:r>
      <w:r>
        <w:rPr>
          <w:rFonts w:ascii="Cambria" w:eastAsia="Cambria" w:hAnsi="Cambria" w:cs="Cambria"/>
          <w:i/>
          <w:sz w:val="12"/>
        </w:rPr>
        <w:tab/>
      </w:r>
      <w:r>
        <w:rPr>
          <w:rFonts w:ascii="Cambria" w:eastAsia="Cambria" w:hAnsi="Cambria" w:cs="Cambria"/>
          <w:sz w:val="18"/>
        </w:rPr>
        <w:t>1]</w:t>
      </w:r>
      <w:r>
        <w:rPr>
          <w:rFonts w:ascii="ＭＳ 明朝" w:eastAsia="ＭＳ 明朝" w:hAnsi="ＭＳ 明朝" w:cs="ＭＳ 明朝"/>
          <w:sz w:val="18"/>
        </w:rPr>
        <w:t>以内の整数であるため、</w:t>
      </w:r>
      <w:r>
        <w:rPr>
          <w:rFonts w:ascii="Cambria" w:eastAsia="Cambria" w:hAnsi="Cambria" w:cs="Cambria"/>
          <w:i/>
          <w:sz w:val="18"/>
        </w:rPr>
        <w:t xml:space="preserve">b </w:t>
      </w:r>
      <w:r>
        <w:rPr>
          <w:rFonts w:ascii="ＭＳ 明朝" w:eastAsia="ＭＳ 明朝" w:hAnsi="ＭＳ 明朝" w:cs="ＭＳ 明朝"/>
          <w:sz w:val="20"/>
        </w:rPr>
        <w:t>ビットで符号化できることになります。なお、分子に加えること</w:t>
      </w:r>
      <w:r>
        <w:rPr>
          <w:noProof/>
        </w:rPr>
        <w:drawing>
          <wp:inline distT="0" distB="0" distL="0" distR="0" wp14:anchorId="30C1E26D" wp14:editId="19182CBE">
            <wp:extent cx="167145" cy="127635"/>
            <wp:effectExtent l="0" t="0" r="0" b="0"/>
            <wp:docPr id="1595" name="Picture 1595"/>
            <wp:cNvGraphicFramePr/>
            <a:graphic xmlns:a="http://schemas.openxmlformats.org/drawingml/2006/main">
              <a:graphicData uri="http://schemas.openxmlformats.org/drawingml/2006/picture">
                <pic:pic xmlns:pic="http://schemas.openxmlformats.org/drawingml/2006/picture">
                  <pic:nvPicPr>
                    <pic:cNvPr id="1595" name="Picture 1595"/>
                    <pic:cNvPicPr/>
                  </pic:nvPicPr>
                  <pic:blipFill>
                    <a:blip r:embed="rId31"/>
                    <a:stretch>
                      <a:fillRect/>
                    </a:stretch>
                  </pic:blipFill>
                  <pic:spPr>
                    <a:xfrm>
                      <a:off x="0" y="0"/>
                      <a:ext cx="167145" cy="127635"/>
                    </a:xfrm>
                    <a:prstGeom prst="rect">
                      <a:avLst/>
                    </a:prstGeom>
                  </pic:spPr>
                </pic:pic>
              </a:graphicData>
            </a:graphic>
          </wp:inline>
        </w:drawing>
      </w:r>
      <w:r>
        <w:rPr>
          <w:rFonts w:ascii="ＭＳ 明朝" w:eastAsia="ＭＳ 明朝" w:hAnsi="ＭＳ 明朝" w:cs="ＭＳ 明朝"/>
          <w:sz w:val="20"/>
        </w:rPr>
        <w:t>で</w:t>
      </w:r>
      <w:r>
        <w:rPr>
          <w:rFonts w:ascii="Cambria" w:eastAsia="Cambria" w:hAnsi="Cambria" w:cs="Cambria"/>
          <w:sz w:val="18"/>
        </w:rPr>
        <w:t>[</w:t>
      </w:r>
      <w:r>
        <w:rPr>
          <w:rFonts w:ascii="Cambria" w:eastAsia="Cambria" w:hAnsi="Cambria" w:cs="Cambria"/>
          <w:i/>
          <w:sz w:val="18"/>
          <w:vertAlign w:val="subscript"/>
        </w:rPr>
        <w:t>qm</w:t>
      </w:r>
      <w:r>
        <w:rPr>
          <w:i/>
          <w:sz w:val="18"/>
        </w:rPr>
        <w:t>(</w:t>
      </w:r>
      <w:r>
        <w:rPr>
          <w:rFonts w:ascii="Segoe UI Symbol" w:eastAsia="Segoe UI Symbol" w:hAnsi="Segoe UI Symbol" w:cs="Segoe UI Symbol"/>
          <w:sz w:val="19"/>
        </w:rPr>
        <w:t>✓</w:t>
      </w:r>
      <w:r>
        <w:rPr>
          <w:rFonts w:ascii="Cambria" w:eastAsia="Cambria" w:hAnsi="Cambria" w:cs="Cambria"/>
          <w:i/>
          <w:sz w:val="12"/>
        </w:rPr>
        <w:t>k</w:t>
      </w:r>
      <w:r>
        <w:rPr>
          <w:rFonts w:ascii="Cambria" w:eastAsia="Cambria" w:hAnsi="Cambria" w:cs="Cambria"/>
          <w:sz w:val="18"/>
        </w:rPr>
        <w:t>)]</w:t>
      </w:r>
      <w:r>
        <w:rPr>
          <w:rFonts w:ascii="Cambria" w:eastAsia="Cambria" w:hAnsi="Cambria" w:cs="Cambria"/>
          <w:i/>
          <w:sz w:val="18"/>
          <w:vertAlign w:val="subscript"/>
        </w:rPr>
        <w:t xml:space="preserve">i </w:t>
      </w:r>
      <w:r>
        <w:rPr>
          <w:rFonts w:ascii="ＭＳ 明朝" w:eastAsia="ＭＳ 明朝" w:hAnsi="ＭＳ 明朝" w:cs="ＭＳ 明朝"/>
          <w:sz w:val="20"/>
        </w:rPr>
        <w:t>の非負性が保証され、</w:t>
      </w:r>
      <w:r>
        <w:rPr>
          <w:sz w:val="20"/>
        </w:rPr>
        <w:t xml:space="preserve">( </w:t>
      </w:r>
      <w:r>
        <w:rPr>
          <w:sz w:val="20"/>
          <w:bdr w:val="single" w:sz="31" w:space="0" w:color="FF0000"/>
        </w:rPr>
        <w:t>5)</w:t>
      </w:r>
      <w:r>
        <w:rPr>
          <w:rFonts w:ascii="ＭＳ 明朝" w:eastAsia="ＭＳ 明朝" w:hAnsi="ＭＳ 明朝" w:cs="ＭＳ 明朝"/>
          <w:sz w:val="20"/>
          <w:bdr w:val="single" w:sz="31" w:space="0" w:color="FF0000"/>
        </w:rPr>
        <w:t>に</w:t>
      </w:r>
      <w:r>
        <w:rPr>
          <w:rFonts w:ascii="ＭＳ 明朝" w:eastAsia="ＭＳ 明朝" w:hAnsi="ＭＳ 明朝" w:cs="ＭＳ 明朝"/>
          <w:sz w:val="20"/>
          <w:bdr w:val="single" w:sz="31" w:space="0" w:color="FF0000"/>
        </w:rPr>
        <w:t xml:space="preserve"> </w:t>
      </w:r>
      <w:r>
        <w:rPr>
          <w:rFonts w:ascii="Cambria" w:eastAsia="Cambria" w:hAnsi="Cambria" w:cs="Cambria"/>
          <w:sz w:val="18"/>
        </w:rPr>
        <w:t xml:space="preserve">1/2 </w:t>
      </w:r>
      <w:r>
        <w:rPr>
          <w:rFonts w:ascii="ＭＳ 明朝" w:eastAsia="ＭＳ 明朝" w:hAnsi="ＭＳ 明朝" w:cs="ＭＳ 明朝"/>
          <w:sz w:val="20"/>
        </w:rPr>
        <w:t>を加えることで最も近い点に丸めることが保証されます。したがって、作業者</w:t>
      </w:r>
      <w:r>
        <w:rPr>
          <w:rFonts w:ascii="ＭＳ 明朝" w:eastAsia="ＭＳ 明朝" w:hAnsi="ＭＳ 明朝" w:cs="ＭＳ 明朝"/>
          <w:sz w:val="20"/>
        </w:rPr>
        <w:t xml:space="preserve"> </w:t>
      </w:r>
      <w:r>
        <w:rPr>
          <w:rFonts w:ascii="Cambria" w:eastAsia="Cambria" w:hAnsi="Cambria" w:cs="Cambria"/>
          <w:i/>
          <w:sz w:val="18"/>
        </w:rPr>
        <w:t xml:space="preserve">m </w:t>
      </w:r>
      <w:r>
        <w:rPr>
          <w:rFonts w:ascii="ＭＳ 明朝" w:eastAsia="ＭＳ 明朝" w:hAnsi="ＭＳ 明朝" w:cs="ＭＳ 明朝"/>
          <w:sz w:val="20"/>
        </w:rPr>
        <w:t>における量子</w:t>
      </w:r>
      <w:r>
        <w:rPr>
          <w:rFonts w:ascii="ＭＳ 明朝" w:eastAsia="ＭＳ 明朝" w:hAnsi="ＭＳ 明朝" w:cs="ＭＳ 明朝"/>
          <w:sz w:val="21"/>
        </w:rPr>
        <w:t>化された</w:t>
      </w:r>
      <w:r>
        <w:rPr>
          <w:rFonts w:ascii="ＭＳ 明朝" w:eastAsia="ＭＳ 明朝" w:hAnsi="ＭＳ 明朝" w:cs="ＭＳ 明朝"/>
          <w:sz w:val="20"/>
        </w:rPr>
        <w:t>勾配革新は、（</w:t>
      </w:r>
      <w:r>
        <w:rPr>
          <w:rFonts w:ascii="Cambria" w:eastAsia="Cambria" w:hAnsi="Cambria" w:cs="Cambria"/>
          <w:b/>
          <w:sz w:val="18"/>
        </w:rPr>
        <w:t xml:space="preserve">1 </w:t>
      </w:r>
      <w:r>
        <w:rPr>
          <w:rFonts w:ascii="Cambria" w:eastAsia="Cambria" w:hAnsi="Cambria" w:cs="Cambria"/>
          <w:sz w:val="18"/>
        </w:rPr>
        <w:t>:= [1</w:t>
      </w:r>
      <w:r>
        <w:rPr>
          <w:rFonts w:ascii="Cambria" w:eastAsia="Cambria" w:hAnsi="Cambria" w:cs="Cambria"/>
          <w:i/>
          <w:sz w:val="18"/>
        </w:rPr>
        <w:t>,--- ,</w:t>
      </w:r>
      <w:r>
        <w:rPr>
          <w:rFonts w:ascii="Cambria" w:eastAsia="Cambria" w:hAnsi="Cambria" w:cs="Cambria"/>
          <w:sz w:val="18"/>
        </w:rPr>
        <w:t>1</w:t>
      </w:r>
      <w:r>
        <w:rPr>
          <w:rFonts w:ascii="Cambria" w:eastAsia="Cambria" w:hAnsi="Cambria" w:cs="Cambria"/>
          <w:sz w:val="18"/>
          <w:vertAlign w:val="subscript"/>
        </w:rPr>
        <w:t>]&gt; )</w:t>
      </w:r>
      <w:r>
        <w:rPr>
          <w:sz w:val="20"/>
        </w:rPr>
        <w:t xml:space="preserve"> </w:t>
      </w:r>
    </w:p>
    <w:p w14:paraId="660BEDAA" w14:textId="77777777" w:rsidR="00D20E94" w:rsidRDefault="00B92F85">
      <w:pPr>
        <w:spacing w:after="136" w:line="241" w:lineRule="auto"/>
        <w:ind w:left="176" w:hanging="168"/>
      </w:pPr>
      <w:r>
        <w:rPr>
          <w:noProof/>
        </w:rPr>
        <mc:AlternateContent>
          <mc:Choice Requires="wpg">
            <w:drawing>
              <wp:anchor distT="0" distB="0" distL="114300" distR="114300" simplePos="0" relativeHeight="251661312" behindDoc="1" locked="0" layoutInCell="1" allowOverlap="1" wp14:anchorId="4F7930E4" wp14:editId="775579AF">
                <wp:simplePos x="0" y="0"/>
                <wp:positionH relativeFrom="column">
                  <wp:posOffset>1667482</wp:posOffset>
                </wp:positionH>
                <wp:positionV relativeFrom="paragraph">
                  <wp:posOffset>204944</wp:posOffset>
                </wp:positionV>
                <wp:extent cx="2301672" cy="308954"/>
                <wp:effectExtent l="0" t="0" r="0" b="0"/>
                <wp:wrapNone/>
                <wp:docPr id="31447" name="Group 31447"/>
                <wp:cNvGraphicFramePr/>
                <a:graphic xmlns:a="http://schemas.openxmlformats.org/drawingml/2006/main">
                  <a:graphicData uri="http://schemas.microsoft.com/office/word/2010/wordprocessingGroup">
                    <wpg:wgp>
                      <wpg:cNvGrpSpPr/>
                      <wpg:grpSpPr>
                        <a:xfrm>
                          <a:off x="0" y="0"/>
                          <a:ext cx="2301672" cy="308954"/>
                          <a:chOff x="0" y="0"/>
                          <a:chExt cx="2301672" cy="308954"/>
                        </a:xfrm>
                      </wpg:grpSpPr>
                      <pic:pic xmlns:pic="http://schemas.openxmlformats.org/drawingml/2006/picture">
                        <pic:nvPicPr>
                          <pic:cNvPr id="38141" name="Picture 38141"/>
                          <pic:cNvPicPr/>
                        </pic:nvPicPr>
                        <pic:blipFill>
                          <a:blip r:embed="rId32"/>
                          <a:stretch>
                            <a:fillRect/>
                          </a:stretch>
                        </pic:blipFill>
                        <pic:spPr>
                          <a:xfrm>
                            <a:off x="1742186" y="-3084"/>
                            <a:ext cx="560832" cy="124968"/>
                          </a:xfrm>
                          <a:prstGeom prst="rect">
                            <a:avLst/>
                          </a:prstGeom>
                        </pic:spPr>
                      </pic:pic>
                      <pic:pic xmlns:pic="http://schemas.openxmlformats.org/drawingml/2006/picture">
                        <pic:nvPicPr>
                          <pic:cNvPr id="2006" name="Picture 2006"/>
                          <pic:cNvPicPr/>
                        </pic:nvPicPr>
                        <pic:blipFill>
                          <a:blip r:embed="rId33"/>
                          <a:stretch>
                            <a:fillRect/>
                          </a:stretch>
                        </pic:blipFill>
                        <pic:spPr>
                          <a:xfrm>
                            <a:off x="0" y="147664"/>
                            <a:ext cx="505168" cy="161290"/>
                          </a:xfrm>
                          <a:prstGeom prst="rect">
                            <a:avLst/>
                          </a:prstGeom>
                        </pic:spPr>
                      </pic:pic>
                    </wpg:wgp>
                  </a:graphicData>
                </a:graphic>
              </wp:anchor>
            </w:drawing>
          </mc:Choice>
          <mc:Fallback xmlns:a="http://schemas.openxmlformats.org/drawingml/2006/main">
            <w:pict>
              <v:group id="Group 31447" style="width:181.234pt;height:24.3271pt;position:absolute;z-index:-2147483306;mso-position-horizontal-relative:text;mso-position-horizontal:absolute;margin-left:131.298pt;mso-position-vertical-relative:text;margin-top:16.1374pt;" coordsize="23016,3089">
                <v:shape id="Picture 38141" style="position:absolute;width:5608;height:1249;left:17421;top:-30;" filled="f">
                  <v:imagedata r:id="rId34"/>
                </v:shape>
                <v:shape id="Picture 2006" style="position:absolute;width:5051;height:1612;left:0;top:1476;" filled="f">
                  <v:imagedata r:id="rId35"/>
                </v:shape>
              </v:group>
            </w:pict>
          </mc:Fallback>
        </mc:AlternateContent>
      </w:r>
      <w:r>
        <w:t xml:space="preserve"> </w:t>
      </w:r>
      <w:r>
        <w:tab/>
      </w:r>
      <w:r>
        <w:rPr>
          <w:noProof/>
        </w:rPr>
        <mc:AlternateContent>
          <mc:Choice Requires="wpg">
            <w:drawing>
              <wp:inline distT="0" distB="0" distL="0" distR="0" wp14:anchorId="252A2D21" wp14:editId="5E121CE2">
                <wp:extent cx="3493694" cy="164465"/>
                <wp:effectExtent l="0" t="0" r="0" b="0"/>
                <wp:docPr id="31446" name="Group 31446"/>
                <wp:cNvGraphicFramePr/>
                <a:graphic xmlns:a="http://schemas.openxmlformats.org/drawingml/2006/main">
                  <a:graphicData uri="http://schemas.microsoft.com/office/word/2010/wordprocessingGroup">
                    <wpg:wgp>
                      <wpg:cNvGrpSpPr/>
                      <wpg:grpSpPr>
                        <a:xfrm>
                          <a:off x="0" y="0"/>
                          <a:ext cx="3493694" cy="164465"/>
                          <a:chOff x="0" y="0"/>
                          <a:chExt cx="3493694" cy="164465"/>
                        </a:xfrm>
                      </wpg:grpSpPr>
                      <pic:pic xmlns:pic="http://schemas.openxmlformats.org/drawingml/2006/picture">
                        <pic:nvPicPr>
                          <pic:cNvPr id="2000" name="Picture 2000"/>
                          <pic:cNvPicPr/>
                        </pic:nvPicPr>
                        <pic:blipFill>
                          <a:blip r:embed="rId36"/>
                          <a:stretch>
                            <a:fillRect/>
                          </a:stretch>
                        </pic:blipFill>
                        <pic:spPr>
                          <a:xfrm>
                            <a:off x="0" y="0"/>
                            <a:ext cx="2649728" cy="164465"/>
                          </a:xfrm>
                          <a:prstGeom prst="rect">
                            <a:avLst/>
                          </a:prstGeom>
                        </pic:spPr>
                      </pic:pic>
                      <pic:pic xmlns:pic="http://schemas.openxmlformats.org/drawingml/2006/picture">
                        <pic:nvPicPr>
                          <pic:cNvPr id="2002" name="Picture 2002"/>
                          <pic:cNvPicPr/>
                        </pic:nvPicPr>
                        <pic:blipFill>
                          <a:blip r:embed="rId37"/>
                          <a:stretch>
                            <a:fillRect/>
                          </a:stretch>
                        </pic:blipFill>
                        <pic:spPr>
                          <a:xfrm>
                            <a:off x="3326384" y="33655"/>
                            <a:ext cx="167310" cy="130810"/>
                          </a:xfrm>
                          <a:prstGeom prst="rect">
                            <a:avLst/>
                          </a:prstGeom>
                        </pic:spPr>
                      </pic:pic>
                    </wpg:wgp>
                  </a:graphicData>
                </a:graphic>
              </wp:inline>
            </w:drawing>
          </mc:Choice>
          <mc:Fallback xmlns:a="http://schemas.openxmlformats.org/drawingml/2006/main">
            <w:pict>
              <v:group id="Group 31446" style="width:275.094pt;height:12.95pt;mso-position-horizontal-relative:char;mso-position-vertical-relative:line" coordsize="34936,1644">
                <v:shape id="Picture 2000" style="position:absolute;width:26497;height:1644;left:0;top:0;" filled="f">
                  <v:imagedata r:id="rId38"/>
                </v:shape>
                <v:shape id="Picture 2002" style="position:absolute;width:1673;height:1308;left:33263;top:336;" filled="f">
                  <v:imagedata r:id="rId39"/>
                </v:shape>
              </v:group>
            </w:pict>
          </mc:Fallback>
        </mc:AlternateContent>
      </w:r>
      <w:r>
        <w:rPr>
          <w:rFonts w:ascii="Cambria" w:eastAsia="Cambria" w:hAnsi="Cambria" w:cs="Cambria"/>
          <w:sz w:val="18"/>
        </w:rPr>
        <w:t xml:space="preserve"> : </w:t>
      </w:r>
      <w:r>
        <w:rPr>
          <w:rFonts w:ascii="Cambria" w:eastAsia="Cambria" w:hAnsi="Cambria" w:cs="Cambria"/>
          <w:sz w:val="18"/>
        </w:rPr>
        <w:tab/>
      </w:r>
      <w:r>
        <w:rPr>
          <w:rFonts w:ascii="ＭＳ 明朝" w:eastAsia="ＭＳ 明朝" w:hAnsi="ＭＳ 明朝" w:cs="ＭＳ 明朝"/>
          <w:sz w:val="18"/>
        </w:rPr>
        <w:t>送信</w:t>
      </w:r>
      <w:r>
        <w:rPr>
          <w:rFonts w:ascii="ＭＳ 明朝" w:eastAsia="ＭＳ 明朝" w:hAnsi="ＭＳ 明朝" w:cs="ＭＳ 明朝"/>
          <w:sz w:val="18"/>
        </w:rPr>
        <w:t xml:space="preserve"> </w:t>
      </w:r>
      <w:r>
        <w:rPr>
          <w:rFonts w:ascii="ＭＳ 明朝" w:eastAsia="ＭＳ 明朝" w:hAnsi="ＭＳ 明朝" w:cs="ＭＳ 明朝"/>
          <w:sz w:val="18"/>
        </w:rPr>
        <w:t>と</w:t>
      </w:r>
      <w:r>
        <w:rPr>
          <w:rFonts w:ascii="ＭＳ 明朝" w:eastAsia="ＭＳ 明朝" w:hAnsi="ＭＳ 明朝" w:cs="ＭＳ 明朝"/>
          <w:sz w:val="18"/>
        </w:rPr>
        <w:t xml:space="preserve"> </w:t>
      </w:r>
      <w:r>
        <w:rPr>
          <w:rFonts w:ascii="Cambria" w:eastAsia="Cambria" w:hAnsi="Cambria" w:cs="Cambria"/>
          <w:i/>
          <w:sz w:val="18"/>
          <w:vertAlign w:val="subscript"/>
        </w:rPr>
        <w:t>qm</w:t>
      </w:r>
      <w:r>
        <w:rPr>
          <w:i/>
          <w:sz w:val="18"/>
        </w:rPr>
        <w:t>(</w:t>
      </w:r>
      <w:r>
        <w:rPr>
          <w:rFonts w:ascii="Segoe UI Symbol" w:eastAsia="Segoe UI Symbol" w:hAnsi="Segoe UI Symbol" w:cs="Segoe UI Symbol"/>
          <w:sz w:val="19"/>
        </w:rPr>
        <w:t>✓</w:t>
      </w:r>
      <w:r>
        <w:rPr>
          <w:rFonts w:ascii="Cambria" w:eastAsia="Cambria" w:hAnsi="Cambria" w:cs="Cambria"/>
          <w:i/>
          <w:sz w:val="19"/>
          <w:vertAlign w:val="superscript"/>
        </w:rPr>
        <w:t>k</w:t>
      </w:r>
      <w:r>
        <w:rPr>
          <w:rFonts w:ascii="Cambria" w:eastAsia="Cambria" w:hAnsi="Cambria" w:cs="Cambria"/>
          <w:sz w:val="18"/>
        </w:rPr>
        <w:t xml:space="preserve">) </w:t>
      </w:r>
      <w:r>
        <w:rPr>
          <w:rFonts w:ascii="Cambria" w:eastAsia="Cambria" w:hAnsi="Cambria" w:cs="Cambria"/>
          <w:sz w:val="18"/>
        </w:rPr>
        <w:tab/>
      </w:r>
      <w:r>
        <w:rPr>
          <w:sz w:val="18"/>
        </w:rPr>
        <w:t>(6)</w:t>
      </w:r>
      <w:r>
        <w:rPr>
          <w:sz w:val="20"/>
        </w:rPr>
        <w:t xml:space="preserve"> </w:t>
      </w:r>
      <w:r>
        <w:rPr>
          <w:rFonts w:ascii="ＭＳ 明朝" w:eastAsia="ＭＳ 明朝" w:hAnsi="ＭＳ 明朝" w:cs="ＭＳ 明朝"/>
          <w:sz w:val="20"/>
        </w:rPr>
        <w:t>これは、元の</w:t>
      </w:r>
      <w:r>
        <w:rPr>
          <w:rFonts w:ascii="Cambria" w:eastAsia="Cambria" w:hAnsi="Cambria" w:cs="Cambria"/>
          <w:sz w:val="18"/>
        </w:rPr>
        <w:t>32</w:t>
      </w:r>
      <w:r>
        <w:rPr>
          <w:rFonts w:ascii="Cambria" w:eastAsia="Cambria" w:hAnsi="Cambria" w:cs="Cambria"/>
          <w:i/>
          <w:sz w:val="18"/>
        </w:rPr>
        <w:t>p</w:t>
      </w:r>
      <w:r>
        <w:rPr>
          <w:rFonts w:ascii="ＭＳ 明朝" w:eastAsia="ＭＳ 明朝" w:hAnsi="ＭＳ 明朝" w:cs="ＭＳ 明朝"/>
          <w:sz w:val="20"/>
        </w:rPr>
        <w:t>ビットの代わりに、</w:t>
      </w:r>
      <w:r>
        <w:rPr>
          <w:rFonts w:ascii="Cambria" w:eastAsia="Cambria" w:hAnsi="Cambria" w:cs="Cambria"/>
          <w:sz w:val="18"/>
        </w:rPr>
        <w:t>32+</w:t>
      </w:r>
      <w:r>
        <w:rPr>
          <w:rFonts w:ascii="Cambria" w:eastAsia="Cambria" w:hAnsi="Cambria" w:cs="Cambria"/>
          <w:i/>
          <w:sz w:val="18"/>
        </w:rPr>
        <w:t>bp</w:t>
      </w:r>
      <w:r>
        <w:rPr>
          <w:rFonts w:ascii="ＭＳ 明朝" w:eastAsia="ＭＳ 明朝" w:hAnsi="ＭＳ 明朝" w:cs="ＭＳ 明朝"/>
          <w:sz w:val="18"/>
        </w:rPr>
        <w:t>ビット（</w:t>
      </w:r>
      <w:r>
        <w:rPr>
          <w:rFonts w:ascii="Cambria" w:eastAsia="Cambria" w:hAnsi="Cambria" w:cs="Cambria"/>
          <w:i/>
          <w:sz w:val="18"/>
          <w:vertAlign w:val="subscript"/>
        </w:rPr>
        <w:t>qm</w:t>
      </w:r>
      <w:r>
        <w:rPr>
          <w:i/>
          <w:sz w:val="18"/>
        </w:rPr>
        <w:t>(</w:t>
      </w:r>
      <w:r>
        <w:rPr>
          <w:rFonts w:ascii="Segoe UI Symbol" w:eastAsia="Segoe UI Symbol" w:hAnsi="Segoe UI Symbol" w:cs="Segoe UI Symbol"/>
          <w:sz w:val="19"/>
        </w:rPr>
        <w:t>✓</w:t>
      </w:r>
      <w:r>
        <w:rPr>
          <w:rFonts w:ascii="Cambria" w:eastAsia="Cambria" w:hAnsi="Cambria" w:cs="Cambria"/>
          <w:i/>
          <w:sz w:val="12"/>
        </w:rPr>
        <w:t>k</w:t>
      </w:r>
      <w:r>
        <w:rPr>
          <w:rFonts w:ascii="Cambria" w:eastAsia="Cambria" w:hAnsi="Cambria" w:cs="Cambria"/>
          <w:sz w:val="18"/>
        </w:rPr>
        <w:t>)</w:t>
      </w:r>
      <w:r>
        <w:rPr>
          <w:rFonts w:ascii="Cambria" w:eastAsia="Cambria" w:hAnsi="Cambria" w:cs="Cambria"/>
          <w:sz w:val="18"/>
        </w:rPr>
        <w:tab/>
      </w:r>
      <w:r>
        <w:rPr>
          <w:rFonts w:ascii="ＭＳ 明朝" w:eastAsia="ＭＳ 明朝" w:hAnsi="ＭＳ 明朝" w:cs="ＭＳ 明朝"/>
          <w:sz w:val="20"/>
        </w:rPr>
        <w:t>のビットの</w:t>
      </w:r>
      <w:r>
        <w:rPr>
          <w:rFonts w:ascii="Cambria" w:eastAsia="Cambria" w:hAnsi="Cambria" w:cs="Cambria"/>
          <w:sz w:val="18"/>
        </w:rPr>
        <w:t xml:space="preserve">32 </w:t>
      </w:r>
      <w:r>
        <w:rPr>
          <w:rFonts w:ascii="ＭＳ 明朝" w:eastAsia="ＭＳ 明朝" w:hAnsi="ＭＳ 明朝" w:cs="ＭＳ 明朝"/>
          <w:sz w:val="18"/>
        </w:rPr>
        <w:t>ビット</w:t>
      </w:r>
      <w:r>
        <w:rPr>
          <w:rFonts w:ascii="ＭＳ 明朝" w:eastAsia="ＭＳ 明朝" w:hAnsi="ＭＳ 明朝" w:cs="ＭＳ 明朝"/>
          <w:sz w:val="20"/>
        </w:rPr>
        <w:t>）で送信することができる。</w:t>
      </w:r>
      <w:r>
        <w:rPr>
          <w:rFonts w:ascii="ＭＳ 明朝" w:eastAsia="ＭＳ 明朝" w:hAnsi="ＭＳ 明朝" w:cs="ＭＳ 明朝"/>
          <w:sz w:val="20"/>
        </w:rPr>
        <w:tab/>
      </w:r>
      <w:r>
        <w:rPr>
          <w:rFonts w:ascii="ＭＳ 明朝" w:eastAsia="ＭＳ 明朝" w:hAnsi="ＭＳ 明朝" w:cs="ＭＳ 明朝"/>
          <w:sz w:val="20"/>
        </w:rPr>
        <w:t>メモリに保存されている古いグラデーションと、先験的に知られている</w:t>
      </w:r>
      <w:r>
        <w:rPr>
          <w:rFonts w:ascii="ＭＳ 明朝" w:eastAsia="ＭＳ 明朝" w:hAnsi="ＭＳ 明朝" w:cs="ＭＳ 明朝"/>
          <w:sz w:val="20"/>
        </w:rPr>
        <w:t xml:space="preserve"> </w:t>
      </w:r>
      <w:r>
        <w:rPr>
          <w:rFonts w:ascii="Cambria" w:eastAsia="Cambria" w:hAnsi="Cambria" w:cs="Cambria"/>
          <w:i/>
          <w:sz w:val="20"/>
        </w:rPr>
        <w:t xml:space="preserve">Friedrich </w:t>
      </w:r>
      <w:r>
        <w:rPr>
          <w:rFonts w:ascii="ＭＳ 明朝" w:eastAsia="ＭＳ 明朝" w:hAnsi="ＭＳ 明朝" w:cs="ＭＳ 明朝"/>
          <w:sz w:val="20"/>
        </w:rPr>
        <w:t>があれば、</w:t>
      </w:r>
      <w:r>
        <w:rPr>
          <w:rFonts w:ascii="Cambria" w:eastAsia="Cambria" w:hAnsi="Cambria" w:cs="Cambria"/>
          <w:i/>
          <w:sz w:val="20"/>
          <w:vertAlign w:val="subscript"/>
        </w:rPr>
        <w:t xml:space="preserve">Qkm </w:t>
      </w:r>
      <w:r>
        <w:rPr>
          <w:rFonts w:ascii="ＭＳ 明朝" w:eastAsia="ＭＳ 明朝" w:hAnsi="ＭＳ 明朝" w:cs="ＭＳ 明朝"/>
          <w:sz w:val="20"/>
        </w:rPr>
        <w:t>を受信した後、サーバーは量子化されたグラデーションを次のように復元することができます</w:t>
      </w:r>
      <w:r>
        <w:rPr>
          <w:noProof/>
        </w:rPr>
        <w:drawing>
          <wp:inline distT="0" distB="0" distL="0" distR="0" wp14:anchorId="77EAF865" wp14:editId="0C4822EC">
            <wp:extent cx="1442466" cy="161290"/>
            <wp:effectExtent l="0" t="0" r="0" b="0"/>
            <wp:docPr id="2008" name="Picture 2008"/>
            <wp:cNvGraphicFramePr/>
            <a:graphic xmlns:a="http://schemas.openxmlformats.org/drawingml/2006/main">
              <a:graphicData uri="http://schemas.openxmlformats.org/drawingml/2006/picture">
                <pic:pic xmlns:pic="http://schemas.openxmlformats.org/drawingml/2006/picture">
                  <pic:nvPicPr>
                    <pic:cNvPr id="2008" name="Picture 2008"/>
                    <pic:cNvPicPr/>
                  </pic:nvPicPr>
                  <pic:blipFill>
                    <a:blip r:embed="rId40"/>
                    <a:stretch>
                      <a:fillRect/>
                    </a:stretch>
                  </pic:blipFill>
                  <pic:spPr>
                    <a:xfrm>
                      <a:off x="0" y="0"/>
                      <a:ext cx="1442466" cy="161290"/>
                    </a:xfrm>
                    <a:prstGeom prst="rect">
                      <a:avLst/>
                    </a:prstGeom>
                  </pic:spPr>
                </pic:pic>
              </a:graphicData>
            </a:graphic>
          </wp:inline>
        </w:drawing>
      </w:r>
      <w:r>
        <w:rPr>
          <w:sz w:val="20"/>
        </w:rPr>
        <w:t xml:space="preserve"> </w:t>
      </w:r>
    </w:p>
    <w:p w14:paraId="72A990DC" w14:textId="77777777" w:rsidR="00D20E94" w:rsidRDefault="00B92F85">
      <w:pPr>
        <w:spacing w:after="271" w:line="253" w:lineRule="auto"/>
        <w:ind w:left="179" w:right="187" w:hanging="3"/>
        <w:jc w:val="both"/>
      </w:pPr>
      <w:r>
        <w:rPr>
          <w:rFonts w:ascii="ＭＳ 明朝" w:eastAsia="ＭＳ 明朝" w:hAnsi="ＭＳ 明朝" w:cs="ＭＳ 明朝"/>
          <w:sz w:val="20"/>
        </w:rPr>
        <w:t>図</w:t>
      </w:r>
      <w:r>
        <w:rPr>
          <w:rFonts w:ascii="ＭＳ 明朝" w:eastAsia="ＭＳ 明朝" w:hAnsi="ＭＳ 明朝" w:cs="ＭＳ 明朝"/>
          <w:sz w:val="20"/>
        </w:rPr>
        <w:t xml:space="preserve"> </w:t>
      </w:r>
      <w:r>
        <w:rPr>
          <w:sz w:val="20"/>
          <w:bdr w:val="single" w:sz="31" w:space="0" w:color="FF0000"/>
        </w:rPr>
        <w:t xml:space="preserve">1 </w:t>
      </w:r>
      <w:r>
        <w:rPr>
          <w:rFonts w:ascii="ＭＳ 明朝" w:eastAsia="ＭＳ 明朝" w:hAnsi="ＭＳ 明朝" w:cs="ＭＳ 明朝"/>
          <w:sz w:val="20"/>
          <w:bdr w:val="single" w:sz="31" w:space="0" w:color="FF0000"/>
        </w:rPr>
        <w:t>は、</w:t>
      </w:r>
      <w:r>
        <w:rPr>
          <w:rFonts w:ascii="ＭＳ 明朝" w:eastAsia="ＭＳ 明朝" w:hAnsi="ＭＳ 明朝" w:cs="ＭＳ 明朝"/>
          <w:sz w:val="20"/>
        </w:rPr>
        <w:t>グラデーションの</w:t>
      </w:r>
      <w:r>
        <w:rPr>
          <w:rFonts w:ascii="ＭＳ 明朝" w:eastAsia="ＭＳ 明朝" w:hAnsi="ＭＳ 明朝" w:cs="ＭＳ 明朝"/>
          <w:sz w:val="20"/>
        </w:rPr>
        <w:t xml:space="preserve"> </w:t>
      </w:r>
      <w:r>
        <w:rPr>
          <w:sz w:val="20"/>
        </w:rPr>
        <w:t xml:space="preserve">1 </w:t>
      </w:r>
      <w:r>
        <w:rPr>
          <w:rFonts w:ascii="ＭＳ 明朝" w:eastAsia="ＭＳ 明朝" w:hAnsi="ＭＳ 明朝" w:cs="ＭＳ 明朝"/>
          <w:sz w:val="20"/>
        </w:rPr>
        <w:t>つの座標を</w:t>
      </w:r>
      <w:r>
        <w:rPr>
          <w:rFonts w:ascii="ＭＳ 明朝" w:eastAsia="ＭＳ 明朝" w:hAnsi="ＭＳ 明朝" w:cs="ＭＳ 明朝"/>
          <w:sz w:val="20"/>
        </w:rPr>
        <w:t xml:space="preserve"> </w:t>
      </w:r>
      <w:r>
        <w:rPr>
          <w:rFonts w:ascii="Cambria" w:eastAsia="Cambria" w:hAnsi="Cambria" w:cs="Cambria"/>
          <w:i/>
          <w:sz w:val="18"/>
        </w:rPr>
        <w:t xml:space="preserve">b </w:t>
      </w:r>
      <w:r>
        <w:rPr>
          <w:rFonts w:ascii="Cambria" w:eastAsia="Cambria" w:hAnsi="Cambria" w:cs="Cambria"/>
          <w:sz w:val="18"/>
        </w:rPr>
        <w:t xml:space="preserve">= 3 </w:t>
      </w:r>
      <w:r>
        <w:rPr>
          <w:rFonts w:ascii="ＭＳ 明朝" w:eastAsia="ＭＳ 明朝" w:hAnsi="ＭＳ 明朝" w:cs="ＭＳ 明朝"/>
          <w:sz w:val="20"/>
        </w:rPr>
        <w:t>ビットで量子化する例です。元の値を</w:t>
      </w:r>
      <w:r>
        <w:rPr>
          <w:rFonts w:ascii="ＭＳ 明朝" w:eastAsia="ＭＳ 明朝" w:hAnsi="ＭＳ 明朝" w:cs="ＭＳ 明朝"/>
          <w:sz w:val="20"/>
        </w:rPr>
        <w:t xml:space="preserve"> </w:t>
      </w:r>
      <w:r>
        <w:rPr>
          <w:rFonts w:ascii="Cambria" w:eastAsia="Cambria" w:hAnsi="Cambria" w:cs="Cambria"/>
          <w:sz w:val="20"/>
        </w:rPr>
        <w:t xml:space="preserve">3 </w:t>
      </w:r>
      <w:r>
        <w:rPr>
          <w:rFonts w:ascii="ＭＳ 明朝" w:eastAsia="ＭＳ 明朝" w:hAnsi="ＭＳ 明朝" w:cs="ＭＳ 明朝"/>
          <w:sz w:val="20"/>
        </w:rPr>
        <w:t>ビットで量子化すると、</w:t>
      </w:r>
      <w:r>
        <w:rPr>
          <w:rFonts w:ascii="Cambria" w:eastAsia="Cambria" w:hAnsi="Cambria" w:cs="Cambria"/>
          <w:sz w:val="12"/>
        </w:rPr>
        <w:t>23</w:t>
      </w:r>
      <w:r>
        <w:rPr>
          <w:rFonts w:ascii="ＭＳ 明朝" w:eastAsia="ＭＳ 明朝" w:hAnsi="ＭＳ 明朝" w:cs="ＭＳ 明朝"/>
          <w:sz w:val="18"/>
        </w:rPr>
        <w:t>＝</w:t>
      </w:r>
      <w:r>
        <w:rPr>
          <w:rFonts w:ascii="Cambria" w:eastAsia="Cambria" w:hAnsi="Cambria" w:cs="Cambria"/>
          <w:sz w:val="18"/>
        </w:rPr>
        <w:t xml:space="preserve">8 </w:t>
      </w:r>
      <w:r>
        <w:rPr>
          <w:rFonts w:ascii="ＭＳ 明朝" w:eastAsia="ＭＳ 明朝" w:hAnsi="ＭＳ 明朝" w:cs="ＭＳ 明朝"/>
          <w:sz w:val="18"/>
        </w:rPr>
        <w:t>個の</w:t>
      </w:r>
      <w:r>
        <w:rPr>
          <w:rFonts w:ascii="ＭＳ 明朝" w:eastAsia="ＭＳ 明朝" w:hAnsi="ＭＳ 明朝" w:cs="ＭＳ 明朝"/>
          <w:sz w:val="20"/>
        </w:rPr>
        <w:t>値が得られ、それぞれの値は自分自身を中心とした長さ</w:t>
      </w:r>
      <w:r>
        <w:rPr>
          <w:rFonts w:ascii="ＭＳ 明朝" w:eastAsia="ＭＳ 明朝" w:hAnsi="ＭＳ 明朝" w:cs="ＭＳ 明朝"/>
          <w:sz w:val="20"/>
        </w:rPr>
        <w:t xml:space="preserve"> </w:t>
      </w:r>
      <w:r>
        <w:rPr>
          <w:rFonts w:ascii="Cambria" w:eastAsia="Cambria" w:hAnsi="Cambria" w:cs="Cambria"/>
          <w:sz w:val="18"/>
        </w:rPr>
        <w:t>2</w:t>
      </w:r>
      <w:r>
        <w:rPr>
          <w:rFonts w:ascii="Cambria" w:eastAsia="Cambria" w:hAnsi="Cambria" w:cs="Cambria"/>
          <w:i/>
          <w:sz w:val="18"/>
        </w:rPr>
        <w:t>↵</w:t>
      </w:r>
      <w:r>
        <w:rPr>
          <w:rFonts w:ascii="Cambria" w:eastAsia="Cambria" w:hAnsi="Cambria" w:cs="Cambria"/>
          <w:i/>
          <w:sz w:val="18"/>
          <w:vertAlign w:val="subscript"/>
        </w:rPr>
        <w:t xml:space="preserve">Rmk </w:t>
      </w:r>
      <w:r>
        <w:rPr>
          <w:rFonts w:ascii="ＭＳ 明朝" w:eastAsia="ＭＳ 明朝" w:hAnsi="ＭＳ 明朝" w:cs="ＭＳ 明朝"/>
          <w:sz w:val="18"/>
          <w:vertAlign w:val="subscript"/>
        </w:rPr>
        <w:t>の</w:t>
      </w:r>
      <w:r>
        <w:rPr>
          <w:rFonts w:ascii="ＭＳ 明朝" w:eastAsia="ＭＳ 明朝" w:hAnsi="ＭＳ 明朝" w:cs="ＭＳ 明朝"/>
          <w:sz w:val="20"/>
        </w:rPr>
        <w:t>範囲をカバーしています。</w:t>
      </w:r>
      <w:r>
        <w:rPr>
          <w:rFonts w:ascii="Cambria" w:eastAsia="Cambria" w:hAnsi="Cambria" w:cs="Cambria"/>
          <w:i/>
          <w:sz w:val="20"/>
          <w:vertAlign w:val="subscript"/>
        </w:rPr>
        <w:t xml:space="preserve">km </w:t>
      </w:r>
      <w:r>
        <w:rPr>
          <w:rFonts w:ascii="Cambria" w:eastAsia="Cambria" w:hAnsi="Cambria" w:cs="Cambria"/>
          <w:sz w:val="18"/>
        </w:rPr>
        <w:t xml:space="preserve">:= </w:t>
      </w:r>
      <w:r>
        <w:rPr>
          <w:rFonts w:ascii="Cambria" w:eastAsia="Cambria" w:hAnsi="Cambria" w:cs="Cambria"/>
          <w:i/>
          <w:sz w:val="18"/>
          <w:vertAlign w:val="subscript"/>
        </w:rPr>
        <w:t>rfm</w:t>
      </w:r>
      <w:r>
        <w:rPr>
          <w:i/>
          <w:sz w:val="18"/>
        </w:rPr>
        <w:t>(</w:t>
      </w:r>
      <w:r>
        <w:rPr>
          <w:rFonts w:ascii="Segoe UI Symbol" w:eastAsia="Segoe UI Symbol" w:hAnsi="Segoe UI Symbol" w:cs="Segoe UI Symbol"/>
          <w:sz w:val="19"/>
        </w:rPr>
        <w:t>✓</w:t>
      </w:r>
      <w:r>
        <w:rPr>
          <w:rFonts w:ascii="Cambria" w:eastAsia="Cambria" w:hAnsi="Cambria" w:cs="Cambria"/>
          <w:i/>
          <w:sz w:val="12"/>
        </w:rPr>
        <w:t>k</w:t>
      </w:r>
      <w:r>
        <w:rPr>
          <w:rFonts w:ascii="Cambria" w:eastAsia="Cambria" w:hAnsi="Cambria" w:cs="Cambria"/>
          <w:sz w:val="18"/>
        </w:rPr>
        <w:t xml:space="preserve">) </w:t>
      </w:r>
      <w:r>
        <w:rPr>
          <w:rFonts w:ascii="Cambria" w:eastAsia="Cambria" w:hAnsi="Cambria" w:cs="Cambria"/>
          <w:i/>
          <w:sz w:val="18"/>
          <w:vertAlign w:val="subscript"/>
        </w:rPr>
        <w:t>Qm</w:t>
      </w:r>
      <w:r>
        <w:rPr>
          <w:i/>
          <w:sz w:val="18"/>
        </w:rPr>
        <w:t>(</w:t>
      </w:r>
      <w:r>
        <w:rPr>
          <w:rFonts w:ascii="Segoe UI Symbol" w:eastAsia="Segoe UI Symbol" w:hAnsi="Segoe UI Symbol" w:cs="Segoe UI Symbol"/>
          <w:sz w:val="19"/>
        </w:rPr>
        <w:t>✓</w:t>
      </w:r>
      <w:r>
        <w:rPr>
          <w:rFonts w:ascii="Cambria" w:eastAsia="Cambria" w:hAnsi="Cambria" w:cs="Cambria"/>
          <w:i/>
          <w:sz w:val="12"/>
        </w:rPr>
        <w:t>k</w:t>
      </w:r>
      <w:r>
        <w:rPr>
          <w:rFonts w:ascii="Cambria" w:eastAsia="Cambria" w:hAnsi="Cambria" w:cs="Cambria"/>
          <w:sz w:val="18"/>
        </w:rPr>
        <w:t>)</w:t>
      </w:r>
      <w:r>
        <w:rPr>
          <w:rFonts w:ascii="ＭＳ 明朝" w:eastAsia="ＭＳ 明朝" w:hAnsi="ＭＳ 明朝" w:cs="ＭＳ 明朝"/>
          <w:sz w:val="20"/>
        </w:rPr>
        <w:t>を局所的な量子化誤差とすると、量子化誤差は各値がカバーする範囲の長さの半分以下であることがわかります。</w:t>
      </w:r>
      <w:r>
        <w:rPr>
          <w:sz w:val="20"/>
        </w:rPr>
        <w:t xml:space="preserve"> </w:t>
      </w:r>
    </w:p>
    <w:p w14:paraId="6E273CA8" w14:textId="77777777" w:rsidR="00D20E94" w:rsidRDefault="00B92F85">
      <w:pPr>
        <w:spacing w:after="5" w:line="253" w:lineRule="auto"/>
        <w:ind w:left="11" w:right="187" w:hanging="3"/>
        <w:jc w:val="both"/>
      </w:pPr>
      <w:r>
        <w:rPr>
          <w:rFonts w:ascii="ＭＳ 明朝" w:eastAsia="ＭＳ 明朝" w:hAnsi="ＭＳ 明朝" w:cs="ＭＳ 明朝"/>
          <w:sz w:val="20"/>
        </w:rPr>
        <w:t>すなわち、集約された量子化誤差は</w:t>
      </w:r>
      <w:r>
        <w:rPr>
          <w:rFonts w:ascii="ＭＳ 明朝" w:eastAsia="ＭＳ 明朝" w:hAnsi="ＭＳ 明朝" w:cs="ＭＳ 明朝"/>
          <w:sz w:val="20"/>
        </w:rPr>
        <w:t xml:space="preserve"> </w:t>
      </w:r>
      <w:r>
        <w:rPr>
          <w:rFonts w:ascii="Cambria" w:eastAsia="Cambria" w:hAnsi="Cambria" w:cs="Cambria"/>
          <w:sz w:val="18"/>
        </w:rPr>
        <w:t xml:space="preserve">k </w:t>
      </w:r>
      <w:r>
        <w:rPr>
          <w:i/>
          <w:sz w:val="18"/>
        </w:rPr>
        <w:t>"</w:t>
      </w:r>
      <w:r>
        <w:rPr>
          <w:rFonts w:ascii="Cambria" w:eastAsia="Cambria" w:hAnsi="Cambria" w:cs="Cambria"/>
          <w:sz w:val="18"/>
        </w:rPr>
        <w:t>kmk</w:t>
      </w:r>
      <w:r>
        <w:rPr>
          <w:rFonts w:ascii="Cambria" w:eastAsia="Cambria" w:hAnsi="Cambria" w:cs="Cambria"/>
          <w:sz w:val="18"/>
          <w:vertAlign w:val="subscript"/>
        </w:rPr>
        <w:t>1</w:t>
      </w:r>
      <w:r>
        <w:rPr>
          <w:rFonts w:ascii="Cambria" w:eastAsia="Cambria" w:hAnsi="Cambria" w:cs="Cambria"/>
          <w:i/>
          <w:sz w:val="18"/>
        </w:rPr>
        <w:t xml:space="preserve"> ↵</w:t>
      </w:r>
      <w:r>
        <w:rPr>
          <w:rFonts w:ascii="Cambria" w:eastAsia="Cambria" w:hAnsi="Cambria" w:cs="Cambria"/>
          <w:i/>
          <w:sz w:val="18"/>
          <w:vertAlign w:val="subscript"/>
        </w:rPr>
        <w:t xml:space="preserve">Rmk </w:t>
      </w:r>
      <w:r>
        <w:rPr>
          <w:rFonts w:ascii="ＭＳ 明朝" w:eastAsia="ＭＳ 明朝" w:hAnsi="ＭＳ 明朝" w:cs="ＭＳ 明朝"/>
          <w:sz w:val="20"/>
        </w:rPr>
        <w:t>となる。集約された量子化勾配は</w:t>
      </w:r>
      <w:r>
        <w:rPr>
          <w:rFonts w:ascii="ＭＳ 明朝" w:eastAsia="ＭＳ 明朝" w:hAnsi="ＭＳ 明朝" w:cs="ＭＳ 明朝"/>
          <w:sz w:val="19"/>
        </w:rPr>
        <w:t>」</w:t>
      </w:r>
    </w:p>
    <w:p w14:paraId="724EF93B" w14:textId="77777777" w:rsidR="00D20E94" w:rsidRDefault="00B92F85">
      <w:pPr>
        <w:spacing w:after="540" w:line="253" w:lineRule="auto"/>
        <w:ind w:left="3" w:right="187" w:hanging="3"/>
        <w:jc w:val="both"/>
      </w:pPr>
      <w:r>
        <w:rPr>
          <w:noProof/>
        </w:rPr>
        <w:drawing>
          <wp:inline distT="0" distB="0" distL="0" distR="0" wp14:anchorId="46705E53" wp14:editId="5FDF5E88">
            <wp:extent cx="1728216" cy="146050"/>
            <wp:effectExtent l="0" t="0" r="0" b="0"/>
            <wp:docPr id="2010" name="Picture 2010"/>
            <wp:cNvGraphicFramePr/>
            <a:graphic xmlns:a="http://schemas.openxmlformats.org/drawingml/2006/main">
              <a:graphicData uri="http://schemas.openxmlformats.org/drawingml/2006/picture">
                <pic:pic xmlns:pic="http://schemas.openxmlformats.org/drawingml/2006/picture">
                  <pic:nvPicPr>
                    <pic:cNvPr id="2010" name="Picture 2010"/>
                    <pic:cNvPicPr/>
                  </pic:nvPicPr>
                  <pic:blipFill>
                    <a:blip r:embed="rId41"/>
                    <a:stretch>
                      <a:fillRect/>
                    </a:stretch>
                  </pic:blipFill>
                  <pic:spPr>
                    <a:xfrm>
                      <a:off x="0" y="0"/>
                      <a:ext cx="1728216" cy="146050"/>
                    </a:xfrm>
                    <a:prstGeom prst="rect">
                      <a:avLst/>
                    </a:prstGeom>
                  </pic:spPr>
                </pic:pic>
              </a:graphicData>
            </a:graphic>
          </wp:inline>
        </w:drawing>
      </w:r>
      <w:r>
        <w:rPr>
          <w:rFonts w:ascii="Cambria" w:eastAsia="Cambria" w:hAnsi="Cambria" w:cs="Cambria"/>
          <w:i/>
          <w:sz w:val="18"/>
        </w:rPr>
        <w:t>Q</w:t>
      </w:r>
      <w:r>
        <w:rPr>
          <w:sz w:val="20"/>
        </w:rPr>
        <w:t>(</w:t>
      </w:r>
      <w:r>
        <w:rPr>
          <w:rFonts w:ascii="Segoe UI Symbol" w:eastAsia="Segoe UI Symbol" w:hAnsi="Segoe UI Symbol" w:cs="Segoe UI Symbol"/>
          <w:sz w:val="20"/>
        </w:rPr>
        <w:t>✓</w:t>
      </w:r>
      <w:r>
        <w:rPr>
          <w:sz w:val="20"/>
        </w:rPr>
        <w:t xml:space="preserve">; </w:t>
      </w:r>
      <w:r>
        <w:rPr>
          <w:rFonts w:ascii="ＭＳ 明朝" w:eastAsia="ＭＳ 明朝" w:hAnsi="ＭＳ 明朝" w:cs="ＭＳ 明朝"/>
          <w:sz w:val="20"/>
        </w:rPr>
        <w:t>つまり、</w:t>
      </w:r>
      <w:r>
        <w:rPr>
          <w:rFonts w:ascii="Cambria" w:eastAsia="Cambria" w:hAnsi="Cambria" w:cs="Cambria"/>
          <w:i/>
          <w:sz w:val="20"/>
          <w:vertAlign w:val="subscript"/>
        </w:rPr>
        <w:t>k</w:t>
      </w:r>
      <w:r>
        <w:rPr>
          <w:rFonts w:ascii="Cambria" w:eastAsia="Cambria" w:hAnsi="Cambria" w:cs="Cambria"/>
          <w:sz w:val="18"/>
        </w:rPr>
        <w:t>)=</w:t>
      </w:r>
      <w:r>
        <w:rPr>
          <w:rFonts w:ascii="Cambria" w:eastAsia="Cambria" w:hAnsi="Cambria" w:cs="Cambria"/>
          <w:i/>
          <w:sz w:val="18"/>
          <w:vertAlign w:val="subscript"/>
        </w:rPr>
        <w:t>PQm</w:t>
      </w:r>
      <w:r>
        <w:rPr>
          <w:rFonts w:ascii="Cambria" w:eastAsia="Cambria" w:hAnsi="Cambria" w:cs="Cambria"/>
          <w:sz w:val="18"/>
        </w:rPr>
        <w:t>(</w:t>
      </w:r>
      <w:r>
        <w:rPr>
          <w:rFonts w:ascii="Cambria" w:eastAsia="Cambria" w:hAnsi="Cambria" w:cs="Cambria"/>
          <w:sz w:val="18"/>
          <w:vertAlign w:val="subscript"/>
        </w:rPr>
        <w:t>2</w:t>
      </w:r>
      <w:r>
        <w:rPr>
          <w:rFonts w:ascii="Segoe UI Symbol" w:eastAsia="Segoe UI Symbol" w:hAnsi="Segoe UI Symbol" w:cs="Segoe UI Symbol"/>
          <w:sz w:val="19"/>
        </w:rPr>
        <w:t>✓</w:t>
      </w:r>
      <w:r>
        <w:rPr>
          <w:rFonts w:ascii="Cambria" w:eastAsia="Cambria" w:hAnsi="Cambria" w:cs="Cambria"/>
          <w:i/>
          <w:sz w:val="12"/>
        </w:rPr>
        <w:t>Mk</w:t>
      </w:r>
      <w:r>
        <w:rPr>
          <w:rFonts w:ascii="Cambria" w:eastAsia="Cambria" w:hAnsi="Cambria" w:cs="Cambria"/>
          <w:sz w:val="18"/>
        </w:rPr>
        <w:t>)=Qmr</w:t>
      </w:r>
      <w:r>
        <w:rPr>
          <w:i/>
          <w:sz w:val="18"/>
        </w:rPr>
        <w:t>(</w:t>
      </w:r>
      <w:r>
        <w:rPr>
          <w:rFonts w:ascii="Segoe UI Symbol" w:eastAsia="Segoe UI Symbol" w:hAnsi="Segoe UI Symbol" w:cs="Segoe UI Symbol"/>
          <w:sz w:val="19"/>
        </w:rPr>
        <w:t>✓</w:t>
      </w:r>
      <w:r>
        <w:rPr>
          <w:rFonts w:ascii="Cambria" w:eastAsia="Cambria" w:hAnsi="Cambria" w:cs="Cambria"/>
          <w:i/>
          <w:sz w:val="12"/>
        </w:rPr>
        <w:t>fk</w:t>
      </w:r>
      <w:r>
        <w:rPr>
          <w:i/>
          <w:sz w:val="18"/>
        </w:rPr>
        <w:t>()</w:t>
      </w:r>
      <w:r>
        <w:rPr>
          <w:rFonts w:ascii="Segoe UI Symbol" w:eastAsia="Segoe UI Symbol" w:hAnsi="Segoe UI Symbol" w:cs="Segoe UI Symbol"/>
          <w:sz w:val="19"/>
        </w:rPr>
        <w:t>✓</w:t>
      </w:r>
      <w:r>
        <w:rPr>
          <w:rFonts w:ascii="ＭＳ 明朝" w:eastAsia="ＭＳ 明朝" w:hAnsi="ＭＳ 明朝" w:cs="ＭＳ 明朝"/>
          <w:sz w:val="20"/>
        </w:rPr>
        <w:t>となり、</w:t>
      </w:r>
      <w:r>
        <w:rPr>
          <w:rFonts w:ascii="Cambria" w:eastAsia="Cambria" w:hAnsi="Cambria" w:cs="Cambria"/>
          <w:i/>
          <w:sz w:val="20"/>
          <w:vertAlign w:val="subscript"/>
        </w:rPr>
        <w:t>k</w:t>
      </w:r>
      <w:r>
        <w:rPr>
          <w:rFonts w:ascii="Cambria" w:eastAsia="Cambria" w:hAnsi="Cambria" w:cs="Cambria"/>
          <w:sz w:val="18"/>
        </w:rPr>
        <w:t>)</w:t>
      </w:r>
      <w:r>
        <w:rPr>
          <w:rFonts w:ascii="ＭＳ 明朝" w:eastAsia="ＭＳ 明朝" w:hAnsi="ＭＳ 明朝" w:cs="ＭＳ 明朝"/>
          <w:sz w:val="20"/>
        </w:rPr>
        <w:t>の</w:t>
      </w:r>
      <w:r>
        <w:rPr>
          <w:rFonts w:ascii="ＭＳ 明朝" w:eastAsia="ＭＳ 明朝" w:hAnsi="ＭＳ 明朝" w:cs="ＭＳ 明朝"/>
          <w:sz w:val="19"/>
        </w:rPr>
        <w:t>「</w:t>
      </w:r>
      <w:r>
        <w:rPr>
          <w:rFonts w:ascii="Cambria" w:eastAsia="Cambria" w:hAnsi="Cambria" w:cs="Cambria"/>
          <w:i/>
          <w:sz w:val="19"/>
          <w:vertAlign w:val="subscript"/>
        </w:rPr>
        <w:t>k</w:t>
      </w:r>
      <w:r>
        <w:rPr>
          <w:rFonts w:ascii="ＭＳ 明朝" w:eastAsia="ＭＳ 明朝" w:hAnsi="ＭＳ 明朝" w:cs="ＭＳ 明朝"/>
          <w:sz w:val="19"/>
        </w:rPr>
        <w:t>」となる</w:t>
      </w:r>
      <w:r>
        <w:rPr>
          <w:rFonts w:ascii="ＭＳ 明朝" w:eastAsia="ＭＳ 明朝" w:hAnsi="ＭＳ 明朝" w:cs="ＭＳ 明朝"/>
          <w:sz w:val="20"/>
        </w:rPr>
        <w:t>。</w:t>
      </w:r>
      <w:r>
        <w:rPr>
          <w:sz w:val="20"/>
        </w:rPr>
        <w:t xml:space="preserve"> </w:t>
      </w:r>
    </w:p>
    <w:p w14:paraId="5ABC448B" w14:textId="77777777" w:rsidR="00D20E94" w:rsidRDefault="00B92F85">
      <w:pPr>
        <w:spacing w:after="154" w:line="253" w:lineRule="auto"/>
        <w:ind w:left="11" w:right="187" w:hanging="3"/>
        <w:jc w:val="both"/>
      </w:pPr>
      <w:r>
        <w:t xml:space="preserve"> </w:t>
      </w:r>
      <w:r>
        <w:rPr>
          <w:sz w:val="20"/>
        </w:rPr>
        <w:t>2.2</w:t>
      </w:r>
      <w:r>
        <w:rPr>
          <w:rFonts w:ascii="ＭＳ 明朝" w:eastAsia="ＭＳ 明朝" w:hAnsi="ＭＳ 明朝" w:cs="ＭＳ 明朝"/>
          <w:sz w:val="20"/>
        </w:rPr>
        <w:t>グラディエント・イノベーションに基づくアグリゲーション</w:t>
      </w:r>
      <w:r>
        <w:rPr>
          <w:sz w:val="20"/>
        </w:rPr>
        <w:t xml:space="preserve"> </w:t>
      </w:r>
    </w:p>
    <w:p w14:paraId="039E68EF" w14:textId="77777777" w:rsidR="00D20E94" w:rsidRDefault="00B92F85">
      <w:pPr>
        <w:spacing w:after="55" w:line="241" w:lineRule="auto"/>
        <w:ind w:left="186" w:hanging="10"/>
      </w:pPr>
      <w:r>
        <w:rPr>
          <w:rFonts w:ascii="ＭＳ 明朝" w:eastAsia="ＭＳ 明朝" w:hAnsi="ＭＳ 明朝" w:cs="ＭＳ 明朝"/>
          <w:sz w:val="20"/>
        </w:rPr>
        <w:t>遅延グラデーション集約の考え方は、局所的に量子化された連続する</w:t>
      </w:r>
      <w:r>
        <w:rPr>
          <w:rFonts w:ascii="ＭＳ 明朝" w:eastAsia="ＭＳ 明朝" w:hAnsi="ＭＳ 明朝" w:cs="ＭＳ 明朝"/>
          <w:sz w:val="20"/>
        </w:rPr>
        <w:t xml:space="preserve"> </w:t>
      </w:r>
      <w:r>
        <w:rPr>
          <w:sz w:val="20"/>
        </w:rPr>
        <w:t xml:space="preserve">2 </w:t>
      </w:r>
      <w:r>
        <w:rPr>
          <w:rFonts w:ascii="ＭＳ 明朝" w:eastAsia="ＭＳ 明朝" w:hAnsi="ＭＳ 明朝" w:cs="ＭＳ 明朝"/>
          <w:sz w:val="20"/>
        </w:rPr>
        <w:t>つのグラデーションの差が小さければ、冗長なグラデーションのアップロードをスキップして、サーバーで前のグラデーションを再利用しても安全であるというものです。さらに、サーバーは各ワーカーの比較的「新鮮な」グラデーションを持っていることを保証するために、いずれかのワーカーが以下のような場合、通信を強制します。</w:t>
      </w:r>
      <w:r>
        <w:rPr>
          <w:sz w:val="20"/>
        </w:rPr>
        <w:t xml:space="preserve"> </w:t>
      </w:r>
    </w:p>
    <w:p w14:paraId="6F2C4388" w14:textId="77777777" w:rsidR="00D20E94" w:rsidRDefault="00B92F85">
      <w:pPr>
        <w:tabs>
          <w:tab w:val="center" w:pos="6836"/>
        </w:tabs>
        <w:spacing w:after="234" w:line="253" w:lineRule="auto"/>
      </w:pPr>
      <w:r>
        <w:rPr>
          <w:rFonts w:ascii="ＭＳ 明朝" w:eastAsia="ＭＳ 明朝" w:hAnsi="ＭＳ 明朝" w:cs="ＭＳ 明朝"/>
          <w:sz w:val="20"/>
        </w:rPr>
        <w:t>は最後の</w:t>
      </w:r>
      <w:r>
        <w:rPr>
          <w:rFonts w:ascii="ＭＳ 明朝" w:eastAsia="ＭＳ 明朝" w:hAnsi="ＭＳ 明朝" w:cs="ＭＳ 明朝"/>
          <w:sz w:val="20"/>
        </w:rPr>
        <w:t xml:space="preserve"> </w:t>
      </w:r>
      <w:r>
        <w:rPr>
          <w:rFonts w:ascii="Cambria" w:eastAsia="Cambria" w:hAnsi="Cambria" w:cs="Cambria"/>
          <w:i/>
          <w:sz w:val="18"/>
        </w:rPr>
        <w:t>t</w:t>
      </w:r>
      <w:r>
        <w:rPr>
          <w:rFonts w:ascii="Cambria" w:eastAsia="Cambria" w:hAnsi="Cambria" w:cs="Cambria"/>
          <w:sz w:val="18"/>
        </w:rPr>
        <w:t>¯</w:t>
      </w:r>
      <w:r>
        <w:rPr>
          <w:sz w:val="20"/>
        </w:rPr>
        <w:t xml:space="preserve">rounds </w:t>
      </w:r>
      <w:r>
        <w:rPr>
          <w:rFonts w:ascii="ＭＳ 明朝" w:eastAsia="ＭＳ 明朝" w:hAnsi="ＭＳ 明朝" w:cs="ＭＳ 明朝"/>
          <w:sz w:val="20"/>
        </w:rPr>
        <w:t>の間にアップロードされていない。を設定します。</w:t>
      </w:r>
      <w:r>
        <w:rPr>
          <w:rFonts w:ascii="ＭＳ 明朝" w:eastAsia="ＭＳ 明朝" w:hAnsi="ＭＳ 明朝" w:cs="ＭＳ 明朝"/>
          <w:sz w:val="17"/>
          <w:vertAlign w:val="subscript"/>
        </w:rPr>
        <w:t>サー</w:t>
      </w:r>
      <w:r>
        <w:rPr>
          <w:rFonts w:ascii="ＭＳ 明朝" w:eastAsia="ＭＳ 明朝" w:hAnsi="ＭＳ 明朝" w:cs="ＭＳ 明朝"/>
          <w:sz w:val="17"/>
          <w:vertAlign w:val="subscript"/>
        </w:rPr>
        <w:t>バ</w:t>
      </w:r>
      <w:r>
        <w:rPr>
          <w:rFonts w:ascii="Arial" w:eastAsia="Arial" w:hAnsi="Arial" w:cs="Arial"/>
          <w:sz w:val="20"/>
          <w:vertAlign w:val="subscript"/>
        </w:rPr>
        <w:t xml:space="preserve"> </w:t>
      </w:r>
      <w:r>
        <w:rPr>
          <w:rFonts w:ascii="Arial" w:eastAsia="Arial" w:hAnsi="Arial" w:cs="Arial"/>
          <w:sz w:val="20"/>
          <w:vertAlign w:val="subscript"/>
        </w:rPr>
        <w:tab/>
      </w:r>
      <w:r>
        <w:rPr>
          <w:i/>
          <w:sz w:val="20"/>
          <w:vertAlign w:val="subscript"/>
        </w:rPr>
        <w:t>L</w:t>
      </w:r>
      <w:r>
        <w:rPr>
          <w:sz w:val="17"/>
        </w:rPr>
        <w:t xml:space="preserve">= </w:t>
      </w:r>
      <w:r>
        <w:rPr>
          <w:i/>
          <w:sz w:val="17"/>
          <w:vertAlign w:val="subscript"/>
        </w:rPr>
        <w:t xml:space="preserve">k </w:t>
      </w:r>
      <w:r>
        <w:rPr>
          <w:sz w:val="18"/>
        </w:rPr>
        <w:t xml:space="preserve"> </w:t>
      </w:r>
    </w:p>
    <w:p w14:paraId="1027A6C7" w14:textId="77777777" w:rsidR="00D20E94" w:rsidRDefault="00B92F85">
      <w:pPr>
        <w:spacing w:after="280" w:line="253" w:lineRule="auto"/>
        <w:ind w:left="11" w:right="187" w:hanging="3"/>
        <w:jc w:val="both"/>
      </w:pPr>
      <w:r>
        <w:rPr>
          <w:noProof/>
        </w:rPr>
        <mc:AlternateContent>
          <mc:Choice Requires="wpg">
            <w:drawing>
              <wp:anchor distT="0" distB="0" distL="114300" distR="114300" simplePos="0" relativeHeight="251662336" behindDoc="1" locked="0" layoutInCell="1" allowOverlap="1" wp14:anchorId="173A7315" wp14:editId="385DA0C8">
                <wp:simplePos x="0" y="0"/>
                <wp:positionH relativeFrom="column">
                  <wp:posOffset>2863442</wp:posOffset>
                </wp:positionH>
                <wp:positionV relativeFrom="paragraph">
                  <wp:posOffset>-287749</wp:posOffset>
                </wp:positionV>
                <wp:extent cx="2250059" cy="923163"/>
                <wp:effectExtent l="0" t="0" r="0" b="0"/>
                <wp:wrapNone/>
                <wp:docPr id="30919" name="Group 30919"/>
                <wp:cNvGraphicFramePr/>
                <a:graphic xmlns:a="http://schemas.openxmlformats.org/drawingml/2006/main">
                  <a:graphicData uri="http://schemas.microsoft.com/office/word/2010/wordprocessingGroup">
                    <wpg:wgp>
                      <wpg:cNvGrpSpPr/>
                      <wpg:grpSpPr>
                        <a:xfrm>
                          <a:off x="0" y="0"/>
                          <a:ext cx="2250059" cy="923163"/>
                          <a:chOff x="0" y="0"/>
                          <a:chExt cx="2250059" cy="923163"/>
                        </a:xfrm>
                      </wpg:grpSpPr>
                      <pic:pic xmlns:pic="http://schemas.openxmlformats.org/drawingml/2006/picture">
                        <pic:nvPicPr>
                          <pic:cNvPr id="1662" name="Picture 1662"/>
                          <pic:cNvPicPr/>
                        </pic:nvPicPr>
                        <pic:blipFill>
                          <a:blip r:embed="rId42"/>
                          <a:stretch>
                            <a:fillRect/>
                          </a:stretch>
                        </pic:blipFill>
                        <pic:spPr>
                          <a:xfrm>
                            <a:off x="38100" y="3048"/>
                            <a:ext cx="2211959" cy="920115"/>
                          </a:xfrm>
                          <a:prstGeom prst="rect">
                            <a:avLst/>
                          </a:prstGeom>
                        </pic:spPr>
                      </pic:pic>
                      <wps:wsp>
                        <wps:cNvPr id="1867" name="Rectangle 1867"/>
                        <wps:cNvSpPr/>
                        <wps:spPr>
                          <a:xfrm>
                            <a:off x="1943481" y="37719"/>
                            <a:ext cx="46113" cy="103226"/>
                          </a:xfrm>
                          <a:prstGeom prst="rect">
                            <a:avLst/>
                          </a:prstGeom>
                          <a:ln>
                            <a:noFill/>
                          </a:ln>
                        </wps:spPr>
                        <wps:txbx>
                          <w:txbxContent>
                            <w:p w14:paraId="43220C52" w14:textId="77777777" w:rsidR="00D20E94" w:rsidRDefault="00B92F85">
                              <w:r>
                                <w:rPr>
                                  <w:i/>
                                  <w:sz w:val="12"/>
                                </w:rPr>
                                <w:t>k</w:t>
                              </w:r>
                            </w:p>
                          </w:txbxContent>
                        </wps:txbx>
                        <wps:bodyPr horzOverflow="overflow" vert="horz" lIns="0" tIns="0" rIns="0" bIns="0" rtlCol="0">
                          <a:noAutofit/>
                        </wps:bodyPr>
                      </wps:wsp>
                      <wps:wsp>
                        <wps:cNvPr id="1868" name="Rectangle 1868"/>
                        <wps:cNvSpPr/>
                        <wps:spPr>
                          <a:xfrm>
                            <a:off x="1978533" y="0"/>
                            <a:ext cx="38021" cy="171356"/>
                          </a:xfrm>
                          <a:prstGeom prst="rect">
                            <a:avLst/>
                          </a:prstGeom>
                          <a:ln>
                            <a:noFill/>
                          </a:ln>
                        </wps:spPr>
                        <wps:txbx>
                          <w:txbxContent>
                            <w:p w14:paraId="79CE23A4" w14:textId="77777777" w:rsidR="00D20E94" w:rsidRDefault="00B92F85">
                              <w:r>
                                <w:rPr>
                                  <w:sz w:val="20"/>
                                </w:rPr>
                                <w:t xml:space="preserve"> </w:t>
                              </w:r>
                            </w:p>
                          </w:txbxContent>
                        </wps:txbx>
                        <wps:bodyPr horzOverflow="overflow" vert="horz" lIns="0" tIns="0" rIns="0" bIns="0" rtlCol="0">
                          <a:noAutofit/>
                        </wps:bodyPr>
                      </wps:wsp>
                      <wps:wsp>
                        <wps:cNvPr id="1881" name="Rectangle 1881"/>
                        <wps:cNvSpPr/>
                        <wps:spPr>
                          <a:xfrm>
                            <a:off x="329184" y="493395"/>
                            <a:ext cx="110106" cy="94969"/>
                          </a:xfrm>
                          <a:prstGeom prst="rect">
                            <a:avLst/>
                          </a:prstGeom>
                          <a:ln>
                            <a:noFill/>
                          </a:ln>
                        </wps:spPr>
                        <wps:txbx>
                          <w:txbxContent>
                            <w:p w14:paraId="7B706B1B" w14:textId="77777777" w:rsidR="00D20E94" w:rsidRDefault="00B92F85">
                              <w:r>
                                <w:rPr>
                                  <w:sz w:val="11"/>
                                </w:rPr>
                                <w:t>Q1</w:t>
                              </w:r>
                            </w:p>
                          </w:txbxContent>
                        </wps:txbx>
                        <wps:bodyPr horzOverflow="overflow" vert="horz" lIns="0" tIns="0" rIns="0" bIns="0" rtlCol="0">
                          <a:noAutofit/>
                        </wps:bodyPr>
                      </wps:wsp>
                      <wps:wsp>
                        <wps:cNvPr id="1882" name="Rectangle 1882"/>
                        <wps:cNvSpPr/>
                        <wps:spPr>
                          <a:xfrm>
                            <a:off x="411480" y="493395"/>
                            <a:ext cx="21072" cy="94969"/>
                          </a:xfrm>
                          <a:prstGeom prst="rect">
                            <a:avLst/>
                          </a:prstGeom>
                          <a:ln>
                            <a:noFill/>
                          </a:ln>
                        </wps:spPr>
                        <wps:txbx>
                          <w:txbxContent>
                            <w:p w14:paraId="37D95D5F" w14:textId="77777777" w:rsidR="00D20E94" w:rsidRDefault="00B92F85">
                              <w:r>
                                <w:rPr>
                                  <w:i/>
                                  <w:sz w:val="11"/>
                                </w:rPr>
                                <w:t xml:space="preserve"> </w:t>
                              </w:r>
                            </w:p>
                          </w:txbxContent>
                        </wps:txbx>
                        <wps:bodyPr horzOverflow="overflow" vert="horz" lIns="0" tIns="0" rIns="0" bIns="0" rtlCol="0">
                          <a:noAutofit/>
                        </wps:bodyPr>
                      </wps:wsp>
                      <wps:wsp>
                        <wps:cNvPr id="1883" name="Rectangle 1883"/>
                        <wps:cNvSpPr/>
                        <wps:spPr>
                          <a:xfrm>
                            <a:off x="650748" y="493395"/>
                            <a:ext cx="42423" cy="94969"/>
                          </a:xfrm>
                          <a:prstGeom prst="rect">
                            <a:avLst/>
                          </a:prstGeom>
                          <a:ln>
                            <a:noFill/>
                          </a:ln>
                        </wps:spPr>
                        <wps:txbx>
                          <w:txbxContent>
                            <w:p w14:paraId="2E603EB0" w14:textId="77777777" w:rsidR="00D20E94" w:rsidRDefault="00B92F85">
                              <w:r>
                                <w:rPr>
                                  <w:i/>
                                  <w:sz w:val="11"/>
                                </w:rPr>
                                <w:t>k</w:t>
                              </w:r>
                            </w:p>
                          </w:txbxContent>
                        </wps:txbx>
                        <wps:bodyPr horzOverflow="overflow" vert="horz" lIns="0" tIns="0" rIns="0" bIns="0" rtlCol="0">
                          <a:noAutofit/>
                        </wps:bodyPr>
                      </wps:wsp>
                      <wps:wsp>
                        <wps:cNvPr id="1884" name="Rectangle 1884"/>
                        <wps:cNvSpPr/>
                        <wps:spPr>
                          <a:xfrm>
                            <a:off x="682752" y="493395"/>
                            <a:ext cx="21072" cy="94969"/>
                          </a:xfrm>
                          <a:prstGeom prst="rect">
                            <a:avLst/>
                          </a:prstGeom>
                          <a:ln>
                            <a:noFill/>
                          </a:ln>
                        </wps:spPr>
                        <wps:txbx>
                          <w:txbxContent>
                            <w:p w14:paraId="0484A37A" w14:textId="77777777" w:rsidR="00D20E94" w:rsidRDefault="00B92F85">
                              <w:r>
                                <w:rPr>
                                  <w:i/>
                                  <w:sz w:val="11"/>
                                </w:rPr>
                                <w:t xml:space="preserve"> </w:t>
                              </w:r>
                            </w:p>
                          </w:txbxContent>
                        </wps:txbx>
                        <wps:bodyPr horzOverflow="overflow" vert="horz" lIns="0" tIns="0" rIns="0" bIns="0" rtlCol="0">
                          <a:noAutofit/>
                        </wps:bodyPr>
                      </wps:wsp>
                      <wps:wsp>
                        <wps:cNvPr id="1885" name="Rectangle 1885"/>
                        <wps:cNvSpPr/>
                        <wps:spPr>
                          <a:xfrm>
                            <a:off x="1037844" y="493395"/>
                            <a:ext cx="42423" cy="94969"/>
                          </a:xfrm>
                          <a:prstGeom prst="rect">
                            <a:avLst/>
                          </a:prstGeom>
                          <a:ln>
                            <a:noFill/>
                          </a:ln>
                        </wps:spPr>
                        <wps:txbx>
                          <w:txbxContent>
                            <w:p w14:paraId="24AAE7F7" w14:textId="77777777" w:rsidR="00D20E94" w:rsidRDefault="00B92F85">
                              <w:r>
                                <w:rPr>
                                  <w:i/>
                                  <w:sz w:val="11"/>
                                </w:rPr>
                                <w:t>k</w:t>
                              </w:r>
                            </w:p>
                          </w:txbxContent>
                        </wps:txbx>
                        <wps:bodyPr horzOverflow="overflow" vert="horz" lIns="0" tIns="0" rIns="0" bIns="0" rtlCol="0">
                          <a:noAutofit/>
                        </wps:bodyPr>
                      </wps:wsp>
                      <wps:wsp>
                        <wps:cNvPr id="1886" name="Rectangle 1886"/>
                        <wps:cNvSpPr/>
                        <wps:spPr>
                          <a:xfrm>
                            <a:off x="1069848" y="493395"/>
                            <a:ext cx="21072" cy="94969"/>
                          </a:xfrm>
                          <a:prstGeom prst="rect">
                            <a:avLst/>
                          </a:prstGeom>
                          <a:ln>
                            <a:noFill/>
                          </a:ln>
                        </wps:spPr>
                        <wps:txbx>
                          <w:txbxContent>
                            <w:p w14:paraId="2DEE9295" w14:textId="77777777" w:rsidR="00D20E94" w:rsidRDefault="00B92F85">
                              <w:r>
                                <w:rPr>
                                  <w:i/>
                                  <w:sz w:val="11"/>
                                </w:rPr>
                                <w:t xml:space="preserve"> </w:t>
                              </w:r>
                            </w:p>
                          </w:txbxContent>
                        </wps:txbx>
                        <wps:bodyPr horzOverflow="overflow" vert="horz" lIns="0" tIns="0" rIns="0" bIns="0" rtlCol="0">
                          <a:noAutofit/>
                        </wps:bodyPr>
                      </wps:wsp>
                      <wps:wsp>
                        <wps:cNvPr id="1887" name="Rectangle 1887"/>
                        <wps:cNvSpPr/>
                        <wps:spPr>
                          <a:xfrm>
                            <a:off x="1566672" y="493395"/>
                            <a:ext cx="184239" cy="94969"/>
                          </a:xfrm>
                          <a:prstGeom prst="rect">
                            <a:avLst/>
                          </a:prstGeom>
                          <a:ln>
                            <a:noFill/>
                          </a:ln>
                        </wps:spPr>
                        <wps:txbx>
                          <w:txbxContent>
                            <w:p w14:paraId="4C46DEDB" w14:textId="77777777" w:rsidR="00D20E94" w:rsidRDefault="00B92F85">
                              <w:r>
                                <w:rPr>
                                  <w:i/>
                                  <w:sz w:val="11"/>
                                </w:rPr>
                                <w:t>QMk</w:t>
                              </w:r>
                            </w:p>
                          </w:txbxContent>
                        </wps:txbx>
                        <wps:bodyPr horzOverflow="overflow" vert="horz" lIns="0" tIns="0" rIns="0" bIns="0" rtlCol="0">
                          <a:noAutofit/>
                        </wps:bodyPr>
                      </wps:wsp>
                      <wps:wsp>
                        <wps:cNvPr id="1888" name="Rectangle 1888"/>
                        <wps:cNvSpPr/>
                        <wps:spPr>
                          <a:xfrm>
                            <a:off x="1704213" y="451104"/>
                            <a:ext cx="38021" cy="171356"/>
                          </a:xfrm>
                          <a:prstGeom prst="rect">
                            <a:avLst/>
                          </a:prstGeom>
                          <a:ln>
                            <a:noFill/>
                          </a:ln>
                        </wps:spPr>
                        <wps:txbx>
                          <w:txbxContent>
                            <w:p w14:paraId="1B48F497" w14:textId="77777777" w:rsidR="00D20E94" w:rsidRDefault="00B92F85">
                              <w:r>
                                <w:rPr>
                                  <w:sz w:val="20"/>
                                </w:rPr>
                                <w:t xml:space="preserve"> </w:t>
                              </w:r>
                            </w:p>
                          </w:txbxContent>
                        </wps:txbx>
                        <wps:bodyPr horzOverflow="overflow" vert="horz" lIns="0" tIns="0" rIns="0" bIns="0" rtlCol="0">
                          <a:noAutofit/>
                        </wps:bodyPr>
                      </wps:wsp>
                      <wps:wsp>
                        <wps:cNvPr id="1892" name="Rectangle 1892"/>
                        <wps:cNvSpPr/>
                        <wps:spPr>
                          <a:xfrm>
                            <a:off x="0" y="814245"/>
                            <a:ext cx="405384" cy="101346"/>
                          </a:xfrm>
                          <a:prstGeom prst="rect">
                            <a:avLst/>
                          </a:prstGeom>
                          <a:ln>
                            <a:noFill/>
                          </a:ln>
                        </wps:spPr>
                        <wps:txbx>
                          <w:txbxContent>
                            <w:p w14:paraId="0A56E09B" w14:textId="77777777" w:rsidR="00D20E94" w:rsidRDefault="00B92F85">
                              <w:r>
                                <w:rPr>
                                  <w:rFonts w:ascii="ＭＳ 明朝" w:eastAsia="ＭＳ 明朝" w:hAnsi="ＭＳ 明朝" w:cs="ＭＳ 明朝"/>
                                  <w:sz w:val="12"/>
                                </w:rPr>
                                <w:t>ワークス</w:t>
                              </w:r>
                            </w:p>
                          </w:txbxContent>
                        </wps:txbx>
                        <wps:bodyPr horzOverflow="overflow" vert="horz" lIns="0" tIns="0" rIns="0" bIns="0" rtlCol="0">
                          <a:noAutofit/>
                        </wps:bodyPr>
                      </wps:wsp>
                      <wps:wsp>
                        <wps:cNvPr id="1893" name="Rectangle 1893"/>
                        <wps:cNvSpPr/>
                        <wps:spPr>
                          <a:xfrm>
                            <a:off x="304800" y="784860"/>
                            <a:ext cx="38021" cy="171356"/>
                          </a:xfrm>
                          <a:prstGeom prst="rect">
                            <a:avLst/>
                          </a:prstGeom>
                          <a:ln>
                            <a:noFill/>
                          </a:ln>
                        </wps:spPr>
                        <wps:txbx>
                          <w:txbxContent>
                            <w:p w14:paraId="2E40E697" w14:textId="77777777" w:rsidR="00D20E94" w:rsidRDefault="00B92F85">
                              <w:r>
                                <w:rPr>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0919" style="width:177.17pt;height:72.69pt;position:absolute;z-index:-2147483423;mso-position-horizontal-relative:text;mso-position-horizontal:absolute;margin-left:225.468pt;mso-position-vertical-relative:text;margin-top:-22.6575pt;" coordsize="22500,9231">
                <v:shape id="Picture 1662" style="position:absolute;width:22119;height:9201;left:381;top:30;" filled="f">
                  <v:imagedata r:id="rId43"/>
                </v:shape>
                <v:rect id="Rectangle 1867" style="position:absolute;width:461;height:1032;left:19434;top:377;" filled="f" stroked="f">
                  <v:textbox inset="0,0,0,0">
                    <w:txbxContent>
                      <w:p>
                        <w:pPr>
                          <w:spacing w:before="0" w:after="160" w:line="259" w:lineRule="auto"/>
                        </w:pPr>
                        <w:r>
                          <w:rPr>
                            <w:rFonts w:cs="Calibri" w:hAnsi="Calibri" w:eastAsia="Calibri" w:ascii="Calibri"/>
                            <w:i w:val="1"/>
                            <w:sz w:val="12"/>
                          </w:rPr>
                          <w:t xml:space="preserve">k</w:t>
                        </w:r>
                      </w:p>
                    </w:txbxContent>
                  </v:textbox>
                </v:rect>
                <v:rect id="Rectangle 1868" style="position:absolute;width:380;height:1713;left:19785;top:0;" filled="f" stroked="f">
                  <v:textbox inset="0,0,0,0">
                    <w:txbxContent>
                      <w:p>
                        <w:pPr>
                          <w:spacing w:before="0" w:after="160" w:line="259" w:lineRule="auto"/>
                        </w:pPr>
                        <w:r>
                          <w:rPr>
                            <w:rFonts w:cs="Calibri" w:hAnsi="Calibri" w:eastAsia="Calibri" w:ascii="Calibri"/>
                            <w:sz w:val="20"/>
                          </w:rPr>
                          <w:t xml:space="preserve"> </w:t>
                        </w:r>
                      </w:p>
                    </w:txbxContent>
                  </v:textbox>
                </v:rect>
                <v:rect id="Rectangle 1881" style="position:absolute;width:1101;height:949;left:3291;top:4933;" filled="f" stroked="f">
                  <v:textbox inset="0,0,0,0">
                    <w:txbxContent>
                      <w:p>
                        <w:pPr>
                          <w:spacing w:before="0" w:after="160" w:line="259" w:lineRule="auto"/>
                        </w:pPr>
                        <w:r>
                          <w:rPr>
                            <w:rFonts w:cs="Calibri" w:hAnsi="Calibri" w:eastAsia="Calibri" w:ascii="Calibri"/>
                            <w:sz w:val="11"/>
                          </w:rPr>
                          <w:t xml:space="preserve">Q1</w:t>
                        </w:r>
                      </w:p>
                    </w:txbxContent>
                  </v:textbox>
                </v:rect>
                <v:rect id="Rectangle 1882" style="position:absolute;width:210;height:949;left:4114;top:4933;" filled="f" stroked="f">
                  <v:textbox inset="0,0,0,0">
                    <w:txbxContent>
                      <w:p>
                        <w:pPr>
                          <w:spacing w:before="0" w:after="160" w:line="259" w:lineRule="auto"/>
                        </w:pPr>
                        <w:r>
                          <w:rPr>
                            <w:rFonts w:cs="Calibri" w:hAnsi="Calibri" w:eastAsia="Calibri" w:ascii="Calibri"/>
                            <w:i w:val="1"/>
                            <w:sz w:val="11"/>
                          </w:rPr>
                          <w:t xml:space="preserve"> </w:t>
                        </w:r>
                      </w:p>
                    </w:txbxContent>
                  </v:textbox>
                </v:rect>
                <v:rect id="Rectangle 1883" style="position:absolute;width:424;height:949;left:6507;top:4933;" filled="f" stroked="f">
                  <v:textbox inset="0,0,0,0">
                    <w:txbxContent>
                      <w:p>
                        <w:pPr>
                          <w:spacing w:before="0" w:after="160" w:line="259" w:lineRule="auto"/>
                        </w:pPr>
                        <w:r>
                          <w:rPr>
                            <w:rFonts w:cs="Calibri" w:hAnsi="Calibri" w:eastAsia="Calibri" w:ascii="Calibri"/>
                            <w:i w:val="1"/>
                            <w:sz w:val="11"/>
                          </w:rPr>
                          <w:t xml:space="preserve">k</w:t>
                        </w:r>
                      </w:p>
                    </w:txbxContent>
                  </v:textbox>
                </v:rect>
                <v:rect id="Rectangle 1884" style="position:absolute;width:210;height:949;left:6827;top:4933;" filled="f" stroked="f">
                  <v:textbox inset="0,0,0,0">
                    <w:txbxContent>
                      <w:p>
                        <w:pPr>
                          <w:spacing w:before="0" w:after="160" w:line="259" w:lineRule="auto"/>
                        </w:pPr>
                        <w:r>
                          <w:rPr>
                            <w:rFonts w:cs="Calibri" w:hAnsi="Calibri" w:eastAsia="Calibri" w:ascii="Calibri"/>
                            <w:i w:val="1"/>
                            <w:sz w:val="11"/>
                          </w:rPr>
                          <w:t xml:space="preserve"> </w:t>
                        </w:r>
                      </w:p>
                    </w:txbxContent>
                  </v:textbox>
                </v:rect>
                <v:rect id="Rectangle 1885" style="position:absolute;width:424;height:949;left:10378;top:4933;" filled="f" stroked="f">
                  <v:textbox inset="0,0,0,0">
                    <w:txbxContent>
                      <w:p>
                        <w:pPr>
                          <w:spacing w:before="0" w:after="160" w:line="259" w:lineRule="auto"/>
                        </w:pPr>
                        <w:r>
                          <w:rPr>
                            <w:rFonts w:cs="Calibri" w:hAnsi="Calibri" w:eastAsia="Calibri" w:ascii="Calibri"/>
                            <w:i w:val="1"/>
                            <w:sz w:val="11"/>
                          </w:rPr>
                          <w:t xml:space="preserve">k</w:t>
                        </w:r>
                      </w:p>
                    </w:txbxContent>
                  </v:textbox>
                </v:rect>
                <v:rect id="Rectangle 1886" style="position:absolute;width:210;height:949;left:10698;top:4933;" filled="f" stroked="f">
                  <v:textbox inset="0,0,0,0">
                    <w:txbxContent>
                      <w:p>
                        <w:pPr>
                          <w:spacing w:before="0" w:after="160" w:line="259" w:lineRule="auto"/>
                        </w:pPr>
                        <w:r>
                          <w:rPr>
                            <w:rFonts w:cs="Calibri" w:hAnsi="Calibri" w:eastAsia="Calibri" w:ascii="Calibri"/>
                            <w:i w:val="1"/>
                            <w:sz w:val="11"/>
                          </w:rPr>
                          <w:t xml:space="preserve"> </w:t>
                        </w:r>
                      </w:p>
                    </w:txbxContent>
                  </v:textbox>
                </v:rect>
                <v:rect id="Rectangle 1887" style="position:absolute;width:1842;height:949;left:15666;top:4933;" filled="f" stroked="f">
                  <v:textbox inset="0,0,0,0">
                    <w:txbxContent>
                      <w:p>
                        <w:pPr>
                          <w:spacing w:before="0" w:after="160" w:line="259" w:lineRule="auto"/>
                        </w:pPr>
                        <w:r>
                          <w:rPr>
                            <w:rFonts w:cs="Calibri" w:hAnsi="Calibri" w:eastAsia="Calibri" w:ascii="Calibri"/>
                            <w:i w:val="1"/>
                            <w:sz w:val="11"/>
                          </w:rPr>
                          <w:t xml:space="preserve">QMk</w:t>
                        </w:r>
                      </w:p>
                    </w:txbxContent>
                  </v:textbox>
                </v:rect>
                <v:rect id="Rectangle 1888" style="position:absolute;width:380;height:1713;left:17042;top:4511;" filled="f" stroked="f">
                  <v:textbox inset="0,0,0,0">
                    <w:txbxContent>
                      <w:p>
                        <w:pPr>
                          <w:spacing w:before="0" w:after="160" w:line="259" w:lineRule="auto"/>
                        </w:pPr>
                        <w:r>
                          <w:rPr>
                            <w:rFonts w:cs="Calibri" w:hAnsi="Calibri" w:eastAsia="Calibri" w:ascii="Calibri"/>
                            <w:sz w:val="20"/>
                          </w:rPr>
                          <w:t xml:space="preserve"> </w:t>
                        </w:r>
                      </w:p>
                    </w:txbxContent>
                  </v:textbox>
                </v:rect>
                <v:rect id="Rectangle 1892" style="position:absolute;width:4053;height:1013;left:0;top:8142;" filled="f" stroked="f">
                  <v:textbox inset="0,0,0,0">
                    <w:txbxContent>
                      <w:p>
                        <w:pPr>
                          <w:spacing w:before="0" w:after="160" w:line="259" w:lineRule="auto"/>
                        </w:pPr>
                        <w:r>
                          <w:rPr>
                            <w:rFonts w:cs="MS Mincho" w:hAnsi="MS Mincho" w:eastAsia="MS Mincho" w:ascii="MS Mincho"/>
                            <w:sz w:val="12"/>
                          </w:rPr>
                          <w:t xml:space="preserve">ワークス</w:t>
                        </w:r>
                      </w:p>
                    </w:txbxContent>
                  </v:textbox>
                </v:rect>
                <v:rect id="Rectangle 1893" style="position:absolute;width:380;height:1713;left:3048;top:7848;" filled="f" stroked="f">
                  <v:textbox inset="0,0,0,0">
                    <w:txbxContent>
                      <w:p>
                        <w:pPr>
                          <w:spacing w:before="0" w:after="160" w:line="259" w:lineRule="auto"/>
                        </w:pPr>
                        <w:r>
                          <w:rPr>
                            <w:rFonts w:cs="Calibri" w:hAnsi="Calibri" w:eastAsia="Calibri" w:ascii="Calibri"/>
                            <w:sz w:val="20"/>
                          </w:rPr>
                          <w:t xml:space="preserve"> </w:t>
                        </w:r>
                      </w:p>
                    </w:txbxContent>
                  </v:textbox>
                </v:rect>
              </v:group>
            </w:pict>
          </mc:Fallback>
        </mc:AlternateContent>
      </w:r>
      <w:r>
        <w:rPr>
          <w:rFonts w:ascii="ＭＳ 明朝" w:eastAsia="ＭＳ 明朝" w:hAnsi="ＭＳ 明朝" w:cs="ＭＳ 明朝"/>
          <w:sz w:val="20"/>
        </w:rPr>
        <w:t>最後に情報をアップロードしてからのイタレーション数</w:t>
      </w:r>
      <w:r>
        <w:rPr>
          <w:sz w:val="20"/>
        </w:rPr>
        <w:t xml:space="preserve"> </w:t>
      </w:r>
      <w:r>
        <w:rPr>
          <w:rFonts w:ascii="Cambria" w:eastAsia="Cambria" w:hAnsi="Cambria" w:cs="Cambria"/>
          <w:i/>
          <w:sz w:val="12"/>
        </w:rPr>
        <w:t>tm</w:t>
      </w:r>
      <w:r>
        <w:rPr>
          <w:rFonts w:ascii="Cambria" w:eastAsia="Cambria" w:hAnsi="Cambria" w:cs="Cambria"/>
          <w:i/>
          <w:sz w:val="18"/>
        </w:rPr>
        <w:t xml:space="preserve">, m </w:t>
      </w:r>
      <w:r>
        <w:rPr>
          <w:rFonts w:ascii="Cambria" w:eastAsia="Cambria" w:hAnsi="Cambria" w:cs="Cambria"/>
          <w:sz w:val="18"/>
        </w:rPr>
        <w:t xml:space="preserve">2 M </w:t>
      </w:r>
      <w:r>
        <w:rPr>
          <w:rFonts w:ascii="ＭＳ 明朝" w:eastAsia="ＭＳ 明朝" w:hAnsi="ＭＳ 明朝" w:cs="ＭＳ 明朝"/>
          <w:sz w:val="20"/>
        </w:rPr>
        <w:t>ワーカー</w:t>
      </w:r>
      <w:r>
        <w:rPr>
          <w:rFonts w:ascii="Cambria" w:eastAsia="Cambria" w:hAnsi="Cambria" w:cs="Cambria"/>
          <w:i/>
          <w:sz w:val="18"/>
        </w:rPr>
        <w:t xml:space="preserve">m </w:t>
      </w:r>
      <w:r>
        <w:rPr>
          <w:rFonts w:ascii="ＭＳ 明朝" w:eastAsia="ＭＳ 明朝" w:hAnsi="ＭＳ 明朝" w:cs="ＭＳ 明朝"/>
          <w:sz w:val="20"/>
        </w:rPr>
        <w:t>がカウントする数</w:t>
      </w:r>
      <w:r>
        <w:rPr>
          <w:sz w:val="20"/>
        </w:rPr>
        <w:t xml:space="preserve"> </w:t>
      </w:r>
      <w:r>
        <w:rPr>
          <w:sz w:val="20"/>
        </w:rPr>
        <w:tab/>
      </w:r>
      <w:r>
        <w:rPr>
          <w:i/>
          <w:sz w:val="11"/>
        </w:rPr>
        <w:t>k</w:t>
      </w:r>
      <w:r>
        <w:rPr>
          <w:i/>
          <w:sz w:val="17"/>
          <w:vertAlign w:val="subscript"/>
        </w:rPr>
        <w:t xml:space="preserve"> </w:t>
      </w:r>
    </w:p>
    <w:p w14:paraId="5C35E932" w14:textId="77777777" w:rsidR="00D20E94" w:rsidRDefault="00B92F85">
      <w:pPr>
        <w:tabs>
          <w:tab w:val="center" w:pos="2251"/>
        </w:tabs>
        <w:spacing w:after="151" w:line="253" w:lineRule="auto"/>
      </w:pPr>
      <w:r>
        <w:lastRenderedPageBreak/>
        <w:t xml:space="preserve"> </w:t>
      </w:r>
      <w:r>
        <w:tab/>
      </w:r>
      <w:r>
        <w:rPr>
          <w:rFonts w:ascii="ＭＳ 明朝" w:eastAsia="ＭＳ 明朝" w:hAnsi="ＭＳ 明朝" w:cs="ＭＳ 明朝"/>
          <w:sz w:val="20"/>
        </w:rPr>
        <w:t>量子化と選択を備えた、私たちの</w:t>
      </w:r>
      <w:r>
        <w:rPr>
          <w:sz w:val="20"/>
        </w:rPr>
        <w:t xml:space="preserve"> </w:t>
      </w:r>
    </w:p>
    <w:p w14:paraId="1B401941" w14:textId="77777777" w:rsidR="00D20E94" w:rsidRDefault="00B92F85">
      <w:pPr>
        <w:spacing w:after="44" w:line="412" w:lineRule="auto"/>
        <w:ind w:left="186" w:hanging="10"/>
      </w:pPr>
      <w:r>
        <w:rPr>
          <w:sz w:val="20"/>
        </w:rPr>
        <w:t xml:space="preserve">LAQ </w:t>
      </w:r>
      <w:r>
        <w:rPr>
          <w:rFonts w:ascii="ＭＳ 明朝" w:eastAsia="ＭＳ 明朝" w:hAnsi="ＭＳ 明朝" w:cs="ＭＳ 明朝"/>
          <w:sz w:val="20"/>
        </w:rPr>
        <w:t>の更新は</w:t>
      </w:r>
      <w:r>
        <w:rPr>
          <w:sz w:val="20"/>
        </w:rPr>
        <w:t xml:space="preserve">( </w:t>
      </w:r>
      <w:r>
        <w:rPr>
          <w:sz w:val="20"/>
          <w:bdr w:val="single" w:sz="31" w:space="0" w:color="FF0000"/>
        </w:rPr>
        <w:t>4 )</w:t>
      </w:r>
      <w:r>
        <w:rPr>
          <w:rFonts w:ascii="ＭＳ 明朝" w:eastAsia="ＭＳ 明朝" w:hAnsi="ＭＳ 明朝" w:cs="ＭＳ 明朝"/>
          <w:sz w:val="20"/>
        </w:rPr>
        <w:t>のような形で行われます。</w:t>
      </w:r>
      <w:r>
        <w:rPr>
          <w:sz w:val="20"/>
        </w:rPr>
        <w:t xml:space="preserve"> </w:t>
      </w:r>
      <w:r>
        <w:rPr>
          <w:rFonts w:ascii="ＭＳ 明朝" w:eastAsia="ＭＳ 明朝" w:hAnsi="ＭＳ 明朝" w:cs="ＭＳ 明朝"/>
          <w:sz w:val="16"/>
        </w:rPr>
        <w:t>量子化</w:t>
      </w:r>
      <w:r>
        <w:rPr>
          <w:sz w:val="16"/>
        </w:rPr>
        <w:t xml:space="preserve"> </w:t>
      </w:r>
      <w:r>
        <w:rPr>
          <w:rFonts w:ascii="ＭＳ 明朝" w:eastAsia="ＭＳ 明朝" w:hAnsi="ＭＳ 明朝" w:cs="ＭＳ 明朝"/>
          <w:sz w:val="16"/>
        </w:rPr>
        <w:t>量子化</w:t>
      </w:r>
      <w:r>
        <w:rPr>
          <w:sz w:val="16"/>
        </w:rPr>
        <w:t xml:space="preserve"> </w:t>
      </w:r>
      <w:r>
        <w:rPr>
          <w:rFonts w:ascii="ＭＳ 明朝" w:eastAsia="ＭＳ 明朝" w:hAnsi="ＭＳ 明朝" w:cs="ＭＳ 明朝"/>
          <w:sz w:val="19"/>
        </w:rPr>
        <w:t>量子</w:t>
      </w:r>
      <w:r>
        <w:rPr>
          <w:rFonts w:ascii="ＭＳ 明朝" w:eastAsia="ＭＳ 明朝" w:hAnsi="ＭＳ 明朝" w:cs="ＭＳ 明朝"/>
          <w:sz w:val="16"/>
        </w:rPr>
        <w:t>化</w:t>
      </w:r>
      <w:r>
        <w:rPr>
          <w:sz w:val="16"/>
        </w:rPr>
        <w:t xml:space="preserve"> </w:t>
      </w:r>
      <w:r>
        <w:rPr>
          <w:rFonts w:ascii="ＭＳ 明朝" w:eastAsia="ＭＳ 明朝" w:hAnsi="ＭＳ 明朝" w:cs="ＭＳ 明朝"/>
          <w:sz w:val="19"/>
        </w:rPr>
        <w:t>あとは選択基準を設計するだけです。</w:t>
      </w:r>
      <w:r>
        <w:rPr>
          <w:sz w:val="20"/>
        </w:rPr>
        <w:t xml:space="preserve"> </w:t>
      </w:r>
      <w:r>
        <w:rPr>
          <w:sz w:val="20"/>
        </w:rPr>
        <w:tab/>
      </w:r>
      <w:r>
        <w:rPr>
          <w:rFonts w:ascii="ＭＳ 明朝" w:eastAsia="ＭＳ 明朝" w:hAnsi="ＭＳ 明朝" w:cs="ＭＳ 明朝"/>
          <w:sz w:val="16"/>
        </w:rPr>
        <w:t>選択</w:t>
      </w:r>
      <w:r>
        <w:rPr>
          <w:sz w:val="16"/>
        </w:rPr>
        <w:t xml:space="preserve"> </w:t>
      </w:r>
      <w:r>
        <w:rPr>
          <w:sz w:val="16"/>
        </w:rPr>
        <w:tab/>
      </w:r>
      <w:r>
        <w:rPr>
          <w:rFonts w:ascii="ＭＳ 明朝" w:eastAsia="ＭＳ 明朝" w:hAnsi="ＭＳ 明朝" w:cs="ＭＳ 明朝"/>
          <w:sz w:val="16"/>
        </w:rPr>
        <w:t>選択</w:t>
      </w:r>
      <w:r>
        <w:rPr>
          <w:sz w:val="16"/>
        </w:rPr>
        <w:t xml:space="preserve"> </w:t>
      </w:r>
      <w:r>
        <w:rPr>
          <w:sz w:val="16"/>
        </w:rPr>
        <w:tab/>
      </w:r>
      <w:r>
        <w:rPr>
          <w:rFonts w:ascii="ＭＳ 明朝" w:eastAsia="ＭＳ 明朝" w:hAnsi="ＭＳ 明朝" w:cs="ＭＳ 明朝"/>
          <w:sz w:val="16"/>
        </w:rPr>
        <w:t>選択</w:t>
      </w:r>
      <w:r>
        <w:rPr>
          <w:sz w:val="20"/>
        </w:rPr>
        <w:t xml:space="preserve"> </w:t>
      </w:r>
    </w:p>
    <w:p w14:paraId="05159048" w14:textId="77777777" w:rsidR="00D20E94" w:rsidRDefault="00B92F85">
      <w:pPr>
        <w:spacing w:after="55" w:line="381" w:lineRule="auto"/>
        <w:ind w:left="186" w:hanging="10"/>
      </w:pPr>
      <w:r>
        <w:rPr>
          <w:rFonts w:ascii="ＭＳ 明朝" w:eastAsia="ＭＳ 明朝" w:hAnsi="ＭＳ 明朝" w:cs="ＭＳ 明朝"/>
          <w:sz w:val="20"/>
        </w:rPr>
        <w:t>は，どのワーカーが量子化されたグラディエントやそのイノベーションをアップロードするかを決定します．我々は以下の図</w:t>
      </w:r>
      <w:r>
        <w:rPr>
          <w:rFonts w:ascii="ＭＳ 明朝" w:eastAsia="ＭＳ 明朝" w:hAnsi="ＭＳ 明朝" w:cs="ＭＳ 明朝"/>
          <w:sz w:val="20"/>
        </w:rPr>
        <w:t xml:space="preserve"> </w:t>
      </w:r>
      <w:r>
        <w:rPr>
          <w:sz w:val="20"/>
        </w:rPr>
        <w:t xml:space="preserve">2 </w:t>
      </w:r>
      <w:r>
        <w:rPr>
          <w:rFonts w:ascii="ＭＳ 明朝" w:eastAsia="ＭＳ 明朝" w:hAnsi="ＭＳ 明朝" w:cs="ＭＳ 明朝"/>
          <w:sz w:val="20"/>
        </w:rPr>
        <w:t>を提案します。</w:t>
      </w:r>
      <w:r>
        <w:rPr>
          <w:sz w:val="20"/>
        </w:rPr>
        <w:t xml:space="preserve"> </w:t>
      </w:r>
      <w:r>
        <w:rPr>
          <w:rFonts w:ascii="ＭＳ 明朝" w:eastAsia="ＭＳ 明朝" w:hAnsi="ＭＳ 明朝" w:cs="ＭＳ 明朝"/>
          <w:sz w:val="20"/>
        </w:rPr>
        <w:t>図</w:t>
      </w:r>
      <w:r>
        <w:rPr>
          <w:sz w:val="20"/>
        </w:rPr>
        <w:t xml:space="preserve"> </w:t>
      </w:r>
      <w:r>
        <w:rPr>
          <w:sz w:val="20"/>
        </w:rPr>
        <w:tab/>
        <w:t>2</w:t>
      </w:r>
      <w:r>
        <w:rPr>
          <w:rFonts w:ascii="ＭＳ 明朝" w:eastAsia="ＭＳ 明朝" w:hAnsi="ＭＳ 明朝" w:cs="ＭＳ 明朝"/>
          <w:sz w:val="20"/>
        </w:rPr>
        <w:t>：</w:t>
      </w:r>
      <w:r>
        <w:rPr>
          <w:sz w:val="20"/>
        </w:rPr>
        <w:t xml:space="preserve">LAQ </w:t>
      </w:r>
      <w:r>
        <w:rPr>
          <w:rFonts w:ascii="ＭＳ 明朝" w:eastAsia="ＭＳ 明朝" w:hAnsi="ＭＳ 明朝" w:cs="ＭＳ 明朝"/>
          <w:sz w:val="20"/>
        </w:rPr>
        <w:t>通信基準による</w:t>
      </w:r>
      <w:r>
        <w:rPr>
          <w:rFonts w:ascii="ＭＳ 明朝" w:eastAsia="ＭＳ 明朝" w:hAnsi="ＭＳ 明朝" w:cs="ＭＳ 明朝"/>
          <w:sz w:val="20"/>
        </w:rPr>
        <w:t xml:space="preserve"> </w:t>
      </w:r>
      <w:r>
        <w:rPr>
          <w:sz w:val="20"/>
        </w:rPr>
        <w:t xml:space="preserve"> </w:t>
      </w:r>
      <w:r>
        <w:rPr>
          <w:sz w:val="20"/>
        </w:rPr>
        <w:tab/>
      </w:r>
      <w:r>
        <w:rPr>
          <w:rFonts w:ascii="ＭＳ 明朝" w:eastAsia="ＭＳ 明朝" w:hAnsi="ＭＳ 明朝" w:cs="ＭＳ 明朝"/>
          <w:sz w:val="20"/>
        </w:rPr>
        <w:t>分散学習：ワーカー</w:t>
      </w:r>
      <w:r>
        <w:rPr>
          <w:rFonts w:ascii="Cambria" w:eastAsia="Cambria" w:hAnsi="Cambria" w:cs="Cambria"/>
          <w:i/>
          <w:sz w:val="18"/>
        </w:rPr>
        <w:t xml:space="preserve">m </w:t>
      </w:r>
      <w:r>
        <w:rPr>
          <w:rFonts w:ascii="Cambria" w:eastAsia="Cambria" w:hAnsi="Cambria" w:cs="Cambria"/>
          <w:sz w:val="18"/>
        </w:rPr>
        <w:t xml:space="preserve">2 M </w:t>
      </w:r>
      <w:r>
        <w:rPr>
          <w:rFonts w:ascii="ＭＳ 明朝" w:eastAsia="ＭＳ 明朝" w:hAnsi="ＭＳ 明朝" w:cs="ＭＳ 明朝"/>
          <w:sz w:val="20"/>
        </w:rPr>
        <w:t>は、反復</w:t>
      </w:r>
      <w:r>
        <w:rPr>
          <w:rFonts w:ascii="ＭＳ 明朝" w:eastAsia="ＭＳ 明朝" w:hAnsi="ＭＳ 明朝" w:cs="ＭＳ 明朝"/>
          <w:sz w:val="20"/>
        </w:rPr>
        <w:t xml:space="preserve"> </w:t>
      </w:r>
      <w:r>
        <w:rPr>
          <w:rFonts w:ascii="Cambria" w:eastAsia="Cambria" w:hAnsi="Cambria" w:cs="Cambria"/>
          <w:i/>
          <w:sz w:val="18"/>
        </w:rPr>
        <w:t xml:space="preserve">k </w:t>
      </w:r>
      <w:r>
        <w:rPr>
          <w:rFonts w:ascii="ＭＳ 明朝" w:eastAsia="ＭＳ 明朝" w:hAnsi="ＭＳ 明朝" w:cs="ＭＳ 明朝"/>
          <w:sz w:val="20"/>
        </w:rPr>
        <w:t>において、以下を満たす場合にアップロードをスキップします。</w:t>
      </w:r>
      <w:r>
        <w:rPr>
          <w:sz w:val="20"/>
        </w:rPr>
        <w:t xml:space="preserve"> </w:t>
      </w:r>
    </w:p>
    <w:p w14:paraId="274CE071" w14:textId="77777777" w:rsidR="00D20E94" w:rsidRDefault="00B92F85">
      <w:pPr>
        <w:spacing w:after="121" w:line="325" w:lineRule="auto"/>
        <w:ind w:left="2" w:right="137" w:hanging="9"/>
        <w:jc w:val="both"/>
      </w:pPr>
      <w:r>
        <w:t xml:space="preserve"> </w:t>
      </w:r>
      <w:r>
        <w:tab/>
      </w:r>
      <w:r>
        <w:rPr>
          <w:noProof/>
        </w:rPr>
        <w:drawing>
          <wp:inline distT="0" distB="0" distL="0" distR="0" wp14:anchorId="7AEDDC50" wp14:editId="1229EA18">
            <wp:extent cx="4169410" cy="335255"/>
            <wp:effectExtent l="0" t="0" r="0" b="0"/>
            <wp:docPr id="2012" name="Picture 2012"/>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44"/>
                    <a:stretch>
                      <a:fillRect/>
                    </a:stretch>
                  </pic:blipFill>
                  <pic:spPr>
                    <a:xfrm>
                      <a:off x="0" y="0"/>
                      <a:ext cx="4169410" cy="335255"/>
                    </a:xfrm>
                    <a:prstGeom prst="rect">
                      <a:avLst/>
                    </a:prstGeom>
                  </pic:spPr>
                </pic:pic>
              </a:graphicData>
            </a:graphic>
          </wp:inline>
        </w:drawing>
      </w:r>
      <w:r>
        <w:rPr>
          <w:rFonts w:ascii="Cambria" w:eastAsia="Cambria" w:hAnsi="Cambria" w:cs="Cambria"/>
          <w:sz w:val="18"/>
        </w:rPr>
        <w:t xml:space="preserve">; </w:t>
      </w:r>
      <w:r>
        <w:rPr>
          <w:rFonts w:ascii="Cambria" w:eastAsia="Cambria" w:hAnsi="Cambria" w:cs="Cambria"/>
          <w:sz w:val="18"/>
        </w:rPr>
        <w:tab/>
      </w:r>
      <w:r>
        <w:rPr>
          <w:sz w:val="18"/>
        </w:rPr>
        <w:t>(7a)</w:t>
      </w:r>
      <w:r>
        <w:rPr>
          <w:sz w:val="20"/>
        </w:rPr>
        <w:t xml:space="preserve"> </w:t>
      </w:r>
      <w:r>
        <w:t xml:space="preserve"> </w:t>
      </w:r>
      <w:r>
        <w:tab/>
      </w:r>
      <w:r>
        <w:rPr>
          <w:rFonts w:ascii="Cambria" w:eastAsia="Cambria" w:hAnsi="Cambria" w:cs="Cambria"/>
          <w:i/>
          <w:sz w:val="12"/>
        </w:rPr>
        <w:t xml:space="preserve">tm </w:t>
      </w:r>
      <w:r>
        <w:rPr>
          <w:rFonts w:ascii="Cambria" w:eastAsia="Cambria" w:hAnsi="Cambria" w:cs="Cambria"/>
          <w:i/>
          <w:sz w:val="18"/>
        </w:rPr>
        <w:t>t</w:t>
      </w:r>
      <w:r>
        <w:rPr>
          <w:rFonts w:ascii="Cambria" w:eastAsia="Cambria" w:hAnsi="Cambria" w:cs="Cambria"/>
          <w:sz w:val="18"/>
        </w:rPr>
        <w:t xml:space="preserve">¯ </w:t>
      </w:r>
      <w:r>
        <w:rPr>
          <w:rFonts w:ascii="Cambria" w:eastAsia="Cambria" w:hAnsi="Cambria" w:cs="Cambria"/>
          <w:sz w:val="18"/>
        </w:rPr>
        <w:tab/>
      </w:r>
      <w:r>
        <w:rPr>
          <w:sz w:val="18"/>
        </w:rPr>
        <w:t>(7b)</w:t>
      </w:r>
      <w:r>
        <w:rPr>
          <w:sz w:val="20"/>
        </w:rPr>
        <w:t xml:space="preserve"> </w:t>
      </w:r>
    </w:p>
    <w:p w14:paraId="4B4B1110" w14:textId="77777777" w:rsidR="00D20E94" w:rsidRDefault="00B92F85">
      <w:pPr>
        <w:spacing w:after="327" w:line="253" w:lineRule="auto"/>
        <w:ind w:left="176" w:right="277" w:firstLine="1553"/>
        <w:jc w:val="both"/>
      </w:pPr>
      <w:r>
        <w:rPr>
          <w:noProof/>
        </w:rPr>
        <mc:AlternateContent>
          <mc:Choice Requires="wpg">
            <w:drawing>
              <wp:anchor distT="0" distB="0" distL="114300" distR="114300" simplePos="0" relativeHeight="251663360" behindDoc="0" locked="0" layoutInCell="1" allowOverlap="1" wp14:anchorId="6D06461A" wp14:editId="24BC33CE">
                <wp:simplePos x="0" y="0"/>
                <wp:positionH relativeFrom="column">
                  <wp:posOffset>111351</wp:posOffset>
                </wp:positionH>
                <wp:positionV relativeFrom="paragraph">
                  <wp:posOffset>-22867</wp:posOffset>
                </wp:positionV>
                <wp:extent cx="1567307" cy="315464"/>
                <wp:effectExtent l="0" t="0" r="0" b="0"/>
                <wp:wrapSquare wrapText="bothSides"/>
                <wp:docPr id="31453" name="Group 31453"/>
                <wp:cNvGraphicFramePr/>
                <a:graphic xmlns:a="http://schemas.openxmlformats.org/drawingml/2006/main">
                  <a:graphicData uri="http://schemas.microsoft.com/office/word/2010/wordprocessingGroup">
                    <wpg:wgp>
                      <wpg:cNvGrpSpPr/>
                      <wpg:grpSpPr>
                        <a:xfrm>
                          <a:off x="0" y="0"/>
                          <a:ext cx="1567307" cy="315464"/>
                          <a:chOff x="0" y="0"/>
                          <a:chExt cx="1567307" cy="315464"/>
                        </a:xfrm>
                      </wpg:grpSpPr>
                      <pic:pic xmlns:pic="http://schemas.openxmlformats.org/drawingml/2006/picture">
                        <pic:nvPicPr>
                          <pic:cNvPr id="38142" name="Picture 38142"/>
                          <pic:cNvPicPr/>
                        </pic:nvPicPr>
                        <pic:blipFill>
                          <a:blip r:embed="rId45"/>
                          <a:stretch>
                            <a:fillRect/>
                          </a:stretch>
                        </pic:blipFill>
                        <pic:spPr>
                          <a:xfrm>
                            <a:off x="2413" y="-2035"/>
                            <a:ext cx="957072" cy="128015"/>
                          </a:xfrm>
                          <a:prstGeom prst="rect">
                            <a:avLst/>
                          </a:prstGeom>
                        </pic:spPr>
                      </pic:pic>
                      <pic:pic xmlns:pic="http://schemas.openxmlformats.org/drawingml/2006/picture">
                        <pic:nvPicPr>
                          <pic:cNvPr id="2016" name="Picture 2016"/>
                          <pic:cNvPicPr/>
                        </pic:nvPicPr>
                        <pic:blipFill>
                          <a:blip r:embed="rId46"/>
                          <a:stretch>
                            <a:fillRect/>
                          </a:stretch>
                        </pic:blipFill>
                        <pic:spPr>
                          <a:xfrm>
                            <a:off x="1905" y="150999"/>
                            <a:ext cx="1565402" cy="164465"/>
                          </a:xfrm>
                          <a:prstGeom prst="rect">
                            <a:avLst/>
                          </a:prstGeom>
                        </pic:spPr>
                      </pic:pic>
                    </wpg:wgp>
                  </a:graphicData>
                </a:graphic>
              </wp:anchor>
            </w:drawing>
          </mc:Choice>
          <mc:Fallback xmlns:a="http://schemas.openxmlformats.org/drawingml/2006/main">
            <w:pict>
              <v:group id="Group 31453" style="width:123.41pt;height:24.8397pt;position:absolute;mso-position-horizontal-relative:text;mso-position-horizontal:absolute;margin-left:8.76783pt;mso-position-vertical-relative:text;margin-top:-1.80066pt;" coordsize="15673,3154">
                <v:shape id="Picture 38142" style="position:absolute;width:9570;height:1280;left:24;top:-20;" filled="f">
                  <v:imagedata r:id="rId47"/>
                </v:shape>
                <v:shape id="Picture 2016" style="position:absolute;width:15654;height:1644;left:19;top:1509;" filled="f">
                  <v:imagedata r:id="rId48"/>
                </v:shape>
                <w10:wrap type="square"/>
              </v:group>
            </w:pict>
          </mc:Fallback>
        </mc:AlternateContent>
      </w:r>
      <w:r>
        <w:rPr>
          <w:rFonts w:ascii="ＭＳ 明朝" w:eastAsia="ＭＳ 明朝" w:hAnsi="ＭＳ 明朝" w:cs="ＭＳ 明朝"/>
          <w:sz w:val="20"/>
        </w:rPr>
        <w:t>はあらかじめ決められた定数、</w:t>
      </w:r>
      <w:r>
        <w:rPr>
          <w:i/>
          <w:sz w:val="18"/>
        </w:rPr>
        <w:t>"</w:t>
      </w:r>
      <w:r>
        <w:rPr>
          <w:rFonts w:ascii="Cambria" w:eastAsia="Cambria" w:hAnsi="Cambria" w:cs="Cambria"/>
          <w:i/>
          <w:sz w:val="18"/>
          <w:vertAlign w:val="subscript"/>
        </w:rPr>
        <w:t>km "</w:t>
      </w:r>
      <w:r>
        <w:rPr>
          <w:rFonts w:ascii="ＭＳ 明朝" w:eastAsia="ＭＳ 明朝" w:hAnsi="ＭＳ 明朝" w:cs="ＭＳ 明朝"/>
          <w:sz w:val="20"/>
        </w:rPr>
        <w:t>は現在の量子化誤差、</w:t>
      </w:r>
      <w:r>
        <w:rPr>
          <w:i/>
          <w:sz w:val="18"/>
        </w:rPr>
        <w:t>"</w:t>
      </w:r>
      <w:r>
        <w:rPr>
          <w:rFonts w:ascii="Cambria" w:eastAsia="Cambria" w:hAnsi="Cambria" w:cs="Cambria"/>
          <w:sz w:val="18"/>
        </w:rPr>
        <w:t xml:space="preserve">ˆ " </w:t>
      </w:r>
      <w:r>
        <w:rPr>
          <w:rFonts w:ascii="ＭＳ 明朝" w:eastAsia="ＭＳ 明朝" w:hAnsi="ＭＳ 明朝" w:cs="ＭＳ 明朝"/>
          <w:sz w:val="20"/>
        </w:rPr>
        <w:t>は最後にアップロードされた量子化勾配の誤差です。次節では、基準（</w:t>
      </w:r>
      <w:r>
        <w:rPr>
          <w:rFonts w:ascii="ＭＳ 明朝" w:eastAsia="ＭＳ 明朝" w:hAnsi="ＭＳ 明朝" w:cs="ＭＳ 明朝"/>
          <w:sz w:val="20"/>
        </w:rPr>
        <w:t xml:space="preserve"> </w:t>
      </w:r>
      <w:r>
        <w:rPr>
          <w:sz w:val="20"/>
          <w:bdr w:val="single" w:sz="31" w:space="0" w:color="FF0000"/>
        </w:rPr>
        <w:t xml:space="preserve">7 </w:t>
      </w:r>
      <w:r>
        <w:rPr>
          <w:rFonts w:ascii="ＭＳ 明朝" w:eastAsia="ＭＳ 明朝" w:hAnsi="ＭＳ 明朝" w:cs="ＭＳ 明朝"/>
          <w:sz w:val="20"/>
        </w:rPr>
        <w:t>）の下での</w:t>
      </w:r>
      <w:r>
        <w:rPr>
          <w:rFonts w:ascii="ＭＳ 明朝" w:eastAsia="ＭＳ 明朝" w:hAnsi="ＭＳ 明朝" w:cs="ＭＳ 明朝"/>
          <w:sz w:val="20"/>
        </w:rPr>
        <w:t xml:space="preserve"> </w:t>
      </w:r>
      <w:r>
        <w:rPr>
          <w:sz w:val="20"/>
        </w:rPr>
        <w:t xml:space="preserve">LAQ </w:t>
      </w:r>
      <w:r>
        <w:rPr>
          <w:rFonts w:ascii="ＭＳ 明朝" w:eastAsia="ＭＳ 明朝" w:hAnsi="ＭＳ 明朝" w:cs="ＭＳ 明朝"/>
          <w:sz w:val="20"/>
        </w:rPr>
        <w:t>の収束性と通信特性を証明します。</w:t>
      </w:r>
      <w:r>
        <w:rPr>
          <w:sz w:val="20"/>
        </w:rPr>
        <w:t xml:space="preserve"> </w:t>
      </w:r>
    </w:p>
    <w:p w14:paraId="19DA6DA1" w14:textId="77777777" w:rsidR="00D20E94" w:rsidRDefault="00B92F85">
      <w:pPr>
        <w:tabs>
          <w:tab w:val="center" w:pos="1860"/>
        </w:tabs>
        <w:spacing w:after="5" w:line="253" w:lineRule="auto"/>
      </w:pPr>
      <w:r>
        <w:t xml:space="preserve"> </w:t>
      </w:r>
      <w:r>
        <w:rPr>
          <w:sz w:val="20"/>
        </w:rPr>
        <w:t xml:space="preserve">2.3 </w:t>
      </w:r>
      <w:r>
        <w:rPr>
          <w:sz w:val="20"/>
        </w:rPr>
        <w:tab/>
        <w:t xml:space="preserve">LAQ </w:t>
      </w:r>
      <w:r>
        <w:rPr>
          <w:rFonts w:ascii="ＭＳ 明朝" w:eastAsia="ＭＳ 明朝" w:hAnsi="ＭＳ 明朝" w:cs="ＭＳ 明朝"/>
          <w:sz w:val="20"/>
        </w:rPr>
        <w:t>アルゴリズムの開発</w:t>
      </w:r>
      <w:r>
        <w:rPr>
          <w:sz w:val="20"/>
        </w:rPr>
        <w:t xml:space="preserve"> </w:t>
      </w:r>
    </w:p>
    <w:tbl>
      <w:tblPr>
        <w:tblStyle w:val="TableGrid"/>
        <w:tblpPr w:vertAnchor="text" w:tblpX="1691" w:tblpY="-27"/>
        <w:tblOverlap w:val="never"/>
        <w:tblW w:w="243" w:type="dxa"/>
        <w:tblInd w:w="0" w:type="dxa"/>
        <w:tblCellMar>
          <w:top w:w="48" w:type="dxa"/>
          <w:left w:w="19" w:type="dxa"/>
          <w:bottom w:w="0" w:type="dxa"/>
          <w:right w:w="115" w:type="dxa"/>
        </w:tblCellMar>
        <w:tblLook w:val="04A0" w:firstRow="1" w:lastRow="0" w:firstColumn="1" w:lastColumn="0" w:noHBand="0" w:noVBand="1"/>
      </w:tblPr>
      <w:tblGrid>
        <w:gridCol w:w="243"/>
      </w:tblGrid>
      <w:tr w:rsidR="00D20E94" w14:paraId="51B78793" w14:textId="77777777">
        <w:trPr>
          <w:trHeight w:val="264"/>
        </w:trPr>
        <w:tc>
          <w:tcPr>
            <w:tcW w:w="243" w:type="dxa"/>
            <w:tcBorders>
              <w:top w:val="single" w:sz="15" w:space="0" w:color="FF0000"/>
              <w:left w:val="single" w:sz="15" w:space="0" w:color="FF0000"/>
              <w:bottom w:val="single" w:sz="15" w:space="0" w:color="FF0000"/>
              <w:right w:val="single" w:sz="15" w:space="0" w:color="FF0000"/>
            </w:tcBorders>
          </w:tcPr>
          <w:p w14:paraId="6BAC72A8" w14:textId="77777777" w:rsidR="00D20E94" w:rsidRDefault="00B92F85">
            <w:pPr>
              <w:spacing w:after="0"/>
            </w:pPr>
            <w:r>
              <w:rPr>
                <w:sz w:val="20"/>
              </w:rPr>
              <w:t>2</w:t>
            </w:r>
          </w:p>
        </w:tc>
      </w:tr>
    </w:tbl>
    <w:tbl>
      <w:tblPr>
        <w:tblStyle w:val="TableGrid"/>
        <w:tblpPr w:vertAnchor="text" w:tblpX="2099" w:tblpY="1248"/>
        <w:tblOverlap w:val="never"/>
        <w:tblW w:w="192" w:type="dxa"/>
        <w:tblInd w:w="0" w:type="dxa"/>
        <w:tblCellMar>
          <w:top w:w="47" w:type="dxa"/>
          <w:left w:w="19" w:type="dxa"/>
          <w:bottom w:w="0" w:type="dxa"/>
          <w:right w:w="72" w:type="dxa"/>
        </w:tblCellMar>
        <w:tblLook w:val="04A0" w:firstRow="1" w:lastRow="0" w:firstColumn="1" w:lastColumn="0" w:noHBand="0" w:noVBand="1"/>
      </w:tblPr>
      <w:tblGrid>
        <w:gridCol w:w="193"/>
      </w:tblGrid>
      <w:tr w:rsidR="00D20E94" w14:paraId="03EEE394" w14:textId="77777777">
        <w:trPr>
          <w:trHeight w:val="269"/>
        </w:trPr>
        <w:tc>
          <w:tcPr>
            <w:tcW w:w="192" w:type="dxa"/>
            <w:tcBorders>
              <w:top w:val="single" w:sz="15" w:space="0" w:color="FF0000"/>
              <w:left w:val="single" w:sz="15" w:space="0" w:color="FF0000"/>
              <w:bottom w:val="single" w:sz="15" w:space="0" w:color="FF0000"/>
              <w:right w:val="single" w:sz="15" w:space="0" w:color="FF0000"/>
            </w:tcBorders>
          </w:tcPr>
          <w:p w14:paraId="08D8E5A7" w14:textId="77777777" w:rsidR="00D20E94" w:rsidRDefault="00B92F85">
            <w:pPr>
              <w:spacing w:after="0"/>
              <w:jc w:val="both"/>
            </w:pPr>
            <w:r>
              <w:rPr>
                <w:sz w:val="20"/>
              </w:rPr>
              <w:t>2</w:t>
            </w:r>
          </w:p>
        </w:tc>
      </w:tr>
    </w:tbl>
    <w:p w14:paraId="7E9D692C" w14:textId="77777777" w:rsidR="00D20E94" w:rsidRDefault="00B92F85">
      <w:pPr>
        <w:spacing w:after="148" w:line="253" w:lineRule="auto"/>
        <w:ind w:left="179" w:right="187" w:hanging="3"/>
        <w:jc w:val="both"/>
      </w:pPr>
      <w:r>
        <w:rPr>
          <w:rFonts w:ascii="ＭＳ 明朝" w:eastAsia="ＭＳ 明朝" w:hAnsi="ＭＳ 明朝" w:cs="ＭＳ 明朝"/>
          <w:sz w:val="20"/>
        </w:rPr>
        <w:t>要約すると，図に示されるように，</w:t>
      </w:r>
      <w:r>
        <w:rPr>
          <w:sz w:val="20"/>
        </w:rPr>
        <w:t xml:space="preserve">LAQ </w:t>
      </w:r>
      <w:r>
        <w:rPr>
          <w:rFonts w:ascii="ＭＳ 明朝" w:eastAsia="ＭＳ 明朝" w:hAnsi="ＭＳ 明朝" w:cs="ＭＳ 明朝"/>
          <w:sz w:val="20"/>
        </w:rPr>
        <w:t>は以下のように実装されます。イテレーション</w:t>
      </w:r>
      <w:r>
        <w:rPr>
          <w:rFonts w:ascii="ＭＳ 明朝" w:eastAsia="ＭＳ 明朝" w:hAnsi="ＭＳ 明朝" w:cs="ＭＳ 明朝"/>
          <w:sz w:val="20"/>
        </w:rPr>
        <w:t xml:space="preserve"> </w:t>
      </w:r>
      <w:r>
        <w:rPr>
          <w:rFonts w:ascii="Cambria" w:eastAsia="Cambria" w:hAnsi="Cambria" w:cs="Cambria"/>
          <w:i/>
          <w:sz w:val="18"/>
        </w:rPr>
        <w:t xml:space="preserve">k </w:t>
      </w:r>
      <w:r>
        <w:rPr>
          <w:rFonts w:ascii="ＭＳ 明朝" w:eastAsia="ＭＳ 明朝" w:hAnsi="ＭＳ 明朝" w:cs="ＭＳ 明朝"/>
          <w:sz w:val="20"/>
        </w:rPr>
        <w:t>において，サーバは学習パラメータをすべてのワーカーにブロードキャストする．各ワーカーは勾配を計算し，それを量子化して，量子化された勾配のイノベーションをアップロードする必要があるかどうかを判断</w:t>
      </w:r>
      <w:r>
        <w:rPr>
          <w:noProof/>
        </w:rPr>
        <w:drawing>
          <wp:inline distT="0" distB="0" distL="0" distR="0" wp14:anchorId="631C3017" wp14:editId="4B6DBC6B">
            <wp:extent cx="228155" cy="130810"/>
            <wp:effectExtent l="0" t="0" r="0" b="0"/>
            <wp:docPr id="2438" name="Picture 2438"/>
            <wp:cNvGraphicFramePr/>
            <a:graphic xmlns:a="http://schemas.openxmlformats.org/drawingml/2006/main">
              <a:graphicData uri="http://schemas.openxmlformats.org/drawingml/2006/picture">
                <pic:pic xmlns:pic="http://schemas.openxmlformats.org/drawingml/2006/picture">
                  <pic:nvPicPr>
                    <pic:cNvPr id="2438" name="Picture 2438"/>
                    <pic:cNvPicPr/>
                  </pic:nvPicPr>
                  <pic:blipFill>
                    <a:blip r:embed="rId49"/>
                    <a:stretch>
                      <a:fillRect/>
                    </a:stretch>
                  </pic:blipFill>
                  <pic:spPr>
                    <a:xfrm>
                      <a:off x="0" y="0"/>
                      <a:ext cx="228155" cy="130810"/>
                    </a:xfrm>
                    <a:prstGeom prst="rect">
                      <a:avLst/>
                    </a:prstGeom>
                  </pic:spPr>
                </pic:pic>
              </a:graphicData>
            </a:graphic>
          </wp:inline>
        </w:drawing>
      </w:r>
      <w:r>
        <w:rPr>
          <w:rFonts w:ascii="ＭＳ 明朝" w:eastAsia="ＭＳ 明朝" w:hAnsi="ＭＳ 明朝" w:cs="ＭＳ 明朝"/>
          <w:sz w:val="20"/>
        </w:rPr>
        <w:t>そして，サーバは，選択されたワーカーからのグラジエント・イノベーションを受信した後，学習パラメータを更新する．アルゴリズムの概要は</w:t>
      </w:r>
      <w:r>
        <w:rPr>
          <w:rFonts w:ascii="ＭＳ 明朝" w:eastAsia="ＭＳ 明朝" w:hAnsi="ＭＳ 明朝" w:cs="ＭＳ 明朝"/>
          <w:sz w:val="20"/>
        </w:rPr>
        <w:t xml:space="preserve"> </w:t>
      </w:r>
      <w:r>
        <w:rPr>
          <w:sz w:val="20"/>
        </w:rPr>
        <w:t xml:space="preserve">Algorithm </w:t>
      </w:r>
      <w:r>
        <w:rPr>
          <w:rFonts w:ascii="ＭＳ 明朝" w:eastAsia="ＭＳ 明朝" w:hAnsi="ＭＳ 明朝" w:cs="ＭＳ 明朝"/>
          <w:sz w:val="20"/>
        </w:rPr>
        <w:t>に示されています。</w:t>
      </w:r>
      <w:r>
        <w:rPr>
          <w:sz w:val="20"/>
        </w:rPr>
        <w:t xml:space="preserve"> </w:t>
      </w:r>
    </w:p>
    <w:p w14:paraId="77D8B6F7" w14:textId="77777777" w:rsidR="00D20E94" w:rsidRDefault="00B92F85">
      <w:pPr>
        <w:spacing w:after="138" w:line="253" w:lineRule="auto"/>
        <w:ind w:left="179" w:right="187" w:hanging="3"/>
        <w:jc w:val="both"/>
      </w:pPr>
      <w:r>
        <w:rPr>
          <w:sz w:val="20"/>
        </w:rPr>
        <w:t xml:space="preserve">LAQ </w:t>
      </w:r>
      <w:r>
        <w:rPr>
          <w:rFonts w:ascii="ＭＳ 明朝" w:eastAsia="ＭＳ 明朝" w:hAnsi="ＭＳ 明朝" w:cs="ＭＳ 明朝"/>
          <w:sz w:val="20"/>
        </w:rPr>
        <w:t>と</w:t>
      </w:r>
      <w:r>
        <w:rPr>
          <w:rFonts w:ascii="ＭＳ 明朝" w:eastAsia="ＭＳ 明朝" w:hAnsi="ＭＳ 明朝" w:cs="ＭＳ 明朝"/>
          <w:sz w:val="20"/>
        </w:rPr>
        <w:t xml:space="preserve"> </w:t>
      </w:r>
      <w:r>
        <w:rPr>
          <w:sz w:val="20"/>
        </w:rPr>
        <w:t xml:space="preserve">GD </w:t>
      </w:r>
      <w:r>
        <w:rPr>
          <w:rFonts w:ascii="ＭＳ 明朝" w:eastAsia="ＭＳ 明朝" w:hAnsi="ＭＳ 明朝" w:cs="ＭＳ 明朝"/>
          <w:sz w:val="20"/>
        </w:rPr>
        <w:t>の違いを明確にするために、</w:t>
      </w:r>
      <w:r>
        <w:rPr>
          <w:sz w:val="20"/>
        </w:rPr>
        <w:t xml:space="preserve">( </w:t>
      </w:r>
      <w:r>
        <w:rPr>
          <w:sz w:val="20"/>
          <w:bdr w:val="single" w:sz="31" w:space="0" w:color="FF0000"/>
        </w:rPr>
        <w:t>4)</w:t>
      </w:r>
      <w:r>
        <w:rPr>
          <w:rFonts w:ascii="ＭＳ 明朝" w:eastAsia="ＭＳ 明朝" w:hAnsi="ＭＳ 明朝" w:cs="ＭＳ 明朝"/>
          <w:sz w:val="20"/>
          <w:bdr w:val="single" w:sz="31" w:space="0" w:color="FF0000"/>
        </w:rPr>
        <w:t>を</w:t>
      </w:r>
      <w:r>
        <w:rPr>
          <w:rFonts w:ascii="ＭＳ 明朝" w:eastAsia="ＭＳ 明朝" w:hAnsi="ＭＳ 明朝" w:cs="ＭＳ 明朝"/>
          <w:sz w:val="20"/>
        </w:rPr>
        <w:t>次のように書き直します。</w:t>
      </w:r>
      <w:r>
        <w:rPr>
          <w:sz w:val="20"/>
        </w:rPr>
        <w:t xml:space="preserve"> </w:t>
      </w:r>
    </w:p>
    <w:p w14:paraId="4FF016D8" w14:textId="77777777" w:rsidR="00D20E94" w:rsidRDefault="00B92F85">
      <w:pPr>
        <w:spacing w:after="418" w:line="265" w:lineRule="auto"/>
        <w:ind w:left="2" w:right="137" w:hanging="9"/>
        <w:jc w:val="both"/>
      </w:pPr>
      <w:r>
        <w:t xml:space="preserve"> </w:t>
      </w:r>
      <w:r>
        <w:rPr>
          <w:sz w:val="18"/>
        </w:rPr>
        <w:t xml:space="preserve"> </w:t>
      </w:r>
      <w:r>
        <w:rPr>
          <w:rFonts w:ascii="Segoe UI Symbol" w:eastAsia="Segoe UI Symbol" w:hAnsi="Segoe UI Symbol" w:cs="Segoe UI Symbol"/>
          <w:sz w:val="18"/>
        </w:rPr>
        <w:t>✓</w:t>
      </w:r>
      <w:r>
        <w:rPr>
          <w:sz w:val="18"/>
        </w:rPr>
        <w:t xml:space="preserve"> (8a) </w:t>
      </w:r>
      <w:r>
        <w:rPr>
          <w:noProof/>
        </w:rPr>
        <w:drawing>
          <wp:inline distT="0" distB="0" distL="0" distR="0" wp14:anchorId="4BE23B73" wp14:editId="410F77CE">
            <wp:extent cx="2702306" cy="185420"/>
            <wp:effectExtent l="0" t="0" r="0" b="0"/>
            <wp:docPr id="2440" name="Picture 2440"/>
            <wp:cNvGraphicFramePr/>
            <a:graphic xmlns:a="http://schemas.openxmlformats.org/drawingml/2006/main">
              <a:graphicData uri="http://schemas.openxmlformats.org/drawingml/2006/picture">
                <pic:pic xmlns:pic="http://schemas.openxmlformats.org/drawingml/2006/picture">
                  <pic:nvPicPr>
                    <pic:cNvPr id="2440" name="Picture 2440"/>
                    <pic:cNvPicPr/>
                  </pic:nvPicPr>
                  <pic:blipFill>
                    <a:blip r:embed="rId50"/>
                    <a:stretch>
                      <a:fillRect/>
                    </a:stretch>
                  </pic:blipFill>
                  <pic:spPr>
                    <a:xfrm>
                      <a:off x="0" y="0"/>
                      <a:ext cx="2702306" cy="185420"/>
                    </a:xfrm>
                    <a:prstGeom prst="rect">
                      <a:avLst/>
                    </a:prstGeom>
                  </pic:spPr>
                </pic:pic>
              </a:graphicData>
            </a:graphic>
          </wp:inline>
        </w:drawing>
      </w:r>
      <w:r>
        <w:rPr>
          <w:sz w:val="18"/>
        </w:rPr>
        <w:t xml:space="preserve"> </w:t>
      </w:r>
      <w:r>
        <w:rPr>
          <w:sz w:val="18"/>
        </w:rPr>
        <w:tab/>
      </w:r>
      <w:r>
        <w:rPr>
          <w:sz w:val="20"/>
        </w:rPr>
        <w:t xml:space="preserve"> </w:t>
      </w:r>
      <w:r>
        <w:rPr>
          <w:rFonts w:ascii="Cambria" w:eastAsia="Cambria" w:hAnsi="Cambria" w:cs="Cambria"/>
          <w:sz w:val="12"/>
        </w:rPr>
        <w:t>m2</w:t>
      </w:r>
      <w:r>
        <w:rPr>
          <w:rFonts w:ascii="Cambria" w:eastAsia="Cambria" w:hAnsi="Cambria" w:cs="Cambria"/>
          <w:i/>
          <w:sz w:val="10"/>
        </w:rPr>
        <w:t>mkc</w:t>
      </w:r>
      <w:r>
        <w:rPr>
          <w:sz w:val="20"/>
        </w:rPr>
        <w:t xml:space="preserve"> </w:t>
      </w:r>
    </w:p>
    <w:p w14:paraId="48A932B6" w14:textId="77777777" w:rsidR="00D20E94" w:rsidRDefault="00B92F85">
      <w:pPr>
        <w:tabs>
          <w:tab w:val="center" w:pos="2366"/>
          <w:tab w:val="center" w:pos="4167"/>
          <w:tab w:val="center" w:pos="6168"/>
          <w:tab w:val="right" w:pos="8391"/>
        </w:tabs>
        <w:spacing w:after="303" w:line="260" w:lineRule="auto"/>
      </w:pPr>
      <w:r>
        <w:t xml:space="preserve"> </w:t>
      </w:r>
      <w:r>
        <w:tab/>
      </w:r>
      <w:r>
        <w:rPr>
          <w:i/>
          <w:sz w:val="18"/>
        </w:rPr>
        <w:t>=</w:t>
      </w:r>
      <w:r>
        <w:rPr>
          <w:rFonts w:ascii="Segoe UI Symbol" w:eastAsia="Segoe UI Symbol" w:hAnsi="Segoe UI Symbol" w:cs="Segoe UI Symbol"/>
          <w:sz w:val="19"/>
        </w:rPr>
        <w:t>✓</w:t>
      </w:r>
      <w:r>
        <w:rPr>
          <w:rFonts w:ascii="Cambria" w:eastAsia="Cambria" w:hAnsi="Cambria" w:cs="Cambria"/>
          <w:i/>
          <w:sz w:val="19"/>
          <w:vertAlign w:val="superscript"/>
        </w:rPr>
        <w:t xml:space="preserve">k </w:t>
      </w:r>
      <w:r>
        <w:rPr>
          <w:rFonts w:ascii="Cambria" w:eastAsia="Cambria" w:hAnsi="Cambria" w:cs="Cambria"/>
          <w:i/>
          <w:sz w:val="19"/>
          <w:vertAlign w:val="superscript"/>
        </w:rPr>
        <w:tab/>
      </w:r>
      <w:r>
        <w:rPr>
          <w:rFonts w:ascii="Cambria" w:eastAsia="Cambria" w:hAnsi="Cambria" w:cs="Cambria"/>
          <w:sz w:val="18"/>
        </w:rPr>
        <w:t>↵</w:t>
      </w:r>
      <w:r>
        <w:rPr>
          <w:rFonts w:ascii="Cambria" w:eastAsia="Cambria" w:hAnsi="Cambria" w:cs="Cambria"/>
          <w:sz w:val="18"/>
        </w:rPr>
        <w:t>[</w:t>
      </w:r>
      <w:r>
        <w:rPr>
          <w:rFonts w:ascii="Cambria" w:eastAsia="Cambria" w:hAnsi="Cambria" w:cs="Cambria"/>
          <w:i/>
          <w:sz w:val="18"/>
        </w:rPr>
        <w:t>rf</w:t>
      </w:r>
      <w:r>
        <w:rPr>
          <w:i/>
          <w:sz w:val="18"/>
        </w:rPr>
        <w:t>(</w:t>
      </w:r>
      <w:r>
        <w:rPr>
          <w:rFonts w:ascii="Segoe UI Symbol" w:eastAsia="Segoe UI Symbol" w:hAnsi="Segoe UI Symbol" w:cs="Segoe UI Symbol"/>
          <w:sz w:val="19"/>
        </w:rPr>
        <w:t>✓</w:t>
      </w:r>
      <w:r>
        <w:rPr>
          <w:rFonts w:ascii="Cambria" w:eastAsia="Cambria" w:hAnsi="Cambria" w:cs="Cambria"/>
          <w:i/>
          <w:sz w:val="19"/>
          <w:vertAlign w:val="superscript"/>
        </w:rPr>
        <w:t>k</w:t>
      </w:r>
      <w:r>
        <w:rPr>
          <w:i/>
          <w:sz w:val="18"/>
        </w:rPr>
        <w:t>) "</w:t>
      </w:r>
      <w:r>
        <w:rPr>
          <w:rFonts w:ascii="Cambria" w:eastAsia="Cambria" w:hAnsi="Cambria" w:cs="Cambria"/>
          <w:i/>
          <w:sz w:val="18"/>
          <w:vertAlign w:val="superscript"/>
        </w:rPr>
        <w:t xml:space="preserve">k </w:t>
      </w:r>
      <w:r>
        <w:rPr>
          <w:rFonts w:ascii="Cambria" w:eastAsia="Cambria" w:hAnsi="Cambria" w:cs="Cambria"/>
          <w:sz w:val="18"/>
        </w:rPr>
        <w:t xml:space="preserve">+ </w:t>
      </w:r>
      <w:r>
        <w:rPr>
          <w:rFonts w:ascii="Cambria" w:eastAsia="Cambria" w:hAnsi="Cambria" w:cs="Cambria"/>
          <w:i/>
          <w:sz w:val="10"/>
        </w:rPr>
        <w:t>Xk</w:t>
      </w:r>
      <w:r>
        <w:rPr>
          <w:rFonts w:ascii="Cambria" w:eastAsia="Cambria" w:hAnsi="Cambria" w:cs="Cambria"/>
          <w:sz w:val="18"/>
        </w:rPr>
        <w:t>(</w:t>
      </w:r>
      <w:r>
        <w:rPr>
          <w:rFonts w:ascii="Cambria" w:eastAsia="Cambria" w:hAnsi="Cambria" w:cs="Cambria"/>
          <w:i/>
          <w:sz w:val="18"/>
          <w:vertAlign w:val="subscript"/>
        </w:rPr>
        <w:t>Qm</w:t>
      </w:r>
      <w:r>
        <w:rPr>
          <w:i/>
          <w:sz w:val="18"/>
        </w:rPr>
        <w:t>(</w:t>
      </w:r>
      <w:r>
        <w:rPr>
          <w:rFonts w:ascii="Segoe UI Symbol" w:eastAsia="Segoe UI Symbol" w:hAnsi="Segoe UI Symbol" w:cs="Segoe UI Symbol"/>
          <w:sz w:val="19"/>
        </w:rPr>
        <w:t>✓</w:t>
      </w:r>
      <w:r>
        <w:rPr>
          <w:rFonts w:ascii="Cambria" w:eastAsia="Cambria" w:hAnsi="Cambria" w:cs="Cambria"/>
          <w:sz w:val="18"/>
        </w:rPr>
        <w:t>ˆ</w:t>
      </w:r>
      <w:r>
        <w:rPr>
          <w:rFonts w:ascii="Cambria" w:eastAsia="Cambria" w:hAnsi="Cambria" w:cs="Cambria"/>
          <w:i/>
          <w:sz w:val="18"/>
          <w:vertAlign w:val="superscript"/>
        </w:rPr>
        <w:t xml:space="preserve">mk </w:t>
      </w:r>
      <w:r>
        <w:rPr>
          <w:rFonts w:ascii="Cambria" w:eastAsia="Cambria" w:hAnsi="Cambria" w:cs="Cambria"/>
          <w:sz w:val="18"/>
          <w:vertAlign w:val="superscript"/>
        </w:rPr>
        <w:t>1</w:t>
      </w:r>
      <w:r>
        <w:rPr>
          <w:rFonts w:ascii="Cambria" w:eastAsia="Cambria" w:hAnsi="Cambria" w:cs="Cambria"/>
          <w:sz w:val="18"/>
        </w:rPr>
        <w:t xml:space="preserve">) </w:t>
      </w:r>
      <w:r>
        <w:rPr>
          <w:rFonts w:ascii="Cambria" w:eastAsia="Cambria" w:hAnsi="Cambria" w:cs="Cambria"/>
          <w:sz w:val="18"/>
        </w:rPr>
        <w:tab/>
      </w:r>
      <w:r>
        <w:rPr>
          <w:rFonts w:ascii="Cambria" w:eastAsia="Cambria" w:hAnsi="Cambria" w:cs="Cambria"/>
          <w:i/>
          <w:sz w:val="18"/>
          <w:vertAlign w:val="subscript"/>
        </w:rPr>
        <w:t>Qm</w:t>
      </w:r>
      <w:r>
        <w:rPr>
          <w:i/>
          <w:sz w:val="18"/>
        </w:rPr>
        <w:t>(</w:t>
      </w:r>
      <w:r>
        <w:rPr>
          <w:rFonts w:ascii="Segoe UI Symbol" w:eastAsia="Segoe UI Symbol" w:hAnsi="Segoe UI Symbol" w:cs="Segoe UI Symbol"/>
          <w:sz w:val="19"/>
        </w:rPr>
        <w:t>✓</w:t>
      </w:r>
      <w:r>
        <w:rPr>
          <w:rFonts w:ascii="Cambria" w:eastAsia="Cambria" w:hAnsi="Cambria" w:cs="Cambria"/>
          <w:i/>
          <w:sz w:val="19"/>
          <w:vertAlign w:val="superscript"/>
        </w:rPr>
        <w:t>k</w:t>
      </w:r>
      <w:r>
        <w:rPr>
          <w:rFonts w:ascii="Cambria" w:eastAsia="Cambria" w:hAnsi="Cambria" w:cs="Cambria"/>
          <w:sz w:val="18"/>
        </w:rPr>
        <w:t>))</w:t>
      </w:r>
      <w:r>
        <w:rPr>
          <w:rFonts w:ascii="ＭＳ 明朝" w:eastAsia="ＭＳ 明朝" w:hAnsi="ＭＳ 明朝" w:cs="ＭＳ 明朝"/>
          <w:sz w:val="18"/>
        </w:rPr>
        <w:t>］となる。</w:t>
      </w:r>
      <w:r>
        <w:rPr>
          <w:rFonts w:ascii="Cambria" w:eastAsia="Cambria" w:hAnsi="Cambria" w:cs="Cambria"/>
          <w:sz w:val="18"/>
        </w:rPr>
        <w:t xml:space="preserve">] </w:t>
      </w:r>
      <w:r>
        <w:rPr>
          <w:rFonts w:ascii="Cambria" w:eastAsia="Cambria" w:hAnsi="Cambria" w:cs="Cambria"/>
          <w:sz w:val="18"/>
        </w:rPr>
        <w:tab/>
      </w:r>
      <w:r>
        <w:rPr>
          <w:sz w:val="18"/>
        </w:rPr>
        <w:t>(8b)</w:t>
      </w:r>
      <w:r>
        <w:rPr>
          <w:sz w:val="20"/>
        </w:rPr>
        <w:t xml:space="preserve"> </w:t>
      </w:r>
    </w:p>
    <w:p w14:paraId="1E0B4C95" w14:textId="77777777" w:rsidR="00D20E94" w:rsidRDefault="00B92F85">
      <w:pPr>
        <w:spacing w:after="241" w:line="265" w:lineRule="auto"/>
        <w:ind w:left="1030" w:right="572" w:hanging="10"/>
        <w:jc w:val="center"/>
      </w:pPr>
      <w:r>
        <w:rPr>
          <w:rFonts w:ascii="Cambria" w:eastAsia="Cambria" w:hAnsi="Cambria" w:cs="Cambria"/>
          <w:sz w:val="12"/>
        </w:rPr>
        <w:t>m2</w:t>
      </w:r>
      <w:r>
        <w:rPr>
          <w:rFonts w:ascii="Cambria" w:eastAsia="Cambria" w:hAnsi="Cambria" w:cs="Cambria"/>
          <w:i/>
          <w:sz w:val="10"/>
        </w:rPr>
        <w:t>Mc</w:t>
      </w:r>
      <w:r>
        <w:rPr>
          <w:sz w:val="20"/>
        </w:rPr>
        <w:t xml:space="preserve"> </w:t>
      </w:r>
    </w:p>
    <w:p w14:paraId="3285A927" w14:textId="77777777" w:rsidR="00D20E94" w:rsidRDefault="00B92F85">
      <w:pPr>
        <w:spacing w:after="28" w:line="310" w:lineRule="auto"/>
        <w:ind w:left="179" w:right="187" w:hanging="3"/>
        <w:jc w:val="both"/>
      </w:pPr>
      <w:r>
        <w:rPr>
          <w:noProof/>
        </w:rPr>
        <mc:AlternateContent>
          <mc:Choice Requires="wpg">
            <w:drawing>
              <wp:anchor distT="0" distB="0" distL="114300" distR="114300" simplePos="0" relativeHeight="251664384" behindDoc="1" locked="0" layoutInCell="1" allowOverlap="1" wp14:anchorId="0973E930" wp14:editId="3EC597A0">
                <wp:simplePos x="0" y="0"/>
                <wp:positionH relativeFrom="column">
                  <wp:posOffset>8405</wp:posOffset>
                </wp:positionH>
                <wp:positionV relativeFrom="paragraph">
                  <wp:posOffset>-26856</wp:posOffset>
                </wp:positionV>
                <wp:extent cx="2538425" cy="782701"/>
                <wp:effectExtent l="0" t="0" r="0" b="0"/>
                <wp:wrapNone/>
                <wp:docPr id="32972" name="Group 32972"/>
                <wp:cNvGraphicFramePr/>
                <a:graphic xmlns:a="http://schemas.openxmlformats.org/drawingml/2006/main">
                  <a:graphicData uri="http://schemas.microsoft.com/office/word/2010/wordprocessingGroup">
                    <wpg:wgp>
                      <wpg:cNvGrpSpPr/>
                      <wpg:grpSpPr>
                        <a:xfrm>
                          <a:off x="0" y="0"/>
                          <a:ext cx="2538425" cy="782701"/>
                          <a:chOff x="0" y="0"/>
                          <a:chExt cx="2538425" cy="782701"/>
                        </a:xfrm>
                      </wpg:grpSpPr>
                      <pic:pic xmlns:pic="http://schemas.openxmlformats.org/drawingml/2006/picture">
                        <pic:nvPicPr>
                          <pic:cNvPr id="2442" name="Picture 2442"/>
                          <pic:cNvPicPr/>
                        </pic:nvPicPr>
                        <pic:blipFill>
                          <a:blip r:embed="rId51"/>
                          <a:stretch>
                            <a:fillRect/>
                          </a:stretch>
                        </pic:blipFill>
                        <pic:spPr>
                          <a:xfrm>
                            <a:off x="452323" y="0"/>
                            <a:ext cx="773455" cy="133985"/>
                          </a:xfrm>
                          <a:prstGeom prst="rect">
                            <a:avLst/>
                          </a:prstGeom>
                        </pic:spPr>
                      </pic:pic>
                      <wps:wsp>
                        <wps:cNvPr id="39502" name="Shape 39502"/>
                        <wps:cNvSpPr/>
                        <wps:spPr>
                          <a:xfrm>
                            <a:off x="0" y="779652"/>
                            <a:ext cx="193548" cy="9144"/>
                          </a:xfrm>
                          <a:custGeom>
                            <a:avLst/>
                            <a:gdLst/>
                            <a:ahLst/>
                            <a:cxnLst/>
                            <a:rect l="0" t="0" r="0" b="0"/>
                            <a:pathLst>
                              <a:path w="193548" h="9144">
                                <a:moveTo>
                                  <a:pt x="0" y="0"/>
                                </a:moveTo>
                                <a:lnTo>
                                  <a:pt x="193548" y="0"/>
                                </a:lnTo>
                                <a:lnTo>
                                  <a:pt x="193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03" name="Shape 39503"/>
                        <wps:cNvSpPr/>
                        <wps:spPr>
                          <a:xfrm>
                            <a:off x="193497" y="7796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04" name="Shape 39504"/>
                        <wps:cNvSpPr/>
                        <wps:spPr>
                          <a:xfrm>
                            <a:off x="196545" y="779652"/>
                            <a:ext cx="2341118" cy="9144"/>
                          </a:xfrm>
                          <a:custGeom>
                            <a:avLst/>
                            <a:gdLst/>
                            <a:ahLst/>
                            <a:cxnLst/>
                            <a:rect l="0" t="0" r="0" b="0"/>
                            <a:pathLst>
                              <a:path w="2341118" h="9144">
                                <a:moveTo>
                                  <a:pt x="0" y="0"/>
                                </a:moveTo>
                                <a:lnTo>
                                  <a:pt x="2341118" y="0"/>
                                </a:lnTo>
                                <a:lnTo>
                                  <a:pt x="23411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 name="Shape 2594"/>
                        <wps:cNvSpPr/>
                        <wps:spPr>
                          <a:xfrm>
                            <a:off x="711" y="467360"/>
                            <a:ext cx="2537714" cy="0"/>
                          </a:xfrm>
                          <a:custGeom>
                            <a:avLst/>
                            <a:gdLst/>
                            <a:ahLst/>
                            <a:cxnLst/>
                            <a:rect l="0" t="0" r="0" b="0"/>
                            <a:pathLst>
                              <a:path w="2537714">
                                <a:moveTo>
                                  <a:pt x="0" y="0"/>
                                </a:moveTo>
                                <a:lnTo>
                                  <a:pt x="2537714"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972" style="width:199.876pt;height:61.63pt;position:absolute;z-index:-2147483238;mso-position-horizontal-relative:text;mso-position-horizontal:absolute;margin-left:0.661827pt;mso-position-vertical-relative:text;margin-top:-2.11475pt;" coordsize="25384,7827">
                <v:shape id="Picture 2442" style="position:absolute;width:7734;height:1339;left:4523;top:0;" filled="f">
                  <v:imagedata r:id="rId52"/>
                </v:shape>
                <v:shape id="Shape 39505" style="position:absolute;width:1935;height:91;left:0;top:7796;" coordsize="193548,9144" path="m0,0l193548,0l193548,9144l0,9144l0,0">
                  <v:stroke weight="0pt" endcap="flat" joinstyle="miter" miterlimit="10" on="false" color="#000000" opacity="0"/>
                  <v:fill on="true" color="#000000"/>
                </v:shape>
                <v:shape id="Shape 39506" style="position:absolute;width:91;height:91;left:1934;top:7796;" coordsize="9144,9144" path="m0,0l9144,0l9144,9144l0,9144l0,0">
                  <v:stroke weight="0pt" endcap="flat" joinstyle="miter" miterlimit="10" on="false" color="#000000" opacity="0"/>
                  <v:fill on="true" color="#000000"/>
                </v:shape>
                <v:shape id="Shape 39507" style="position:absolute;width:23411;height:91;left:1965;top:7796;" coordsize="2341118,9144" path="m0,0l2341118,0l2341118,9144l0,9144l0,0">
                  <v:stroke weight="0pt" endcap="flat" joinstyle="miter" miterlimit="10" on="false" color="#000000" opacity="0"/>
                  <v:fill on="true" color="#000000"/>
                </v:shape>
                <v:shape id="Shape 2594" style="position:absolute;width:25377;height:0;left:7;top:4673;" coordsize="2537714,0" path="m0,0l2537714,0">
                  <v:stroke weight="0.79701pt" endcap="flat" joinstyle="miter" miterlimit="10" on="true" color="#000000"/>
                  <v:fill on="false" color="#000000" opacity="0"/>
                </v:shape>
              </v:group>
            </w:pict>
          </mc:Fallback>
        </mc:AlternateContent>
      </w:r>
      <w:r>
        <w:rPr>
          <w:rFonts w:ascii="ＭＳ 明朝" w:eastAsia="ＭＳ 明朝" w:hAnsi="ＭＳ 明朝" w:cs="ＭＳ 明朝"/>
          <w:sz w:val="20"/>
        </w:rPr>
        <w:t>ここで</w:t>
      </w:r>
      <w:r>
        <w:rPr>
          <w:rFonts w:ascii="ＭＳ 明朝" w:eastAsia="ＭＳ 明朝" w:hAnsi="ＭＳ 明朝" w:cs="ＭＳ 明朝"/>
          <w:sz w:val="20"/>
        </w:rPr>
        <w:t xml:space="preserve"> </w:t>
      </w:r>
      <w:r>
        <w:rPr>
          <w:rFonts w:ascii="ＭＳ 明朝" w:eastAsia="ＭＳ 明朝" w:hAnsi="ＭＳ 明朝" w:cs="ＭＳ 明朝"/>
          <w:sz w:val="20"/>
        </w:rPr>
        <w:t>、</w:t>
      </w:r>
      <w:r>
        <w:rPr>
          <w:sz w:val="20"/>
        </w:rPr>
        <w:t xml:space="preserve"> , </w:t>
      </w:r>
      <w:r>
        <w:rPr>
          <w:rFonts w:ascii="ＭＳ 明朝" w:eastAsia="ＭＳ 明朝" w:hAnsi="ＭＳ 明朝" w:cs="ＭＳ 明朝"/>
          <w:sz w:val="20"/>
        </w:rPr>
        <w:t>は反復</w:t>
      </w:r>
      <w:r>
        <w:rPr>
          <w:rFonts w:ascii="ＭＳ 明朝" w:eastAsia="ＭＳ 明朝" w:hAnsi="ＭＳ 明朝" w:cs="ＭＳ 明朝"/>
          <w:sz w:val="20"/>
        </w:rPr>
        <w:t xml:space="preserve"> </w:t>
      </w:r>
      <w:r>
        <w:rPr>
          <w:rFonts w:ascii="Cambria" w:eastAsia="Cambria" w:hAnsi="Cambria" w:cs="Cambria"/>
          <w:i/>
          <w:sz w:val="18"/>
        </w:rPr>
        <w:t xml:space="preserve">k </w:t>
      </w:r>
      <w:r>
        <w:rPr>
          <w:rFonts w:ascii="ＭＳ 明朝" w:eastAsia="ＭＳ 明朝" w:hAnsi="ＭＳ 明朝" w:cs="ＭＳ 明朝"/>
          <w:sz w:val="20"/>
        </w:rPr>
        <w:t>においてサーバとの通信をスキップする作業者のサブセットである。</w:t>
      </w:r>
      <w:r>
        <w:rPr>
          <w:sz w:val="20"/>
        </w:rPr>
        <w:t xml:space="preserve">( </w:t>
      </w:r>
      <w:r>
        <w:rPr>
          <w:sz w:val="20"/>
          <w:bdr w:val="single" w:sz="31" w:space="0" w:color="FF0000"/>
        </w:rPr>
        <w:t>2 )</w:t>
      </w:r>
      <w:r>
        <w:rPr>
          <w:rFonts w:ascii="ＭＳ 明朝" w:eastAsia="ＭＳ 明朝" w:hAnsi="ＭＳ 明朝" w:cs="ＭＳ 明朝"/>
          <w:sz w:val="20"/>
        </w:rPr>
        <w:t>の</w:t>
      </w:r>
      <w:r>
        <w:rPr>
          <w:rFonts w:ascii="ＭＳ 明朝" w:eastAsia="ＭＳ 明朝" w:hAnsi="ＭＳ 明朝" w:cs="ＭＳ 明朝"/>
          <w:sz w:val="20"/>
        </w:rPr>
        <w:t xml:space="preserve"> </w:t>
      </w:r>
      <w:r>
        <w:rPr>
          <w:sz w:val="20"/>
        </w:rPr>
        <w:t xml:space="preserve">GD </w:t>
      </w:r>
      <w:r>
        <w:rPr>
          <w:rFonts w:ascii="ＭＳ 明朝" w:eastAsia="ＭＳ 明朝" w:hAnsi="ＭＳ 明朝" w:cs="ＭＳ 明朝"/>
          <w:sz w:val="20"/>
        </w:rPr>
        <w:t>の反復に比べて、ここで採用した勾配は、量子化誤差</w:t>
      </w:r>
      <w:r>
        <w:rPr>
          <w:rFonts w:ascii="ＭＳ 明朝" w:eastAsia="ＭＳ 明朝" w:hAnsi="ＭＳ 明朝" w:cs="ＭＳ 明朝"/>
          <w:sz w:val="19"/>
        </w:rPr>
        <w:t>「</w:t>
      </w:r>
      <w:r>
        <w:rPr>
          <w:rFonts w:ascii="Cambria" w:eastAsia="Cambria" w:hAnsi="Cambria" w:cs="Cambria"/>
          <w:i/>
          <w:sz w:val="19"/>
          <w:vertAlign w:val="subscript"/>
        </w:rPr>
        <w:t>k</w:t>
      </w:r>
      <w:r>
        <w:rPr>
          <w:rFonts w:ascii="ＭＳ 明朝" w:eastAsia="ＭＳ 明朝" w:hAnsi="ＭＳ 明朝" w:cs="ＭＳ 明朝"/>
          <w:sz w:val="19"/>
        </w:rPr>
        <w:t>」</w:t>
      </w:r>
      <w:r>
        <w:rPr>
          <w:rFonts w:ascii="ＭＳ 明朝" w:eastAsia="ＭＳ 明朝" w:hAnsi="ＭＳ 明朝" w:cs="ＭＳ 明朝"/>
          <w:sz w:val="20"/>
        </w:rPr>
        <w:t>と勾配</w:t>
      </w:r>
    </w:p>
    <w:p w14:paraId="4CB6F969" w14:textId="77777777" w:rsidR="00D20E94" w:rsidRDefault="00B92F85">
      <w:pPr>
        <w:spacing w:after="38" w:line="253" w:lineRule="auto"/>
        <w:ind w:left="535" w:right="187" w:hanging="3"/>
        <w:jc w:val="both"/>
      </w:pPr>
      <w:r>
        <w:rPr>
          <w:rFonts w:ascii="ＭＳ 明朝" w:eastAsia="ＭＳ 明朝" w:hAnsi="ＭＳ 明朝" w:cs="ＭＳ 明朝"/>
          <w:sz w:val="20"/>
        </w:rPr>
        <w:t>革新のミス「</w:t>
      </w:r>
      <w:r>
        <w:rPr>
          <w:rFonts w:ascii="Cambria" w:eastAsia="Cambria" w:hAnsi="Cambria" w:cs="Cambria"/>
          <w:sz w:val="20"/>
          <w:vertAlign w:val="subscript"/>
        </w:rPr>
        <w:t>Pm2</w:t>
      </w:r>
      <w:r>
        <w:rPr>
          <w:rFonts w:ascii="Cambria" w:eastAsia="Cambria" w:hAnsi="Cambria" w:cs="Cambria"/>
          <w:i/>
          <w:sz w:val="16"/>
          <w:vertAlign w:val="subscript"/>
        </w:rPr>
        <w:t>Mkc</w:t>
      </w:r>
      <w:r>
        <w:rPr>
          <w:rFonts w:ascii="Cambria" w:eastAsia="Cambria" w:hAnsi="Cambria" w:cs="Cambria"/>
          <w:sz w:val="18"/>
        </w:rPr>
        <w:t>(</w:t>
      </w:r>
      <w:r>
        <w:rPr>
          <w:rFonts w:ascii="Cambria" w:eastAsia="Cambria" w:hAnsi="Cambria" w:cs="Cambria"/>
          <w:i/>
          <w:sz w:val="18"/>
          <w:vertAlign w:val="subscript"/>
        </w:rPr>
        <w:t>Qm</w:t>
      </w:r>
      <w:r>
        <w:rPr>
          <w:i/>
          <w:sz w:val="18"/>
        </w:rPr>
        <w:t>(</w:t>
      </w:r>
      <w:r>
        <w:rPr>
          <w:rFonts w:ascii="Segoe UI Symbol" w:eastAsia="Segoe UI Symbol" w:hAnsi="Segoe UI Symbol" w:cs="Segoe UI Symbol"/>
          <w:sz w:val="19"/>
        </w:rPr>
        <w:t>✓</w:t>
      </w:r>
      <w:r>
        <w:rPr>
          <w:rFonts w:ascii="Cambria" w:eastAsia="Cambria" w:hAnsi="Cambria" w:cs="Cambria"/>
          <w:sz w:val="18"/>
        </w:rPr>
        <w:t>ˆ</w:t>
      </w:r>
      <w:r>
        <w:rPr>
          <w:rFonts w:ascii="Cambria" w:eastAsia="Cambria" w:hAnsi="Cambria" w:cs="Cambria"/>
          <w:i/>
          <w:sz w:val="18"/>
          <w:vertAlign w:val="subscript"/>
        </w:rPr>
        <w:t xml:space="preserve">k </w:t>
      </w:r>
      <w:r>
        <w:rPr>
          <w:rFonts w:ascii="Cambria" w:eastAsia="Cambria" w:hAnsi="Cambria" w:cs="Cambria"/>
          <w:sz w:val="18"/>
          <w:vertAlign w:val="subscript"/>
        </w:rPr>
        <w:t>1</w:t>
      </w:r>
      <w:r>
        <w:rPr>
          <w:rFonts w:ascii="Cambria" w:eastAsia="Cambria" w:hAnsi="Cambria" w:cs="Cambria"/>
          <w:sz w:val="18"/>
        </w:rPr>
        <w:t xml:space="preserve">) </w:t>
      </w:r>
      <w:r>
        <w:rPr>
          <w:rFonts w:ascii="Cambria" w:eastAsia="Cambria" w:hAnsi="Cambria" w:cs="Cambria"/>
          <w:i/>
          <w:sz w:val="18"/>
          <w:vertAlign w:val="subscript"/>
        </w:rPr>
        <w:t>Qm</w:t>
      </w:r>
      <w:r>
        <w:rPr>
          <w:i/>
          <w:sz w:val="18"/>
        </w:rPr>
        <w:t>(</w:t>
      </w:r>
      <w:r>
        <w:rPr>
          <w:rFonts w:ascii="Segoe UI Symbol" w:eastAsia="Segoe UI Symbol" w:hAnsi="Segoe UI Symbol" w:cs="Segoe UI Symbol"/>
          <w:sz w:val="19"/>
        </w:rPr>
        <w:t>✓</w:t>
      </w:r>
      <w:r>
        <w:rPr>
          <w:rFonts w:ascii="Cambria" w:eastAsia="Cambria" w:hAnsi="Cambria" w:cs="Cambria"/>
          <w:i/>
          <w:sz w:val="12"/>
        </w:rPr>
        <w:t>k</w:t>
      </w:r>
      <w:r>
        <w:rPr>
          <w:rFonts w:ascii="Cambria" w:eastAsia="Cambria" w:hAnsi="Cambria" w:cs="Cambria"/>
          <w:sz w:val="18"/>
        </w:rPr>
        <w:t>))]</w:t>
      </w:r>
      <w:r>
        <w:rPr>
          <w:rFonts w:ascii="ＭＳ 明朝" w:eastAsia="ＭＳ 明朝" w:hAnsi="ＭＳ 明朝" w:cs="ＭＳ 明朝"/>
          <w:sz w:val="18"/>
        </w:rPr>
        <w:t>が発生し</w:t>
      </w:r>
      <w:r>
        <w:rPr>
          <w:rFonts w:ascii="ＭＳ 明朝" w:eastAsia="ＭＳ 明朝" w:hAnsi="ＭＳ 明朝" w:cs="ＭＳ 明朝"/>
          <w:sz w:val="20"/>
        </w:rPr>
        <w:t>ます。このことから、大きい場合は、</w:t>
      </w:r>
    </w:p>
    <w:p w14:paraId="228B0C7C" w14:textId="77777777" w:rsidR="00D20E94" w:rsidRDefault="00B92F85">
      <w:pPr>
        <w:pStyle w:val="2"/>
        <w:spacing w:after="55"/>
        <w:ind w:left="10" w:right="184"/>
        <w:jc w:val="center"/>
      </w:pPr>
      <w:r>
        <w:rPr>
          <w:rFonts w:ascii="Calibri" w:eastAsia="Calibri" w:hAnsi="Calibri" w:cs="Calibri"/>
          <w:sz w:val="20"/>
        </w:rPr>
        <w:t xml:space="preserve">Algorithm 1 QGD </w:t>
      </w:r>
      <w:r>
        <w:rPr>
          <w:sz w:val="20"/>
        </w:rPr>
        <w:t>アルゴリズム</w:t>
      </w:r>
      <w:r>
        <w:rPr>
          <w:sz w:val="20"/>
        </w:rPr>
        <w:t xml:space="preserve"> </w:t>
      </w:r>
      <w:r>
        <w:rPr>
          <w:rFonts w:ascii="Calibri" w:eastAsia="Calibri" w:hAnsi="Calibri" w:cs="Calibri"/>
          <w:sz w:val="20"/>
        </w:rPr>
        <w:t xml:space="preserve">2 LAQ </w:t>
      </w:r>
    </w:p>
    <w:p w14:paraId="4B6AB4A2" w14:textId="77777777" w:rsidR="00D20E94" w:rsidRDefault="00B92F85">
      <w:pPr>
        <w:tabs>
          <w:tab w:val="center" w:pos="4932"/>
          <w:tab w:val="center" w:pos="7461"/>
        </w:tabs>
        <w:spacing w:after="4"/>
      </w:pPr>
      <w:r>
        <w:rPr>
          <w:noProof/>
        </w:rPr>
        <mc:AlternateContent>
          <mc:Choice Requires="wpg">
            <w:drawing>
              <wp:anchor distT="0" distB="0" distL="114300" distR="114300" simplePos="0" relativeHeight="251665408" behindDoc="1" locked="0" layoutInCell="1" allowOverlap="1" wp14:anchorId="3D56B003" wp14:editId="41AB4998">
                <wp:simplePos x="0" y="0"/>
                <wp:positionH relativeFrom="column">
                  <wp:posOffset>2698723</wp:posOffset>
                </wp:positionH>
                <wp:positionV relativeFrom="paragraph">
                  <wp:posOffset>-343314</wp:posOffset>
                </wp:positionV>
                <wp:extent cx="2537714" cy="450850"/>
                <wp:effectExtent l="0" t="0" r="0" b="0"/>
                <wp:wrapNone/>
                <wp:docPr id="32973" name="Group 32973"/>
                <wp:cNvGraphicFramePr/>
                <a:graphic xmlns:a="http://schemas.openxmlformats.org/drawingml/2006/main">
                  <a:graphicData uri="http://schemas.microsoft.com/office/word/2010/wordprocessingGroup">
                    <wpg:wgp>
                      <wpg:cNvGrpSpPr/>
                      <wpg:grpSpPr>
                        <a:xfrm>
                          <a:off x="0" y="0"/>
                          <a:ext cx="2537714" cy="450850"/>
                          <a:chOff x="0" y="0"/>
                          <a:chExt cx="2537714" cy="450850"/>
                        </a:xfrm>
                      </wpg:grpSpPr>
                      <pic:pic xmlns:pic="http://schemas.openxmlformats.org/drawingml/2006/picture">
                        <pic:nvPicPr>
                          <pic:cNvPr id="2444" name="Picture 2444"/>
                          <pic:cNvPicPr/>
                        </pic:nvPicPr>
                        <pic:blipFill>
                          <a:blip r:embed="rId53"/>
                          <a:stretch>
                            <a:fillRect/>
                          </a:stretch>
                        </pic:blipFill>
                        <pic:spPr>
                          <a:xfrm>
                            <a:off x="873125" y="316865"/>
                            <a:ext cx="992708" cy="133985"/>
                          </a:xfrm>
                          <a:prstGeom prst="rect">
                            <a:avLst/>
                          </a:prstGeom>
                        </pic:spPr>
                      </pic:pic>
                      <wps:wsp>
                        <wps:cNvPr id="2595" name="Shape 2595"/>
                        <wps:cNvSpPr/>
                        <wps:spPr>
                          <a:xfrm>
                            <a:off x="0" y="0"/>
                            <a:ext cx="2537714" cy="0"/>
                          </a:xfrm>
                          <a:custGeom>
                            <a:avLst/>
                            <a:gdLst/>
                            <a:ahLst/>
                            <a:cxnLst/>
                            <a:rect l="0" t="0" r="0" b="0"/>
                            <a:pathLst>
                              <a:path w="2537714">
                                <a:moveTo>
                                  <a:pt x="0" y="0"/>
                                </a:moveTo>
                                <a:lnTo>
                                  <a:pt x="2537714"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596" name="Shape 2596"/>
                        <wps:cNvSpPr/>
                        <wps:spPr>
                          <a:xfrm>
                            <a:off x="254" y="312420"/>
                            <a:ext cx="2537460" cy="0"/>
                          </a:xfrm>
                          <a:custGeom>
                            <a:avLst/>
                            <a:gdLst/>
                            <a:ahLst/>
                            <a:cxnLst/>
                            <a:rect l="0" t="0" r="0" b="0"/>
                            <a:pathLst>
                              <a:path w="2537460">
                                <a:moveTo>
                                  <a:pt x="0" y="0"/>
                                </a:moveTo>
                                <a:lnTo>
                                  <a:pt x="25374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973" style="width:199.82pt;height:35.5pt;position:absolute;z-index:-2147483113;mso-position-horizontal-relative:text;mso-position-horizontal:absolute;margin-left:212.498pt;mso-position-vertical-relative:text;margin-top:-27.0327pt;" coordsize="25377,4508">
                <v:shape id="Picture 2444" style="position:absolute;width:9927;height:1339;left:8731;top:3168;" filled="f">
                  <v:imagedata r:id="rId54"/>
                </v:shape>
                <v:shape id="Shape 2595" style="position:absolute;width:25377;height:0;left:0;top:0;" coordsize="2537714,0" path="m0,0l2537714,0">
                  <v:stroke weight="0.79701pt" endcap="flat" joinstyle="miter" miterlimit="10" on="true" color="#000000"/>
                  <v:fill on="false" color="#000000" opacity="0"/>
                </v:shape>
                <v:shape id="Shape 2596" style="position:absolute;width:25374;height:0;left:2;top:3124;" coordsize="2537460,0" path="m0,0l2537460,0">
                  <v:stroke weight="0.39803pt" endcap="flat" joinstyle="miter" miterlimit="10" on="true" color="#000000"/>
                  <v:fill on="false" color="#000000" opacity="0"/>
                </v:shape>
              </v:group>
            </w:pict>
          </mc:Fallback>
        </mc:AlternateContent>
      </w:r>
      <w:r>
        <w:rPr>
          <w:sz w:val="18"/>
        </w:rPr>
        <w:t>1:</w:t>
      </w:r>
      <w:r>
        <w:rPr>
          <w:sz w:val="20"/>
        </w:rPr>
        <w:t xml:space="preserve"> </w:t>
      </w:r>
      <w:r>
        <w:rPr>
          <w:rFonts w:ascii="ＭＳ 明朝" w:eastAsia="ＭＳ 明朝" w:hAnsi="ＭＳ 明朝" w:cs="ＭＳ 明朝"/>
          <w:sz w:val="18"/>
        </w:rPr>
        <w:t>入力：ステップサイズ</w:t>
      </w:r>
      <w:r>
        <w:rPr>
          <w:rFonts w:ascii="Cambria" w:eastAsia="Cambria" w:hAnsi="Cambria" w:cs="Cambria"/>
          <w:i/>
          <w:sz w:val="18"/>
        </w:rPr>
        <w:t xml:space="preserve"> ↵ &gt; 0</w:t>
      </w:r>
      <w:r>
        <w:rPr>
          <w:rFonts w:ascii="ＭＳ 明朝" w:eastAsia="ＭＳ 明朝" w:hAnsi="ＭＳ 明朝" w:cs="ＭＳ 明朝"/>
          <w:sz w:val="19"/>
        </w:rPr>
        <w:t>、</w:t>
      </w:r>
      <w:r>
        <w:rPr>
          <w:rFonts w:ascii="ＭＳ 明朝" w:eastAsia="ＭＳ 明朝" w:hAnsi="ＭＳ 明朝" w:cs="ＭＳ 明朝"/>
          <w:sz w:val="18"/>
        </w:rPr>
        <w:t>量子化ビット</w:t>
      </w:r>
      <w:r>
        <w:rPr>
          <w:sz w:val="18"/>
        </w:rPr>
        <w:t xml:space="preserve"> </w:t>
      </w:r>
      <w:r>
        <w:rPr>
          <w:sz w:val="18"/>
        </w:rPr>
        <w:tab/>
        <w:t>1</w:t>
      </w:r>
      <w:r>
        <w:rPr>
          <w:rFonts w:ascii="ＭＳ 明朝" w:eastAsia="ＭＳ 明朝" w:hAnsi="ＭＳ 明朝" w:cs="ＭＳ 明朝"/>
          <w:sz w:val="18"/>
        </w:rPr>
        <w:t>：入力：</w:t>
      </w:r>
      <w:r>
        <w:rPr>
          <w:sz w:val="18"/>
        </w:rPr>
        <w:t>stepsize</w:t>
      </w:r>
      <w:r>
        <w:rPr>
          <w:sz w:val="18"/>
        </w:rPr>
        <w:tab/>
      </w:r>
      <w:r>
        <w:rPr>
          <w:rFonts w:ascii="ＭＳ 明朝" w:eastAsia="ＭＳ 明朝" w:hAnsi="ＭＳ 明朝" w:cs="ＭＳ 明朝"/>
          <w:sz w:val="18"/>
        </w:rPr>
        <w:t>と</w:t>
      </w:r>
      <w:r>
        <w:rPr>
          <w:rFonts w:ascii="ＭＳ 明朝" w:eastAsia="ＭＳ 明朝" w:hAnsi="ＭＳ 明朝" w:cs="ＭＳ 明朝"/>
          <w:sz w:val="18"/>
        </w:rPr>
        <w:t xml:space="preserve"> </w:t>
      </w:r>
      <w:r>
        <w:rPr>
          <w:rFonts w:ascii="Cambria" w:eastAsia="Cambria" w:hAnsi="Cambria" w:cs="Cambria"/>
          <w:i/>
          <w:sz w:val="18"/>
        </w:rPr>
        <w:t>t</w:t>
      </w:r>
      <w:r>
        <w:rPr>
          <w:sz w:val="18"/>
        </w:rPr>
        <w:t>¯</w:t>
      </w:r>
      <w:r>
        <w:rPr>
          <w:rFonts w:ascii="ＭＳ 明朝" w:eastAsia="ＭＳ 明朝" w:hAnsi="ＭＳ 明朝" w:cs="ＭＳ 明朝"/>
          <w:sz w:val="18"/>
        </w:rPr>
        <w:t>。</w:t>
      </w:r>
      <w:r>
        <w:rPr>
          <w:sz w:val="20"/>
        </w:rPr>
        <w:t xml:space="preserve"> </w:t>
      </w:r>
    </w:p>
    <w:tbl>
      <w:tblPr>
        <w:tblStyle w:val="TableGrid"/>
        <w:tblW w:w="7405" w:type="dxa"/>
        <w:tblInd w:w="90" w:type="dxa"/>
        <w:tblCellMar>
          <w:top w:w="7" w:type="dxa"/>
          <w:left w:w="0" w:type="dxa"/>
          <w:bottom w:w="10" w:type="dxa"/>
          <w:right w:w="0" w:type="dxa"/>
        </w:tblCellMar>
        <w:tblLook w:val="04A0" w:firstRow="1" w:lastRow="0" w:firstColumn="1" w:lastColumn="0" w:noHBand="0" w:noVBand="1"/>
      </w:tblPr>
      <w:tblGrid>
        <w:gridCol w:w="4148"/>
        <w:gridCol w:w="3257"/>
      </w:tblGrid>
      <w:tr w:rsidR="00D20E94" w14:paraId="39884B3B" w14:textId="77777777">
        <w:trPr>
          <w:trHeight w:val="1207"/>
        </w:trPr>
        <w:tc>
          <w:tcPr>
            <w:tcW w:w="4148" w:type="dxa"/>
            <w:tcBorders>
              <w:top w:val="nil"/>
              <w:left w:val="nil"/>
              <w:bottom w:val="nil"/>
              <w:right w:val="nil"/>
            </w:tcBorders>
          </w:tcPr>
          <w:p w14:paraId="57A07E8C" w14:textId="77777777" w:rsidR="00D20E94" w:rsidRDefault="00B92F85">
            <w:pPr>
              <w:spacing w:after="28"/>
              <w:ind w:left="228"/>
            </w:pPr>
            <w:r>
              <w:rPr>
                <w:sz w:val="18"/>
              </w:rPr>
              <w:t>b</w:t>
            </w:r>
            <w:r>
              <w:rPr>
                <w:rFonts w:ascii="ＭＳ 明朝" w:eastAsia="ＭＳ 明朝" w:hAnsi="ＭＳ 明朝" w:cs="ＭＳ 明朝"/>
                <w:sz w:val="18"/>
              </w:rPr>
              <w:t>。</w:t>
            </w:r>
            <w:r>
              <w:rPr>
                <w:sz w:val="20"/>
              </w:rPr>
              <w:t xml:space="preserve"> </w:t>
            </w:r>
          </w:p>
          <w:p w14:paraId="43239694" w14:textId="77777777" w:rsidR="00D20E94" w:rsidRDefault="00B92F85">
            <w:pPr>
              <w:spacing w:after="29"/>
            </w:pPr>
            <w:r>
              <w:rPr>
                <w:sz w:val="18"/>
              </w:rPr>
              <w:t>2:</w:t>
            </w:r>
            <w:r>
              <w:rPr>
                <w:sz w:val="20"/>
              </w:rPr>
              <w:t xml:space="preserve"> </w:t>
            </w:r>
            <w:r>
              <w:rPr>
                <w:rFonts w:ascii="ＭＳ 明朝" w:eastAsia="ＭＳ 明朝" w:hAnsi="ＭＳ 明朝" w:cs="ＭＳ 明朝"/>
                <w:sz w:val="18"/>
              </w:rPr>
              <w:t>初期化</w:t>
            </w:r>
            <w:r>
              <w:rPr>
                <w:rFonts w:ascii="ＭＳ 明朝" w:eastAsia="ＭＳ 明朝" w:hAnsi="ＭＳ 明朝" w:cs="ＭＳ 明朝"/>
                <w:sz w:val="19"/>
              </w:rPr>
              <w:t>：</w:t>
            </w:r>
            <w:r>
              <w:rPr>
                <w:rFonts w:ascii="Segoe UI Symbol" w:eastAsia="Segoe UI Symbol" w:hAnsi="Segoe UI Symbol" w:cs="Segoe UI Symbol"/>
                <w:sz w:val="19"/>
              </w:rPr>
              <w:t>✓</w:t>
            </w:r>
            <w:r>
              <w:rPr>
                <w:rFonts w:ascii="Cambria" w:eastAsia="Cambria" w:hAnsi="Cambria" w:cs="Cambria"/>
                <w:i/>
                <w:sz w:val="12"/>
              </w:rPr>
              <w:t>k</w:t>
            </w:r>
            <w:r>
              <w:rPr>
                <w:rFonts w:ascii="ＭＳ 明朝" w:eastAsia="ＭＳ 明朝" w:hAnsi="ＭＳ 明朝" w:cs="ＭＳ 明朝"/>
                <w:sz w:val="18"/>
              </w:rPr>
              <w:t>。</w:t>
            </w:r>
            <w:r>
              <w:rPr>
                <w:sz w:val="20"/>
              </w:rPr>
              <w:t xml:space="preserve"> </w:t>
            </w:r>
          </w:p>
          <w:p w14:paraId="47547DD0" w14:textId="77777777" w:rsidR="00D20E94" w:rsidRDefault="00B92F85">
            <w:pPr>
              <w:spacing w:after="11"/>
            </w:pPr>
            <w:r>
              <w:rPr>
                <w:sz w:val="18"/>
              </w:rPr>
              <w:t xml:space="preserve">3: forServer </w:t>
            </w:r>
            <w:r>
              <w:rPr>
                <w:rFonts w:ascii="ＭＳ 明朝" w:eastAsia="ＭＳ 明朝" w:hAnsi="ＭＳ 明朝" w:cs="ＭＳ 明朝"/>
                <w:sz w:val="18"/>
              </w:rPr>
              <w:t>は、</w:t>
            </w:r>
            <w:r>
              <w:rPr>
                <w:rFonts w:ascii="Cambria" w:eastAsia="Cambria" w:hAnsi="Cambria" w:cs="Cambria"/>
                <w:i/>
                <w:sz w:val="18"/>
              </w:rPr>
              <w:t xml:space="preserve">k </w:t>
            </w:r>
            <w:r>
              <w:rPr>
                <w:rFonts w:ascii="Cambria" w:eastAsia="Cambria" w:hAnsi="Cambria" w:cs="Cambria"/>
                <w:sz w:val="18"/>
              </w:rPr>
              <w:t>= 1</w:t>
            </w:r>
            <w:r>
              <w:rPr>
                <w:rFonts w:ascii="Cambria" w:eastAsia="Cambria" w:hAnsi="Cambria" w:cs="Cambria"/>
                <w:i/>
                <w:sz w:val="18"/>
              </w:rPr>
              <w:t>,</w:t>
            </w:r>
            <w:r>
              <w:rPr>
                <w:rFonts w:ascii="Cambria" w:eastAsia="Cambria" w:hAnsi="Cambria" w:cs="Cambria"/>
                <w:sz w:val="18"/>
              </w:rPr>
              <w:t>2</w:t>
            </w:r>
            <w:r>
              <w:rPr>
                <w:rFonts w:ascii="Cambria" w:eastAsia="Cambria" w:hAnsi="Cambria" w:cs="Cambria"/>
                <w:i/>
                <w:sz w:val="18"/>
              </w:rPr>
              <w:t>,--- ,K</w:t>
            </w:r>
            <w:r>
              <w:rPr>
                <w:rFonts w:ascii="Segoe UI Symbol" w:eastAsia="Segoe UI Symbol" w:hAnsi="Segoe UI Symbol" w:cs="Segoe UI Symbol"/>
                <w:sz w:val="19"/>
              </w:rPr>
              <w:t>✓</w:t>
            </w:r>
            <w:r>
              <w:rPr>
                <w:rFonts w:ascii="Cambria" w:eastAsia="Cambria" w:hAnsi="Cambria" w:cs="Cambria"/>
                <w:i/>
                <w:sz w:val="12"/>
              </w:rPr>
              <w:t xml:space="preserve">dok </w:t>
            </w:r>
            <w:r>
              <w:rPr>
                <w:rFonts w:ascii="ＭＳ 明朝" w:eastAsia="ＭＳ 明朝" w:hAnsi="ＭＳ 明朝" w:cs="ＭＳ 明朝"/>
                <w:sz w:val="13"/>
              </w:rPr>
              <w:t>を</w:t>
            </w:r>
            <w:r>
              <w:rPr>
                <w:rFonts w:ascii="ＭＳ 明朝" w:eastAsia="ＭＳ 明朝" w:hAnsi="ＭＳ 明朝" w:cs="ＭＳ 明朝"/>
                <w:sz w:val="18"/>
              </w:rPr>
              <w:t>すべてのワー</w:t>
            </w:r>
          </w:p>
          <w:p w14:paraId="0F6B6A6F" w14:textId="77777777" w:rsidR="00D20E94" w:rsidRDefault="00B92F85">
            <w:pPr>
              <w:spacing w:after="37"/>
            </w:pPr>
            <w:r>
              <w:rPr>
                <w:sz w:val="18"/>
              </w:rPr>
              <w:t>4:</w:t>
            </w:r>
            <w:r>
              <w:rPr>
                <w:sz w:val="20"/>
              </w:rPr>
              <w:t xml:space="preserve"> </w:t>
            </w:r>
            <w:r>
              <w:rPr>
                <w:rFonts w:ascii="ＭＳ 明朝" w:eastAsia="ＭＳ 明朝" w:hAnsi="ＭＳ 明朝" w:cs="ＭＳ 明朝"/>
                <w:sz w:val="18"/>
              </w:rPr>
              <w:t>カーにブロードキャストします。</w:t>
            </w:r>
            <w:r>
              <w:rPr>
                <w:sz w:val="20"/>
              </w:rPr>
              <w:t xml:space="preserve"> </w:t>
            </w:r>
          </w:p>
          <w:p w14:paraId="26DEDDF2" w14:textId="77777777" w:rsidR="00D20E94" w:rsidRDefault="00B92F85">
            <w:pPr>
              <w:tabs>
                <w:tab w:val="center" w:pos="1159"/>
              </w:tabs>
              <w:spacing w:after="0"/>
            </w:pPr>
            <w:r>
              <w:rPr>
                <w:sz w:val="18"/>
              </w:rPr>
              <w:t>5:</w:t>
            </w:r>
            <w:r>
              <w:rPr>
                <w:sz w:val="20"/>
              </w:rPr>
              <w:t xml:space="preserve"> </w:t>
            </w:r>
            <w:r>
              <w:rPr>
                <w:sz w:val="20"/>
              </w:rPr>
              <w:tab/>
            </w:r>
            <w:r>
              <w:rPr>
                <w:sz w:val="18"/>
              </w:rPr>
              <w:t xml:space="preserve">for </w:t>
            </w:r>
            <w:r>
              <w:rPr>
                <w:rFonts w:ascii="Cambria" w:eastAsia="Cambria" w:hAnsi="Cambria" w:cs="Cambria"/>
                <w:i/>
                <w:sz w:val="18"/>
              </w:rPr>
              <w:t xml:space="preserve">m </w:t>
            </w:r>
            <w:r>
              <w:rPr>
                <w:rFonts w:ascii="Cambria" w:eastAsia="Cambria" w:hAnsi="Cambria" w:cs="Cambria"/>
                <w:sz w:val="18"/>
              </w:rPr>
              <w:t>= 1</w:t>
            </w:r>
            <w:r>
              <w:rPr>
                <w:rFonts w:ascii="Cambria" w:eastAsia="Cambria" w:hAnsi="Cambria" w:cs="Cambria"/>
                <w:i/>
                <w:sz w:val="18"/>
              </w:rPr>
              <w:t>,</w:t>
            </w:r>
            <w:r>
              <w:rPr>
                <w:rFonts w:ascii="Cambria" w:eastAsia="Cambria" w:hAnsi="Cambria" w:cs="Cambria"/>
                <w:sz w:val="18"/>
              </w:rPr>
              <w:t>2</w:t>
            </w:r>
            <w:r>
              <w:rPr>
                <w:rFonts w:ascii="Cambria" w:eastAsia="Cambria" w:hAnsi="Cambria" w:cs="Cambria"/>
                <w:i/>
                <w:sz w:val="18"/>
              </w:rPr>
              <w:t xml:space="preserve">,--- ,M </w:t>
            </w:r>
            <w:r>
              <w:rPr>
                <w:sz w:val="18"/>
              </w:rPr>
              <w:t>do</w:t>
            </w:r>
            <w:r>
              <w:rPr>
                <w:sz w:val="20"/>
              </w:rPr>
              <w:t xml:space="preserve"> </w:t>
            </w:r>
          </w:p>
        </w:tc>
        <w:tc>
          <w:tcPr>
            <w:tcW w:w="3257" w:type="dxa"/>
            <w:tcBorders>
              <w:top w:val="nil"/>
              <w:left w:val="nil"/>
              <w:bottom w:val="nil"/>
              <w:right w:val="nil"/>
            </w:tcBorders>
            <w:vAlign w:val="bottom"/>
          </w:tcPr>
          <w:p w14:paraId="4EF55A8A" w14:textId="77777777" w:rsidR="00D20E94" w:rsidRDefault="00B92F85">
            <w:pPr>
              <w:spacing w:after="172"/>
            </w:pPr>
            <w:r>
              <w:rPr>
                <w:sz w:val="18"/>
              </w:rPr>
              <w:t>2</w:t>
            </w:r>
            <w:r>
              <w:rPr>
                <w:rFonts w:ascii="ＭＳ 明朝" w:eastAsia="ＭＳ 明朝" w:hAnsi="ＭＳ 明朝" w:cs="ＭＳ 明朝"/>
                <w:sz w:val="18"/>
              </w:rPr>
              <w:t>：初期化</w:t>
            </w:r>
            <w:r>
              <w:rPr>
                <w:rFonts w:ascii="ＭＳ 明朝" w:eastAsia="ＭＳ 明朝" w:hAnsi="ＭＳ 明朝" w:cs="ＭＳ 明朝"/>
                <w:sz w:val="19"/>
              </w:rPr>
              <w:t>：</w:t>
            </w:r>
            <w:r>
              <w:rPr>
                <w:rFonts w:ascii="Segoe UI Symbol" w:eastAsia="Segoe UI Symbol" w:hAnsi="Segoe UI Symbol" w:cs="Segoe UI Symbol"/>
                <w:sz w:val="19"/>
              </w:rPr>
              <w:t>✓</w:t>
            </w:r>
            <w:r>
              <w:rPr>
                <w:rFonts w:ascii="Cambria" w:eastAsia="Cambria" w:hAnsi="Cambria" w:cs="Cambria"/>
                <w:i/>
                <w:sz w:val="12"/>
              </w:rPr>
              <w:t>k</w:t>
            </w:r>
            <w:r>
              <w:rPr>
                <w:rFonts w:ascii="ＭＳ 明朝" w:eastAsia="ＭＳ 明朝" w:hAnsi="ＭＳ 明朝" w:cs="ＭＳ 明朝"/>
                <w:sz w:val="18"/>
              </w:rPr>
              <w:t>、および</w:t>
            </w:r>
          </w:p>
          <w:p w14:paraId="359F40DE" w14:textId="77777777" w:rsidR="00D20E94" w:rsidRDefault="00B92F85">
            <w:pPr>
              <w:spacing w:after="0"/>
              <w:ind w:left="10"/>
            </w:pPr>
            <w:r>
              <w:rPr>
                <w:rFonts w:ascii="Cambria" w:eastAsia="Cambria" w:hAnsi="Cambria" w:cs="Cambria"/>
                <w:sz w:val="18"/>
              </w:rPr>
              <w:t>{</w:t>
            </w:r>
            <w:r>
              <w:rPr>
                <w:rFonts w:ascii="Cambria" w:eastAsia="Cambria" w:hAnsi="Cambria" w:cs="Cambria"/>
                <w:i/>
                <w:sz w:val="12"/>
              </w:rPr>
              <w:t>Qdom</w:t>
            </w:r>
            <w:r>
              <w:rPr>
                <w:i/>
                <w:sz w:val="18"/>
              </w:rPr>
              <w:t>(</w:t>
            </w:r>
            <w:r>
              <w:rPr>
                <w:rFonts w:ascii="Segoe UI Symbol" w:eastAsia="Segoe UI Symbol" w:hAnsi="Segoe UI Symbol" w:cs="Segoe UI Symbol"/>
                <w:sz w:val="19"/>
              </w:rPr>
              <w:t>✓</w:t>
            </w:r>
            <w:r>
              <w:rPr>
                <w:rFonts w:ascii="Cambria" w:eastAsia="Cambria" w:hAnsi="Cambria" w:cs="Cambria"/>
                <w:sz w:val="18"/>
              </w:rPr>
              <w:t>ˆ</w:t>
            </w:r>
            <w:r>
              <w:rPr>
                <w:rFonts w:ascii="Cambria" w:eastAsia="Cambria" w:hAnsi="Cambria" w:cs="Cambria"/>
                <w:sz w:val="12"/>
              </w:rPr>
              <w:t>0</w:t>
            </w:r>
            <w:r>
              <w:rPr>
                <w:rFonts w:ascii="Cambria" w:eastAsia="Cambria" w:hAnsi="Cambria" w:cs="Cambria"/>
                <w:i/>
                <w:sz w:val="18"/>
                <w:vertAlign w:val="subscript"/>
              </w:rPr>
              <w:t>m</w:t>
            </w:r>
            <w:r>
              <w:rPr>
                <w:rFonts w:ascii="Cambria" w:eastAsia="Cambria" w:hAnsi="Cambria" w:cs="Cambria"/>
                <w:i/>
                <w:sz w:val="18"/>
              </w:rPr>
              <w:t>),</w:t>
            </w:r>
            <w:r>
              <w:rPr>
                <w:rFonts w:ascii="Cambria" w:eastAsia="Cambria" w:hAnsi="Cambria" w:cs="Cambria"/>
                <w:i/>
                <w:sz w:val="18"/>
                <w:vertAlign w:val="subscript"/>
              </w:rPr>
              <w:t>tm</w:t>
            </w:r>
            <w:r>
              <w:rPr>
                <w:rFonts w:ascii="Cambria" w:eastAsia="Cambria" w:hAnsi="Cambria" w:cs="Cambria"/>
                <w:sz w:val="18"/>
              </w:rPr>
              <w:t>}</w:t>
            </w:r>
            <w:r>
              <w:rPr>
                <w:rFonts w:ascii="Cambria" w:eastAsia="Cambria" w:hAnsi="Cambria" w:cs="Cambria"/>
                <w:sz w:val="12"/>
              </w:rPr>
              <w:t>m2M</w:t>
            </w:r>
            <w:r>
              <w:rPr>
                <w:rFonts w:ascii="ＭＳ 明朝" w:eastAsia="ＭＳ 明朝" w:hAnsi="ＭＳ 明朝" w:cs="ＭＳ 明朝"/>
                <w:sz w:val="18"/>
              </w:rPr>
              <w:t>。</w:t>
            </w:r>
            <w:r>
              <w:rPr>
                <w:sz w:val="18"/>
              </w:rPr>
              <w:t>3</w:t>
            </w:r>
            <w:r>
              <w:rPr>
                <w:rFonts w:ascii="ＭＳ 明朝" w:eastAsia="ＭＳ 明朝" w:hAnsi="ＭＳ 明朝" w:cs="ＭＳ 明朝"/>
                <w:sz w:val="18"/>
              </w:rPr>
              <w:t>：</w:t>
            </w:r>
            <w:r>
              <w:rPr>
                <w:rFonts w:ascii="Cambria" w:eastAsia="Cambria" w:hAnsi="Cambria" w:cs="Cambria"/>
                <w:i/>
                <w:sz w:val="18"/>
              </w:rPr>
              <w:t xml:space="preserve">k </w:t>
            </w:r>
            <w:r>
              <w:rPr>
                <w:rFonts w:ascii="Cambria" w:eastAsia="Cambria" w:hAnsi="Cambria" w:cs="Cambria"/>
                <w:sz w:val="18"/>
              </w:rPr>
              <w:t>= 1</w:t>
            </w:r>
            <w:r>
              <w:rPr>
                <w:rFonts w:ascii="Cambria" w:eastAsia="Cambria" w:hAnsi="Cambria" w:cs="Cambria"/>
                <w:i/>
                <w:sz w:val="18"/>
              </w:rPr>
              <w:t>,</w:t>
            </w:r>
            <w:r>
              <w:rPr>
                <w:rFonts w:ascii="Cambria" w:eastAsia="Cambria" w:hAnsi="Cambria" w:cs="Cambria"/>
                <w:sz w:val="18"/>
              </w:rPr>
              <w:t>2</w:t>
            </w:r>
            <w:r>
              <w:rPr>
                <w:rFonts w:ascii="Cambria" w:eastAsia="Cambria" w:hAnsi="Cambria" w:cs="Cambria"/>
                <w:i/>
                <w:sz w:val="18"/>
              </w:rPr>
              <w:t xml:space="preserve">,--- ,K </w:t>
            </w:r>
            <w:r>
              <w:rPr>
                <w:rFonts w:ascii="ＭＳ 明朝" w:eastAsia="ＭＳ 明朝" w:hAnsi="ＭＳ 明朝" w:cs="ＭＳ 明朝"/>
                <w:sz w:val="17"/>
              </w:rPr>
              <w:t>について</w:t>
            </w:r>
            <w:r>
              <w:rPr>
                <w:sz w:val="20"/>
              </w:rPr>
              <w:t xml:space="preserve"> </w:t>
            </w:r>
          </w:p>
        </w:tc>
      </w:tr>
    </w:tbl>
    <w:p w14:paraId="3CBAF452" w14:textId="77777777" w:rsidR="00D20E94" w:rsidRDefault="00B92F85">
      <w:pPr>
        <w:tabs>
          <w:tab w:val="right" w:pos="8391"/>
        </w:tabs>
        <w:spacing w:after="111"/>
      </w:pPr>
      <w:r>
        <w:rPr>
          <w:sz w:val="28"/>
          <w:vertAlign w:val="superscript"/>
        </w:rPr>
        <w:t>6:</w:t>
      </w:r>
      <w:r>
        <w:rPr>
          <w:sz w:val="18"/>
        </w:rPr>
        <w:t>7:</w:t>
      </w:r>
      <w:r>
        <w:rPr>
          <w:sz w:val="31"/>
          <w:vertAlign w:val="superscript"/>
        </w:rPr>
        <w:t xml:space="preserve"> </w:t>
      </w:r>
      <w:r>
        <w:rPr>
          <w:sz w:val="20"/>
        </w:rPr>
        <w:t xml:space="preserve"> </w:t>
      </w:r>
      <w:r>
        <w:rPr>
          <w:rFonts w:ascii="ＭＳ 明朝" w:eastAsia="ＭＳ 明朝" w:hAnsi="ＭＳ 明朝" w:cs="ＭＳ 明朝"/>
          <w:sz w:val="18"/>
        </w:rPr>
        <w:t>作業者</w:t>
      </w:r>
      <w:r>
        <w:rPr>
          <w:rFonts w:ascii="ＭＳ 明朝" w:eastAsia="ＭＳ 明朝" w:hAnsi="ＭＳ 明朝" w:cs="ＭＳ 明朝"/>
          <w:sz w:val="18"/>
        </w:rPr>
        <w:t xml:space="preserve"> </w:t>
      </w:r>
      <w:r>
        <w:rPr>
          <w:rFonts w:ascii="Cambria" w:eastAsia="Cambria" w:hAnsi="Cambria" w:cs="Cambria"/>
          <w:i/>
          <w:sz w:val="18"/>
        </w:rPr>
        <w:t xml:space="preserve">m </w:t>
      </w:r>
      <w:r>
        <w:rPr>
          <w:rFonts w:ascii="ＭＳ 明朝" w:eastAsia="ＭＳ 明朝" w:hAnsi="ＭＳ 明朝" w:cs="ＭＳ 明朝"/>
          <w:sz w:val="18"/>
        </w:rPr>
        <w:t>は</w:t>
      </w:r>
      <w:r>
        <w:rPr>
          <w:rFonts w:ascii="ＭＳ 明朝" w:eastAsia="ＭＳ 明朝" w:hAnsi="ＭＳ 明朝" w:cs="ＭＳ 明朝"/>
          <w:sz w:val="18"/>
        </w:rPr>
        <w:t xml:space="preserve"> </w:t>
      </w:r>
      <w:r>
        <w:rPr>
          <w:rFonts w:ascii="Cambria" w:eastAsia="Cambria" w:hAnsi="Cambria" w:cs="Cambria"/>
          <w:i/>
          <w:sz w:val="12"/>
        </w:rPr>
        <w:t>rfm</w:t>
      </w:r>
      <w:r>
        <w:rPr>
          <w:i/>
          <w:sz w:val="18"/>
        </w:rPr>
        <w:t>(</w:t>
      </w:r>
      <w:r>
        <w:rPr>
          <w:rFonts w:ascii="Segoe UI Symbol" w:eastAsia="Segoe UI Symbol" w:hAnsi="Segoe UI Symbol" w:cs="Segoe UI Symbol"/>
          <w:sz w:val="19"/>
        </w:rPr>
        <w:t>✓</w:t>
      </w:r>
      <w:r>
        <w:rPr>
          <w:rFonts w:ascii="Cambria" w:eastAsia="Cambria" w:hAnsi="Cambria" w:cs="Cambria"/>
          <w:i/>
          <w:sz w:val="12"/>
        </w:rPr>
        <w:t>k</w:t>
      </w:r>
      <w:r>
        <w:rPr>
          <w:rFonts w:ascii="Cambria" w:eastAsia="Cambria" w:hAnsi="Cambria" w:cs="Cambria"/>
          <w:sz w:val="18"/>
        </w:rPr>
        <w:t>)</w:t>
      </w:r>
      <w:r>
        <w:rPr>
          <w:rFonts w:ascii="ＭＳ 明朝" w:eastAsia="ＭＳ 明朝" w:hAnsi="ＭＳ 明朝" w:cs="ＭＳ 明朝"/>
          <w:sz w:val="18"/>
        </w:rPr>
        <w:t>と</w:t>
      </w:r>
      <w:r>
        <w:rPr>
          <w:rFonts w:ascii="ＭＳ 明朝" w:eastAsia="ＭＳ 明朝" w:hAnsi="ＭＳ 明朝" w:cs="ＭＳ 明朝"/>
          <w:sz w:val="18"/>
        </w:rPr>
        <w:t xml:space="preserve"> </w:t>
      </w:r>
      <w:r>
        <w:rPr>
          <w:rFonts w:ascii="Cambria" w:eastAsia="Cambria" w:hAnsi="Cambria" w:cs="Cambria"/>
          <w:i/>
          <w:sz w:val="12"/>
        </w:rPr>
        <w:t>Qm</w:t>
      </w:r>
      <w:r>
        <w:rPr>
          <w:i/>
          <w:sz w:val="18"/>
        </w:rPr>
        <w:t>(</w:t>
      </w:r>
      <w:r>
        <w:rPr>
          <w:rFonts w:ascii="Segoe UI Symbol" w:eastAsia="Segoe UI Symbol" w:hAnsi="Segoe UI Symbol" w:cs="Segoe UI Symbol"/>
          <w:sz w:val="19"/>
        </w:rPr>
        <w:t>✓</w:t>
      </w:r>
      <w:r>
        <w:rPr>
          <w:rFonts w:ascii="Cambria" w:eastAsia="Cambria" w:hAnsi="Cambria" w:cs="Cambria"/>
          <w:i/>
          <w:sz w:val="12"/>
        </w:rPr>
        <w:t>k</w:t>
      </w:r>
      <w:r>
        <w:rPr>
          <w:rFonts w:ascii="Cambria" w:eastAsia="Cambria" w:hAnsi="Cambria" w:cs="Cambria"/>
          <w:sz w:val="18"/>
        </w:rPr>
        <w:t>)</w:t>
      </w:r>
      <w:r>
        <w:rPr>
          <w:rFonts w:ascii="ＭＳ 明朝" w:eastAsia="ＭＳ 明朝" w:hAnsi="ＭＳ 明朝" w:cs="ＭＳ 明朝"/>
          <w:sz w:val="18"/>
        </w:rPr>
        <w:t>を計算します。</w:t>
      </w:r>
      <w:r>
        <w:rPr>
          <w:sz w:val="31"/>
          <w:vertAlign w:val="superscript"/>
        </w:rPr>
        <w:t xml:space="preserve"> </w:t>
      </w:r>
      <w:r>
        <w:t xml:space="preserve"> </w:t>
      </w:r>
      <w:r>
        <w:tab/>
      </w:r>
      <w:r>
        <w:rPr>
          <w:sz w:val="28"/>
          <w:vertAlign w:val="subscript"/>
        </w:rPr>
        <w:t>4:</w:t>
      </w:r>
      <w:r>
        <w:rPr>
          <w:rFonts w:ascii="ＭＳ 明朝" w:eastAsia="ＭＳ 明朝" w:hAnsi="ＭＳ 明朝" w:cs="ＭＳ 明朝"/>
          <w:vertAlign w:val="subscript"/>
        </w:rPr>
        <w:t>サーバーは、</w:t>
      </w:r>
      <w:r>
        <w:rPr>
          <w:rFonts w:ascii="ＭＳ 明朝" w:eastAsia="ＭＳ 明朝" w:hAnsi="ＭＳ 明朝" w:cs="ＭＳ 明朝"/>
          <w:sz w:val="18"/>
        </w:rPr>
        <w:t>すべてのワーカーに</w:t>
      </w:r>
      <w:r>
        <w:rPr>
          <w:rFonts w:ascii="Segoe UI Symbol" w:eastAsia="Segoe UI Symbol" w:hAnsi="Segoe UI Symbol" w:cs="Segoe UI Symbol"/>
          <w:sz w:val="29"/>
          <w:vertAlign w:val="subscript"/>
        </w:rPr>
        <w:t>✓</w:t>
      </w:r>
      <w:r>
        <w:rPr>
          <w:rFonts w:ascii="Cambria" w:eastAsia="Cambria" w:hAnsi="Cambria" w:cs="Cambria"/>
          <w:i/>
          <w:sz w:val="12"/>
        </w:rPr>
        <w:t xml:space="preserve">k </w:t>
      </w:r>
      <w:r>
        <w:rPr>
          <w:rFonts w:ascii="ＭＳ 明朝" w:eastAsia="ＭＳ 明朝" w:hAnsi="ＭＳ 明朝" w:cs="ＭＳ 明朝"/>
          <w:sz w:val="18"/>
          <w:vertAlign w:val="subscript"/>
        </w:rPr>
        <w:t>を</w:t>
      </w:r>
      <w:r>
        <w:rPr>
          <w:rFonts w:ascii="ＭＳ 明朝" w:eastAsia="ＭＳ 明朝" w:hAnsi="ＭＳ 明朝" w:cs="ＭＳ 明朝"/>
          <w:sz w:val="26"/>
          <w:vertAlign w:val="subscript"/>
        </w:rPr>
        <w:t>ブロード</w:t>
      </w:r>
    </w:p>
    <w:p w14:paraId="6B3BB81E" w14:textId="77777777" w:rsidR="00D20E94" w:rsidRDefault="00B92F85">
      <w:pPr>
        <w:spacing w:after="4"/>
        <w:ind w:left="726" w:hanging="10"/>
      </w:pPr>
      <w:r>
        <w:rPr>
          <w:rFonts w:ascii="ＭＳ 明朝" w:eastAsia="ＭＳ 明朝" w:hAnsi="ＭＳ 明朝" w:cs="ＭＳ 明朝"/>
          <w:sz w:val="18"/>
        </w:rPr>
        <w:lastRenderedPageBreak/>
        <w:t>作業者</w:t>
      </w:r>
      <w:r>
        <w:rPr>
          <w:rFonts w:ascii="ＭＳ 明朝" w:eastAsia="ＭＳ 明朝" w:hAnsi="ＭＳ 明朝" w:cs="ＭＳ 明朝"/>
          <w:sz w:val="18"/>
        </w:rPr>
        <w:t xml:space="preserve"> </w:t>
      </w:r>
      <w:r>
        <w:rPr>
          <w:rFonts w:ascii="Cambria" w:eastAsia="Cambria" w:hAnsi="Cambria" w:cs="Cambria"/>
          <w:i/>
          <w:sz w:val="18"/>
        </w:rPr>
        <w:t xml:space="preserve">m </w:t>
      </w:r>
      <w:r>
        <w:rPr>
          <w:rFonts w:ascii="ＭＳ 明朝" w:eastAsia="ＭＳ 明朝" w:hAnsi="ＭＳ 明朝" w:cs="ＭＳ 明朝"/>
          <w:sz w:val="18"/>
        </w:rPr>
        <w:t>は</w:t>
      </w:r>
      <w:r>
        <w:rPr>
          <w:sz w:val="18"/>
        </w:rPr>
        <w:t xml:space="preserve">( </w:t>
      </w:r>
      <w:r>
        <w:rPr>
          <w:sz w:val="18"/>
          <w:bdr w:val="single" w:sz="31" w:space="0" w:color="FF0000"/>
        </w:rPr>
        <w:t>6 )</w:t>
      </w:r>
      <w:r>
        <w:rPr>
          <w:rFonts w:ascii="ＭＳ 明朝" w:eastAsia="ＭＳ 明朝" w:hAnsi="ＭＳ 明朝" w:cs="ＭＳ 明朝"/>
          <w:sz w:val="18"/>
        </w:rPr>
        <w:t>により</w:t>
      </w:r>
      <w:r>
        <w:rPr>
          <w:rFonts w:ascii="ＭＳ 明朝" w:eastAsia="ＭＳ 明朝" w:hAnsi="ＭＳ 明朝" w:cs="ＭＳ 明朝"/>
          <w:sz w:val="18"/>
        </w:rPr>
        <w:t xml:space="preserve"> </w:t>
      </w:r>
      <w:r>
        <w:rPr>
          <w:rFonts w:ascii="Cambria" w:eastAsia="Cambria" w:hAnsi="Cambria" w:cs="Cambria"/>
          <w:i/>
          <w:sz w:val="12"/>
        </w:rPr>
        <w:t xml:space="preserve">Qkm </w:t>
      </w:r>
      <w:r>
        <w:rPr>
          <w:rFonts w:ascii="ＭＳ 明朝" w:eastAsia="ＭＳ 明朝" w:hAnsi="ＭＳ 明朝" w:cs="ＭＳ 明朝"/>
          <w:sz w:val="18"/>
        </w:rPr>
        <w:t>をアップロー</w:t>
      </w:r>
      <w:r>
        <w:rPr>
          <w:rFonts w:ascii="ＭＳ 明朝" w:eastAsia="ＭＳ 明朝" w:hAnsi="ＭＳ 明朝" w:cs="ＭＳ 明朝"/>
          <w:sz w:val="18"/>
        </w:rPr>
        <w:t xml:space="preserve"> </w:t>
      </w:r>
      <w:r>
        <w:rPr>
          <w:rFonts w:ascii="ＭＳ 明朝" w:eastAsia="ＭＳ 明朝" w:hAnsi="ＭＳ 明朝" w:cs="ＭＳ 明朝"/>
          <w:sz w:val="26"/>
          <w:vertAlign w:val="subscript"/>
        </w:rPr>
        <w:t>キャストします。</w:t>
      </w:r>
      <w:r>
        <w:rPr>
          <w:sz w:val="20"/>
        </w:rPr>
        <w:t xml:space="preserve"> </w:t>
      </w:r>
    </w:p>
    <w:p w14:paraId="6D1337EE" w14:textId="77777777" w:rsidR="00D20E94" w:rsidRDefault="00B92F85">
      <w:pPr>
        <w:spacing w:after="4"/>
        <w:ind w:left="726" w:hanging="10"/>
      </w:pPr>
      <w:r>
        <w:rPr>
          <w:rFonts w:ascii="ＭＳ 明朝" w:eastAsia="ＭＳ 明朝" w:hAnsi="ＭＳ 明朝" w:cs="ＭＳ 明朝"/>
          <w:sz w:val="18"/>
        </w:rPr>
        <w:t>ドする。</w:t>
      </w:r>
      <w:r>
        <w:rPr>
          <w:sz w:val="20"/>
        </w:rPr>
        <w:t xml:space="preserve"> </w:t>
      </w:r>
    </w:p>
    <w:tbl>
      <w:tblPr>
        <w:tblStyle w:val="TableGrid"/>
        <w:tblpPr w:vertAnchor="text" w:tblpX="8" w:tblpY="290"/>
        <w:tblOverlap w:val="never"/>
        <w:tblW w:w="8102" w:type="dxa"/>
        <w:tblInd w:w="0" w:type="dxa"/>
        <w:tblCellMar>
          <w:top w:w="42" w:type="dxa"/>
          <w:left w:w="0" w:type="dxa"/>
          <w:bottom w:w="0" w:type="dxa"/>
          <w:right w:w="0" w:type="dxa"/>
        </w:tblCellMar>
        <w:tblLook w:val="04A0" w:firstRow="1" w:lastRow="0" w:firstColumn="1" w:lastColumn="0" w:noHBand="0" w:noVBand="1"/>
      </w:tblPr>
      <w:tblGrid>
        <w:gridCol w:w="4230"/>
        <w:gridCol w:w="3872"/>
      </w:tblGrid>
      <w:tr w:rsidR="00D20E94" w14:paraId="5E525F4A" w14:textId="77777777">
        <w:trPr>
          <w:trHeight w:val="3417"/>
        </w:trPr>
        <w:tc>
          <w:tcPr>
            <w:tcW w:w="4229" w:type="dxa"/>
            <w:tcBorders>
              <w:top w:val="nil"/>
              <w:left w:val="nil"/>
              <w:bottom w:val="nil"/>
              <w:right w:val="nil"/>
            </w:tcBorders>
          </w:tcPr>
          <w:p w14:paraId="155587FF" w14:textId="77777777" w:rsidR="00D20E94" w:rsidRDefault="00B92F85">
            <w:pPr>
              <w:spacing w:after="620" w:line="341" w:lineRule="auto"/>
              <w:ind w:left="5" w:right="11" w:firstLine="77"/>
              <w:jc w:val="both"/>
            </w:pPr>
            <w:r>
              <w:rPr>
                <w:sz w:val="18"/>
              </w:rPr>
              <w:t>9:</w:t>
            </w:r>
            <w:r>
              <w:rPr>
                <w:sz w:val="20"/>
              </w:rPr>
              <w:t xml:space="preserve"> </w:t>
            </w:r>
            <w:r>
              <w:rPr>
                <w:sz w:val="18"/>
              </w:rPr>
              <w:t xml:space="preserve">end forServer </w:t>
            </w:r>
            <w:r>
              <w:rPr>
                <w:rFonts w:ascii="ＭＳ 明朝" w:eastAsia="ＭＳ 明朝" w:hAnsi="ＭＳ 明朝" w:cs="ＭＳ 明朝"/>
                <w:sz w:val="18"/>
              </w:rPr>
              <w:t>は、</w:t>
            </w:r>
            <w:r>
              <w:rPr>
                <w:rFonts w:ascii="Cambria" w:eastAsia="Cambria" w:hAnsi="Cambria" w:cs="Cambria"/>
                <w:i/>
                <w:sz w:val="18"/>
                <w:vertAlign w:val="superscript"/>
              </w:rPr>
              <w:t xml:space="preserve">Mk </w:t>
            </w:r>
            <w:r>
              <w:rPr>
                <w:rFonts w:ascii="Cambria" w:eastAsia="Cambria" w:hAnsi="Cambria" w:cs="Cambria"/>
                <w:sz w:val="18"/>
              </w:rPr>
              <w:t xml:space="preserve">= M </w:t>
            </w:r>
            <w:r>
              <w:rPr>
                <w:rFonts w:ascii="ＭＳ 明朝" w:eastAsia="ＭＳ 明朝" w:hAnsi="ＭＳ 明朝" w:cs="ＭＳ 明朝"/>
                <w:sz w:val="18"/>
              </w:rPr>
              <w:t>で（</w:t>
            </w:r>
            <w:r>
              <w:rPr>
                <w:rFonts w:ascii="ＭＳ 明朝" w:eastAsia="ＭＳ 明朝" w:hAnsi="ＭＳ 明朝" w:cs="ＭＳ 明朝"/>
                <w:sz w:val="18"/>
              </w:rPr>
              <w:t xml:space="preserve"> </w:t>
            </w:r>
            <w:r>
              <w:rPr>
                <w:sz w:val="18"/>
                <w:bdr w:val="single" w:sz="31" w:space="0" w:color="FF0000"/>
              </w:rPr>
              <w:t xml:space="preserve">4 </w:t>
            </w:r>
            <w:r>
              <w:rPr>
                <w:rFonts w:ascii="ＭＳ 明朝" w:eastAsia="ＭＳ 明朝" w:hAnsi="ＭＳ 明朝" w:cs="ＭＳ 明朝"/>
                <w:sz w:val="18"/>
              </w:rPr>
              <w:t>）に従って</w:t>
            </w:r>
            <w:r>
              <w:rPr>
                <w:rFonts w:ascii="Segoe UI Symbol" w:eastAsia="Segoe UI Symbol" w:hAnsi="Segoe UI Symbol" w:cs="Segoe UI Symbol"/>
                <w:sz w:val="19"/>
              </w:rPr>
              <w:t>✓</w:t>
            </w:r>
            <w:r>
              <w:rPr>
                <w:rFonts w:ascii="Segoe UI Symbol" w:eastAsia="Segoe UI Symbol" w:hAnsi="Segoe UI Symbol" w:cs="Segoe UI Symbol"/>
                <w:sz w:val="19"/>
              </w:rPr>
              <w:t xml:space="preserve"> </w:t>
            </w:r>
            <w:r>
              <w:rPr>
                <w:sz w:val="18"/>
              </w:rPr>
              <w:t>10:</w:t>
            </w:r>
            <w:r>
              <w:rPr>
                <w:sz w:val="20"/>
              </w:rPr>
              <w:t xml:space="preserve"> </w:t>
            </w:r>
            <w:r>
              <w:rPr>
                <w:rFonts w:ascii="ＭＳ 明朝" w:eastAsia="ＭＳ 明朝" w:hAnsi="ＭＳ 明朝" w:cs="ＭＳ 明朝"/>
                <w:sz w:val="18"/>
              </w:rPr>
              <w:t>を更新する。</w:t>
            </w:r>
            <w:r>
              <w:rPr>
                <w:sz w:val="20"/>
              </w:rPr>
              <w:t xml:space="preserve"> </w:t>
            </w:r>
          </w:p>
          <w:p w14:paraId="0D4EEFB9" w14:textId="77777777" w:rsidR="00D20E94" w:rsidRDefault="00B92F85">
            <w:pPr>
              <w:spacing w:after="31"/>
            </w:pPr>
            <w:r>
              <w:t xml:space="preserve"> </w:t>
            </w:r>
          </w:p>
          <w:p w14:paraId="284F3485" w14:textId="77777777" w:rsidR="00D20E94" w:rsidRDefault="00B92F85">
            <w:pPr>
              <w:spacing w:after="0"/>
            </w:pPr>
            <w:r>
              <w:t xml:space="preserve"> </w:t>
            </w:r>
          </w:p>
          <w:p w14:paraId="019EA185" w14:textId="77777777" w:rsidR="00D20E94" w:rsidRDefault="00B92F85">
            <w:pPr>
              <w:spacing w:after="0"/>
            </w:pPr>
            <w:r>
              <w:t xml:space="preserve"> </w:t>
            </w:r>
          </w:p>
          <w:p w14:paraId="3DA71E91" w14:textId="77777777" w:rsidR="00D20E94" w:rsidRDefault="00B92F85">
            <w:pPr>
              <w:spacing w:after="69"/>
            </w:pPr>
            <w:r>
              <w:t xml:space="preserve"> </w:t>
            </w:r>
          </w:p>
          <w:p w14:paraId="4F4C83CE" w14:textId="77777777" w:rsidR="00D20E94" w:rsidRDefault="00B92F85">
            <w:pPr>
              <w:spacing w:after="199"/>
            </w:pPr>
            <w:r>
              <w:t xml:space="preserve"> </w:t>
            </w:r>
          </w:p>
          <w:p w14:paraId="4569670D" w14:textId="77777777" w:rsidR="00D20E94" w:rsidRDefault="00B92F85">
            <w:pPr>
              <w:spacing w:after="4"/>
            </w:pPr>
            <w:r>
              <w:t xml:space="preserve"> </w:t>
            </w:r>
          </w:p>
          <w:p w14:paraId="77A3492B" w14:textId="77777777" w:rsidR="00D20E94" w:rsidRDefault="00B92F85">
            <w:pPr>
              <w:spacing w:after="0"/>
            </w:pPr>
            <w:r>
              <w:rPr>
                <w:rFonts w:ascii="ＭＳ 明朝" w:eastAsia="ＭＳ 明朝" w:hAnsi="ＭＳ 明朝" w:cs="ＭＳ 明朝"/>
                <w:sz w:val="18"/>
              </w:rPr>
              <w:t>します。</w:t>
            </w:r>
            <w:r>
              <w:rPr>
                <w:sz w:val="20"/>
              </w:rPr>
              <w:t xml:space="preserve"> </w:t>
            </w:r>
          </w:p>
        </w:tc>
        <w:tc>
          <w:tcPr>
            <w:tcW w:w="3872" w:type="dxa"/>
            <w:tcBorders>
              <w:top w:val="nil"/>
              <w:left w:val="nil"/>
              <w:bottom w:val="nil"/>
              <w:right w:val="nil"/>
            </w:tcBorders>
          </w:tcPr>
          <w:p w14:paraId="4E3AE298" w14:textId="77777777" w:rsidR="00D20E94" w:rsidRDefault="00B92F85">
            <w:pPr>
              <w:tabs>
                <w:tab w:val="center" w:pos="1874"/>
              </w:tabs>
              <w:spacing w:after="174"/>
            </w:pPr>
            <w:r>
              <w:rPr>
                <w:sz w:val="18"/>
              </w:rPr>
              <w:t xml:space="preserve">6: </w:t>
            </w:r>
            <w:r>
              <w:rPr>
                <w:sz w:val="18"/>
              </w:rPr>
              <w:tab/>
            </w:r>
            <w:r>
              <w:rPr>
                <w:rFonts w:ascii="ＭＳ 明朝" w:eastAsia="ＭＳ 明朝" w:hAnsi="ＭＳ 明朝" w:cs="ＭＳ 明朝"/>
                <w:sz w:val="18"/>
              </w:rPr>
              <w:t>ワーカー</w:t>
            </w:r>
            <w:r>
              <w:rPr>
                <w:rFonts w:ascii="Cambria" w:eastAsia="Cambria" w:hAnsi="Cambria" w:cs="Cambria"/>
                <w:i/>
                <w:sz w:val="18"/>
              </w:rPr>
              <w:t xml:space="preserve">m </w:t>
            </w:r>
            <w:r>
              <w:rPr>
                <w:rFonts w:ascii="ＭＳ 明朝" w:eastAsia="ＭＳ 明朝" w:hAnsi="ＭＳ 明朝" w:cs="ＭＳ 明朝"/>
                <w:sz w:val="19"/>
              </w:rPr>
              <w:t>が</w:t>
            </w:r>
            <w:r>
              <w:rPr>
                <w:rFonts w:ascii="Cambria" w:eastAsia="Cambria" w:hAnsi="Cambria" w:cs="Cambria"/>
                <w:i/>
                <w:sz w:val="18"/>
              </w:rPr>
              <w:t xml:space="preserve">rm </w:t>
            </w:r>
            <w:r>
              <w:rPr>
                <w:rFonts w:ascii="ＭＳ 明朝" w:eastAsia="ＭＳ 明朝" w:hAnsi="ＭＳ 明朝" w:cs="ＭＳ 明朝"/>
                <w:sz w:val="18"/>
              </w:rPr>
              <w:t>を計算し</w:t>
            </w:r>
          </w:p>
          <w:p w14:paraId="4413B151" w14:textId="77777777" w:rsidR="00D20E94" w:rsidRDefault="00B92F85">
            <w:pPr>
              <w:spacing w:after="0" w:line="408" w:lineRule="auto"/>
              <w:ind w:left="10" w:right="622"/>
            </w:pPr>
            <w:r>
              <w:rPr>
                <w:rFonts w:ascii="ＭＳ 明朝" w:eastAsia="ＭＳ 明朝" w:hAnsi="ＭＳ 明朝" w:cs="ＭＳ 明朝"/>
                <w:sz w:val="18"/>
              </w:rPr>
              <w:t>たら</w:t>
            </w:r>
            <w:r>
              <w:rPr>
                <w:rFonts w:ascii="ＭＳ 明朝" w:eastAsia="ＭＳ 明朝" w:hAnsi="ＭＳ 明朝" w:cs="ＭＳ 明朝"/>
                <w:sz w:val="18"/>
              </w:rPr>
              <w:t xml:space="preserve"> </w:t>
            </w:r>
            <w:r>
              <w:rPr>
                <w:sz w:val="18"/>
              </w:rPr>
              <w:t xml:space="preserve">7: </w:t>
            </w:r>
            <w:r>
              <w:rPr>
                <w:sz w:val="18"/>
              </w:rPr>
              <w:tab/>
              <w:t xml:space="preserve">( </w:t>
            </w:r>
            <w:r>
              <w:rPr>
                <w:sz w:val="18"/>
                <w:bdr w:val="single" w:sz="31" w:space="0" w:color="FF0000"/>
              </w:rPr>
              <w:t xml:space="preserve">7) </w:t>
            </w:r>
            <w:r>
              <w:rPr>
                <w:rFonts w:ascii="ＭＳ 明朝" w:eastAsia="ＭＳ 明朝" w:hAnsi="ＭＳ 明朝" w:cs="ＭＳ 明朝"/>
                <w:sz w:val="18"/>
              </w:rPr>
              <w:t>がワーカーに成立する場合</w:t>
            </w:r>
            <w:r>
              <w:rPr>
                <w:sz w:val="20"/>
              </w:rPr>
              <w:t xml:space="preserve"> </w:t>
            </w:r>
          </w:p>
          <w:p w14:paraId="428650EF" w14:textId="77777777" w:rsidR="00D20E94" w:rsidRDefault="00B92F85">
            <w:pPr>
              <w:spacing w:after="0"/>
              <w:ind w:left="91"/>
            </w:pPr>
            <w:r>
              <w:rPr>
                <w:sz w:val="18"/>
              </w:rPr>
              <w:t xml:space="preserve">8: Worker </w:t>
            </w:r>
            <w:r>
              <w:rPr>
                <w:rFonts w:ascii="Cambria" w:eastAsia="Cambria" w:hAnsi="Cambria" w:cs="Cambria"/>
                <w:i/>
                <w:sz w:val="18"/>
              </w:rPr>
              <w:t xml:space="preserve">m </w:t>
            </w:r>
            <w:r>
              <w:rPr>
                <w:rFonts w:ascii="ＭＳ 明朝" w:eastAsia="ＭＳ 明朝" w:hAnsi="ＭＳ 明朝" w:cs="ＭＳ 明朝"/>
                <w:sz w:val="18"/>
              </w:rPr>
              <w:t>は何もアップロードしません。</w:t>
            </w:r>
            <w:r>
              <w:rPr>
                <w:sz w:val="20"/>
              </w:rPr>
              <w:t xml:space="preserve"> </w:t>
            </w:r>
          </w:p>
          <w:p w14:paraId="35DBB8DE" w14:textId="77777777" w:rsidR="00D20E94" w:rsidRDefault="00B92F85">
            <w:pPr>
              <w:tabs>
                <w:tab w:val="center" w:pos="2058"/>
                <w:tab w:val="center" w:pos="3384"/>
              </w:tabs>
              <w:spacing w:after="6"/>
            </w:pPr>
            <w:r>
              <w:rPr>
                <w:sz w:val="18"/>
              </w:rPr>
              <w:t xml:space="preserve">9: </w:t>
            </w:r>
            <w:r>
              <w:rPr>
                <w:sz w:val="18"/>
              </w:rPr>
              <w:tab/>
              <w:t>Set</w:t>
            </w:r>
            <w:r>
              <w:rPr>
                <w:noProof/>
              </w:rPr>
              <w:drawing>
                <wp:inline distT="0" distB="0" distL="0" distR="0" wp14:anchorId="63331246" wp14:editId="39510144">
                  <wp:extent cx="1346962" cy="158115"/>
                  <wp:effectExtent l="0" t="0" r="0" b="0"/>
                  <wp:docPr id="2446" name="Picture 2446"/>
                  <wp:cNvGraphicFramePr/>
                  <a:graphic xmlns:a="http://schemas.openxmlformats.org/drawingml/2006/main">
                    <a:graphicData uri="http://schemas.openxmlformats.org/drawingml/2006/picture">
                      <pic:pic xmlns:pic="http://schemas.openxmlformats.org/drawingml/2006/picture">
                        <pic:nvPicPr>
                          <pic:cNvPr id="2446" name="Picture 2446"/>
                          <pic:cNvPicPr/>
                        </pic:nvPicPr>
                        <pic:blipFill>
                          <a:blip r:embed="rId55"/>
                          <a:stretch>
                            <a:fillRect/>
                          </a:stretch>
                        </pic:blipFill>
                        <pic:spPr>
                          <a:xfrm>
                            <a:off x="0" y="0"/>
                            <a:ext cx="1346962" cy="158115"/>
                          </a:xfrm>
                          <a:prstGeom prst="rect">
                            <a:avLst/>
                          </a:prstGeom>
                        </pic:spPr>
                      </pic:pic>
                    </a:graphicData>
                  </a:graphic>
                </wp:inline>
              </w:drawing>
            </w:r>
            <w:r>
              <w:rPr>
                <w:sz w:val="18"/>
              </w:rPr>
              <w:tab/>
              <w:t xml:space="preserve"> </w:t>
            </w:r>
            <w:r>
              <w:rPr>
                <w:rFonts w:ascii="Segoe UI Symbol" w:eastAsia="Segoe UI Symbol" w:hAnsi="Segoe UI Symbol" w:cs="Segoe UI Symbol"/>
                <w:sz w:val="18"/>
              </w:rPr>
              <w:t>✓</w:t>
            </w:r>
            <w:r>
              <w:rPr>
                <w:sz w:val="18"/>
              </w:rPr>
              <w:t xml:space="preserve"> .</w:t>
            </w:r>
            <w:r>
              <w:rPr>
                <w:sz w:val="20"/>
              </w:rPr>
              <w:t xml:space="preserve"> </w:t>
            </w:r>
          </w:p>
          <w:p w14:paraId="494FE089" w14:textId="77777777" w:rsidR="00D20E94" w:rsidRDefault="00B92F85">
            <w:pPr>
              <w:spacing w:after="0"/>
              <w:ind w:left="14"/>
            </w:pPr>
            <w:r>
              <w:rPr>
                <w:sz w:val="18"/>
              </w:rPr>
              <w:t xml:space="preserve">10: </w:t>
            </w:r>
            <w:r>
              <w:rPr>
                <w:rFonts w:ascii="ＭＳ 明朝" w:eastAsia="ＭＳ 明朝" w:hAnsi="ＭＳ 明朝" w:cs="ＭＳ 明朝"/>
                <w:sz w:val="18"/>
              </w:rPr>
              <w:t>その他</w:t>
            </w:r>
            <w:r>
              <w:rPr>
                <w:sz w:val="20"/>
              </w:rPr>
              <w:t xml:space="preserve"> </w:t>
            </w:r>
          </w:p>
          <w:p w14:paraId="1865B0FA" w14:textId="77777777" w:rsidR="00D20E94" w:rsidRDefault="00B92F85">
            <w:pPr>
              <w:tabs>
                <w:tab w:val="center" w:pos="1806"/>
                <w:tab w:val="center" w:pos="2966"/>
              </w:tabs>
              <w:spacing w:after="5"/>
            </w:pPr>
            <w:r>
              <w:rPr>
                <w:sz w:val="18"/>
              </w:rPr>
              <w:t xml:space="preserve">11: </w:t>
            </w:r>
            <w:r>
              <w:rPr>
                <w:sz w:val="18"/>
              </w:rPr>
              <w:tab/>
              <w:t xml:space="preserve">Worker </w:t>
            </w:r>
            <w:r>
              <w:rPr>
                <w:rFonts w:ascii="Cambria" w:eastAsia="Cambria" w:hAnsi="Cambria" w:cs="Cambria"/>
                <w:i/>
                <w:sz w:val="18"/>
              </w:rPr>
              <w:t xml:space="preserve">m </w:t>
            </w:r>
            <w:r>
              <w:rPr>
                <w:sz w:val="18"/>
              </w:rPr>
              <w:t xml:space="preserve">uploads </w:t>
            </w:r>
            <w:r>
              <w:rPr>
                <w:noProof/>
              </w:rPr>
              <w:drawing>
                <wp:inline distT="0" distB="0" distL="0" distR="0" wp14:anchorId="73AA4E83" wp14:editId="6792FC5C">
                  <wp:extent cx="227914" cy="127635"/>
                  <wp:effectExtent l="0" t="0" r="0" b="0"/>
                  <wp:docPr id="2448" name="Picture 2448"/>
                  <wp:cNvGraphicFramePr/>
                  <a:graphic xmlns:a="http://schemas.openxmlformats.org/drawingml/2006/main">
                    <a:graphicData uri="http://schemas.openxmlformats.org/drawingml/2006/picture">
                      <pic:pic xmlns:pic="http://schemas.openxmlformats.org/drawingml/2006/picture">
                        <pic:nvPicPr>
                          <pic:cNvPr id="2448" name="Picture 2448"/>
                          <pic:cNvPicPr/>
                        </pic:nvPicPr>
                        <pic:blipFill>
                          <a:blip r:embed="rId56"/>
                          <a:stretch>
                            <a:fillRect/>
                          </a:stretch>
                        </pic:blipFill>
                        <pic:spPr>
                          <a:xfrm>
                            <a:off x="0" y="0"/>
                            <a:ext cx="227914" cy="127635"/>
                          </a:xfrm>
                          <a:prstGeom prst="rect">
                            <a:avLst/>
                          </a:prstGeom>
                        </pic:spPr>
                      </pic:pic>
                    </a:graphicData>
                  </a:graphic>
                </wp:inline>
              </w:drawing>
            </w:r>
            <w:r>
              <w:rPr>
                <w:sz w:val="18"/>
              </w:rPr>
              <w:tab/>
              <w:t xml:space="preserve">via ( </w:t>
            </w:r>
            <w:r>
              <w:rPr>
                <w:sz w:val="18"/>
                <w:bdr w:val="single" w:sz="31" w:space="0" w:color="FF0000"/>
              </w:rPr>
              <w:t>6 )</w:t>
            </w:r>
            <w:r>
              <w:rPr>
                <w:sz w:val="18"/>
              </w:rPr>
              <w:t>.</w:t>
            </w:r>
            <w:r>
              <w:rPr>
                <w:sz w:val="20"/>
              </w:rPr>
              <w:t xml:space="preserve"> </w:t>
            </w:r>
          </w:p>
          <w:p w14:paraId="10432C0F" w14:textId="77777777" w:rsidR="00D20E94" w:rsidRDefault="00B92F85">
            <w:pPr>
              <w:tabs>
                <w:tab w:val="center" w:pos="1764"/>
                <w:tab w:val="center" w:pos="2786"/>
              </w:tabs>
              <w:spacing w:after="0"/>
            </w:pPr>
            <w:r>
              <w:rPr>
                <w:sz w:val="18"/>
              </w:rPr>
              <w:t xml:space="preserve">12: </w:t>
            </w:r>
            <w:r>
              <w:rPr>
                <w:sz w:val="18"/>
              </w:rPr>
              <w:tab/>
            </w:r>
            <w:r>
              <w:rPr>
                <w:sz w:val="18"/>
              </w:rPr>
              <w:t>Set</w:t>
            </w:r>
            <w:r>
              <w:rPr>
                <w:noProof/>
              </w:rPr>
              <w:drawing>
                <wp:inline distT="0" distB="0" distL="0" distR="0" wp14:anchorId="0CE85088" wp14:editId="47663597">
                  <wp:extent cx="963054" cy="154940"/>
                  <wp:effectExtent l="0" t="0" r="0" b="0"/>
                  <wp:docPr id="2450" name="Picture 2450"/>
                  <wp:cNvGraphicFramePr/>
                  <a:graphic xmlns:a="http://schemas.openxmlformats.org/drawingml/2006/main">
                    <a:graphicData uri="http://schemas.openxmlformats.org/drawingml/2006/picture">
                      <pic:pic xmlns:pic="http://schemas.openxmlformats.org/drawingml/2006/picture">
                        <pic:nvPicPr>
                          <pic:cNvPr id="2450" name="Picture 2450"/>
                          <pic:cNvPicPr/>
                        </pic:nvPicPr>
                        <pic:blipFill>
                          <a:blip r:embed="rId57"/>
                          <a:stretch>
                            <a:fillRect/>
                          </a:stretch>
                        </pic:blipFill>
                        <pic:spPr>
                          <a:xfrm>
                            <a:off x="0" y="0"/>
                            <a:ext cx="963054" cy="154940"/>
                          </a:xfrm>
                          <a:prstGeom prst="rect">
                            <a:avLst/>
                          </a:prstGeom>
                        </pic:spPr>
                      </pic:pic>
                    </a:graphicData>
                  </a:graphic>
                </wp:inline>
              </w:drawing>
            </w:r>
            <w:r>
              <w:rPr>
                <w:sz w:val="18"/>
              </w:rPr>
              <w:tab/>
              <w:t xml:space="preserve"> </w:t>
            </w:r>
            <w:r>
              <w:rPr>
                <w:rFonts w:ascii="Segoe UI Symbol" w:eastAsia="Segoe UI Symbol" w:hAnsi="Segoe UI Symbol" w:cs="Segoe UI Symbol"/>
                <w:sz w:val="18"/>
              </w:rPr>
              <w:t>✓</w:t>
            </w:r>
            <w:r>
              <w:rPr>
                <w:sz w:val="18"/>
              </w:rPr>
              <w:t xml:space="preserve"> .</w:t>
            </w:r>
            <w:r>
              <w:rPr>
                <w:sz w:val="20"/>
              </w:rPr>
              <w:t xml:space="preserve"> </w:t>
            </w:r>
          </w:p>
          <w:p w14:paraId="7BFDE8A1" w14:textId="77777777" w:rsidR="00D20E94" w:rsidRDefault="00B92F85">
            <w:pPr>
              <w:spacing w:after="4"/>
            </w:pPr>
            <w:r>
              <w:rPr>
                <w:sz w:val="18"/>
              </w:rPr>
              <w:t>13: end if 14: end for</w:t>
            </w:r>
            <w:r>
              <w:rPr>
                <w:sz w:val="20"/>
              </w:rPr>
              <w:t xml:space="preserve"> </w:t>
            </w:r>
          </w:p>
          <w:p w14:paraId="56D256A2" w14:textId="77777777" w:rsidR="00D20E94" w:rsidRDefault="00B92F85">
            <w:pPr>
              <w:spacing w:after="0"/>
              <w:ind w:left="14"/>
              <w:jc w:val="both"/>
            </w:pPr>
            <w:r>
              <w:rPr>
                <w:sz w:val="18"/>
              </w:rPr>
              <w:t xml:space="preserve">15: </w:t>
            </w:r>
            <w:r>
              <w:rPr>
                <w:rFonts w:ascii="ＭＳ 明朝" w:eastAsia="ＭＳ 明朝" w:hAnsi="ＭＳ 明朝" w:cs="ＭＳ 明朝"/>
                <w:sz w:val="18"/>
              </w:rPr>
              <w:t>サーバーは</w:t>
            </w:r>
            <w:r>
              <w:rPr>
                <w:sz w:val="18"/>
              </w:rPr>
              <w:t xml:space="preserve">( </w:t>
            </w:r>
            <w:r>
              <w:rPr>
                <w:sz w:val="18"/>
                <w:bdr w:val="single" w:sz="31" w:space="0" w:color="FF0000"/>
              </w:rPr>
              <w:t>4 )</w:t>
            </w:r>
            <w:r>
              <w:rPr>
                <w:rFonts w:ascii="ＭＳ 明朝" w:eastAsia="ＭＳ 明朝" w:hAnsi="ＭＳ 明朝" w:cs="ＭＳ 明朝"/>
                <w:sz w:val="18"/>
              </w:rPr>
              <w:t>に従って</w:t>
            </w:r>
            <w:r>
              <w:rPr>
                <w:rFonts w:ascii="Segoe UI Symbol" w:eastAsia="Segoe UI Symbol" w:hAnsi="Segoe UI Symbol" w:cs="Segoe UI Symbol"/>
                <w:sz w:val="19"/>
              </w:rPr>
              <w:t>✓</w:t>
            </w:r>
            <w:r>
              <w:rPr>
                <w:sz w:val="18"/>
              </w:rPr>
              <w:t xml:space="preserve"> </w:t>
            </w:r>
            <w:r>
              <w:rPr>
                <w:rFonts w:ascii="ＭＳ 明朝" w:eastAsia="ＭＳ 明朝" w:hAnsi="ＭＳ 明朝" w:cs="ＭＳ 明朝"/>
                <w:sz w:val="18"/>
              </w:rPr>
              <w:t>を更新</w:t>
            </w:r>
          </w:p>
        </w:tc>
      </w:tr>
    </w:tbl>
    <w:p w14:paraId="191E7CF1" w14:textId="77777777" w:rsidR="00D20E94" w:rsidRDefault="00B92F85">
      <w:pPr>
        <w:tabs>
          <w:tab w:val="center" w:pos="4036"/>
          <w:tab w:val="center" w:pos="4399"/>
          <w:tab w:val="right" w:pos="8391"/>
        </w:tabs>
        <w:spacing w:after="111" w:line="265" w:lineRule="auto"/>
      </w:pPr>
      <w:r>
        <w:rPr>
          <w:noProof/>
        </w:rPr>
        <mc:AlternateContent>
          <mc:Choice Requires="wpg">
            <w:drawing>
              <wp:anchor distT="0" distB="0" distL="114300" distR="114300" simplePos="0" relativeHeight="251666432" behindDoc="0" locked="0" layoutInCell="1" allowOverlap="1" wp14:anchorId="3722C6EF" wp14:editId="4C3699F0">
                <wp:simplePos x="0" y="0"/>
                <wp:positionH relativeFrom="column">
                  <wp:posOffset>2309</wp:posOffset>
                </wp:positionH>
                <wp:positionV relativeFrom="paragraph">
                  <wp:posOffset>536682</wp:posOffset>
                </wp:positionV>
                <wp:extent cx="2543759" cy="3048"/>
                <wp:effectExtent l="0" t="0" r="0" b="0"/>
                <wp:wrapSquare wrapText="bothSides"/>
                <wp:docPr id="32976" name="Group 32976"/>
                <wp:cNvGraphicFramePr/>
                <a:graphic xmlns:a="http://schemas.openxmlformats.org/drawingml/2006/main">
                  <a:graphicData uri="http://schemas.microsoft.com/office/word/2010/wordprocessingGroup">
                    <wpg:wgp>
                      <wpg:cNvGrpSpPr/>
                      <wpg:grpSpPr>
                        <a:xfrm>
                          <a:off x="0" y="0"/>
                          <a:ext cx="2543759" cy="3048"/>
                          <a:chOff x="0" y="0"/>
                          <a:chExt cx="2543759" cy="3048"/>
                        </a:xfrm>
                      </wpg:grpSpPr>
                      <wps:wsp>
                        <wps:cNvPr id="39508" name="Shape 39508"/>
                        <wps:cNvSpPr/>
                        <wps:spPr>
                          <a:xfrm>
                            <a:off x="0" y="0"/>
                            <a:ext cx="199644" cy="9144"/>
                          </a:xfrm>
                          <a:custGeom>
                            <a:avLst/>
                            <a:gdLst/>
                            <a:ahLst/>
                            <a:cxnLst/>
                            <a:rect l="0" t="0" r="0" b="0"/>
                            <a:pathLst>
                              <a:path w="199644" h="9144">
                                <a:moveTo>
                                  <a:pt x="0" y="0"/>
                                </a:moveTo>
                                <a:lnTo>
                                  <a:pt x="199644" y="0"/>
                                </a:lnTo>
                                <a:lnTo>
                                  <a:pt x="1996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09" name="Shape 39509"/>
                        <wps:cNvSpPr/>
                        <wps:spPr>
                          <a:xfrm>
                            <a:off x="19044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10" name="Shape 39510"/>
                        <wps:cNvSpPr/>
                        <wps:spPr>
                          <a:xfrm>
                            <a:off x="193497" y="0"/>
                            <a:ext cx="2350262" cy="9144"/>
                          </a:xfrm>
                          <a:custGeom>
                            <a:avLst/>
                            <a:gdLst/>
                            <a:ahLst/>
                            <a:cxnLst/>
                            <a:rect l="0" t="0" r="0" b="0"/>
                            <a:pathLst>
                              <a:path w="2350262" h="9144">
                                <a:moveTo>
                                  <a:pt x="0" y="0"/>
                                </a:moveTo>
                                <a:lnTo>
                                  <a:pt x="2350262" y="0"/>
                                </a:lnTo>
                                <a:lnTo>
                                  <a:pt x="23502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76" style="width:200.296pt;height:0.23999pt;position:absolute;mso-position-horizontal-relative:text;mso-position-horizontal:absolute;margin-left:0.181831pt;mso-position-vertical-relative:text;margin-top:42.2584pt;" coordsize="25437,30">
                <v:shape id="Shape 39511" style="position:absolute;width:1996;height:91;left:0;top:0;" coordsize="199644,9144" path="m0,0l199644,0l199644,9144l0,9144l0,0">
                  <v:stroke weight="0pt" endcap="flat" joinstyle="miter" miterlimit="10" on="false" color="#000000" opacity="0"/>
                  <v:fill on="true" color="#000000"/>
                </v:shape>
                <v:shape id="Shape 39512" style="position:absolute;width:91;height:91;left:1904;top:0;" coordsize="9144,9144" path="m0,0l9144,0l9144,9144l0,9144l0,0">
                  <v:stroke weight="0pt" endcap="flat" joinstyle="miter" miterlimit="10" on="false" color="#000000" opacity="0"/>
                  <v:fill on="true" color="#000000"/>
                </v:shape>
                <v:shape id="Shape 39513" style="position:absolute;width:23502;height:91;left:1934;top:0;" coordsize="2350262,9144" path="m0,0l2350262,0l2350262,9144l0,9144l0,0">
                  <v:stroke weight="0pt" endcap="flat" joinstyle="miter" miterlimit="10" on="false" color="#000000" opacity="0"/>
                  <v:fill on="true" color="#000000"/>
                </v:shape>
                <w10:wrap type="square"/>
              </v:group>
            </w:pict>
          </mc:Fallback>
        </mc:AlternateContent>
      </w:r>
      <w:r>
        <w:rPr>
          <w:sz w:val="28"/>
          <w:vertAlign w:val="subscript"/>
        </w:rPr>
        <w:t>8:</w:t>
      </w:r>
      <w:r>
        <w:rPr>
          <w:sz w:val="20"/>
        </w:rPr>
        <w:t xml:space="preserve"> </w:t>
      </w:r>
      <w:r>
        <w:rPr>
          <w:rFonts w:ascii="ＭＳ 明朝" w:eastAsia="ＭＳ 明朝" w:hAnsi="ＭＳ 明朝" w:cs="ＭＳ 明朝"/>
          <w:sz w:val="28"/>
          <w:vertAlign w:val="subscript"/>
        </w:rPr>
        <w:t>エンドフォー</w:t>
      </w:r>
      <w:r>
        <w:rPr>
          <w:sz w:val="20"/>
        </w:rPr>
        <w:t xml:space="preserve"> </w:t>
      </w:r>
      <w:r>
        <w:rPr>
          <w:sz w:val="20"/>
        </w:rPr>
        <w:tab/>
      </w:r>
      <w:r>
        <w:t xml:space="preserve"> </w:t>
      </w:r>
      <w:r>
        <w:tab/>
      </w:r>
      <w:r>
        <w:rPr>
          <w:sz w:val="18"/>
        </w:rPr>
        <w:t xml:space="preserve">5: </w:t>
      </w:r>
      <w:r>
        <w:rPr>
          <w:sz w:val="18"/>
        </w:rPr>
        <w:tab/>
        <w:t xml:space="preserve">for </w:t>
      </w:r>
      <w:r>
        <w:rPr>
          <w:rFonts w:ascii="Cambria" w:eastAsia="Cambria" w:hAnsi="Cambria" w:cs="Cambria"/>
          <w:i/>
          <w:sz w:val="18"/>
        </w:rPr>
        <w:t xml:space="preserve">m </w:t>
      </w:r>
      <w:r>
        <w:rPr>
          <w:rFonts w:ascii="Cambria" w:eastAsia="Cambria" w:hAnsi="Cambria" w:cs="Cambria"/>
          <w:sz w:val="18"/>
        </w:rPr>
        <w:t>= 1</w:t>
      </w:r>
      <w:r>
        <w:rPr>
          <w:rFonts w:ascii="Cambria" w:eastAsia="Cambria" w:hAnsi="Cambria" w:cs="Cambria"/>
          <w:i/>
          <w:sz w:val="18"/>
        </w:rPr>
        <w:t>,</w:t>
      </w:r>
      <w:r>
        <w:rPr>
          <w:rFonts w:ascii="Cambria" w:eastAsia="Cambria" w:hAnsi="Cambria" w:cs="Cambria"/>
          <w:sz w:val="18"/>
        </w:rPr>
        <w:t>2</w:t>
      </w:r>
      <w:r>
        <w:rPr>
          <w:rFonts w:ascii="Cambria" w:eastAsia="Cambria" w:hAnsi="Cambria" w:cs="Cambria"/>
          <w:i/>
          <w:sz w:val="18"/>
        </w:rPr>
        <w:t xml:space="preserve">,--- ,M </w:t>
      </w:r>
      <w:r>
        <w:rPr>
          <w:rFonts w:ascii="Cambria" w:eastAsia="Cambria" w:hAnsi="Cambria" w:cs="Cambria"/>
          <w:i/>
          <w:sz w:val="12"/>
        </w:rPr>
        <w:t>dofm</w:t>
      </w:r>
      <w:r>
        <w:rPr>
          <w:i/>
          <w:sz w:val="18"/>
        </w:rPr>
        <w:t>(</w:t>
      </w:r>
      <w:r>
        <w:rPr>
          <w:rFonts w:ascii="Segoe UI Symbol" w:eastAsia="Segoe UI Symbol" w:hAnsi="Segoe UI Symbol" w:cs="Segoe UI Symbol"/>
          <w:sz w:val="19"/>
        </w:rPr>
        <w:t>✓</w:t>
      </w:r>
      <w:r>
        <w:rPr>
          <w:rFonts w:ascii="Cambria" w:eastAsia="Cambria" w:hAnsi="Cambria" w:cs="Cambria"/>
          <w:i/>
          <w:sz w:val="19"/>
          <w:vertAlign w:val="superscript"/>
        </w:rPr>
        <w:t>k</w:t>
      </w:r>
      <w:r>
        <w:rPr>
          <w:rFonts w:ascii="Cambria" w:eastAsia="Cambria" w:hAnsi="Cambria" w:cs="Cambria"/>
          <w:sz w:val="18"/>
        </w:rPr>
        <w:t xml:space="preserve">) </w:t>
      </w:r>
      <w:r>
        <w:rPr>
          <w:sz w:val="18"/>
        </w:rPr>
        <w:t xml:space="preserve">and </w:t>
      </w:r>
      <w:r>
        <w:rPr>
          <w:rFonts w:ascii="Cambria" w:eastAsia="Cambria" w:hAnsi="Cambria" w:cs="Cambria"/>
          <w:i/>
          <w:sz w:val="12"/>
        </w:rPr>
        <w:t>Qm</w:t>
      </w:r>
      <w:r>
        <w:rPr>
          <w:i/>
          <w:sz w:val="18"/>
        </w:rPr>
        <w:t>(</w:t>
      </w:r>
      <w:r>
        <w:rPr>
          <w:rFonts w:ascii="Segoe UI Symbol" w:eastAsia="Segoe UI Symbol" w:hAnsi="Segoe UI Symbol" w:cs="Segoe UI Symbol"/>
          <w:sz w:val="19"/>
        </w:rPr>
        <w:t>✓</w:t>
      </w:r>
      <w:r>
        <w:rPr>
          <w:rFonts w:ascii="Cambria" w:eastAsia="Cambria" w:hAnsi="Cambria" w:cs="Cambria"/>
          <w:i/>
          <w:sz w:val="19"/>
          <w:vertAlign w:val="superscript"/>
        </w:rPr>
        <w:t>k</w:t>
      </w:r>
      <w:r>
        <w:rPr>
          <w:rFonts w:ascii="Cambria" w:eastAsia="Cambria" w:hAnsi="Cambria" w:cs="Cambria"/>
          <w:sz w:val="18"/>
        </w:rPr>
        <w:t>)</w:t>
      </w:r>
      <w:r>
        <w:rPr>
          <w:rFonts w:ascii="ＭＳ 明朝" w:eastAsia="ＭＳ 明朝" w:hAnsi="ＭＳ 明朝" w:cs="ＭＳ 明朝"/>
          <w:sz w:val="18"/>
        </w:rPr>
        <w:t>です。</w:t>
      </w:r>
      <w:r>
        <w:rPr>
          <w:sz w:val="20"/>
        </w:rPr>
        <w:t xml:space="preserve"> </w:t>
      </w:r>
    </w:p>
    <w:p w14:paraId="41ABE1F9" w14:textId="77777777" w:rsidR="00D20E94" w:rsidRDefault="00B92F85">
      <w:pPr>
        <w:spacing w:before="56" w:after="76"/>
        <w:ind w:left="978"/>
        <w:jc w:val="center"/>
      </w:pPr>
      <w:r>
        <w:rPr>
          <w:sz w:val="18"/>
        </w:rPr>
        <w:t>16: end for</w:t>
      </w:r>
      <w:r>
        <w:rPr>
          <w:sz w:val="20"/>
        </w:rPr>
        <w:t xml:space="preserve"> </w:t>
      </w:r>
    </w:p>
    <w:p w14:paraId="7A08DEAD" w14:textId="77777777" w:rsidR="00D20E94" w:rsidRDefault="00B92F85">
      <w:pPr>
        <w:spacing w:after="92" w:line="321" w:lineRule="auto"/>
        <w:ind w:left="2942" w:firstLine="5307"/>
        <w:jc w:val="both"/>
      </w:pPr>
      <w:r>
        <w:rPr>
          <w:noProof/>
        </w:rPr>
        <mc:AlternateContent>
          <mc:Choice Requires="wpg">
            <w:drawing>
              <wp:anchor distT="0" distB="0" distL="114300" distR="114300" simplePos="0" relativeHeight="251667456" behindDoc="1" locked="0" layoutInCell="1" allowOverlap="1" wp14:anchorId="65BC613B" wp14:editId="06EAF47F">
                <wp:simplePos x="0" y="0"/>
                <wp:positionH relativeFrom="column">
                  <wp:posOffset>2698976</wp:posOffset>
                </wp:positionH>
                <wp:positionV relativeFrom="paragraph">
                  <wp:posOffset>88900</wp:posOffset>
                </wp:positionV>
                <wp:extent cx="2537460" cy="647230"/>
                <wp:effectExtent l="0" t="0" r="0" b="0"/>
                <wp:wrapNone/>
                <wp:docPr id="32975" name="Group 32975"/>
                <wp:cNvGraphicFramePr/>
                <a:graphic xmlns:a="http://schemas.openxmlformats.org/drawingml/2006/main">
                  <a:graphicData uri="http://schemas.microsoft.com/office/word/2010/wordprocessingGroup">
                    <wpg:wgp>
                      <wpg:cNvGrpSpPr/>
                      <wpg:grpSpPr>
                        <a:xfrm>
                          <a:off x="0" y="0"/>
                          <a:ext cx="2537460" cy="647230"/>
                          <a:chOff x="0" y="0"/>
                          <a:chExt cx="2537460" cy="647230"/>
                        </a:xfrm>
                      </wpg:grpSpPr>
                      <pic:pic xmlns:pic="http://schemas.openxmlformats.org/drawingml/2006/picture">
                        <pic:nvPicPr>
                          <pic:cNvPr id="38143" name="Picture 38143"/>
                          <pic:cNvPicPr/>
                        </pic:nvPicPr>
                        <pic:blipFill>
                          <a:blip r:embed="rId58"/>
                          <a:stretch>
                            <a:fillRect/>
                          </a:stretch>
                        </pic:blipFill>
                        <pic:spPr>
                          <a:xfrm>
                            <a:off x="976884" y="363855"/>
                            <a:ext cx="374904" cy="124968"/>
                          </a:xfrm>
                          <a:prstGeom prst="rect">
                            <a:avLst/>
                          </a:prstGeom>
                        </pic:spPr>
                      </pic:pic>
                      <pic:pic xmlns:pic="http://schemas.openxmlformats.org/drawingml/2006/picture">
                        <pic:nvPicPr>
                          <pic:cNvPr id="2454" name="Picture 2454"/>
                          <pic:cNvPicPr/>
                        </pic:nvPicPr>
                        <pic:blipFill>
                          <a:blip r:embed="rId59"/>
                          <a:stretch>
                            <a:fillRect/>
                          </a:stretch>
                        </pic:blipFill>
                        <pic:spPr>
                          <a:xfrm>
                            <a:off x="908177" y="513245"/>
                            <a:ext cx="676008" cy="133985"/>
                          </a:xfrm>
                          <a:prstGeom prst="rect">
                            <a:avLst/>
                          </a:prstGeom>
                        </pic:spPr>
                      </pic:pic>
                      <wps:wsp>
                        <wps:cNvPr id="2593" name="Shape 2593"/>
                        <wps:cNvSpPr/>
                        <wps:spPr>
                          <a:xfrm>
                            <a:off x="0" y="0"/>
                            <a:ext cx="2537460" cy="0"/>
                          </a:xfrm>
                          <a:custGeom>
                            <a:avLst/>
                            <a:gdLst/>
                            <a:ahLst/>
                            <a:cxnLst/>
                            <a:rect l="0" t="0" r="0" b="0"/>
                            <a:pathLst>
                              <a:path w="2537460">
                                <a:moveTo>
                                  <a:pt x="0" y="0"/>
                                </a:moveTo>
                                <a:lnTo>
                                  <a:pt x="25374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975" style="width:199.8pt;height:50.963pt;position:absolute;z-index:-2147483254;mso-position-horizontal-relative:text;mso-position-horizontal:absolute;margin-left:212.518pt;mso-position-vertical-relative:text;margin-top:7pt;" coordsize="25374,6472">
                <v:shape id="Picture 38143" style="position:absolute;width:3749;height:1249;left:9768;top:3638;" filled="f">
                  <v:imagedata r:id="rId60"/>
                </v:shape>
                <v:shape id="Picture 2454" style="position:absolute;width:6760;height:1339;left:9081;top:5132;" filled="f">
                  <v:imagedata r:id="rId61"/>
                </v:shape>
                <v:shape id="Shape 2593" style="position:absolute;width:25374;height:0;left:0;top:0;" coordsize="2537460,0" path="m0,0l2537460,0">
                  <v:stroke weight="0.39803pt" endcap="flat" joinstyle="miter" miterlimit="10" on="true" color="#000000"/>
                  <v:fill on="false" color="#000000" opacity="0"/>
                </v:shape>
              </v:group>
            </w:pict>
          </mc:Fallback>
        </mc:AlternateContent>
      </w:r>
      <w:r>
        <w:rPr>
          <w:sz w:val="20"/>
        </w:rPr>
        <w:t xml:space="preserve"> </w:t>
      </w:r>
      <w:r>
        <w:rPr>
          <w:rFonts w:ascii="ＭＳ 明朝" w:eastAsia="ＭＳ 明朝" w:hAnsi="ＭＳ 明朝" w:cs="ＭＳ 明朝"/>
          <w:sz w:val="20"/>
        </w:rPr>
        <w:t>表</w:t>
      </w:r>
      <w:r>
        <w:rPr>
          <w:rFonts w:ascii="ＭＳ 明朝" w:eastAsia="ＭＳ 明朝" w:hAnsi="ＭＳ 明朝" w:cs="ＭＳ 明朝"/>
          <w:sz w:val="20"/>
        </w:rPr>
        <w:t xml:space="preserve"> </w:t>
      </w:r>
      <w:r>
        <w:rPr>
          <w:sz w:val="20"/>
        </w:rPr>
        <w:t>1</w:t>
      </w:r>
      <w:r>
        <w:rPr>
          <w:rFonts w:ascii="ＭＳ 明朝" w:eastAsia="ＭＳ 明朝" w:hAnsi="ＭＳ 明朝" w:cs="ＭＳ 明朝"/>
          <w:sz w:val="20"/>
        </w:rPr>
        <w:t>：</w:t>
      </w:r>
      <w:r>
        <w:rPr>
          <w:sz w:val="20"/>
        </w:rPr>
        <w:t xml:space="preserve">QGD </w:t>
      </w:r>
      <w:r>
        <w:rPr>
          <w:rFonts w:ascii="ＭＳ 明朝" w:eastAsia="ＭＳ 明朝" w:hAnsi="ＭＳ 明朝" w:cs="ＭＳ 明朝"/>
          <w:sz w:val="20"/>
        </w:rPr>
        <w:t>と</w:t>
      </w:r>
      <w:r>
        <w:rPr>
          <w:rFonts w:ascii="ＭＳ 明朝" w:eastAsia="ＭＳ 明朝" w:hAnsi="ＭＳ 明朝" w:cs="ＭＳ 明朝"/>
          <w:sz w:val="20"/>
        </w:rPr>
        <w:t xml:space="preserve"> </w:t>
      </w:r>
      <w:r>
        <w:rPr>
          <w:sz w:val="20"/>
        </w:rPr>
        <w:t xml:space="preserve">LAQ </w:t>
      </w:r>
      <w:r>
        <w:rPr>
          <w:rFonts w:ascii="ＭＳ 明朝" w:eastAsia="ＭＳ 明朝" w:hAnsi="ＭＳ 明朝" w:cs="ＭＳ 明朝"/>
          <w:sz w:val="20"/>
        </w:rPr>
        <w:t>の比較。</w:t>
      </w:r>
      <w:r>
        <w:rPr>
          <w:sz w:val="20"/>
        </w:rPr>
        <w:t xml:space="preserve"> </w:t>
      </w:r>
    </w:p>
    <w:p w14:paraId="41538F27" w14:textId="77777777" w:rsidR="00D20E94" w:rsidRDefault="00B92F85">
      <w:pPr>
        <w:tabs>
          <w:tab w:val="right" w:pos="8391"/>
        </w:tabs>
        <w:spacing w:after="5" w:line="253" w:lineRule="auto"/>
      </w:pPr>
      <w:r>
        <w:rPr>
          <w:rFonts w:ascii="ＭＳ 明朝" w:eastAsia="ＭＳ 明朝" w:hAnsi="ＭＳ 明朝" w:cs="ＭＳ 明朝"/>
          <w:sz w:val="20"/>
        </w:rPr>
        <w:t>勾配を量子化するのに十分な数のビットが使用され，すべてが</w:t>
      </w:r>
      <w:r>
        <w:rPr>
          <w:rFonts w:ascii="ＭＳ 明朝" w:eastAsia="ＭＳ 明朝" w:hAnsi="ＭＳ 明朝" w:cs="ＭＳ 明朝"/>
          <w:sz w:val="20"/>
        </w:rPr>
        <w:tab/>
      </w:r>
      <w:r>
        <w:rPr>
          <w:sz w:val="20"/>
        </w:rPr>
        <w:t xml:space="preserve">0 </w:t>
      </w:r>
      <w:r>
        <w:rPr>
          <w:rFonts w:ascii="ＭＳ 明朝" w:eastAsia="ＭＳ 明朝" w:hAnsi="ＭＳ 明朝" w:cs="ＭＳ 明朝"/>
          <w:sz w:val="20"/>
        </w:rPr>
        <w:t>に設定されるため，</w:t>
      </w:r>
    </w:p>
    <w:p w14:paraId="3DA7B232" w14:textId="77777777" w:rsidR="00D20E94" w:rsidRDefault="00B92F85">
      <w:pPr>
        <w:spacing w:after="282" w:line="241" w:lineRule="auto"/>
        <w:ind w:left="186" w:hanging="10"/>
      </w:pPr>
      <w:r>
        <w:rPr>
          <w:rFonts w:ascii="Cambria" w:eastAsia="Cambria" w:hAnsi="Cambria" w:cs="Cambria"/>
          <w:i/>
          <w:sz w:val="12"/>
        </w:rPr>
        <w:t xml:space="preserve">Mk </w:t>
      </w:r>
      <w:r>
        <w:rPr>
          <w:rFonts w:ascii="Cambria" w:eastAsia="Cambria" w:hAnsi="Cambria" w:cs="Cambria"/>
          <w:sz w:val="18"/>
        </w:rPr>
        <w:t xml:space="preserve">:= M </w:t>
      </w:r>
      <w:r>
        <w:rPr>
          <w:rFonts w:ascii="ＭＳ 明朝" w:eastAsia="ＭＳ 明朝" w:hAnsi="ＭＳ 明朝" w:cs="ＭＳ 明朝"/>
          <w:sz w:val="18"/>
        </w:rPr>
        <w:t>となり</w:t>
      </w:r>
      <w:r>
        <w:rPr>
          <w:rFonts w:ascii="ＭＳ 明朝" w:eastAsia="ＭＳ 明朝" w:hAnsi="ＭＳ 明朝" w:cs="ＭＳ 明朝"/>
          <w:sz w:val="20"/>
        </w:rPr>
        <w:t>，</w:t>
      </w:r>
      <w:r>
        <w:rPr>
          <w:sz w:val="20"/>
        </w:rPr>
        <w:t xml:space="preserve">LAQ </w:t>
      </w:r>
      <w:r>
        <w:rPr>
          <w:rFonts w:ascii="ＭＳ 明朝" w:eastAsia="ＭＳ 明朝" w:hAnsi="ＭＳ 明朝" w:cs="ＭＳ 明朝"/>
          <w:sz w:val="20"/>
        </w:rPr>
        <w:t>は</w:t>
      </w:r>
      <w:r>
        <w:rPr>
          <w:rFonts w:ascii="ＭＳ 明朝" w:eastAsia="ＭＳ 明朝" w:hAnsi="ＭＳ 明朝" w:cs="ＭＳ 明朝"/>
          <w:sz w:val="20"/>
        </w:rPr>
        <w:t xml:space="preserve"> </w:t>
      </w:r>
      <w:r>
        <w:rPr>
          <w:sz w:val="20"/>
        </w:rPr>
        <w:t xml:space="preserve">GD </w:t>
      </w:r>
      <w:r>
        <w:rPr>
          <w:rFonts w:ascii="ＭＳ 明朝" w:eastAsia="ＭＳ 明朝" w:hAnsi="ＭＳ 明朝" w:cs="ＭＳ 明朝"/>
          <w:sz w:val="20"/>
        </w:rPr>
        <w:t>に還元されます。このように，調整</w:t>
      </w:r>
      <w:r>
        <w:rPr>
          <w:rFonts w:ascii="ＭＳ 明朝" w:eastAsia="ＭＳ 明朝" w:hAnsi="ＭＳ 明朝" w:cs="ＭＳ 明朝"/>
          <w:sz w:val="20"/>
        </w:rPr>
        <w:tab/>
      </w:r>
      <w:r>
        <w:rPr>
          <w:rFonts w:ascii="ＭＳ 明朝" w:eastAsia="ＭＳ 明朝" w:hAnsi="ＭＳ 明朝" w:cs="ＭＳ 明朝"/>
          <w:sz w:val="20"/>
        </w:rPr>
        <w:t>は</w:t>
      </w:r>
      <w:r>
        <w:rPr>
          <w:rFonts w:ascii="ＭＳ 明朝" w:eastAsia="ＭＳ 明朝" w:hAnsi="ＭＳ 明朝" w:cs="ＭＳ 明朝"/>
          <w:sz w:val="20"/>
        </w:rPr>
        <w:t xml:space="preserve"> </w:t>
      </w:r>
      <w:r>
        <w:rPr>
          <w:sz w:val="20"/>
        </w:rPr>
        <w:t xml:space="preserve">LAQ </w:t>
      </w:r>
      <w:r>
        <w:rPr>
          <w:rFonts w:ascii="ＭＳ 明朝" w:eastAsia="ＭＳ 明朝" w:hAnsi="ＭＳ 明朝" w:cs="ＭＳ 明朝"/>
          <w:sz w:val="20"/>
        </w:rPr>
        <w:t>の性能に</w:t>
      </w:r>
      <w:r>
        <w:rPr>
          <w:rFonts w:ascii="ＭＳ 明朝" w:eastAsia="ＭＳ 明朝" w:hAnsi="ＭＳ 明朝" w:cs="ＭＳ 明朝"/>
          <w:sz w:val="20"/>
        </w:rPr>
        <w:t>直接影響します。選択基準</w:t>
      </w:r>
      <w:r>
        <w:rPr>
          <w:sz w:val="20"/>
        </w:rPr>
        <w:t xml:space="preserve">( </w:t>
      </w:r>
      <w:r>
        <w:rPr>
          <w:sz w:val="20"/>
          <w:bdr w:val="single" w:sz="31" w:space="0" w:color="FF0000"/>
        </w:rPr>
        <w:t>7)</w:t>
      </w:r>
      <w:r>
        <w:rPr>
          <w:rFonts w:ascii="ＭＳ 明朝" w:eastAsia="ＭＳ 明朝" w:hAnsi="ＭＳ 明朝" w:cs="ＭＳ 明朝"/>
          <w:sz w:val="20"/>
          <w:bdr w:val="single" w:sz="31" w:space="0" w:color="FF0000"/>
        </w:rPr>
        <w:t>の根拠は，</w:t>
      </w:r>
      <w:r>
        <w:rPr>
          <w:rFonts w:ascii="ＭＳ 明朝" w:eastAsia="ＭＳ 明朝" w:hAnsi="ＭＳ 明朝" w:cs="ＭＳ 明朝"/>
          <w:sz w:val="20"/>
          <w:bdr w:val="single" w:sz="31" w:space="0" w:color="FF0000"/>
        </w:rPr>
        <w:t xml:space="preserve"> </w:t>
      </w:r>
      <w:r>
        <w:rPr>
          <w:sz w:val="20"/>
        </w:rPr>
        <w:t xml:space="preserve">GD </w:t>
      </w:r>
      <w:r>
        <w:rPr>
          <w:rFonts w:ascii="ＭＳ 明朝" w:eastAsia="ＭＳ 明朝" w:hAnsi="ＭＳ 明朝" w:cs="ＭＳ 明朝"/>
          <w:sz w:val="20"/>
        </w:rPr>
        <w:t>の降下量と</w:t>
      </w:r>
      <w:r>
        <w:rPr>
          <w:rFonts w:ascii="ＭＳ 明朝" w:eastAsia="ＭＳ 明朝" w:hAnsi="ＭＳ 明朝" w:cs="ＭＳ 明朝"/>
          <w:sz w:val="20"/>
        </w:rPr>
        <w:t xml:space="preserve"> </w:t>
      </w:r>
      <w:r>
        <w:rPr>
          <w:sz w:val="20"/>
        </w:rPr>
        <w:t xml:space="preserve">LAQ </w:t>
      </w:r>
      <w:r>
        <w:rPr>
          <w:rFonts w:ascii="ＭＳ 明朝" w:eastAsia="ＭＳ 明朝" w:hAnsi="ＭＳ 明朝" w:cs="ＭＳ 明朝"/>
          <w:sz w:val="20"/>
        </w:rPr>
        <w:t>の降下量を適切に比較することにあります。下降量を比較するために，まず両アルゴリズムの</w:t>
      </w:r>
      <w:r>
        <w:rPr>
          <w:rFonts w:ascii="ＭＳ 明朝" w:eastAsia="ＭＳ 明朝" w:hAnsi="ＭＳ 明朝" w:cs="ＭＳ 明朝"/>
          <w:sz w:val="20"/>
        </w:rPr>
        <w:t xml:space="preserve"> </w:t>
      </w:r>
      <w:r>
        <w:rPr>
          <w:sz w:val="20"/>
        </w:rPr>
        <w:t xml:space="preserve">1 </w:t>
      </w:r>
      <w:r>
        <w:rPr>
          <w:rFonts w:ascii="ＭＳ 明朝" w:eastAsia="ＭＳ 明朝" w:hAnsi="ＭＳ 明朝" w:cs="ＭＳ 明朝"/>
          <w:sz w:val="20"/>
        </w:rPr>
        <w:t>ステップ下降量を設定します．本論文のすべての結果において、以下の仮定が成り立つ。</w:t>
      </w:r>
      <w:r>
        <w:rPr>
          <w:sz w:val="20"/>
        </w:rPr>
        <w:t xml:space="preserve"> </w:t>
      </w:r>
    </w:p>
    <w:p w14:paraId="656BF8A3" w14:textId="77777777" w:rsidR="00D20E94" w:rsidRDefault="00B92F85">
      <w:pPr>
        <w:spacing w:after="0" w:line="262" w:lineRule="auto"/>
        <w:ind w:left="184" w:right="173" w:hanging="8"/>
      </w:pPr>
      <w:r>
        <w:rPr>
          <w:rFonts w:ascii="ＭＳ 明朝" w:eastAsia="ＭＳ 明朝" w:hAnsi="ＭＳ 明朝" w:cs="ＭＳ 明朝"/>
          <w:sz w:val="20"/>
        </w:rPr>
        <w:t>前提</w:t>
      </w:r>
      <w:r>
        <w:rPr>
          <w:rFonts w:ascii="ＭＳ 明朝" w:eastAsia="ＭＳ 明朝" w:hAnsi="ＭＳ 明朝" w:cs="ＭＳ 明朝"/>
          <w:sz w:val="20"/>
        </w:rPr>
        <w:t xml:space="preserve"> </w:t>
      </w:r>
      <w:r>
        <w:rPr>
          <w:sz w:val="20"/>
        </w:rPr>
        <w:t>1.</w:t>
      </w:r>
      <w:r>
        <w:rPr>
          <w:rFonts w:ascii="Cambria" w:eastAsia="Cambria" w:hAnsi="Cambria" w:cs="Cambria"/>
          <w:i/>
          <w:sz w:val="18"/>
        </w:rPr>
        <w:t>rf</w:t>
      </w:r>
      <w:r>
        <w:rPr>
          <w:rFonts w:ascii="Cambria" w:eastAsia="Cambria" w:hAnsi="Cambria" w:cs="Cambria"/>
          <w:sz w:val="18"/>
        </w:rPr>
        <w:t>(-)</w:t>
      </w:r>
      <w:r>
        <w:rPr>
          <w:rFonts w:ascii="ＭＳ 明朝" w:eastAsia="ＭＳ 明朝" w:hAnsi="ＭＳ 明朝" w:cs="ＭＳ 明朝"/>
          <w:sz w:val="21"/>
        </w:rPr>
        <w:t>は</w:t>
      </w:r>
      <w:r>
        <w:rPr>
          <w:rFonts w:ascii="Cambria" w:eastAsia="Cambria" w:hAnsi="Cambria" w:cs="Cambria"/>
          <w:i/>
          <w:sz w:val="20"/>
        </w:rPr>
        <w:t>L-</w:t>
      </w:r>
      <w:r>
        <w:rPr>
          <w:i/>
          <w:sz w:val="20"/>
        </w:rPr>
        <w:t>Lipschitz</w:t>
      </w:r>
      <w:r>
        <w:rPr>
          <w:rFonts w:ascii="ＭＳ 明朝" w:eastAsia="ＭＳ 明朝" w:hAnsi="ＭＳ 明朝" w:cs="ＭＳ 明朝"/>
          <w:sz w:val="21"/>
        </w:rPr>
        <w:t>連続である、すなわち、定数が存在する局所勾配</w:t>
      </w:r>
      <w:r>
        <w:rPr>
          <w:rFonts w:ascii="Cambria" w:eastAsia="Cambria" w:hAnsi="Cambria" w:cs="Cambria"/>
          <w:i/>
          <w:sz w:val="20"/>
          <w:vertAlign w:val="subscript"/>
        </w:rPr>
        <w:t>rfm</w:t>
      </w:r>
      <w:r>
        <w:rPr>
          <w:rFonts w:ascii="Cambria" w:eastAsia="Cambria" w:hAnsi="Cambria" w:cs="Cambria"/>
          <w:sz w:val="18"/>
        </w:rPr>
        <w:t>(-)</w:t>
      </w:r>
      <w:r>
        <w:rPr>
          <w:rFonts w:ascii="ＭＳ 明朝" w:eastAsia="ＭＳ 明朝" w:hAnsi="ＭＳ 明朝" w:cs="ＭＳ 明朝"/>
          <w:sz w:val="21"/>
        </w:rPr>
        <w:t>は</w:t>
      </w:r>
      <w:r>
        <w:rPr>
          <w:rFonts w:ascii="Cambria" w:eastAsia="Cambria" w:hAnsi="Cambria" w:cs="Cambria"/>
          <w:i/>
          <w:sz w:val="21"/>
          <w:vertAlign w:val="subscript"/>
        </w:rPr>
        <w:t>Lm</w:t>
      </w:r>
      <w:r>
        <w:rPr>
          <w:i/>
          <w:sz w:val="20"/>
        </w:rPr>
        <w:t>-Lipschitz</w:t>
      </w:r>
    </w:p>
    <w:tbl>
      <w:tblPr>
        <w:tblStyle w:val="TableGrid"/>
        <w:tblW w:w="7693" w:type="dxa"/>
        <w:tblInd w:w="177" w:type="dxa"/>
        <w:tblCellMar>
          <w:top w:w="23" w:type="dxa"/>
          <w:left w:w="0" w:type="dxa"/>
          <w:bottom w:w="6" w:type="dxa"/>
          <w:right w:w="0" w:type="dxa"/>
        </w:tblCellMar>
        <w:tblLook w:val="04A0" w:firstRow="1" w:lastRow="0" w:firstColumn="1" w:lastColumn="0" w:noHBand="0" w:noVBand="1"/>
      </w:tblPr>
      <w:tblGrid>
        <w:gridCol w:w="5713"/>
        <w:gridCol w:w="1980"/>
      </w:tblGrid>
      <w:tr w:rsidR="00D20E94" w14:paraId="4969E446" w14:textId="77777777">
        <w:trPr>
          <w:trHeight w:val="428"/>
        </w:trPr>
        <w:tc>
          <w:tcPr>
            <w:tcW w:w="5713" w:type="dxa"/>
            <w:tcBorders>
              <w:top w:val="nil"/>
              <w:left w:val="nil"/>
              <w:bottom w:val="nil"/>
              <w:right w:val="nil"/>
            </w:tcBorders>
          </w:tcPr>
          <w:p w14:paraId="7A2E6233" w14:textId="77777777" w:rsidR="00D20E94" w:rsidRDefault="00B92F85">
            <w:pPr>
              <w:spacing w:after="0"/>
            </w:pPr>
            <w:r>
              <w:rPr>
                <w:rFonts w:ascii="ＭＳ 明朝" w:eastAsia="ＭＳ 明朝" w:hAnsi="ＭＳ 明朝" w:cs="ＭＳ 明朝"/>
                <w:sz w:val="21"/>
              </w:rPr>
              <w:t>連続であり、大域勾配</w:t>
            </w:r>
            <w:r>
              <w:rPr>
                <w:rFonts w:ascii="Cambria" w:eastAsia="Cambria" w:hAnsi="Cambria" w:cs="Cambria"/>
                <w:i/>
                <w:sz w:val="20"/>
                <w:vertAlign w:val="subscript"/>
              </w:rPr>
              <w:t xml:space="preserve">Lm </w:t>
            </w:r>
            <w:r>
              <w:rPr>
                <w:rFonts w:ascii="ＭＳ 明朝" w:eastAsia="ＭＳ 明朝" w:hAnsi="ＭＳ 明朝" w:cs="ＭＳ 明朝"/>
                <w:sz w:val="20"/>
              </w:rPr>
              <w:t>と</w:t>
            </w:r>
            <w:r>
              <w:rPr>
                <w:rFonts w:ascii="Cambria" w:eastAsia="Cambria" w:hAnsi="Cambria" w:cs="Cambria"/>
                <w:i/>
                <w:sz w:val="18"/>
              </w:rPr>
              <w:t xml:space="preserve">L </w:t>
            </w:r>
            <w:r>
              <w:rPr>
                <w:rFonts w:ascii="ＭＳ 明朝" w:eastAsia="ＭＳ 明朝" w:hAnsi="ＭＳ 明朝" w:cs="ＭＳ 明朝"/>
                <w:sz w:val="18"/>
              </w:rPr>
              <w:t>は</w:t>
            </w:r>
            <w:r>
              <w:rPr>
                <w:rFonts w:ascii="ＭＳ 明朝" w:eastAsia="ＭＳ 明朝" w:hAnsi="ＭＳ 明朝" w:cs="ＭＳ 明朝"/>
                <w:sz w:val="20"/>
              </w:rPr>
              <w:t>以下のようになる。</w:t>
            </w:r>
            <w:r>
              <w:rPr>
                <w:sz w:val="20"/>
              </w:rPr>
              <w:t xml:space="preserve"> </w:t>
            </w:r>
          </w:p>
        </w:tc>
        <w:tc>
          <w:tcPr>
            <w:tcW w:w="1980" w:type="dxa"/>
            <w:tcBorders>
              <w:top w:val="nil"/>
              <w:left w:val="nil"/>
              <w:bottom w:val="nil"/>
              <w:right w:val="nil"/>
            </w:tcBorders>
          </w:tcPr>
          <w:p w14:paraId="607A2853" w14:textId="77777777" w:rsidR="00D20E94" w:rsidRDefault="00D20E94"/>
        </w:tc>
      </w:tr>
      <w:tr w:rsidR="00D20E94" w14:paraId="1263371D" w14:textId="77777777">
        <w:trPr>
          <w:trHeight w:val="386"/>
        </w:trPr>
        <w:tc>
          <w:tcPr>
            <w:tcW w:w="5713" w:type="dxa"/>
            <w:tcBorders>
              <w:top w:val="nil"/>
              <w:left w:val="nil"/>
              <w:bottom w:val="nil"/>
              <w:right w:val="nil"/>
            </w:tcBorders>
            <w:vAlign w:val="bottom"/>
          </w:tcPr>
          <w:p w14:paraId="7E672F63" w14:textId="77777777" w:rsidR="00D20E94" w:rsidRDefault="00B92F85">
            <w:pPr>
              <w:spacing w:after="0"/>
              <w:ind w:left="1944"/>
            </w:pPr>
            <w:r>
              <w:rPr>
                <w:rFonts w:ascii="Cambria" w:eastAsia="Cambria" w:hAnsi="Cambria" w:cs="Cambria"/>
                <w:i/>
                <w:sz w:val="12"/>
              </w:rPr>
              <w:t>krfm</w:t>
            </w:r>
            <w:r>
              <w:rPr>
                <w:i/>
                <w:sz w:val="18"/>
              </w:rPr>
              <w:t>(</w:t>
            </w:r>
            <w:r>
              <w:rPr>
                <w:rFonts w:ascii="Segoe UI Symbol" w:eastAsia="Segoe UI Symbol" w:hAnsi="Segoe UI Symbol" w:cs="Segoe UI Symbol"/>
                <w:sz w:val="19"/>
              </w:rPr>
              <w:t>✓</w:t>
            </w:r>
            <w:r>
              <w:rPr>
                <w:rFonts w:ascii="Cambria" w:eastAsia="Cambria" w:hAnsi="Cambria" w:cs="Cambria"/>
                <w:sz w:val="12"/>
              </w:rPr>
              <w:t>1</w:t>
            </w:r>
            <w:r>
              <w:rPr>
                <w:rFonts w:ascii="Cambria" w:eastAsia="Cambria" w:hAnsi="Cambria" w:cs="Cambria"/>
                <w:sz w:val="18"/>
              </w:rPr>
              <w:t xml:space="preserve">) </w:t>
            </w:r>
            <w:r>
              <w:rPr>
                <w:rFonts w:ascii="Cambria" w:eastAsia="Cambria" w:hAnsi="Cambria" w:cs="Cambria"/>
                <w:i/>
                <w:sz w:val="12"/>
              </w:rPr>
              <w:t>rfm</w:t>
            </w:r>
            <w:r>
              <w:rPr>
                <w:i/>
                <w:sz w:val="18"/>
              </w:rPr>
              <w:t>(</w:t>
            </w:r>
            <w:r>
              <w:rPr>
                <w:rFonts w:ascii="Segoe UI Symbol" w:eastAsia="Segoe UI Symbol" w:hAnsi="Segoe UI Symbol" w:cs="Segoe UI Symbol"/>
                <w:sz w:val="19"/>
              </w:rPr>
              <w:t>✓</w:t>
            </w:r>
            <w:r>
              <w:rPr>
                <w:rFonts w:ascii="Cambria" w:eastAsia="Cambria" w:hAnsi="Cambria" w:cs="Cambria"/>
                <w:sz w:val="12"/>
              </w:rPr>
              <w:t>2</w:t>
            </w:r>
            <w:r>
              <w:rPr>
                <w:rFonts w:ascii="Cambria" w:eastAsia="Cambria" w:hAnsi="Cambria" w:cs="Cambria"/>
                <w:sz w:val="18"/>
              </w:rPr>
              <w:t>)k</w:t>
            </w:r>
            <w:r>
              <w:rPr>
                <w:rFonts w:ascii="Cambria" w:eastAsia="Cambria" w:hAnsi="Cambria" w:cs="Cambria"/>
                <w:sz w:val="12"/>
              </w:rPr>
              <w:t xml:space="preserve">2 </w:t>
            </w:r>
            <w:r>
              <w:rPr>
                <w:rFonts w:ascii="Cambria" w:eastAsia="Cambria" w:hAnsi="Cambria" w:cs="Cambria"/>
                <w:sz w:val="18"/>
              </w:rPr>
              <w:t>Lmk</w:t>
            </w:r>
            <w:r>
              <w:rPr>
                <w:rFonts w:ascii="Segoe UI Symbol" w:eastAsia="Segoe UI Symbol" w:hAnsi="Segoe UI Symbol" w:cs="Segoe UI Symbol"/>
                <w:sz w:val="19"/>
              </w:rPr>
              <w:t>✓</w:t>
            </w:r>
            <w:r>
              <w:rPr>
                <w:rFonts w:ascii="Cambria" w:eastAsia="Cambria" w:hAnsi="Cambria" w:cs="Cambria"/>
                <w:sz w:val="12"/>
              </w:rPr>
              <w:t>1</w:t>
            </w:r>
            <w:r>
              <w:rPr>
                <w:i/>
                <w:sz w:val="18"/>
              </w:rPr>
              <w:t xml:space="preserve"> </w:t>
            </w:r>
            <w:r>
              <w:rPr>
                <w:rFonts w:ascii="Segoe UI Symbol" w:eastAsia="Segoe UI Symbol" w:hAnsi="Segoe UI Symbol" w:cs="Segoe UI Symbol"/>
                <w:sz w:val="19"/>
              </w:rPr>
              <w:t>✓</w:t>
            </w:r>
            <w:r>
              <w:rPr>
                <w:rFonts w:ascii="Cambria" w:eastAsia="Cambria" w:hAnsi="Cambria" w:cs="Cambria"/>
                <w:sz w:val="12"/>
              </w:rPr>
              <w:t>2</w:t>
            </w:r>
            <w:r>
              <w:rPr>
                <w:rFonts w:ascii="Cambria" w:eastAsia="Cambria" w:hAnsi="Cambria" w:cs="Cambria"/>
                <w:sz w:val="18"/>
              </w:rPr>
              <w:t>k</w:t>
            </w:r>
            <w:r>
              <w:rPr>
                <w:rFonts w:ascii="Cambria" w:eastAsia="Cambria" w:hAnsi="Cambria" w:cs="Cambria"/>
                <w:sz w:val="12"/>
              </w:rPr>
              <w:t>2</w:t>
            </w:r>
            <w:r>
              <w:rPr>
                <w:rFonts w:ascii="Cambria" w:eastAsia="Cambria" w:hAnsi="Cambria" w:cs="Cambria"/>
                <w:i/>
                <w:sz w:val="18"/>
              </w:rPr>
              <w:t xml:space="preserve">, </w:t>
            </w:r>
            <w:r>
              <w:rPr>
                <w:rFonts w:ascii="Cambria" w:eastAsia="Cambria" w:hAnsi="Cambria" w:cs="Cambria"/>
                <w:sz w:val="18"/>
              </w:rPr>
              <w:t>8</w:t>
            </w:r>
            <w:r>
              <w:rPr>
                <w:rFonts w:ascii="Segoe UI Symbol" w:eastAsia="Segoe UI Symbol" w:hAnsi="Segoe UI Symbol" w:cs="Segoe UI Symbol"/>
                <w:sz w:val="19"/>
              </w:rPr>
              <w:t>✓</w:t>
            </w:r>
            <w:r>
              <w:rPr>
                <w:rFonts w:ascii="Cambria" w:eastAsia="Cambria" w:hAnsi="Cambria" w:cs="Cambria"/>
                <w:sz w:val="12"/>
              </w:rPr>
              <w:t>1</w:t>
            </w:r>
            <w:r>
              <w:rPr>
                <w:i/>
                <w:sz w:val="18"/>
              </w:rPr>
              <w:t xml:space="preserve">, </w:t>
            </w:r>
            <w:r>
              <w:rPr>
                <w:rFonts w:ascii="Segoe UI Symbol" w:eastAsia="Segoe UI Symbol" w:hAnsi="Segoe UI Symbol" w:cs="Segoe UI Symbol"/>
                <w:sz w:val="19"/>
              </w:rPr>
              <w:t>✓</w:t>
            </w:r>
            <w:r>
              <w:rPr>
                <w:rFonts w:ascii="Cambria" w:eastAsia="Cambria" w:hAnsi="Cambria" w:cs="Cambria"/>
                <w:sz w:val="12"/>
              </w:rPr>
              <w:t>2</w:t>
            </w:r>
            <w:r>
              <w:rPr>
                <w:rFonts w:ascii="Cambria" w:eastAsia="Cambria" w:hAnsi="Cambria" w:cs="Cambria"/>
                <w:sz w:val="18"/>
              </w:rPr>
              <w:t>;</w:t>
            </w:r>
            <w:r>
              <w:rPr>
                <w:rFonts w:ascii="Cambria" w:eastAsia="Cambria" w:hAnsi="Cambria" w:cs="Cambria"/>
                <w:sz w:val="18"/>
              </w:rPr>
              <w:t xml:space="preserve"> </w:t>
            </w:r>
          </w:p>
        </w:tc>
        <w:tc>
          <w:tcPr>
            <w:tcW w:w="1980" w:type="dxa"/>
            <w:tcBorders>
              <w:top w:val="nil"/>
              <w:left w:val="nil"/>
              <w:bottom w:val="nil"/>
              <w:right w:val="nil"/>
            </w:tcBorders>
            <w:vAlign w:val="bottom"/>
          </w:tcPr>
          <w:p w14:paraId="5791E0A0" w14:textId="77777777" w:rsidR="00D20E94" w:rsidRDefault="00B92F85">
            <w:pPr>
              <w:spacing w:after="0"/>
              <w:jc w:val="both"/>
            </w:pPr>
            <w:r>
              <w:rPr>
                <w:sz w:val="18"/>
              </w:rPr>
              <w:t xml:space="preserve">(9a) </w:t>
            </w:r>
            <w:r>
              <w:rPr>
                <w:rFonts w:ascii="Cambria" w:eastAsia="Cambria" w:hAnsi="Cambria" w:cs="Cambria"/>
                <w:i/>
                <w:sz w:val="18"/>
              </w:rPr>
              <w:t>krf</w:t>
            </w:r>
            <w:r>
              <w:rPr>
                <w:i/>
                <w:sz w:val="18"/>
              </w:rPr>
              <w:t>(</w:t>
            </w:r>
            <w:r>
              <w:rPr>
                <w:rFonts w:ascii="Segoe UI Symbol" w:eastAsia="Segoe UI Symbol" w:hAnsi="Segoe UI Symbol" w:cs="Segoe UI Symbol"/>
                <w:sz w:val="19"/>
              </w:rPr>
              <w:t>✓</w:t>
            </w:r>
            <w:r>
              <w:rPr>
                <w:rFonts w:ascii="Cambria" w:eastAsia="Cambria" w:hAnsi="Cambria" w:cs="Cambria"/>
                <w:sz w:val="19"/>
                <w:vertAlign w:val="subscript"/>
              </w:rPr>
              <w:t>1</w:t>
            </w:r>
            <w:r>
              <w:rPr>
                <w:rFonts w:ascii="Cambria" w:eastAsia="Cambria" w:hAnsi="Cambria" w:cs="Cambria"/>
                <w:sz w:val="18"/>
              </w:rPr>
              <w:t xml:space="preserve">) </w:t>
            </w:r>
            <w:r>
              <w:rPr>
                <w:rFonts w:ascii="Cambria" w:eastAsia="Cambria" w:hAnsi="Cambria" w:cs="Cambria"/>
                <w:i/>
                <w:sz w:val="18"/>
              </w:rPr>
              <w:t>rf</w:t>
            </w:r>
            <w:r>
              <w:rPr>
                <w:i/>
                <w:sz w:val="18"/>
              </w:rPr>
              <w:t>(</w:t>
            </w:r>
            <w:r>
              <w:rPr>
                <w:rFonts w:ascii="Segoe UI Symbol" w:eastAsia="Segoe UI Symbol" w:hAnsi="Segoe UI Symbol" w:cs="Segoe UI Symbol"/>
                <w:sz w:val="19"/>
              </w:rPr>
              <w:t>✓</w:t>
            </w:r>
            <w:r>
              <w:rPr>
                <w:rFonts w:ascii="Cambria" w:eastAsia="Cambria" w:hAnsi="Cambria" w:cs="Cambria"/>
                <w:sz w:val="19"/>
                <w:vertAlign w:val="subscript"/>
              </w:rPr>
              <w:t>2</w:t>
            </w:r>
            <w:r>
              <w:rPr>
                <w:rFonts w:ascii="Cambria" w:eastAsia="Cambria" w:hAnsi="Cambria" w:cs="Cambria"/>
                <w:sz w:val="18"/>
              </w:rPr>
              <w:t>)k</w:t>
            </w:r>
            <w:r>
              <w:rPr>
                <w:rFonts w:ascii="Cambria" w:eastAsia="Cambria" w:hAnsi="Cambria" w:cs="Cambria"/>
                <w:sz w:val="12"/>
              </w:rPr>
              <w:t xml:space="preserve">2 </w:t>
            </w:r>
            <w:r>
              <w:rPr>
                <w:rFonts w:ascii="Cambria" w:eastAsia="Cambria" w:hAnsi="Cambria" w:cs="Cambria"/>
                <w:sz w:val="18"/>
              </w:rPr>
              <w:t>Lk</w:t>
            </w:r>
            <w:r>
              <w:rPr>
                <w:rFonts w:ascii="Segoe UI Symbol" w:eastAsia="Segoe UI Symbol" w:hAnsi="Segoe UI Symbol" w:cs="Segoe UI Symbol"/>
                <w:sz w:val="19"/>
              </w:rPr>
              <w:t>✓</w:t>
            </w:r>
            <w:r>
              <w:rPr>
                <w:rFonts w:ascii="Cambria" w:eastAsia="Cambria" w:hAnsi="Cambria" w:cs="Cambria"/>
                <w:sz w:val="19"/>
                <w:vertAlign w:val="subscript"/>
              </w:rPr>
              <w:t>1</w:t>
            </w:r>
            <w:r>
              <w:rPr>
                <w:i/>
                <w:sz w:val="18"/>
              </w:rPr>
              <w:t xml:space="preserve"> </w:t>
            </w:r>
          </w:p>
        </w:tc>
      </w:tr>
    </w:tbl>
    <w:p w14:paraId="034616FA" w14:textId="77777777" w:rsidR="00D20E94" w:rsidRDefault="00B92F85">
      <w:pPr>
        <w:tabs>
          <w:tab w:val="center" w:pos="2985"/>
          <w:tab w:val="center" w:pos="4356"/>
        </w:tabs>
        <w:spacing w:after="294" w:line="265" w:lineRule="auto"/>
      </w:pPr>
      <w:r>
        <w:tab/>
      </w:r>
      <w:r>
        <w:rPr>
          <w:rFonts w:ascii="Segoe UI Symbol" w:eastAsia="Segoe UI Symbol" w:hAnsi="Segoe UI Symbol" w:cs="Segoe UI Symbol"/>
          <w:sz w:val="19"/>
        </w:rPr>
        <w:t>✓</w:t>
      </w:r>
      <w:r>
        <w:rPr>
          <w:rFonts w:ascii="Cambria" w:eastAsia="Cambria" w:hAnsi="Cambria" w:cs="Cambria"/>
          <w:sz w:val="19"/>
          <w:vertAlign w:val="subscript"/>
        </w:rPr>
        <w:t>2</w:t>
      </w:r>
      <w:r>
        <w:rPr>
          <w:rFonts w:ascii="Cambria" w:eastAsia="Cambria" w:hAnsi="Cambria" w:cs="Cambria"/>
          <w:sz w:val="18"/>
        </w:rPr>
        <w:t>k</w:t>
      </w:r>
      <w:r>
        <w:rPr>
          <w:rFonts w:ascii="Cambria" w:eastAsia="Cambria" w:hAnsi="Cambria" w:cs="Cambria"/>
          <w:sz w:val="12"/>
        </w:rPr>
        <w:t>2</w:t>
      </w:r>
      <w:r>
        <w:rPr>
          <w:rFonts w:ascii="Cambria" w:eastAsia="Cambria" w:hAnsi="Cambria" w:cs="Cambria"/>
          <w:i/>
          <w:sz w:val="18"/>
        </w:rPr>
        <w:t xml:space="preserve">, </w:t>
      </w:r>
      <w:r>
        <w:rPr>
          <w:rFonts w:ascii="Cambria" w:eastAsia="Cambria" w:hAnsi="Cambria" w:cs="Cambria"/>
          <w:sz w:val="18"/>
        </w:rPr>
        <w:t>8</w:t>
      </w:r>
      <w:r>
        <w:rPr>
          <w:rFonts w:ascii="Segoe UI Symbol" w:eastAsia="Segoe UI Symbol" w:hAnsi="Segoe UI Symbol" w:cs="Segoe UI Symbol"/>
          <w:sz w:val="19"/>
        </w:rPr>
        <w:t>✓</w:t>
      </w:r>
      <w:r>
        <w:rPr>
          <w:rFonts w:ascii="Cambria" w:eastAsia="Cambria" w:hAnsi="Cambria" w:cs="Cambria"/>
          <w:sz w:val="19"/>
          <w:vertAlign w:val="subscript"/>
        </w:rPr>
        <w:t>1</w:t>
      </w:r>
      <w:r>
        <w:rPr>
          <w:i/>
          <w:sz w:val="18"/>
        </w:rPr>
        <w:t xml:space="preserve">, </w:t>
      </w:r>
      <w:r>
        <w:rPr>
          <w:rFonts w:ascii="Segoe UI Symbol" w:eastAsia="Segoe UI Symbol" w:hAnsi="Segoe UI Symbol" w:cs="Segoe UI Symbol"/>
          <w:sz w:val="19"/>
        </w:rPr>
        <w:t>✓</w:t>
      </w:r>
      <w:r>
        <w:rPr>
          <w:rFonts w:ascii="Cambria" w:eastAsia="Cambria" w:hAnsi="Cambria" w:cs="Cambria"/>
          <w:sz w:val="19"/>
          <w:vertAlign w:val="subscript"/>
        </w:rPr>
        <w:t>2</w:t>
      </w:r>
      <w:r>
        <w:rPr>
          <w:rFonts w:ascii="ＭＳ 明朝" w:eastAsia="ＭＳ 明朝" w:hAnsi="ＭＳ 明朝" w:cs="ＭＳ 明朝"/>
          <w:sz w:val="19"/>
        </w:rPr>
        <w:t>。</w:t>
      </w:r>
      <w:r>
        <w:rPr>
          <w:rFonts w:ascii="Cambria" w:eastAsia="Cambria" w:hAnsi="Cambria" w:cs="Cambria"/>
          <w:i/>
          <w:sz w:val="18"/>
        </w:rPr>
        <w:t xml:space="preserve"> </w:t>
      </w:r>
      <w:r>
        <w:rPr>
          <w:rFonts w:ascii="Cambria" w:eastAsia="Cambria" w:hAnsi="Cambria" w:cs="Cambria"/>
          <w:i/>
          <w:sz w:val="18"/>
        </w:rPr>
        <w:tab/>
      </w:r>
      <w:r>
        <w:rPr>
          <w:sz w:val="18"/>
        </w:rPr>
        <w:t>(9b)</w:t>
      </w:r>
      <w:r>
        <w:rPr>
          <w:sz w:val="20"/>
        </w:rPr>
        <w:t xml:space="preserve"> </w:t>
      </w:r>
    </w:p>
    <w:tbl>
      <w:tblPr>
        <w:tblStyle w:val="TableGrid"/>
        <w:tblpPr w:vertAnchor="text" w:tblpX="644" w:tblpY="-27"/>
        <w:tblOverlap w:val="never"/>
        <w:tblW w:w="192" w:type="dxa"/>
        <w:tblInd w:w="0" w:type="dxa"/>
        <w:tblCellMar>
          <w:top w:w="47" w:type="dxa"/>
          <w:left w:w="19" w:type="dxa"/>
          <w:bottom w:w="0" w:type="dxa"/>
          <w:right w:w="72" w:type="dxa"/>
        </w:tblCellMar>
        <w:tblLook w:val="04A0" w:firstRow="1" w:lastRow="0" w:firstColumn="1" w:lastColumn="0" w:noHBand="0" w:noVBand="1"/>
      </w:tblPr>
      <w:tblGrid>
        <w:gridCol w:w="193"/>
      </w:tblGrid>
      <w:tr w:rsidR="00D20E94" w14:paraId="25D05FF2" w14:textId="77777777">
        <w:trPr>
          <w:trHeight w:val="269"/>
        </w:trPr>
        <w:tc>
          <w:tcPr>
            <w:tcW w:w="192" w:type="dxa"/>
            <w:tcBorders>
              <w:top w:val="single" w:sz="15" w:space="0" w:color="FF0000"/>
              <w:left w:val="single" w:sz="15" w:space="0" w:color="FF0000"/>
              <w:bottom w:val="single" w:sz="15" w:space="0" w:color="FF0000"/>
              <w:right w:val="single" w:sz="15" w:space="0" w:color="FF0000"/>
            </w:tcBorders>
          </w:tcPr>
          <w:p w14:paraId="32EC1437" w14:textId="77777777" w:rsidR="00D20E94" w:rsidRDefault="00B92F85">
            <w:pPr>
              <w:spacing w:after="0"/>
              <w:jc w:val="both"/>
            </w:pPr>
            <w:r>
              <w:rPr>
                <w:sz w:val="20"/>
              </w:rPr>
              <w:t>1</w:t>
            </w:r>
          </w:p>
        </w:tc>
      </w:tr>
    </w:tbl>
    <w:p w14:paraId="45FD88DA" w14:textId="77777777" w:rsidR="00D20E94" w:rsidRDefault="00B92F85">
      <w:pPr>
        <w:spacing w:after="110" w:line="253" w:lineRule="auto"/>
        <w:ind w:left="179" w:right="187" w:hanging="3"/>
        <w:jc w:val="both"/>
      </w:pPr>
      <w:r>
        <w:rPr>
          <w:rFonts w:ascii="ＭＳ 明朝" w:eastAsia="ＭＳ 明朝" w:hAnsi="ＭＳ 明朝" w:cs="ＭＳ 明朝"/>
          <w:sz w:val="20"/>
        </w:rPr>
        <w:t>仮定に基づき、次のレンマでは</w:t>
      </w:r>
      <w:r>
        <w:rPr>
          <w:rFonts w:ascii="ＭＳ 明朝" w:eastAsia="ＭＳ 明朝" w:hAnsi="ＭＳ 明朝" w:cs="ＭＳ 明朝"/>
          <w:sz w:val="20"/>
        </w:rPr>
        <w:t xml:space="preserve"> </w:t>
      </w:r>
      <w:r>
        <w:rPr>
          <w:sz w:val="20"/>
        </w:rPr>
        <w:t xml:space="preserve">GD </w:t>
      </w:r>
      <w:r>
        <w:rPr>
          <w:rFonts w:ascii="ＭＳ 明朝" w:eastAsia="ＭＳ 明朝" w:hAnsi="ＭＳ 明朝" w:cs="ＭＳ 明朝"/>
          <w:sz w:val="20"/>
        </w:rPr>
        <w:t>による目的語の降下を説明します。</w:t>
      </w:r>
      <w:r>
        <w:rPr>
          <w:sz w:val="20"/>
        </w:rPr>
        <w:t xml:space="preserve"> </w:t>
      </w:r>
    </w:p>
    <w:p w14:paraId="2A77E70B" w14:textId="77777777" w:rsidR="00D20E94" w:rsidRDefault="00B92F85">
      <w:pPr>
        <w:spacing w:after="0" w:line="262" w:lineRule="auto"/>
        <w:ind w:left="184" w:right="173" w:hanging="8"/>
      </w:pPr>
      <w:r>
        <w:rPr>
          <w:sz w:val="20"/>
        </w:rPr>
        <w:t>Lemma 1.</w:t>
      </w:r>
      <w:r>
        <w:rPr>
          <w:rFonts w:ascii="ＭＳ 明朝" w:eastAsia="ＭＳ 明朝" w:hAnsi="ＭＳ 明朝" w:cs="ＭＳ 明朝"/>
          <w:sz w:val="21"/>
        </w:rPr>
        <w:t>勾配降下法による更新では、次のような降下法が得られます。</w:t>
      </w:r>
      <w:r>
        <w:rPr>
          <w:sz w:val="20"/>
        </w:rPr>
        <w:t xml:space="preserve"> </w:t>
      </w:r>
    </w:p>
    <w:p w14:paraId="54E74E49" w14:textId="77777777" w:rsidR="00D20E94" w:rsidRDefault="00B92F85">
      <w:pPr>
        <w:spacing w:after="43"/>
        <w:ind w:left="829"/>
      </w:pPr>
      <w:r>
        <w:rPr>
          <w:noProof/>
        </w:rPr>
        <w:drawing>
          <wp:inline distT="0" distB="0" distL="0" distR="0" wp14:anchorId="7EB25A5D" wp14:editId="1B41A4C3">
            <wp:extent cx="2788920" cy="365760"/>
            <wp:effectExtent l="0" t="0" r="0" b="0"/>
            <wp:docPr id="2899" name="Picture 2899"/>
            <wp:cNvGraphicFramePr/>
            <a:graphic xmlns:a="http://schemas.openxmlformats.org/drawingml/2006/main">
              <a:graphicData uri="http://schemas.openxmlformats.org/drawingml/2006/picture">
                <pic:pic xmlns:pic="http://schemas.openxmlformats.org/drawingml/2006/picture">
                  <pic:nvPicPr>
                    <pic:cNvPr id="2899" name="Picture 2899"/>
                    <pic:cNvPicPr/>
                  </pic:nvPicPr>
                  <pic:blipFill>
                    <a:blip r:embed="rId62"/>
                    <a:stretch>
                      <a:fillRect/>
                    </a:stretch>
                  </pic:blipFill>
                  <pic:spPr>
                    <a:xfrm>
                      <a:off x="0" y="0"/>
                      <a:ext cx="2788920" cy="365760"/>
                    </a:xfrm>
                    <a:prstGeom prst="rect">
                      <a:avLst/>
                    </a:prstGeom>
                  </pic:spPr>
                </pic:pic>
              </a:graphicData>
            </a:graphic>
          </wp:inline>
        </w:drawing>
      </w:r>
    </w:p>
    <w:p w14:paraId="48B336B0" w14:textId="77777777" w:rsidR="00D20E94" w:rsidRDefault="00B92F85">
      <w:pPr>
        <w:numPr>
          <w:ilvl w:val="0"/>
          <w:numId w:val="1"/>
        </w:numPr>
        <w:spacing w:after="138" w:line="265" w:lineRule="auto"/>
        <w:ind w:right="137" w:firstLine="7667"/>
        <w:jc w:val="both"/>
      </w:pPr>
      <w:r>
        <w:rPr>
          <w:rFonts w:ascii="ＭＳ 明朝" w:eastAsia="ＭＳ 明朝" w:hAnsi="ＭＳ 明朝" w:cs="ＭＳ 明朝"/>
          <w:sz w:val="21"/>
        </w:rPr>
        <w:t>ここで</w:t>
      </w:r>
      <w:r>
        <w:rPr>
          <w:sz w:val="20"/>
        </w:rPr>
        <w:t xml:space="preserve"> </w:t>
      </w:r>
    </w:p>
    <w:p w14:paraId="1E45D48F" w14:textId="77777777" w:rsidR="00D20E94" w:rsidRDefault="00B92F85">
      <w:pPr>
        <w:spacing w:after="91" w:line="253" w:lineRule="auto"/>
        <w:ind w:left="179" w:right="187" w:hanging="3"/>
        <w:jc w:val="both"/>
      </w:pPr>
      <w:r>
        <w:rPr>
          <w:sz w:val="20"/>
        </w:rPr>
        <w:t xml:space="preserve">LAQ </w:t>
      </w:r>
      <w:r>
        <w:rPr>
          <w:rFonts w:ascii="ＭＳ 明朝" w:eastAsia="ＭＳ 明朝" w:hAnsi="ＭＳ 明朝" w:cs="ＭＳ 明朝"/>
          <w:sz w:val="20"/>
        </w:rPr>
        <w:t>の降順は，量子化と選択によって</w:t>
      </w:r>
      <w:r>
        <w:rPr>
          <w:rFonts w:ascii="ＭＳ 明朝" w:eastAsia="ＭＳ 明朝" w:hAnsi="ＭＳ 明朝" w:cs="ＭＳ 明朝"/>
          <w:sz w:val="20"/>
        </w:rPr>
        <w:t xml:space="preserve"> </w:t>
      </w:r>
      <w:r>
        <w:rPr>
          <w:sz w:val="20"/>
        </w:rPr>
        <w:t xml:space="preserve">GD </w:t>
      </w:r>
      <w:r>
        <w:rPr>
          <w:rFonts w:ascii="ＭＳ 明朝" w:eastAsia="ＭＳ 明朝" w:hAnsi="ＭＳ 明朝" w:cs="ＭＳ 明朝"/>
          <w:sz w:val="20"/>
        </w:rPr>
        <w:t>の降順と区別されますが，これは次のレムマで規定されています。</w:t>
      </w:r>
      <w:r>
        <w:rPr>
          <w:sz w:val="20"/>
        </w:rPr>
        <w:t xml:space="preserve"> </w:t>
      </w:r>
    </w:p>
    <w:p w14:paraId="77F82486" w14:textId="77777777" w:rsidR="00D20E94" w:rsidRDefault="00B92F85">
      <w:pPr>
        <w:spacing w:after="0" w:line="262" w:lineRule="auto"/>
        <w:ind w:left="184" w:right="173" w:hanging="8"/>
      </w:pPr>
      <w:r>
        <w:rPr>
          <w:sz w:val="20"/>
        </w:rPr>
        <w:t>Lemma 2.</w:t>
      </w:r>
      <w:r>
        <w:rPr>
          <w:i/>
          <w:sz w:val="20"/>
        </w:rPr>
        <w:t xml:space="preserve">LAQ </w:t>
      </w:r>
      <w:r>
        <w:rPr>
          <w:rFonts w:ascii="ＭＳ 明朝" w:eastAsia="ＭＳ 明朝" w:hAnsi="ＭＳ 明朝" w:cs="ＭＳ 明朝"/>
          <w:sz w:val="21"/>
        </w:rPr>
        <w:t>更新では、以下のような降下が得られます。</w:t>
      </w:r>
      <w:r>
        <w:rPr>
          <w:sz w:val="20"/>
        </w:rPr>
        <w:t xml:space="preserve"> </w:t>
      </w:r>
    </w:p>
    <w:p w14:paraId="059E19D3" w14:textId="77777777" w:rsidR="00D20E94" w:rsidRDefault="00B92F85">
      <w:pPr>
        <w:spacing w:after="36"/>
        <w:ind w:left="189"/>
      </w:pPr>
      <w:r>
        <w:rPr>
          <w:noProof/>
        </w:rPr>
        <w:lastRenderedPageBreak/>
        <w:drawing>
          <wp:inline distT="0" distB="0" distL="0" distR="0" wp14:anchorId="405A93CC" wp14:editId="6DE4D378">
            <wp:extent cx="5026025" cy="685787"/>
            <wp:effectExtent l="0" t="0" r="0" b="0"/>
            <wp:docPr id="2901" name="Picture 2901"/>
            <wp:cNvGraphicFramePr/>
            <a:graphic xmlns:a="http://schemas.openxmlformats.org/drawingml/2006/main">
              <a:graphicData uri="http://schemas.openxmlformats.org/drawingml/2006/picture">
                <pic:pic xmlns:pic="http://schemas.openxmlformats.org/drawingml/2006/picture">
                  <pic:nvPicPr>
                    <pic:cNvPr id="2901" name="Picture 2901"/>
                    <pic:cNvPicPr/>
                  </pic:nvPicPr>
                  <pic:blipFill>
                    <a:blip r:embed="rId63"/>
                    <a:stretch>
                      <a:fillRect/>
                    </a:stretch>
                  </pic:blipFill>
                  <pic:spPr>
                    <a:xfrm>
                      <a:off x="0" y="0"/>
                      <a:ext cx="5026025" cy="685787"/>
                    </a:xfrm>
                    <a:prstGeom prst="rect">
                      <a:avLst/>
                    </a:prstGeom>
                  </pic:spPr>
                </pic:pic>
              </a:graphicData>
            </a:graphic>
          </wp:inline>
        </w:drawing>
      </w:r>
    </w:p>
    <w:p w14:paraId="1D5171EC" w14:textId="77777777" w:rsidR="00D20E94" w:rsidRDefault="00B92F85">
      <w:pPr>
        <w:numPr>
          <w:ilvl w:val="0"/>
          <w:numId w:val="1"/>
        </w:numPr>
        <w:spacing w:after="205" w:line="385" w:lineRule="auto"/>
        <w:ind w:right="137" w:firstLine="7667"/>
        <w:jc w:val="both"/>
      </w:pPr>
      <w:r>
        <w:rPr>
          <w:rFonts w:ascii="ＭＳ 明朝" w:eastAsia="ＭＳ 明朝" w:hAnsi="ＭＳ 明朝" w:cs="ＭＳ 明朝"/>
          <w:sz w:val="21"/>
        </w:rPr>
        <w:t>どこで</w:t>
      </w:r>
      <w:r>
        <w:rPr>
          <w:sz w:val="20"/>
        </w:rPr>
        <w:t xml:space="preserve"> </w:t>
      </w:r>
    </w:p>
    <w:p w14:paraId="588C1C09" w14:textId="77777777" w:rsidR="00D20E94" w:rsidRDefault="00B92F85">
      <w:pPr>
        <w:tabs>
          <w:tab w:val="center" w:pos="3611"/>
          <w:tab w:val="center" w:pos="6418"/>
        </w:tabs>
        <w:spacing w:after="31"/>
      </w:pPr>
      <w:r>
        <w:t xml:space="preserve"> </w:t>
      </w:r>
      <w:r>
        <w:tab/>
      </w:r>
      <w:r>
        <w:rPr>
          <w:rFonts w:ascii="Cambria" w:eastAsia="Cambria" w:hAnsi="Cambria" w:cs="Cambria"/>
          <w:i/>
          <w:sz w:val="12"/>
        </w:rPr>
        <w:t>kLAQ</w:t>
      </w:r>
      <w:r>
        <w:rPr>
          <w:rFonts w:ascii="Cambria" w:eastAsia="Cambria" w:hAnsi="Cambria" w:cs="Cambria"/>
          <w:i/>
          <w:sz w:val="18"/>
          <w:vertAlign w:val="subscript"/>
        </w:rPr>
        <w:t xml:space="preserve"> </w:t>
      </w:r>
      <w:r>
        <w:rPr>
          <w:rFonts w:ascii="Cambria" w:eastAsia="Cambria" w:hAnsi="Cambria" w:cs="Cambria"/>
          <w:i/>
          <w:sz w:val="18"/>
          <w:vertAlign w:val="subscript"/>
        </w:rPr>
        <w:tab/>
      </w:r>
      <w:r>
        <w:rPr>
          <w:sz w:val="20"/>
        </w:rPr>
        <w:t xml:space="preserve">( </w:t>
      </w:r>
      <w:r>
        <w:rPr>
          <w:sz w:val="20"/>
          <w:bdr w:val="single" w:sz="31" w:space="0" w:color="FF0000"/>
        </w:rPr>
        <w:t>11 )</w:t>
      </w:r>
      <w:r>
        <w:rPr>
          <w:sz w:val="20"/>
        </w:rPr>
        <w:t xml:space="preserve"> </w:t>
      </w:r>
    </w:p>
    <w:p w14:paraId="121C730B" w14:textId="77777777" w:rsidR="00D20E94" w:rsidRDefault="00B92F85">
      <w:pPr>
        <w:spacing w:after="124" w:line="253" w:lineRule="auto"/>
        <w:ind w:left="179" w:right="187" w:hanging="3"/>
        <w:jc w:val="both"/>
      </w:pPr>
      <w:r>
        <w:rPr>
          <w:rFonts w:ascii="ＭＳ 明朝" w:eastAsia="ＭＳ 明朝" w:hAnsi="ＭＳ 明朝" w:cs="ＭＳ 明朝"/>
          <w:sz w:val="20"/>
        </w:rPr>
        <w:t>次の章では，量子化誤差を考慮した</w:t>
      </w:r>
      <w:r>
        <w:rPr>
          <w:rFonts w:ascii="ＭＳ 明朝" w:eastAsia="ＭＳ 明朝" w:hAnsi="ＭＳ 明朝" w:cs="ＭＳ 明朝"/>
          <w:sz w:val="20"/>
        </w:rPr>
        <w:t xml:space="preserve"> </w:t>
      </w:r>
      <w:r>
        <w:rPr>
          <w:sz w:val="20"/>
        </w:rPr>
        <w:t xml:space="preserve">LAQ </w:t>
      </w:r>
      <w:r>
        <w:rPr>
          <w:rFonts w:ascii="ＭＳ 明朝" w:eastAsia="ＭＳ 明朝" w:hAnsi="ＭＳ 明朝" w:cs="ＭＳ 明朝"/>
          <w:sz w:val="20"/>
        </w:rPr>
        <w:t>の特性を示す定理を確立します。</w:t>
      </w:r>
      <w:r>
        <w:rPr>
          <w:sz w:val="20"/>
        </w:rPr>
        <w:t xml:space="preserve"> </w:t>
      </w:r>
    </w:p>
    <w:tbl>
      <w:tblPr>
        <w:tblStyle w:val="TableGrid"/>
        <w:tblpPr w:vertAnchor="text" w:tblpX="8" w:tblpY="1363"/>
        <w:tblOverlap w:val="never"/>
        <w:tblW w:w="8231" w:type="dxa"/>
        <w:tblInd w:w="0" w:type="dxa"/>
        <w:tblCellMar>
          <w:top w:w="15" w:type="dxa"/>
          <w:left w:w="0" w:type="dxa"/>
          <w:bottom w:w="10" w:type="dxa"/>
          <w:right w:w="0" w:type="dxa"/>
        </w:tblCellMar>
        <w:tblLook w:val="04A0" w:firstRow="1" w:lastRow="0" w:firstColumn="1" w:lastColumn="0" w:noHBand="0" w:noVBand="1"/>
      </w:tblPr>
      <w:tblGrid>
        <w:gridCol w:w="7773"/>
        <w:gridCol w:w="458"/>
      </w:tblGrid>
      <w:tr w:rsidR="00D20E94" w14:paraId="486200B6" w14:textId="77777777">
        <w:trPr>
          <w:trHeight w:val="518"/>
        </w:trPr>
        <w:tc>
          <w:tcPr>
            <w:tcW w:w="7773" w:type="dxa"/>
            <w:tcBorders>
              <w:top w:val="nil"/>
              <w:left w:val="nil"/>
              <w:bottom w:val="nil"/>
              <w:right w:val="nil"/>
            </w:tcBorders>
          </w:tcPr>
          <w:p w14:paraId="68762471" w14:textId="77777777" w:rsidR="00D20E94" w:rsidRDefault="00B92F85">
            <w:pPr>
              <w:tabs>
                <w:tab w:val="center" w:pos="4752"/>
              </w:tabs>
              <w:spacing w:after="0"/>
            </w:pPr>
            <w:r>
              <w:t xml:space="preserve"> </w:t>
            </w:r>
            <w:r>
              <w:tab/>
            </w:r>
            <w:r>
              <w:rPr>
                <w:rFonts w:ascii="Cambria" w:eastAsia="Cambria" w:hAnsi="Cambria" w:cs="Cambria"/>
                <w:i/>
                <w:sz w:val="18"/>
              </w:rPr>
              <w:t xml:space="preserve">. </w:t>
            </w:r>
          </w:p>
          <w:p w14:paraId="1760ECC7" w14:textId="77777777" w:rsidR="00D20E94" w:rsidRDefault="00B92F85">
            <w:pPr>
              <w:spacing w:after="0"/>
              <w:ind w:left="168"/>
            </w:pPr>
            <w:r>
              <w:rPr>
                <w:rFonts w:ascii="ＭＳ 明朝" w:eastAsia="ＭＳ 明朝" w:hAnsi="ＭＳ 明朝" w:cs="ＭＳ 明朝"/>
                <w:sz w:val="20"/>
              </w:rPr>
              <w:t>に相当します（補足資料の派生を参照）。</w:t>
            </w:r>
            <w:r>
              <w:rPr>
                <w:sz w:val="20"/>
              </w:rPr>
              <w:t xml:space="preserve"> </w:t>
            </w:r>
          </w:p>
        </w:tc>
        <w:tc>
          <w:tcPr>
            <w:tcW w:w="458" w:type="dxa"/>
            <w:tcBorders>
              <w:top w:val="nil"/>
              <w:left w:val="nil"/>
              <w:bottom w:val="nil"/>
              <w:right w:val="nil"/>
            </w:tcBorders>
          </w:tcPr>
          <w:p w14:paraId="7C684D14" w14:textId="77777777" w:rsidR="00D20E94" w:rsidRDefault="00B92F85">
            <w:pPr>
              <w:spacing w:after="0"/>
              <w:ind w:left="120"/>
            </w:pPr>
            <w:r>
              <w:rPr>
                <w:sz w:val="18"/>
              </w:rPr>
              <w:t>(12)</w:t>
            </w:r>
            <w:r>
              <w:rPr>
                <w:sz w:val="20"/>
              </w:rPr>
              <w:t xml:space="preserve"> </w:t>
            </w:r>
          </w:p>
        </w:tc>
      </w:tr>
      <w:tr w:rsidR="00D20E94" w14:paraId="0E2DB624" w14:textId="77777777">
        <w:trPr>
          <w:trHeight w:val="361"/>
        </w:trPr>
        <w:tc>
          <w:tcPr>
            <w:tcW w:w="7773" w:type="dxa"/>
            <w:tcBorders>
              <w:top w:val="nil"/>
              <w:left w:val="nil"/>
              <w:bottom w:val="nil"/>
              <w:right w:val="nil"/>
            </w:tcBorders>
            <w:vAlign w:val="bottom"/>
          </w:tcPr>
          <w:p w14:paraId="72C2171D" w14:textId="77777777" w:rsidR="00D20E94" w:rsidRDefault="00B92F85">
            <w:pPr>
              <w:tabs>
                <w:tab w:val="center" w:pos="4123"/>
              </w:tabs>
              <w:spacing w:after="0"/>
            </w:pPr>
            <w:r>
              <w:t xml:space="preserve"> </w:t>
            </w:r>
            <w:r>
              <w:tab/>
            </w:r>
            <w:r>
              <w:rPr>
                <w:noProof/>
              </w:rPr>
              <w:drawing>
                <wp:inline distT="0" distB="0" distL="0" distR="0" wp14:anchorId="7E91A50A" wp14:editId="347579FA">
                  <wp:extent cx="2942082" cy="164465"/>
                  <wp:effectExtent l="0" t="0" r="0" b="0"/>
                  <wp:docPr id="2893" name="Picture 2893"/>
                  <wp:cNvGraphicFramePr/>
                  <a:graphic xmlns:a="http://schemas.openxmlformats.org/drawingml/2006/main">
                    <a:graphicData uri="http://schemas.openxmlformats.org/drawingml/2006/picture">
                      <pic:pic xmlns:pic="http://schemas.openxmlformats.org/drawingml/2006/picture">
                        <pic:nvPicPr>
                          <pic:cNvPr id="2893" name="Picture 2893"/>
                          <pic:cNvPicPr/>
                        </pic:nvPicPr>
                        <pic:blipFill>
                          <a:blip r:embed="rId64"/>
                          <a:stretch>
                            <a:fillRect/>
                          </a:stretch>
                        </pic:blipFill>
                        <pic:spPr>
                          <a:xfrm>
                            <a:off x="0" y="0"/>
                            <a:ext cx="2942082" cy="164465"/>
                          </a:xfrm>
                          <a:prstGeom prst="rect">
                            <a:avLst/>
                          </a:prstGeom>
                        </pic:spPr>
                      </pic:pic>
                    </a:graphicData>
                  </a:graphic>
                </wp:inline>
              </w:drawing>
            </w:r>
            <w:r>
              <w:rPr>
                <w:rFonts w:ascii="Cambria" w:eastAsia="Cambria" w:hAnsi="Cambria" w:cs="Cambria"/>
                <w:i/>
                <w:sz w:val="18"/>
              </w:rPr>
              <w:t xml:space="preserve">. </w:t>
            </w:r>
          </w:p>
        </w:tc>
        <w:tc>
          <w:tcPr>
            <w:tcW w:w="458" w:type="dxa"/>
            <w:tcBorders>
              <w:top w:val="nil"/>
              <w:left w:val="nil"/>
              <w:bottom w:val="nil"/>
              <w:right w:val="nil"/>
            </w:tcBorders>
            <w:vAlign w:val="bottom"/>
          </w:tcPr>
          <w:p w14:paraId="1AFD9AF0" w14:textId="77777777" w:rsidR="00D20E94" w:rsidRDefault="00B92F85">
            <w:pPr>
              <w:spacing w:after="0"/>
              <w:ind w:left="120"/>
            </w:pPr>
            <w:r>
              <w:rPr>
                <w:sz w:val="18"/>
              </w:rPr>
              <w:t>(13)</w:t>
            </w:r>
            <w:r>
              <w:rPr>
                <w:sz w:val="20"/>
              </w:rPr>
              <w:t xml:space="preserve"> </w:t>
            </w:r>
          </w:p>
        </w:tc>
      </w:tr>
    </w:tbl>
    <w:p w14:paraId="0AB14B76" w14:textId="77777777" w:rsidR="00D20E94" w:rsidRDefault="00B92F85">
      <w:pPr>
        <w:spacing w:after="100" w:line="253" w:lineRule="auto"/>
        <w:ind w:left="179" w:right="187" w:hanging="3"/>
        <w:jc w:val="both"/>
      </w:pPr>
      <w:r>
        <w:rPr>
          <w:noProof/>
        </w:rPr>
        <w:drawing>
          <wp:anchor distT="0" distB="0" distL="114300" distR="114300" simplePos="0" relativeHeight="251668480" behindDoc="0" locked="0" layoutInCell="1" allowOverlap="0" wp14:anchorId="19D543B7" wp14:editId="2593796E">
            <wp:simplePos x="0" y="0"/>
            <wp:positionH relativeFrom="column">
              <wp:posOffset>2252317</wp:posOffset>
            </wp:positionH>
            <wp:positionV relativeFrom="paragraph">
              <wp:posOffset>674445</wp:posOffset>
            </wp:positionV>
            <wp:extent cx="757974" cy="295275"/>
            <wp:effectExtent l="0" t="0" r="0" b="0"/>
            <wp:wrapSquare wrapText="bothSides"/>
            <wp:docPr id="2891" name="Picture 2891"/>
            <wp:cNvGraphicFramePr/>
            <a:graphic xmlns:a="http://schemas.openxmlformats.org/drawingml/2006/main">
              <a:graphicData uri="http://schemas.openxmlformats.org/drawingml/2006/picture">
                <pic:pic xmlns:pic="http://schemas.openxmlformats.org/drawingml/2006/picture">
                  <pic:nvPicPr>
                    <pic:cNvPr id="2891" name="Picture 2891"/>
                    <pic:cNvPicPr/>
                  </pic:nvPicPr>
                  <pic:blipFill>
                    <a:blip r:embed="rId65"/>
                    <a:stretch>
                      <a:fillRect/>
                    </a:stretch>
                  </pic:blipFill>
                  <pic:spPr>
                    <a:xfrm>
                      <a:off x="0" y="0"/>
                      <a:ext cx="757974" cy="295275"/>
                    </a:xfrm>
                    <a:prstGeom prst="rect">
                      <a:avLst/>
                    </a:prstGeom>
                  </pic:spPr>
                </pic:pic>
              </a:graphicData>
            </a:graphic>
          </wp:anchor>
        </w:drawing>
      </w:r>
      <w:r>
        <w:rPr>
          <w:rFonts w:ascii="ＭＳ 明朝" w:eastAsia="ＭＳ 明朝" w:hAnsi="ＭＳ 明朝" w:cs="ＭＳ 明朝"/>
          <w:sz w:val="20"/>
        </w:rPr>
        <w:t>以下の部分は、数学的に厳密ではありませんが、基準</w:t>
      </w:r>
      <w:r>
        <w:rPr>
          <w:sz w:val="20"/>
        </w:rPr>
        <w:t xml:space="preserve">( </w:t>
      </w:r>
      <w:r>
        <w:rPr>
          <w:sz w:val="20"/>
          <w:bdr w:val="single" w:sz="31" w:space="0" w:color="FF0000"/>
        </w:rPr>
        <w:t>7a )</w:t>
      </w:r>
      <w:r>
        <w:rPr>
          <w:rFonts w:ascii="ＭＳ 明朝" w:eastAsia="ＭＳ 明朝" w:hAnsi="ＭＳ 明朝" w:cs="ＭＳ 明朝"/>
          <w:sz w:val="20"/>
        </w:rPr>
        <w:t>の直観を示しています。遅延集約機構は，損失関数を減少させることへの貢献度を判断して，量子化された勾配革新を選択します。</w:t>
      </w:r>
      <w:r>
        <w:rPr>
          <w:sz w:val="20"/>
        </w:rPr>
        <w:t xml:space="preserve">LAQ </w:t>
      </w:r>
      <w:r>
        <w:rPr>
          <w:rFonts w:ascii="ＭＳ 明朝" w:eastAsia="ＭＳ 明朝" w:hAnsi="ＭＳ 明朝" w:cs="ＭＳ 明朝"/>
          <w:sz w:val="20"/>
        </w:rPr>
        <w:t>は</w:t>
      </w:r>
      <w:r>
        <w:rPr>
          <w:rFonts w:ascii="ＭＳ 明朝" w:eastAsia="ＭＳ 明朝" w:hAnsi="ＭＳ 明朝" w:cs="ＭＳ 明朝"/>
          <w:sz w:val="20"/>
        </w:rPr>
        <w:t xml:space="preserve"> </w:t>
      </w:r>
      <w:r>
        <w:rPr>
          <w:sz w:val="20"/>
        </w:rPr>
        <w:t xml:space="preserve">GD </w:t>
      </w:r>
      <w:r>
        <w:rPr>
          <w:rFonts w:ascii="ＭＳ 明朝" w:eastAsia="ＭＳ 明朝" w:hAnsi="ＭＳ 明朝" w:cs="ＭＳ 明朝"/>
          <w:sz w:val="20"/>
        </w:rPr>
        <w:t>よりも通信効率が良いことが期待されます。つまり、各アップロードはより多くの降下をもたらすことになりますが、これは次のように変換されます。</w:t>
      </w:r>
      <w:r>
        <w:rPr>
          <w:sz w:val="20"/>
        </w:rPr>
        <w:t xml:space="preserve"> </w:t>
      </w:r>
    </w:p>
    <w:p w14:paraId="4EA8B32D" w14:textId="77777777" w:rsidR="00D20E94" w:rsidRDefault="00B92F85">
      <w:pPr>
        <w:spacing w:before="70" w:after="289" w:line="253" w:lineRule="auto"/>
        <w:ind w:left="179" w:right="187" w:hanging="3"/>
        <w:jc w:val="both"/>
      </w:pPr>
      <w:r>
        <w:rPr>
          <w:rFonts w:ascii="ＭＳ 明朝" w:eastAsia="ＭＳ 明朝" w:hAnsi="ＭＳ 明朝" w:cs="ＭＳ 明朝"/>
          <w:sz w:val="20"/>
        </w:rPr>
        <w:t>しかし、各ワーカーがローカルで</w:t>
      </w:r>
      <w:r>
        <w:rPr>
          <w:sz w:val="20"/>
        </w:rPr>
        <w:t xml:space="preserve">( </w:t>
      </w:r>
      <w:r>
        <w:rPr>
          <w:sz w:val="20"/>
          <w:bdr w:val="single" w:sz="31" w:space="0" w:color="FF0000"/>
        </w:rPr>
        <w:t>73 )</w:t>
      </w:r>
      <w:r>
        <w:rPr>
          <w:rFonts w:ascii="ＭＳ 明朝" w:eastAsia="ＭＳ 明朝" w:hAnsi="ＭＳ 明朝" w:cs="ＭＳ 明朝"/>
          <w:sz w:val="20"/>
        </w:rPr>
        <w:t>をチェックすることは、完全に集約された勾配が得</w:t>
      </w:r>
    </w:p>
    <w:p w14:paraId="38EE9FDD" w14:textId="77777777" w:rsidR="00D20E94" w:rsidRDefault="00B92F85">
      <w:pPr>
        <w:spacing w:after="7" w:line="413" w:lineRule="auto"/>
        <w:ind w:left="186" w:hanging="10"/>
      </w:pPr>
      <w:r>
        <w:rPr>
          <w:rFonts w:ascii="ＭＳ 明朝" w:eastAsia="ＭＳ 明朝" w:hAnsi="ＭＳ 明朝" w:cs="ＭＳ 明朝"/>
          <w:sz w:val="20"/>
        </w:rPr>
        <w:t>られている場合には</w:t>
      </w:r>
      <w:r>
        <w:rPr>
          <w:rFonts w:ascii="ＭＳ 明朝" w:eastAsia="ＭＳ 明朝" w:hAnsi="ＭＳ 明朝" w:cs="ＭＳ 明朝"/>
          <w:sz w:val="20"/>
        </w:rPr>
        <w:t xml:space="preserve"> </w:t>
      </w:r>
      <w:r>
        <w:rPr>
          <w:sz w:val="20"/>
        </w:rPr>
        <w:t xml:space="preserve">rreduce </w:t>
      </w:r>
      <w:r>
        <w:rPr>
          <w:rFonts w:ascii="ＭＳ 明朝" w:eastAsia="ＭＳ 明朝" w:hAnsi="ＭＳ 明朝" w:cs="ＭＳ 明朝"/>
          <w:sz w:val="20"/>
        </w:rPr>
        <w:t>アップロードが行われるため、不可能です。そのため、</w:t>
      </w:r>
      <w:r>
        <w:rPr>
          <w:rFonts w:ascii="Cambria" w:eastAsia="Cambria" w:hAnsi="Cambria" w:cs="Cambria"/>
          <w:i/>
          <w:sz w:val="18"/>
        </w:rPr>
        <w:t>f</w:t>
      </w:r>
      <w:r>
        <w:rPr>
          <w:i/>
          <w:sz w:val="18"/>
        </w:rPr>
        <w:t>(</w:t>
      </w:r>
      <w:r>
        <w:rPr>
          <w:rFonts w:ascii="Segoe UI Symbol" w:eastAsia="Segoe UI Symbol" w:hAnsi="Segoe UI Symbol" w:cs="Segoe UI Symbol"/>
          <w:sz w:val="19"/>
        </w:rPr>
        <w:t>✓</w:t>
      </w:r>
      <w:r>
        <w:rPr>
          <w:rFonts w:ascii="Cambria" w:eastAsia="Cambria" w:hAnsi="Cambria" w:cs="Cambria"/>
          <w:i/>
          <w:sz w:val="12"/>
        </w:rPr>
        <w:t>k</w:t>
      </w:r>
      <w:r>
        <w:rPr>
          <w:rFonts w:ascii="Cambria" w:eastAsia="Cambria" w:hAnsi="Cambria" w:cs="Cambria"/>
          <w:sz w:val="18"/>
        </w:rPr>
        <w:t xml:space="preserve">) </w:t>
      </w:r>
      <w:r>
        <w:rPr>
          <w:rFonts w:ascii="ＭＳ 明朝" w:eastAsia="ＭＳ 明朝" w:hAnsi="ＭＳ 明朝" w:cs="ＭＳ 明朝"/>
          <w:sz w:val="18"/>
        </w:rPr>
        <w:t>を</w:t>
      </w:r>
      <w:r>
        <w:rPr>
          <w:rFonts w:ascii="ＭＳ 明朝" w:eastAsia="ＭＳ 明朝" w:hAnsi="ＭＳ 明朝" w:cs="ＭＳ 明朝"/>
          <w:sz w:val="20"/>
        </w:rPr>
        <w:t>直接バイパスすることになりますが、これはまさに避けたいことです。さらに、以下のようにその近似値を使って計算することは意味がありません。</w:t>
      </w:r>
      <w:r>
        <w:rPr>
          <w:noProof/>
        </w:rPr>
        <w:drawing>
          <wp:inline distT="0" distB="0" distL="0" distR="0" wp14:anchorId="25A64269" wp14:editId="764E7AA0">
            <wp:extent cx="532892" cy="133985"/>
            <wp:effectExtent l="0" t="0" r="0" b="0"/>
            <wp:docPr id="2895" name="Picture 2895"/>
            <wp:cNvGraphicFramePr/>
            <a:graphic xmlns:a="http://schemas.openxmlformats.org/drawingml/2006/main">
              <a:graphicData uri="http://schemas.openxmlformats.org/drawingml/2006/picture">
                <pic:pic xmlns:pic="http://schemas.openxmlformats.org/drawingml/2006/picture">
                  <pic:nvPicPr>
                    <pic:cNvPr id="2895" name="Picture 2895"/>
                    <pic:cNvPicPr/>
                  </pic:nvPicPr>
                  <pic:blipFill>
                    <a:blip r:embed="rId66"/>
                    <a:stretch>
                      <a:fillRect/>
                    </a:stretch>
                  </pic:blipFill>
                  <pic:spPr>
                    <a:xfrm>
                      <a:off x="0" y="0"/>
                      <a:ext cx="532892" cy="133985"/>
                    </a:xfrm>
                    <a:prstGeom prst="rect">
                      <a:avLst/>
                    </a:prstGeom>
                  </pic:spPr>
                </pic:pic>
              </a:graphicData>
            </a:graphic>
          </wp:inline>
        </w:drawing>
      </w:r>
      <w:r>
        <w:rPr>
          <w:sz w:val="20"/>
        </w:rPr>
        <w:t xml:space="preserve"> </w:t>
      </w:r>
    </w:p>
    <w:p w14:paraId="3577A4F2" w14:textId="77777777" w:rsidR="00D20E94" w:rsidRDefault="00B92F85">
      <w:pPr>
        <w:tabs>
          <w:tab w:val="center" w:pos="4289"/>
          <w:tab w:val="right" w:pos="8391"/>
        </w:tabs>
        <w:spacing w:after="3" w:line="265" w:lineRule="auto"/>
        <w:ind w:left="-7"/>
      </w:pPr>
      <w:r>
        <w:t xml:space="preserve"> </w:t>
      </w:r>
      <w:r>
        <w:tab/>
      </w:r>
      <w:r>
        <w:rPr>
          <w:noProof/>
        </w:rPr>
        <w:drawing>
          <wp:inline distT="0" distB="0" distL="0" distR="0" wp14:anchorId="3BC34D14" wp14:editId="4E70C2F8">
            <wp:extent cx="2090420" cy="335204"/>
            <wp:effectExtent l="0" t="0" r="0" b="0"/>
            <wp:docPr id="2897" name="Picture 2897"/>
            <wp:cNvGraphicFramePr/>
            <a:graphic xmlns:a="http://schemas.openxmlformats.org/drawingml/2006/main">
              <a:graphicData uri="http://schemas.openxmlformats.org/drawingml/2006/picture">
                <pic:pic xmlns:pic="http://schemas.openxmlformats.org/drawingml/2006/picture">
                  <pic:nvPicPr>
                    <pic:cNvPr id="2897" name="Picture 2897"/>
                    <pic:cNvPicPr/>
                  </pic:nvPicPr>
                  <pic:blipFill>
                    <a:blip r:embed="rId67"/>
                    <a:stretch>
                      <a:fillRect/>
                    </a:stretch>
                  </pic:blipFill>
                  <pic:spPr>
                    <a:xfrm>
                      <a:off x="0" y="0"/>
                      <a:ext cx="2090420" cy="335204"/>
                    </a:xfrm>
                    <a:prstGeom prst="rect">
                      <a:avLst/>
                    </a:prstGeom>
                  </pic:spPr>
                </pic:pic>
              </a:graphicData>
            </a:graphic>
          </wp:inline>
        </w:drawing>
      </w:r>
      <w:r>
        <w:rPr>
          <w:sz w:val="18"/>
        </w:rPr>
        <w:t xml:space="preserve"> </w:t>
      </w:r>
      <w:r>
        <w:rPr>
          <w:sz w:val="18"/>
        </w:rPr>
        <w:tab/>
        <w:t>(14)</w:t>
      </w:r>
      <w:r>
        <w:rPr>
          <w:sz w:val="20"/>
        </w:rPr>
        <w:t xml:space="preserve"> </w:t>
      </w:r>
    </w:p>
    <w:p w14:paraId="49FFB294" w14:textId="77777777" w:rsidR="00D20E94" w:rsidRDefault="00B92F85">
      <w:pPr>
        <w:spacing w:after="229" w:line="253" w:lineRule="auto"/>
        <w:ind w:left="179" w:right="187" w:hanging="3"/>
        <w:jc w:val="both"/>
      </w:pPr>
      <w:r>
        <w:rPr>
          <w:rFonts w:ascii="ＭＳ 明朝" w:eastAsia="ＭＳ 明朝" w:hAnsi="ＭＳ 明朝" w:cs="ＭＳ 明朝"/>
          <w:sz w:val="20"/>
        </w:rPr>
        <w:t>ここで</w:t>
      </w:r>
      <w:r>
        <w:rPr>
          <w:noProof/>
        </w:rPr>
        <w:drawing>
          <wp:inline distT="0" distB="0" distL="0" distR="0" wp14:anchorId="56F4819A" wp14:editId="7D1CE528">
            <wp:extent cx="377596" cy="133985"/>
            <wp:effectExtent l="0" t="0" r="0" b="0"/>
            <wp:docPr id="3458" name="Picture 3458"/>
            <wp:cNvGraphicFramePr/>
            <a:graphic xmlns:a="http://schemas.openxmlformats.org/drawingml/2006/main">
              <a:graphicData uri="http://schemas.openxmlformats.org/drawingml/2006/picture">
                <pic:pic xmlns:pic="http://schemas.openxmlformats.org/drawingml/2006/picture">
                  <pic:nvPicPr>
                    <pic:cNvPr id="3458" name="Picture 3458"/>
                    <pic:cNvPicPr/>
                  </pic:nvPicPr>
                  <pic:blipFill>
                    <a:blip r:embed="rId68"/>
                    <a:stretch>
                      <a:fillRect/>
                    </a:stretch>
                  </pic:blipFill>
                  <pic:spPr>
                    <a:xfrm>
                      <a:off x="0" y="0"/>
                      <a:ext cx="377596" cy="133985"/>
                    </a:xfrm>
                    <a:prstGeom prst="rect">
                      <a:avLst/>
                    </a:prstGeom>
                  </pic:spPr>
                </pic:pic>
              </a:graphicData>
            </a:graphic>
          </wp:inline>
        </w:drawing>
      </w:r>
      <w:r>
        <w:rPr>
          <w:rFonts w:ascii="ＭＳ 明朝" w:eastAsia="ＭＳ 明朝" w:hAnsi="ＭＳ 明朝" w:cs="ＭＳ 明朝"/>
          <w:sz w:val="20"/>
        </w:rPr>
        <w:t>は定数を用いています。</w:t>
      </w:r>
      <w:r>
        <w:rPr>
          <w:sz w:val="20"/>
        </w:rPr>
        <w:t xml:space="preserve">( </w:t>
      </w:r>
      <w:r>
        <w:rPr>
          <w:sz w:val="20"/>
          <w:bdr w:val="single" w:sz="31" w:space="0" w:color="FF0000"/>
        </w:rPr>
        <w:t>74 )</w:t>
      </w:r>
      <w:r>
        <w:rPr>
          <w:rFonts w:ascii="ＭＳ 明朝" w:eastAsia="ＭＳ 明朝" w:hAnsi="ＭＳ 明朝" w:cs="ＭＳ 明朝"/>
          <w:sz w:val="20"/>
        </w:rPr>
        <w:t>が成立する根本的な理由は、</w:t>
      </w:r>
      <w:r>
        <w:rPr>
          <w:rFonts w:ascii="Cambria" w:eastAsia="Cambria" w:hAnsi="Cambria" w:cs="Cambria"/>
          <w:i/>
          <w:sz w:val="18"/>
        </w:rPr>
        <w:t>rf</w:t>
      </w:r>
      <w:r>
        <w:rPr>
          <w:sz w:val="20"/>
        </w:rPr>
        <w:t xml:space="preserve">-smooth </w:t>
      </w:r>
      <w:r>
        <w:rPr>
          <w:rFonts w:ascii="ＭＳ 明朝" w:eastAsia="ＭＳ 明朝" w:hAnsi="ＭＳ 明朝" w:cs="ＭＳ 明朝"/>
          <w:sz w:val="20"/>
        </w:rPr>
        <w:t>である</w:t>
      </w:r>
    </w:p>
    <w:p w14:paraId="7172A95C" w14:textId="77777777" w:rsidR="00D20E94" w:rsidRDefault="00B92F85">
      <w:pPr>
        <w:spacing w:after="5" w:line="398" w:lineRule="auto"/>
        <w:ind w:left="179" w:right="187" w:hanging="3"/>
        <w:jc w:val="both"/>
      </w:pPr>
      <w:r>
        <w:rPr>
          <w:rFonts w:ascii="ＭＳ 明朝" w:eastAsia="ＭＳ 明朝" w:hAnsi="ＭＳ 明朝" w:cs="ＭＳ 明朝"/>
          <w:sz w:val="20"/>
        </w:rPr>
        <w:t>こと。</w:t>
      </w:r>
      <w:r>
        <w:rPr>
          <w:sz w:val="20"/>
        </w:rPr>
        <w:t>Combining</w:t>
      </w:r>
      <w:r>
        <w:rPr>
          <w:i/>
          <w:sz w:val="18"/>
        </w:rPr>
        <w:t>(</w:t>
      </w:r>
      <w:r>
        <w:rPr>
          <w:rFonts w:ascii="Segoe UI Symbol" w:eastAsia="Segoe UI Symbol" w:hAnsi="Segoe UI Symbol" w:cs="Segoe UI Symbol"/>
          <w:sz w:val="19"/>
        </w:rPr>
        <w:t>✓</w:t>
      </w:r>
      <w:r>
        <w:rPr>
          <w:rFonts w:ascii="Cambria" w:eastAsia="Cambria" w:hAnsi="Cambria" w:cs="Cambria"/>
          <w:i/>
          <w:sz w:val="12"/>
        </w:rPr>
        <w:t>k</w:t>
      </w:r>
      <w:r>
        <w:rPr>
          <w:rFonts w:ascii="Cambria" w:eastAsia="Cambria" w:hAnsi="Cambria" w:cs="Cambria"/>
          <w:sz w:val="18"/>
        </w:rPr>
        <w:t>)</w:t>
      </w:r>
      <w:r>
        <w:rPr>
          <w:rFonts w:ascii="ＭＳ 明朝" w:eastAsia="ＭＳ 明朝" w:hAnsi="ＭＳ 明朝" w:cs="ＭＳ 明朝"/>
          <w:sz w:val="18"/>
        </w:rPr>
        <w:t>は、</w:t>
      </w:r>
      <w:r>
        <w:rPr>
          <w:rFonts w:ascii="Cambria" w:eastAsia="Cambria" w:hAnsi="Cambria" w:cs="Cambria"/>
          <w:i/>
          <w:sz w:val="18"/>
        </w:rPr>
        <w:t>f</w:t>
      </w:r>
      <w:r>
        <w:rPr>
          <w:rFonts w:ascii="Cambria" w:eastAsia="Cambria" w:hAnsi="Cambria" w:cs="Cambria"/>
          <w:sz w:val="18"/>
        </w:rPr>
        <w:t>(-)</w:t>
      </w:r>
      <w:r>
        <w:rPr>
          <w:rFonts w:ascii="ＭＳ 明朝" w:eastAsia="ＭＳ 明朝" w:hAnsi="ＭＳ 明朝" w:cs="ＭＳ 明朝"/>
          <w:sz w:val="20"/>
        </w:rPr>
        <w:t>が</w:t>
      </w:r>
      <w:r>
        <w:rPr>
          <w:rFonts w:ascii="ＭＳ 明朝" w:eastAsia="ＭＳ 明朝" w:hAnsi="ＭＳ 明朝" w:cs="ＭＳ 明朝"/>
          <w:sz w:val="20"/>
        </w:rPr>
        <w:t xml:space="preserve"> </w:t>
      </w:r>
      <w:r>
        <w:rPr>
          <w:rFonts w:ascii="Cambria" w:eastAsia="Cambria" w:hAnsi="Cambria" w:cs="Cambria"/>
          <w:i/>
          <w:sz w:val="18"/>
        </w:rPr>
        <w:t xml:space="preserve">L </w:t>
      </w:r>
      <w:r>
        <w:rPr>
          <w:rFonts w:ascii="ＭＳ 明朝" w:eastAsia="ＭＳ 明朝" w:hAnsi="ＭＳ 明朝" w:cs="ＭＳ 明朝"/>
          <w:sz w:val="20"/>
        </w:rPr>
        <w:t>であるため、加重前勾配またはパラメータ差分で近似できる。</w:t>
      </w:r>
      <w:r>
        <w:rPr>
          <w:sz w:val="20"/>
        </w:rPr>
        <w:t xml:space="preserve"> </w:t>
      </w:r>
    </w:p>
    <w:p w14:paraId="56D82735" w14:textId="77777777" w:rsidR="00D20E94" w:rsidRDefault="00B92F85">
      <w:pPr>
        <w:spacing w:after="117" w:line="253" w:lineRule="auto"/>
        <w:ind w:left="179" w:right="187" w:hanging="3"/>
        <w:jc w:val="both"/>
      </w:pPr>
      <w:r>
        <w:rPr>
          <w:sz w:val="20"/>
        </w:rPr>
        <w:t xml:space="preserve">( </w:t>
      </w:r>
      <w:r>
        <w:rPr>
          <w:sz w:val="20"/>
          <w:bdr w:val="single" w:sz="31" w:space="0" w:color="FF0000"/>
        </w:rPr>
        <w:t>73 )</w:t>
      </w:r>
      <w:r>
        <w:rPr>
          <w:rFonts w:ascii="ＭＳ 明朝" w:eastAsia="ＭＳ 明朝" w:hAnsi="ＭＳ 明朝" w:cs="ＭＳ 明朝"/>
          <w:sz w:val="20"/>
        </w:rPr>
        <w:t>と</w:t>
      </w:r>
      <w:r>
        <w:rPr>
          <w:sz w:val="20"/>
        </w:rPr>
        <w:t xml:space="preserve">( </w:t>
      </w:r>
      <w:r>
        <w:rPr>
          <w:sz w:val="20"/>
          <w:bdr w:val="single" w:sz="31" w:space="0" w:color="FF0000"/>
        </w:rPr>
        <w:t xml:space="preserve">74) </w:t>
      </w:r>
      <w:r>
        <w:rPr>
          <w:rFonts w:ascii="ＭＳ 明朝" w:eastAsia="ＭＳ 明朝" w:hAnsi="ＭＳ 明朝" w:cs="ＭＳ 明朝"/>
          <w:sz w:val="20"/>
        </w:rPr>
        <w:t>から、量子化誤差を無視した通信基準</w:t>
      </w:r>
      <w:r>
        <w:rPr>
          <w:sz w:val="20"/>
        </w:rPr>
        <w:t xml:space="preserve">( </w:t>
      </w:r>
      <w:r>
        <w:rPr>
          <w:sz w:val="20"/>
          <w:bdr w:val="single" w:sz="31" w:space="0" w:color="FF0000"/>
        </w:rPr>
        <w:t xml:space="preserve">7a) </w:t>
      </w:r>
      <w:r>
        <w:rPr>
          <w:rFonts w:ascii="ＭＳ 明朝" w:eastAsia="ＭＳ 明朝" w:hAnsi="ＭＳ 明朝" w:cs="ＭＳ 明朝"/>
          <w:sz w:val="20"/>
        </w:rPr>
        <w:t>が得られます。</w:t>
      </w:r>
      <w:r>
        <w:rPr>
          <w:sz w:val="20"/>
        </w:rPr>
        <w:t xml:space="preserve"> </w:t>
      </w:r>
    </w:p>
    <w:p w14:paraId="3D64EE9A" w14:textId="77777777" w:rsidR="00D20E94" w:rsidRDefault="00B92F85">
      <w:pPr>
        <w:spacing w:after="94" w:line="253" w:lineRule="auto"/>
        <w:ind w:left="179" w:right="187" w:hanging="3"/>
        <w:jc w:val="both"/>
      </w:pPr>
      <w:r>
        <w:rPr>
          <w:rFonts w:ascii="ＭＳ 明朝" w:eastAsia="ＭＳ 明朝" w:hAnsi="ＭＳ 明朝" w:cs="ＭＳ 明朝"/>
          <w:sz w:val="20"/>
        </w:rPr>
        <w:t>最後に，</w:t>
      </w:r>
      <w:r>
        <w:rPr>
          <w:sz w:val="20"/>
        </w:rPr>
        <w:t xml:space="preserve">LAQ </w:t>
      </w:r>
      <w:r>
        <w:rPr>
          <w:rFonts w:ascii="ＭＳ 明朝" w:eastAsia="ＭＳ 明朝" w:hAnsi="ＭＳ 明朝" w:cs="ＭＳ 明朝"/>
          <w:sz w:val="20"/>
        </w:rPr>
        <w:t>とエラーフィードバック（量子化）方式の比較を行って，このセクションを締めくくります。</w:t>
      </w:r>
      <w:r>
        <w:rPr>
          <w:sz w:val="20"/>
        </w:rPr>
        <w:t xml:space="preserve"> </w:t>
      </w:r>
    </w:p>
    <w:p w14:paraId="64225552" w14:textId="77777777" w:rsidR="00D20E94" w:rsidRDefault="00B92F85">
      <w:pPr>
        <w:spacing w:after="406" w:line="253" w:lineRule="auto"/>
        <w:ind w:left="179" w:right="187" w:hanging="3"/>
        <w:jc w:val="both"/>
      </w:pPr>
      <w:r>
        <w:rPr>
          <w:rFonts w:ascii="ＭＳ 明朝" w:eastAsia="ＭＳ 明朝" w:hAnsi="ＭＳ 明朝" w:cs="ＭＳ 明朝"/>
          <w:sz w:val="20"/>
        </w:rPr>
        <w:t>エラー・フィードバック・スキームとの比較我々の</w:t>
      </w:r>
      <w:r>
        <w:rPr>
          <w:rFonts w:ascii="ＭＳ 明朝" w:eastAsia="ＭＳ 明朝" w:hAnsi="ＭＳ 明朝" w:cs="ＭＳ 明朝"/>
          <w:sz w:val="20"/>
        </w:rPr>
        <w:t xml:space="preserve"> </w:t>
      </w:r>
      <w:r>
        <w:rPr>
          <w:sz w:val="20"/>
        </w:rPr>
        <w:t xml:space="preserve">LAQ </w:t>
      </w:r>
      <w:r>
        <w:rPr>
          <w:rFonts w:ascii="ＭＳ 明朝" w:eastAsia="ＭＳ 明朝" w:hAnsi="ＭＳ 明朝" w:cs="ＭＳ 明朝"/>
          <w:sz w:val="20"/>
        </w:rPr>
        <w:t>アプローチは，エラー・フィードバック・スキーム（例：</w:t>
      </w:r>
      <w:r>
        <w:rPr>
          <w:sz w:val="20"/>
        </w:rPr>
        <w:t xml:space="preserve">[ </w:t>
      </w:r>
      <w:r>
        <w:rPr>
          <w:sz w:val="20"/>
          <w:bdr w:val="single" w:sz="31" w:space="0" w:color="00FF00"/>
        </w:rPr>
        <w:t xml:space="preserve">3 </w:t>
      </w:r>
      <w:r>
        <w:rPr>
          <w:sz w:val="20"/>
        </w:rPr>
        <w:t xml:space="preserve">, </w:t>
      </w:r>
      <w:r>
        <w:rPr>
          <w:sz w:val="20"/>
          <w:bdr w:val="single" w:sz="31" w:space="0" w:color="00FF00"/>
        </w:rPr>
        <w:t xml:space="preserve">12 </w:t>
      </w:r>
      <w:r>
        <w:rPr>
          <w:sz w:val="20"/>
        </w:rPr>
        <w:t xml:space="preserve">, </w:t>
      </w:r>
      <w:r>
        <w:rPr>
          <w:sz w:val="20"/>
          <w:bdr w:val="single" w:sz="31" w:space="0" w:color="00FF00"/>
        </w:rPr>
        <w:t xml:space="preserve">24 </w:t>
      </w:r>
      <w:r>
        <w:rPr>
          <w:sz w:val="20"/>
        </w:rPr>
        <w:t xml:space="preserve">, </w:t>
      </w:r>
      <w:r>
        <w:rPr>
          <w:sz w:val="20"/>
          <w:bdr w:val="single" w:sz="31" w:space="0" w:color="00FF00"/>
        </w:rPr>
        <w:t xml:space="preserve">26 </w:t>
      </w:r>
      <w:r>
        <w:rPr>
          <w:sz w:val="20"/>
        </w:rPr>
        <w:t xml:space="preserve">, </w:t>
      </w:r>
      <w:r>
        <w:rPr>
          <w:sz w:val="20"/>
          <w:bdr w:val="single" w:sz="31" w:space="0" w:color="00FF00"/>
        </w:rPr>
        <w:t xml:space="preserve">27 </w:t>
      </w:r>
      <w:r>
        <w:rPr>
          <w:sz w:val="20"/>
        </w:rPr>
        <w:t xml:space="preserve">, </w:t>
      </w:r>
      <w:r>
        <w:rPr>
          <w:sz w:val="20"/>
          <w:bdr w:val="single" w:sz="31" w:space="0" w:color="00FF00"/>
        </w:rPr>
        <w:t>32 ]</w:t>
      </w:r>
      <w:r>
        <w:rPr>
          <w:rFonts w:ascii="ＭＳ 明朝" w:eastAsia="ＭＳ 明朝" w:hAnsi="ＭＳ 明朝" w:cs="ＭＳ 明朝"/>
          <w:sz w:val="20"/>
        </w:rPr>
        <w:t>）に関連しています。どちらのアプローチも，通信量の削減（量子化，スパース化，スキップなど）によって発生したエラーや遅延イノベーションを蓄積し，次の通信ラウンドでアップロードするというものです．しかし，エラーフィードバック方式では，勾配のあるエントリの通信を</w:t>
      </w:r>
      <w:r>
        <w:rPr>
          <w:rFonts w:ascii="ＭＳ 明朝" w:eastAsia="ＭＳ 明朝" w:hAnsi="ＭＳ 明朝" w:cs="ＭＳ 明朝"/>
          <w:sz w:val="20"/>
        </w:rPr>
        <w:t>スキップしても，すべての作業者と通信することになります．</w:t>
      </w:r>
      <w:r>
        <w:rPr>
          <w:sz w:val="20"/>
        </w:rPr>
        <w:t xml:space="preserve">LAQ </w:t>
      </w:r>
      <w:r>
        <w:rPr>
          <w:rFonts w:ascii="ＭＳ 明朝" w:eastAsia="ＭＳ 明朝" w:hAnsi="ＭＳ 明朝" w:cs="ＭＳ 明朝"/>
          <w:sz w:val="20"/>
        </w:rPr>
        <w:t>は特定のワーカーとの通信をスキップしますが，すべての（量子化された）エントリーを通信します。この</w:t>
      </w:r>
      <w:r>
        <w:rPr>
          <w:rFonts w:ascii="ＭＳ 明朝" w:eastAsia="ＭＳ 明朝" w:hAnsi="ＭＳ 明朝" w:cs="ＭＳ 明朝"/>
          <w:sz w:val="20"/>
        </w:rPr>
        <w:t xml:space="preserve"> </w:t>
      </w:r>
      <w:r>
        <w:rPr>
          <w:sz w:val="20"/>
        </w:rPr>
        <w:t xml:space="preserve">2 </w:t>
      </w:r>
      <w:r>
        <w:rPr>
          <w:rFonts w:ascii="ＭＳ 明朝" w:eastAsia="ＭＳ 明朝" w:hAnsi="ＭＳ 明朝" w:cs="ＭＳ 明朝"/>
          <w:sz w:val="20"/>
        </w:rPr>
        <w:t>つの方法は相互に排他的ではなく，同時に使用することができます．</w:t>
      </w:r>
      <w:r>
        <w:rPr>
          <w:sz w:val="20"/>
        </w:rPr>
        <w:t xml:space="preserve"> </w:t>
      </w:r>
    </w:p>
    <w:p w14:paraId="143020A7" w14:textId="77777777" w:rsidR="00D20E94" w:rsidRDefault="00B92F85">
      <w:pPr>
        <w:pStyle w:val="2"/>
        <w:ind w:left="171"/>
      </w:pPr>
      <w:r>
        <w:rPr>
          <w:rFonts w:ascii="Calibri" w:eastAsia="Calibri" w:hAnsi="Calibri" w:cs="Calibri"/>
        </w:rPr>
        <w:lastRenderedPageBreak/>
        <w:t>3</w:t>
      </w:r>
      <w:r>
        <w:rPr>
          <w:rFonts w:ascii="Arial" w:eastAsia="Arial" w:hAnsi="Arial" w:cs="Arial"/>
        </w:rPr>
        <w:t xml:space="preserve"> </w:t>
      </w:r>
      <w:r>
        <w:t>コンバージェンスとコミュニケーションの分析</w:t>
      </w:r>
      <w:r>
        <w:rPr>
          <w:rFonts w:ascii="Calibri" w:eastAsia="Calibri" w:hAnsi="Calibri" w:cs="Calibri"/>
        </w:rPr>
        <w:t xml:space="preserve"> </w:t>
      </w:r>
    </w:p>
    <w:p w14:paraId="156175CC" w14:textId="77777777" w:rsidR="00D20E94" w:rsidRDefault="00B92F85">
      <w:pPr>
        <w:spacing w:after="81" w:line="313" w:lineRule="auto"/>
        <w:ind w:left="179" w:right="187" w:hanging="3"/>
        <w:jc w:val="both"/>
      </w:pPr>
      <w:r>
        <w:rPr>
          <w:rFonts w:ascii="ＭＳ 明朝" w:eastAsia="ＭＳ 明朝" w:hAnsi="ＭＳ 明朝" w:cs="ＭＳ 明朝"/>
          <w:sz w:val="20"/>
        </w:rPr>
        <w:t>以降の</w:t>
      </w:r>
      <w:r>
        <w:rPr>
          <w:rFonts w:ascii="ＭＳ 明朝" w:eastAsia="ＭＳ 明朝" w:hAnsi="ＭＳ 明朝" w:cs="ＭＳ 明朝"/>
          <w:sz w:val="20"/>
        </w:rPr>
        <w:t xml:space="preserve"> </w:t>
      </w:r>
      <w:r>
        <w:rPr>
          <w:sz w:val="20"/>
        </w:rPr>
        <w:t xml:space="preserve">LAQ </w:t>
      </w:r>
      <w:r>
        <w:rPr>
          <w:rFonts w:ascii="ＭＳ 明朝" w:eastAsia="ＭＳ 明朝" w:hAnsi="ＭＳ 明朝" w:cs="ＭＳ 明朝"/>
          <w:sz w:val="20"/>
        </w:rPr>
        <w:t>の収束分析は、</w:t>
      </w:r>
      <w:r>
        <w:rPr>
          <w:rFonts w:ascii="Cambria" w:eastAsia="Cambria" w:hAnsi="Cambria" w:cs="Cambria"/>
          <w:i/>
          <w:sz w:val="18"/>
        </w:rPr>
        <w:t>f</w:t>
      </w:r>
      <w:r>
        <w:rPr>
          <w:rFonts w:ascii="Cambria" w:eastAsia="Cambria" w:hAnsi="Cambria" w:cs="Cambria"/>
          <w:sz w:val="18"/>
        </w:rPr>
        <w:t>(</w:t>
      </w:r>
      <w:r>
        <w:rPr>
          <w:rFonts w:ascii="Segoe UI Symbol" w:eastAsia="Segoe UI Symbol" w:hAnsi="Segoe UI Symbol" w:cs="Segoe UI Symbol"/>
          <w:sz w:val="18"/>
        </w:rPr>
        <w:t>✓</w:t>
      </w:r>
      <w:r>
        <w:rPr>
          <w:rFonts w:ascii="Cambria" w:eastAsia="Cambria" w:hAnsi="Cambria" w:cs="Cambria"/>
          <w:sz w:val="18"/>
        </w:rPr>
        <w:t>)</w:t>
      </w:r>
      <w:r>
        <w:rPr>
          <w:rFonts w:ascii="ＭＳ 明朝" w:eastAsia="ＭＳ 明朝" w:hAnsi="ＭＳ 明朝" w:cs="ＭＳ 明朝"/>
          <w:sz w:val="20"/>
        </w:rPr>
        <w:t>に対する以下の仮定に依存しています。仮定</w:t>
      </w:r>
      <w:r>
        <w:rPr>
          <w:rFonts w:ascii="ＭＳ 明朝" w:eastAsia="ＭＳ 明朝" w:hAnsi="ＭＳ 明朝" w:cs="ＭＳ 明朝"/>
          <w:sz w:val="20"/>
        </w:rPr>
        <w:t xml:space="preserve"> </w:t>
      </w:r>
      <w:r>
        <w:rPr>
          <w:sz w:val="20"/>
        </w:rPr>
        <w:t>2.</w:t>
      </w:r>
      <w:r>
        <w:rPr>
          <w:rFonts w:ascii="ＭＳ 明朝" w:eastAsia="ＭＳ 明朝" w:hAnsi="ＭＳ 明朝" w:cs="ＭＳ 明朝"/>
          <w:sz w:val="21"/>
        </w:rPr>
        <w:t>関数</w:t>
      </w:r>
      <w:r>
        <w:rPr>
          <w:rFonts w:ascii="Cambria" w:eastAsia="Cambria" w:hAnsi="Cambria" w:cs="Cambria"/>
          <w:i/>
          <w:sz w:val="18"/>
        </w:rPr>
        <w:t>f</w:t>
      </w:r>
      <w:r>
        <w:rPr>
          <w:rFonts w:ascii="Cambria" w:eastAsia="Cambria" w:hAnsi="Cambria" w:cs="Cambria"/>
          <w:sz w:val="18"/>
        </w:rPr>
        <w:t>(-)</w:t>
      </w:r>
      <w:r>
        <w:rPr>
          <w:rFonts w:ascii="ＭＳ 明朝" w:eastAsia="ＭＳ 明朝" w:hAnsi="ＭＳ 明朝" w:cs="ＭＳ 明朝"/>
          <w:sz w:val="21"/>
        </w:rPr>
        <w:t>は、</w:t>
      </w:r>
      <w:r>
        <w:rPr>
          <w:rFonts w:ascii="ＭＳ 明朝" w:eastAsia="ＭＳ 明朝" w:hAnsi="ＭＳ 明朝" w:cs="ＭＳ 明朝"/>
          <w:sz w:val="21"/>
        </w:rPr>
        <w:t xml:space="preserve"> </w:t>
      </w:r>
      <w:r>
        <w:rPr>
          <w:rFonts w:ascii="Cambria" w:eastAsia="Cambria" w:hAnsi="Cambria" w:cs="Cambria"/>
          <w:i/>
          <w:sz w:val="18"/>
        </w:rPr>
        <w:t xml:space="preserve">μ </w:t>
      </w:r>
      <w:r>
        <w:rPr>
          <w:rFonts w:ascii="ＭＳ 明朝" w:eastAsia="ＭＳ 明朝" w:hAnsi="ＭＳ 明朝" w:cs="ＭＳ 明朝"/>
          <w:sz w:val="21"/>
        </w:rPr>
        <w:t>強凸であり、例えば、次のような定数</w:t>
      </w:r>
      <w:r>
        <w:rPr>
          <w:rFonts w:ascii="Cambria" w:eastAsia="Cambria" w:hAnsi="Cambria" w:cs="Cambria"/>
          <w:i/>
          <w:sz w:val="18"/>
        </w:rPr>
        <w:t xml:space="preserve">μ&gt;0 </w:t>
      </w:r>
      <w:r>
        <w:rPr>
          <w:rFonts w:ascii="ＭＳ 明朝" w:eastAsia="ＭＳ 明朝" w:hAnsi="ＭＳ 明朝" w:cs="ＭＳ 明朝"/>
          <w:sz w:val="21"/>
        </w:rPr>
        <w:t>が存在する。</w:t>
      </w:r>
      <w:r>
        <w:rPr>
          <w:sz w:val="20"/>
        </w:rPr>
        <w:t xml:space="preserve"> </w:t>
      </w:r>
    </w:p>
    <w:p w14:paraId="56F0BF64" w14:textId="77777777" w:rsidR="00D20E94" w:rsidRDefault="00B92F85">
      <w:pPr>
        <w:tabs>
          <w:tab w:val="center" w:pos="1907"/>
          <w:tab w:val="center" w:pos="4620"/>
          <w:tab w:val="right" w:pos="8391"/>
        </w:tabs>
        <w:spacing w:after="265"/>
        <w:ind w:left="-7"/>
      </w:pPr>
      <w:r>
        <w:t xml:space="preserve"> </w:t>
      </w:r>
      <w:r>
        <w:tab/>
      </w:r>
      <w:r>
        <w:rPr>
          <w:rFonts w:ascii="Cambria" w:eastAsia="Cambria" w:hAnsi="Cambria" w:cs="Cambria"/>
          <w:i/>
          <w:sz w:val="18"/>
        </w:rPr>
        <w:t>f</w:t>
      </w:r>
      <w:r>
        <w:rPr>
          <w:i/>
          <w:sz w:val="18"/>
        </w:rPr>
        <w:t>(</w:t>
      </w:r>
      <w:r>
        <w:rPr>
          <w:rFonts w:ascii="Segoe UI Symbol" w:eastAsia="Segoe UI Symbol" w:hAnsi="Segoe UI Symbol" w:cs="Segoe UI Symbol"/>
          <w:sz w:val="19"/>
        </w:rPr>
        <w:t>✓</w:t>
      </w:r>
      <w:r>
        <w:rPr>
          <w:rFonts w:ascii="Cambria" w:eastAsia="Cambria" w:hAnsi="Cambria" w:cs="Cambria"/>
          <w:sz w:val="19"/>
          <w:vertAlign w:val="subscript"/>
        </w:rPr>
        <w:t>1</w:t>
      </w:r>
      <w:r>
        <w:rPr>
          <w:rFonts w:ascii="Cambria" w:eastAsia="Cambria" w:hAnsi="Cambria" w:cs="Cambria"/>
          <w:sz w:val="18"/>
        </w:rPr>
        <w:t xml:space="preserve">) </w:t>
      </w:r>
      <w:r>
        <w:rPr>
          <w:rFonts w:ascii="Cambria" w:eastAsia="Cambria" w:hAnsi="Cambria" w:cs="Cambria"/>
          <w:sz w:val="18"/>
        </w:rPr>
        <w:tab/>
      </w:r>
      <w:r>
        <w:rPr>
          <w:rFonts w:ascii="Cambria" w:eastAsia="Cambria" w:hAnsi="Cambria" w:cs="Cambria"/>
          <w:i/>
          <w:sz w:val="18"/>
        </w:rPr>
        <w:t>f</w:t>
      </w:r>
      <w:r>
        <w:rPr>
          <w:i/>
          <w:sz w:val="18"/>
        </w:rPr>
        <w:t>(</w:t>
      </w:r>
      <w:r>
        <w:rPr>
          <w:rFonts w:ascii="Segoe UI Symbol" w:eastAsia="Segoe UI Symbol" w:hAnsi="Segoe UI Symbol" w:cs="Segoe UI Symbol"/>
          <w:sz w:val="19"/>
        </w:rPr>
        <w:t>✓</w:t>
      </w:r>
      <w:r>
        <w:rPr>
          <w:rFonts w:ascii="Cambria" w:eastAsia="Cambria" w:hAnsi="Cambria" w:cs="Cambria"/>
          <w:sz w:val="19"/>
          <w:vertAlign w:val="subscript"/>
        </w:rPr>
        <w:t>2</w:t>
      </w:r>
      <w:r>
        <w:rPr>
          <w:rFonts w:ascii="Cambria" w:eastAsia="Cambria" w:hAnsi="Cambria" w:cs="Cambria"/>
          <w:sz w:val="18"/>
        </w:rPr>
        <w:t xml:space="preserve">) </w:t>
      </w:r>
      <w:r>
        <w:rPr>
          <w:rFonts w:ascii="Cambria" w:eastAsia="Cambria" w:hAnsi="Cambria" w:cs="Cambria"/>
          <w:i/>
          <w:sz w:val="18"/>
        </w:rPr>
        <w:t>hrf</w:t>
      </w:r>
      <w:r>
        <w:rPr>
          <w:i/>
          <w:sz w:val="18"/>
        </w:rPr>
        <w:t>(</w:t>
      </w:r>
      <w:r>
        <w:rPr>
          <w:rFonts w:ascii="Segoe UI Symbol" w:eastAsia="Segoe UI Symbol" w:hAnsi="Segoe UI Symbol" w:cs="Segoe UI Symbol"/>
          <w:sz w:val="19"/>
        </w:rPr>
        <w:t>✓</w:t>
      </w:r>
      <w:r>
        <w:rPr>
          <w:rFonts w:ascii="Cambria" w:eastAsia="Cambria" w:hAnsi="Cambria" w:cs="Cambria"/>
          <w:sz w:val="19"/>
          <w:vertAlign w:val="subscript"/>
        </w:rPr>
        <w:t>2</w:t>
      </w:r>
      <w:r>
        <w:rPr>
          <w:i/>
          <w:sz w:val="18"/>
        </w:rPr>
        <w:t>),</w:t>
      </w:r>
      <w:r>
        <w:rPr>
          <w:rFonts w:ascii="Segoe UI Symbol" w:eastAsia="Segoe UI Symbol" w:hAnsi="Segoe UI Symbol" w:cs="Segoe UI Symbol"/>
          <w:sz w:val="19"/>
        </w:rPr>
        <w:t>✓</w:t>
      </w:r>
      <w:r>
        <w:rPr>
          <w:rFonts w:ascii="Cambria" w:eastAsia="Cambria" w:hAnsi="Cambria" w:cs="Cambria"/>
          <w:sz w:val="19"/>
          <w:vertAlign w:val="subscript"/>
        </w:rPr>
        <w:t xml:space="preserve">1 </w:t>
      </w:r>
      <w:r>
        <w:rPr>
          <w:noProof/>
        </w:rPr>
        <mc:AlternateContent>
          <mc:Choice Requires="wpg">
            <w:drawing>
              <wp:inline distT="0" distB="0" distL="0" distR="0" wp14:anchorId="5890252B" wp14:editId="2CEEC35B">
                <wp:extent cx="1374839" cy="233918"/>
                <wp:effectExtent l="0" t="0" r="0" b="0"/>
                <wp:docPr id="32392" name="Group 32392"/>
                <wp:cNvGraphicFramePr/>
                <a:graphic xmlns:a="http://schemas.openxmlformats.org/drawingml/2006/main">
                  <a:graphicData uri="http://schemas.microsoft.com/office/word/2010/wordprocessingGroup">
                    <wpg:wgp>
                      <wpg:cNvGrpSpPr/>
                      <wpg:grpSpPr>
                        <a:xfrm>
                          <a:off x="0" y="0"/>
                          <a:ext cx="1374839" cy="233918"/>
                          <a:chOff x="0" y="0"/>
                          <a:chExt cx="1374839" cy="233918"/>
                        </a:xfrm>
                      </wpg:grpSpPr>
                      <wps:wsp>
                        <wps:cNvPr id="3191" name="Rectangle 3191"/>
                        <wps:cNvSpPr/>
                        <wps:spPr>
                          <a:xfrm>
                            <a:off x="652399" y="116325"/>
                            <a:ext cx="33444" cy="152019"/>
                          </a:xfrm>
                          <a:prstGeom prst="rect">
                            <a:avLst/>
                          </a:prstGeom>
                          <a:ln>
                            <a:noFill/>
                          </a:ln>
                        </wps:spPr>
                        <wps:txbx>
                          <w:txbxContent>
                            <w:p w14:paraId="0C854D65" w14:textId="77777777" w:rsidR="00D20E94" w:rsidRDefault="00B92F85">
                              <w:r>
                                <w:rPr>
                                  <w:rFonts w:ascii="Cambria" w:eastAsia="Cambria" w:hAnsi="Cambria" w:cs="Cambria"/>
                                  <w:i/>
                                  <w:sz w:val="18"/>
                                </w:rPr>
                                <w:t xml:space="preserve"> </w:t>
                              </w:r>
                            </w:p>
                          </w:txbxContent>
                        </wps:txbx>
                        <wps:bodyPr horzOverflow="overflow" vert="horz" lIns="0" tIns="0" rIns="0" bIns="0" rtlCol="0">
                          <a:noAutofit/>
                        </wps:bodyPr>
                      </wps:wsp>
                      <wps:wsp>
                        <wps:cNvPr id="3192" name="Rectangle 3192"/>
                        <wps:cNvSpPr/>
                        <wps:spPr>
                          <a:xfrm>
                            <a:off x="668746" y="122018"/>
                            <a:ext cx="163467" cy="148827"/>
                          </a:xfrm>
                          <a:prstGeom prst="rect">
                            <a:avLst/>
                          </a:prstGeom>
                          <a:ln>
                            <a:noFill/>
                          </a:ln>
                        </wps:spPr>
                        <wps:txbx>
                          <w:txbxContent>
                            <w:p w14:paraId="49EED9D7" w14:textId="77777777" w:rsidR="00D20E94" w:rsidRDefault="00B92F85">
                              <w:r>
                                <w:rPr>
                                  <w:rFonts w:ascii="Segoe UI Symbol" w:eastAsia="Segoe UI Symbol" w:hAnsi="Segoe UI Symbol" w:cs="Segoe UI Symbol"/>
                                  <w:sz w:val="19"/>
                                </w:rPr>
                                <w:t>✓</w:t>
                              </w:r>
                            </w:p>
                          </w:txbxContent>
                        </wps:txbx>
                        <wps:bodyPr horzOverflow="overflow" vert="horz" lIns="0" tIns="0" rIns="0" bIns="0" rtlCol="0">
                          <a:noAutofit/>
                        </wps:bodyPr>
                      </wps:wsp>
                      <wps:wsp>
                        <wps:cNvPr id="3193" name="Rectangle 3193"/>
                        <wps:cNvSpPr/>
                        <wps:spPr>
                          <a:xfrm>
                            <a:off x="763651" y="116325"/>
                            <a:ext cx="33444" cy="152019"/>
                          </a:xfrm>
                          <a:prstGeom prst="rect">
                            <a:avLst/>
                          </a:prstGeom>
                          <a:ln>
                            <a:noFill/>
                          </a:ln>
                        </wps:spPr>
                        <wps:txbx>
                          <w:txbxContent>
                            <w:p w14:paraId="76E48BC9" w14:textId="77777777" w:rsidR="00D20E94" w:rsidRDefault="00B92F85">
                              <w:r>
                                <w:rPr>
                                  <w:rFonts w:ascii="Cambria" w:eastAsia="Cambria" w:hAnsi="Cambria" w:cs="Cambria"/>
                                  <w:i/>
                                  <w:sz w:val="18"/>
                                </w:rPr>
                                <w:t xml:space="preserve"> </w:t>
                              </w:r>
                            </w:p>
                          </w:txbxContent>
                        </wps:txbx>
                        <wps:bodyPr horzOverflow="overflow" vert="horz" lIns="0" tIns="0" rIns="0" bIns="0" rtlCol="0">
                          <a:noAutofit/>
                        </wps:bodyPr>
                      </wps:wsp>
                      <wps:wsp>
                        <wps:cNvPr id="3194" name="Rectangle 3194"/>
                        <wps:cNvSpPr/>
                        <wps:spPr>
                          <a:xfrm>
                            <a:off x="789559" y="116325"/>
                            <a:ext cx="30252" cy="152019"/>
                          </a:xfrm>
                          <a:prstGeom prst="rect">
                            <a:avLst/>
                          </a:prstGeom>
                          <a:ln>
                            <a:noFill/>
                          </a:ln>
                        </wps:spPr>
                        <wps:txbx>
                          <w:txbxContent>
                            <w:p w14:paraId="2AB73374" w14:textId="77777777" w:rsidR="00D20E94" w:rsidRDefault="00B92F85">
                              <w:r>
                                <w:rPr>
                                  <w:rFonts w:ascii="Cambria" w:eastAsia="Cambria" w:hAnsi="Cambria" w:cs="Cambria"/>
                                  <w:i/>
                                  <w:sz w:val="18"/>
                                </w:rPr>
                                <w:t>.</w:t>
                              </w:r>
                            </w:p>
                          </w:txbxContent>
                        </wps:txbx>
                        <wps:bodyPr horzOverflow="overflow" vert="horz" lIns="0" tIns="0" rIns="0" bIns="0" rtlCol="0">
                          <a:noAutofit/>
                        </wps:bodyPr>
                      </wps:wsp>
                      <wps:wsp>
                        <wps:cNvPr id="3195" name="Rectangle 3195"/>
                        <wps:cNvSpPr/>
                        <wps:spPr>
                          <a:xfrm>
                            <a:off x="1318387" y="116325"/>
                            <a:ext cx="33444" cy="152019"/>
                          </a:xfrm>
                          <a:prstGeom prst="rect">
                            <a:avLst/>
                          </a:prstGeom>
                          <a:ln>
                            <a:noFill/>
                          </a:ln>
                        </wps:spPr>
                        <wps:txbx>
                          <w:txbxContent>
                            <w:p w14:paraId="47C19C20" w14:textId="77777777" w:rsidR="00D20E94" w:rsidRDefault="00B92F85">
                              <w:r>
                                <w:rPr>
                                  <w:rFonts w:ascii="Cambria" w:eastAsia="Cambria" w:hAnsi="Cambria" w:cs="Cambria"/>
                                  <w:i/>
                                  <w:sz w:val="18"/>
                                </w:rPr>
                                <w:t xml:space="preserve"> </w:t>
                              </w:r>
                            </w:p>
                          </w:txbxContent>
                        </wps:txbx>
                        <wps:bodyPr horzOverflow="overflow" vert="horz" lIns="0" tIns="0" rIns="0" bIns="0" rtlCol="0">
                          <a:noAutofit/>
                        </wps:bodyPr>
                      </wps:wsp>
                      <pic:pic xmlns:pic="http://schemas.openxmlformats.org/drawingml/2006/picture">
                        <pic:nvPicPr>
                          <pic:cNvPr id="3460" name="Picture 3460"/>
                          <pic:cNvPicPr/>
                        </pic:nvPicPr>
                        <pic:blipFill>
                          <a:blip r:embed="rId69"/>
                          <a:stretch>
                            <a:fillRect/>
                          </a:stretch>
                        </pic:blipFill>
                        <pic:spPr>
                          <a:xfrm>
                            <a:off x="0" y="64135"/>
                            <a:ext cx="677240" cy="139700"/>
                          </a:xfrm>
                          <a:prstGeom prst="rect">
                            <a:avLst/>
                          </a:prstGeom>
                        </pic:spPr>
                      </pic:pic>
                      <pic:pic xmlns:pic="http://schemas.openxmlformats.org/drawingml/2006/picture">
                        <pic:nvPicPr>
                          <pic:cNvPr id="3462" name="Picture 3462"/>
                          <pic:cNvPicPr/>
                        </pic:nvPicPr>
                        <pic:blipFill>
                          <a:blip r:embed="rId70"/>
                          <a:stretch>
                            <a:fillRect/>
                          </a:stretch>
                        </pic:blipFill>
                        <pic:spPr>
                          <a:xfrm>
                            <a:off x="866775" y="0"/>
                            <a:ext cx="508064" cy="203835"/>
                          </a:xfrm>
                          <a:prstGeom prst="rect">
                            <a:avLst/>
                          </a:prstGeom>
                        </pic:spPr>
                      </pic:pic>
                    </wpg:wgp>
                  </a:graphicData>
                </a:graphic>
              </wp:inline>
            </w:drawing>
          </mc:Choice>
          <mc:Fallback xmlns:a="http://schemas.openxmlformats.org/drawingml/2006/main">
            <w:pict>
              <v:group id="Group 32392" style="width:108.255pt;height:18.4188pt;mso-position-horizontal-relative:char;mso-position-vertical-relative:line" coordsize="13748,2339">
                <v:rect id="Rectangle 3191" style="position:absolute;width:334;height:1520;left:6523;top:1163;" filled="f" stroked="f">
                  <v:textbox inset="0,0,0,0">
                    <w:txbxContent>
                      <w:p>
                        <w:pPr>
                          <w:spacing w:before="0" w:after="160" w:line="259" w:lineRule="auto"/>
                        </w:pPr>
                        <w:r>
                          <w:rPr>
                            <w:rFonts w:cs="Cambria" w:hAnsi="Cambria" w:eastAsia="Cambria" w:ascii="Cambria"/>
                            <w:i w:val="1"/>
                            <w:sz w:val="18"/>
                          </w:rPr>
                          <w:t xml:space="preserve"> </w:t>
                        </w:r>
                      </w:p>
                    </w:txbxContent>
                  </v:textbox>
                </v:rect>
                <v:rect id="Rectangle 3192" style="position:absolute;width:1634;height:1488;left:6687;top:1220;" filled="f" stroked="f">
                  <v:textbox inset="0,0,0,0">
                    <w:txbxContent>
                      <w:p>
                        <w:pPr>
                          <w:spacing w:before="0" w:after="160" w:line="259" w:lineRule="auto"/>
                        </w:pPr>
                        <w:r>
                          <w:rPr>
                            <w:rFonts w:cs="Segoe UI Symbol" w:hAnsi="Segoe UI Symbol" w:eastAsia="Segoe UI Symbol" w:ascii="Segoe UI Symbol"/>
                            <w:sz w:val="19"/>
                          </w:rPr>
                          <w:t xml:space="preserve">✓</w:t>
                        </w:r>
                      </w:p>
                    </w:txbxContent>
                  </v:textbox>
                </v:rect>
                <v:rect id="Rectangle 3193" style="position:absolute;width:334;height:1520;left:7636;top:1163;" filled="f" stroked="f">
                  <v:textbox inset="0,0,0,0">
                    <w:txbxContent>
                      <w:p>
                        <w:pPr>
                          <w:spacing w:before="0" w:after="160" w:line="259" w:lineRule="auto"/>
                        </w:pPr>
                        <w:r>
                          <w:rPr>
                            <w:rFonts w:cs="Cambria" w:hAnsi="Cambria" w:eastAsia="Cambria" w:ascii="Cambria"/>
                            <w:i w:val="1"/>
                            <w:sz w:val="18"/>
                          </w:rPr>
                          <w:t xml:space="preserve"> </w:t>
                        </w:r>
                      </w:p>
                    </w:txbxContent>
                  </v:textbox>
                </v:rect>
                <v:rect id="Rectangle 3194" style="position:absolute;width:302;height:1520;left:7895;top:1163;" filled="f" stroked="f">
                  <v:textbox inset="0,0,0,0">
                    <w:txbxContent>
                      <w:p>
                        <w:pPr>
                          <w:spacing w:before="0" w:after="160" w:line="259" w:lineRule="auto"/>
                        </w:pPr>
                        <w:r>
                          <w:rPr>
                            <w:rFonts w:cs="Cambria" w:hAnsi="Cambria" w:eastAsia="Cambria" w:ascii="Cambria"/>
                            <w:i w:val="1"/>
                            <w:sz w:val="18"/>
                          </w:rPr>
                          <w:t xml:space="preserve">.</w:t>
                        </w:r>
                      </w:p>
                    </w:txbxContent>
                  </v:textbox>
                </v:rect>
                <v:rect id="Rectangle 3195" style="position:absolute;width:334;height:1520;left:13183;top:1163;" filled="f" stroked="f">
                  <v:textbox inset="0,0,0,0">
                    <w:txbxContent>
                      <w:p>
                        <w:pPr>
                          <w:spacing w:before="0" w:after="160" w:line="259" w:lineRule="auto"/>
                        </w:pPr>
                        <w:r>
                          <w:rPr>
                            <w:rFonts w:cs="Cambria" w:hAnsi="Cambria" w:eastAsia="Cambria" w:ascii="Cambria"/>
                            <w:i w:val="1"/>
                            <w:sz w:val="18"/>
                          </w:rPr>
                          <w:t xml:space="preserve"> </w:t>
                        </w:r>
                      </w:p>
                    </w:txbxContent>
                  </v:textbox>
                </v:rect>
                <v:shape id="Picture 3460" style="position:absolute;width:6772;height:1397;left:0;top:641;" filled="f">
                  <v:imagedata r:id="rId71"/>
                </v:shape>
                <v:shape id="Picture 3462" style="position:absolute;width:5080;height:2038;left:8667;top:0;" filled="f">
                  <v:imagedata r:id="rId72"/>
                </v:shape>
              </v:group>
            </w:pict>
          </mc:Fallback>
        </mc:AlternateContent>
      </w:r>
      <w:r>
        <w:rPr>
          <w:sz w:val="18"/>
        </w:rPr>
        <w:tab/>
        <w:t>(15)</w:t>
      </w:r>
      <w:r>
        <w:rPr>
          <w:sz w:val="20"/>
        </w:rPr>
        <w:t xml:space="preserve"> </w:t>
      </w:r>
    </w:p>
    <w:p w14:paraId="6CEB4694" w14:textId="77777777" w:rsidR="00D20E94" w:rsidRDefault="00B92F85">
      <w:pPr>
        <w:spacing w:after="111" w:line="253" w:lineRule="auto"/>
        <w:ind w:left="179" w:right="187" w:hanging="3"/>
        <w:jc w:val="both"/>
      </w:pPr>
      <w:r>
        <w:rPr>
          <w:rFonts w:ascii="Segoe UI Symbol" w:eastAsia="Segoe UI Symbol" w:hAnsi="Segoe UI Symbol" w:cs="Segoe UI Symbol"/>
          <w:sz w:val="19"/>
        </w:rPr>
        <w:t>✓</w:t>
      </w:r>
      <w:r>
        <w:rPr>
          <w:rFonts w:ascii="Cambria" w:eastAsia="Cambria" w:hAnsi="Cambria" w:cs="Cambria"/>
          <w:sz w:val="12"/>
        </w:rPr>
        <w:t>⇤</w:t>
      </w:r>
      <w:r>
        <w:rPr>
          <w:rFonts w:ascii="ＭＳ 明朝" w:eastAsia="ＭＳ 明朝" w:hAnsi="ＭＳ 明朝" w:cs="ＭＳ 明朝"/>
          <w:sz w:val="20"/>
        </w:rPr>
        <w:t>を</w:t>
      </w:r>
      <w:r>
        <w:rPr>
          <w:sz w:val="20"/>
        </w:rPr>
        <w:t xml:space="preserve">( </w:t>
      </w:r>
      <w:r>
        <w:rPr>
          <w:sz w:val="20"/>
          <w:bdr w:val="single" w:sz="31" w:space="0" w:color="FF0000"/>
        </w:rPr>
        <w:t>1 )</w:t>
      </w:r>
      <w:r>
        <w:rPr>
          <w:rFonts w:ascii="ＭＳ 明朝" w:eastAsia="ＭＳ 明朝" w:hAnsi="ＭＳ 明朝" w:cs="ＭＳ 明朝"/>
          <w:sz w:val="20"/>
        </w:rPr>
        <w:t>の最適解とすると、</w:t>
      </w:r>
      <w:r>
        <w:rPr>
          <w:sz w:val="20"/>
        </w:rPr>
        <w:t xml:space="preserve">LAQ </w:t>
      </w:r>
      <w:r>
        <w:rPr>
          <w:rFonts w:ascii="ＭＳ 明朝" w:eastAsia="ＭＳ 明朝" w:hAnsi="ＭＳ 明朝" w:cs="ＭＳ 明朝"/>
          <w:sz w:val="20"/>
        </w:rPr>
        <w:t>のリアプノフ関数を次のように定義します。</w:t>
      </w:r>
      <w:r>
        <w:rPr>
          <w:sz w:val="20"/>
        </w:rPr>
        <w:t xml:space="preserve"> </w:t>
      </w:r>
    </w:p>
    <w:p w14:paraId="18FF8125" w14:textId="77777777" w:rsidR="00D20E94" w:rsidRDefault="00B92F85">
      <w:pPr>
        <w:spacing w:after="34" w:line="253" w:lineRule="auto"/>
        <w:ind w:left="178" w:right="187" w:hanging="170"/>
        <w:jc w:val="both"/>
      </w:pPr>
      <w:r>
        <w:t xml:space="preserve"> </w:t>
      </w:r>
      <w:r>
        <w:rPr>
          <w:noProof/>
        </w:rPr>
        <w:drawing>
          <wp:inline distT="0" distB="0" distL="0" distR="0" wp14:anchorId="5EC940A4" wp14:editId="69C1B176">
            <wp:extent cx="2745232" cy="347345"/>
            <wp:effectExtent l="0" t="0" r="0" b="0"/>
            <wp:docPr id="3464" name="Picture 3464"/>
            <wp:cNvGraphicFramePr/>
            <a:graphic xmlns:a="http://schemas.openxmlformats.org/drawingml/2006/main">
              <a:graphicData uri="http://schemas.openxmlformats.org/drawingml/2006/picture">
                <pic:pic xmlns:pic="http://schemas.openxmlformats.org/drawingml/2006/picture">
                  <pic:nvPicPr>
                    <pic:cNvPr id="3464" name="Picture 3464"/>
                    <pic:cNvPicPr/>
                  </pic:nvPicPr>
                  <pic:blipFill>
                    <a:blip r:embed="rId73"/>
                    <a:stretch>
                      <a:fillRect/>
                    </a:stretch>
                  </pic:blipFill>
                  <pic:spPr>
                    <a:xfrm>
                      <a:off x="0" y="0"/>
                      <a:ext cx="2745232" cy="347345"/>
                    </a:xfrm>
                    <a:prstGeom prst="rect">
                      <a:avLst/>
                    </a:prstGeom>
                  </pic:spPr>
                </pic:pic>
              </a:graphicData>
            </a:graphic>
          </wp:inline>
        </w:drawing>
      </w:r>
      <w:r>
        <w:rPr>
          <w:sz w:val="18"/>
        </w:rPr>
        <w:t xml:space="preserve"> (16)</w:t>
      </w:r>
      <w:r>
        <w:rPr>
          <w:sz w:val="20"/>
        </w:rPr>
        <w:t xml:space="preserve"> </w:t>
      </w:r>
      <w:r>
        <w:rPr>
          <w:rFonts w:ascii="ＭＳ 明朝" w:eastAsia="ＭＳ 明朝" w:hAnsi="ＭＳ 明朝" w:cs="ＭＳ 明朝"/>
          <w:sz w:val="20"/>
        </w:rPr>
        <w:t>リアプノフ関数</w:t>
      </w:r>
      <w:r>
        <w:rPr>
          <w:rFonts w:ascii="ＭＳ 明朝" w:eastAsia="ＭＳ 明朝" w:hAnsi="ＭＳ 明朝" w:cs="ＭＳ 明朝"/>
          <w:sz w:val="20"/>
        </w:rPr>
        <w:t xml:space="preserve"> </w:t>
      </w:r>
      <w:r>
        <w:rPr>
          <w:sz w:val="20"/>
        </w:rPr>
        <w:t>V</w:t>
      </w:r>
      <w:r>
        <w:rPr>
          <w:rFonts w:ascii="Cambria" w:eastAsia="Cambria" w:hAnsi="Cambria" w:cs="Cambria"/>
          <w:sz w:val="20"/>
        </w:rPr>
        <w:t>(</w:t>
      </w:r>
      <w:r>
        <w:rPr>
          <w:rFonts w:ascii="Segoe UI Symbol" w:eastAsia="Segoe UI Symbol" w:hAnsi="Segoe UI Symbol" w:cs="Segoe UI Symbol"/>
          <w:sz w:val="20"/>
        </w:rPr>
        <w:t>✓</w:t>
      </w:r>
      <w:r>
        <w:rPr>
          <w:rFonts w:ascii="Cambria" w:eastAsia="Cambria" w:hAnsi="Cambria" w:cs="Cambria"/>
          <w:sz w:val="20"/>
        </w:rPr>
        <w:t>)</w:t>
      </w:r>
      <w:r>
        <w:rPr>
          <w:rFonts w:ascii="ＭＳ 明朝" w:eastAsia="ＭＳ 明朝" w:hAnsi="ＭＳ 明朝" w:cs="ＭＳ 明朝"/>
          <w:sz w:val="20"/>
        </w:rPr>
        <w:t>の設計は、パラメータ差分項を含む通信ルール</w:t>
      </w:r>
      <w:r>
        <w:rPr>
          <w:sz w:val="20"/>
        </w:rPr>
        <w:t xml:space="preserve">( </w:t>
      </w:r>
      <w:r>
        <w:rPr>
          <w:sz w:val="20"/>
          <w:bdr w:val="single" w:sz="31" w:space="0" w:color="FF0000"/>
        </w:rPr>
        <w:t xml:space="preserve">7a) </w:t>
      </w:r>
      <w:r>
        <w:rPr>
          <w:rFonts w:ascii="ＭＳ 明朝" w:eastAsia="ＭＳ 明朝" w:hAnsi="ＭＳ 明朝" w:cs="ＭＳ 明朝"/>
          <w:sz w:val="20"/>
        </w:rPr>
        <w:t>と結合されます。直感的には、現在の反復で通信がスキップされていない場合、</w:t>
      </w:r>
      <w:r>
        <w:rPr>
          <w:sz w:val="20"/>
        </w:rPr>
        <w:t xml:space="preserve">LAQ </w:t>
      </w:r>
      <w:r>
        <w:rPr>
          <w:rFonts w:ascii="ＭＳ 明朝" w:eastAsia="ＭＳ 明朝" w:hAnsi="ＭＳ 明朝" w:cs="ＭＳ 明朝"/>
          <w:sz w:val="20"/>
        </w:rPr>
        <w:t>は</w:t>
      </w:r>
      <w:r>
        <w:rPr>
          <w:rFonts w:ascii="ＭＳ 明朝" w:eastAsia="ＭＳ 明朝" w:hAnsi="ＭＳ 明朝" w:cs="ＭＳ 明朝"/>
          <w:sz w:val="20"/>
        </w:rPr>
        <w:t xml:space="preserve"> </w:t>
      </w:r>
      <w:r>
        <w:rPr>
          <w:sz w:val="20"/>
        </w:rPr>
        <w:t>V</w:t>
      </w:r>
      <w:r>
        <w:rPr>
          <w:rFonts w:ascii="Cambria" w:eastAsia="Cambria" w:hAnsi="Cambria" w:cs="Cambria"/>
          <w:sz w:val="20"/>
        </w:rPr>
        <w:t>(</w:t>
      </w:r>
      <w:r>
        <w:rPr>
          <w:rFonts w:ascii="Segoe UI Symbol" w:eastAsia="Segoe UI Symbol" w:hAnsi="Segoe UI Symbol" w:cs="Segoe UI Symbol"/>
          <w:sz w:val="20"/>
        </w:rPr>
        <w:t>✓</w:t>
      </w:r>
      <w:r>
        <w:rPr>
          <w:rFonts w:ascii="Cambria" w:eastAsia="Cambria" w:hAnsi="Cambria" w:cs="Cambria"/>
          <w:sz w:val="20"/>
        </w:rPr>
        <w:t>)</w:t>
      </w:r>
      <w:r>
        <w:rPr>
          <w:rFonts w:ascii="ＭＳ 明朝" w:eastAsia="ＭＳ 明朝" w:hAnsi="ＭＳ 明朝" w:cs="ＭＳ 明朝"/>
          <w:sz w:val="20"/>
        </w:rPr>
        <w:t>の目的残差を減少させる</w:t>
      </w:r>
      <w:r>
        <w:rPr>
          <w:rFonts w:ascii="ＭＳ 明朝" w:eastAsia="ＭＳ 明朝" w:hAnsi="ＭＳ 明朝" w:cs="ＭＳ 明朝"/>
          <w:sz w:val="20"/>
        </w:rPr>
        <w:t xml:space="preserve"> </w:t>
      </w:r>
      <w:r>
        <w:rPr>
          <w:sz w:val="20"/>
        </w:rPr>
        <w:t xml:space="preserve">GD </w:t>
      </w:r>
      <w:r>
        <w:rPr>
          <w:rFonts w:ascii="ＭＳ 明朝" w:eastAsia="ＭＳ 明朝" w:hAnsi="ＭＳ 明朝" w:cs="ＭＳ 明朝"/>
          <w:sz w:val="20"/>
        </w:rPr>
        <w:t>のように振る舞います。特定のアップロードがスキップされている場合、</w:t>
      </w:r>
      <w:r>
        <w:rPr>
          <w:sz w:val="20"/>
        </w:rPr>
        <w:t xml:space="preserve">LAQ </w:t>
      </w:r>
      <w:r>
        <w:rPr>
          <w:rFonts w:ascii="ＭＳ 明朝" w:eastAsia="ＭＳ 明朝" w:hAnsi="ＭＳ 明朝" w:cs="ＭＳ 明朝"/>
          <w:sz w:val="20"/>
        </w:rPr>
        <w:t>のルール</w:t>
      </w:r>
      <w:r>
        <w:rPr>
          <w:sz w:val="20"/>
        </w:rPr>
        <w:t xml:space="preserve">( </w:t>
      </w:r>
      <w:r>
        <w:rPr>
          <w:sz w:val="20"/>
          <w:bdr w:val="single" w:sz="31" w:space="0" w:color="FF0000"/>
        </w:rPr>
        <w:t>7a )</w:t>
      </w:r>
      <w:r>
        <w:rPr>
          <w:rFonts w:ascii="ＭＳ 明朝" w:eastAsia="ＭＳ 明朝" w:hAnsi="ＭＳ 明朝" w:cs="ＭＳ 明朝"/>
          <w:sz w:val="20"/>
        </w:rPr>
        <w:t>は、</w:t>
      </w:r>
      <w:r>
        <w:rPr>
          <w:sz w:val="20"/>
        </w:rPr>
        <w:t>V</w:t>
      </w:r>
      <w:r>
        <w:rPr>
          <w:rFonts w:ascii="Cambria" w:eastAsia="Cambria" w:hAnsi="Cambria" w:cs="Cambria"/>
          <w:sz w:val="20"/>
        </w:rPr>
        <w:t>(</w:t>
      </w:r>
      <w:r>
        <w:rPr>
          <w:rFonts w:ascii="Segoe UI Symbol" w:eastAsia="Segoe UI Symbol" w:hAnsi="Segoe UI Symbol" w:cs="Segoe UI Symbol"/>
          <w:sz w:val="20"/>
        </w:rPr>
        <w:t>✓</w:t>
      </w:r>
      <w:r>
        <w:rPr>
          <w:rFonts w:ascii="Cambria" w:eastAsia="Cambria" w:hAnsi="Cambria" w:cs="Cambria"/>
          <w:sz w:val="20"/>
        </w:rPr>
        <w:t>)</w:t>
      </w:r>
      <w:r>
        <w:rPr>
          <w:rFonts w:ascii="ＭＳ 明朝" w:eastAsia="ＭＳ 明朝" w:hAnsi="ＭＳ 明朝" w:cs="ＭＳ 明朝"/>
          <w:sz w:val="20"/>
        </w:rPr>
        <w:t>のパラメータ差に匹敵する陳腐な勾配を使用して、その</w:t>
      </w:r>
    </w:p>
    <w:p w14:paraId="1D0A3924" w14:textId="77777777" w:rsidR="00D20E94" w:rsidRDefault="00B92F85">
      <w:pPr>
        <w:spacing w:after="5" w:line="253" w:lineRule="auto"/>
        <w:ind w:left="179" w:right="187" w:hanging="3"/>
        <w:jc w:val="both"/>
      </w:pPr>
      <w:r>
        <w:rPr>
          <w:rFonts w:ascii="ＭＳ 明朝" w:eastAsia="ＭＳ 明朝" w:hAnsi="ＭＳ 明朝" w:cs="ＭＳ 明朝"/>
          <w:sz w:val="20"/>
        </w:rPr>
        <w:t>下降を保証します。以下のレンマは、リアプノフ関数の進行を捉えています。レムマ</w:t>
      </w:r>
      <w:r>
        <w:rPr>
          <w:sz w:val="20"/>
        </w:rPr>
        <w:t xml:space="preserve"> 3.</w:t>
      </w:r>
      <w:r>
        <w:rPr>
          <w:rFonts w:ascii="ＭＳ 明朝" w:eastAsia="ＭＳ 明朝" w:hAnsi="ＭＳ 明朝" w:cs="ＭＳ 明朝"/>
          <w:sz w:val="21"/>
        </w:rPr>
        <w:t>仮</w:t>
      </w:r>
    </w:p>
    <w:tbl>
      <w:tblPr>
        <w:tblStyle w:val="TableGrid"/>
        <w:tblpPr w:vertAnchor="text" w:tblpX="450" w:tblpY="48"/>
        <w:tblOverlap w:val="never"/>
        <w:tblW w:w="672" w:type="dxa"/>
        <w:tblInd w:w="0" w:type="dxa"/>
        <w:tblCellMar>
          <w:top w:w="26" w:type="dxa"/>
          <w:left w:w="10" w:type="dxa"/>
          <w:bottom w:w="0" w:type="dxa"/>
          <w:right w:w="13" w:type="dxa"/>
        </w:tblCellMar>
        <w:tblLook w:val="04A0" w:firstRow="1" w:lastRow="0" w:firstColumn="1" w:lastColumn="0" w:noHBand="0" w:noVBand="1"/>
      </w:tblPr>
      <w:tblGrid>
        <w:gridCol w:w="192"/>
        <w:gridCol w:w="288"/>
        <w:gridCol w:w="192"/>
      </w:tblGrid>
      <w:tr w:rsidR="00D20E94" w14:paraId="7AB8C075" w14:textId="77777777">
        <w:trPr>
          <w:trHeight w:val="266"/>
        </w:trPr>
        <w:tc>
          <w:tcPr>
            <w:tcW w:w="192" w:type="dxa"/>
            <w:tcBorders>
              <w:top w:val="single" w:sz="15" w:space="0" w:color="FF0000"/>
              <w:left w:val="single" w:sz="15" w:space="0" w:color="FF0000"/>
              <w:bottom w:val="single" w:sz="15" w:space="0" w:color="FF0000"/>
              <w:right w:val="single" w:sz="15" w:space="0" w:color="FF0000"/>
            </w:tcBorders>
          </w:tcPr>
          <w:p w14:paraId="2C3EE59B" w14:textId="77777777" w:rsidR="00D20E94" w:rsidRDefault="00B92F85">
            <w:pPr>
              <w:spacing w:after="0"/>
              <w:ind w:left="9"/>
              <w:jc w:val="both"/>
            </w:pPr>
            <w:r>
              <w:rPr>
                <w:i/>
                <w:sz w:val="20"/>
              </w:rPr>
              <w:t>1</w:t>
            </w:r>
          </w:p>
        </w:tc>
        <w:tc>
          <w:tcPr>
            <w:tcW w:w="288" w:type="dxa"/>
            <w:tcBorders>
              <w:top w:val="nil"/>
              <w:left w:val="single" w:sz="15" w:space="0" w:color="FF0000"/>
              <w:bottom w:val="nil"/>
              <w:right w:val="single" w:sz="15" w:space="0" w:color="FF0000"/>
            </w:tcBorders>
          </w:tcPr>
          <w:p w14:paraId="03FB48C0" w14:textId="77777777" w:rsidR="00D20E94" w:rsidRDefault="00B92F85">
            <w:pPr>
              <w:spacing w:after="0"/>
              <w:jc w:val="both"/>
            </w:pPr>
            <w:r>
              <w:rPr>
                <w:rFonts w:ascii="ＭＳ 明朝" w:eastAsia="ＭＳ 明朝" w:hAnsi="ＭＳ 明朝" w:cs="ＭＳ 明朝"/>
                <w:sz w:val="21"/>
              </w:rPr>
              <w:t>と</w:t>
            </w:r>
          </w:p>
        </w:tc>
        <w:tc>
          <w:tcPr>
            <w:tcW w:w="192" w:type="dxa"/>
            <w:tcBorders>
              <w:top w:val="single" w:sz="15" w:space="0" w:color="FF0000"/>
              <w:left w:val="single" w:sz="15" w:space="0" w:color="FF0000"/>
              <w:bottom w:val="single" w:sz="15" w:space="0" w:color="FF0000"/>
              <w:right w:val="single" w:sz="15" w:space="0" w:color="FF0000"/>
            </w:tcBorders>
          </w:tcPr>
          <w:p w14:paraId="5A228E45" w14:textId="77777777" w:rsidR="00D20E94" w:rsidRDefault="00B92F85">
            <w:pPr>
              <w:spacing w:after="0"/>
              <w:ind w:left="9"/>
              <w:jc w:val="both"/>
            </w:pPr>
            <w:r>
              <w:rPr>
                <w:i/>
                <w:sz w:val="20"/>
              </w:rPr>
              <w:t>2</w:t>
            </w:r>
          </w:p>
        </w:tc>
      </w:tr>
    </w:tbl>
    <w:p w14:paraId="1CBC4F14" w14:textId="77777777" w:rsidR="00D20E94" w:rsidRDefault="00B92F85">
      <w:pPr>
        <w:spacing w:after="414" w:line="262" w:lineRule="auto"/>
        <w:ind w:left="180" w:right="173" w:hanging="8"/>
      </w:pPr>
      <w:r>
        <w:rPr>
          <w:rFonts w:ascii="ＭＳ 明朝" w:eastAsia="ＭＳ 明朝" w:hAnsi="ＭＳ 明朝" w:cs="ＭＳ 明朝"/>
          <w:sz w:val="21"/>
        </w:rPr>
        <w:t>定</w:t>
      </w:r>
      <w:r>
        <w:rPr>
          <w:rFonts w:ascii="ＭＳ 明朝" w:eastAsia="ＭＳ 明朝" w:hAnsi="ＭＳ 明朝" w:cs="ＭＳ 明朝"/>
          <w:sz w:val="21"/>
        </w:rPr>
        <w:t xml:space="preserve"> </w:t>
      </w:r>
      <w:r>
        <w:rPr>
          <w:rFonts w:ascii="ＭＳ 明朝" w:eastAsia="ＭＳ 明朝" w:hAnsi="ＭＳ 明朝" w:cs="ＭＳ 明朝"/>
          <w:sz w:val="21"/>
        </w:rPr>
        <w:t>の下で、ステップサイズ</w:t>
      </w:r>
      <w:r>
        <w:rPr>
          <w:rFonts w:ascii="Cambria" w:eastAsia="Cambria" w:hAnsi="Cambria" w:cs="Cambria"/>
          <w:i/>
          <w:sz w:val="20"/>
        </w:rPr>
        <w:t>↵</w:t>
      </w:r>
      <w:r>
        <w:rPr>
          <w:rFonts w:ascii="ＭＳ 明朝" w:eastAsia="ＭＳ 明朝" w:hAnsi="ＭＳ 明朝" w:cs="ＭＳ 明朝"/>
          <w:sz w:val="21"/>
        </w:rPr>
        <w:t>とパラメータ</w:t>
      </w:r>
      <w:r>
        <w:rPr>
          <w:noProof/>
        </w:rPr>
        <w:drawing>
          <wp:inline distT="0" distB="0" distL="0" distR="0" wp14:anchorId="46C1EC8F" wp14:editId="189D0AFC">
            <wp:extent cx="410769" cy="146050"/>
            <wp:effectExtent l="0" t="0" r="0" b="0"/>
            <wp:docPr id="3466" name="Picture 3466"/>
            <wp:cNvGraphicFramePr/>
            <a:graphic xmlns:a="http://schemas.openxmlformats.org/drawingml/2006/main">
              <a:graphicData uri="http://schemas.openxmlformats.org/drawingml/2006/picture">
                <pic:pic xmlns:pic="http://schemas.openxmlformats.org/drawingml/2006/picture">
                  <pic:nvPicPr>
                    <pic:cNvPr id="3466" name="Picture 3466"/>
                    <pic:cNvPicPr/>
                  </pic:nvPicPr>
                  <pic:blipFill>
                    <a:blip r:embed="rId74"/>
                    <a:stretch>
                      <a:fillRect/>
                    </a:stretch>
                  </pic:blipFill>
                  <pic:spPr>
                    <a:xfrm>
                      <a:off x="0" y="0"/>
                      <a:ext cx="410769" cy="146050"/>
                    </a:xfrm>
                    <a:prstGeom prst="rect">
                      <a:avLst/>
                    </a:prstGeom>
                  </pic:spPr>
                </pic:pic>
              </a:graphicData>
            </a:graphic>
          </wp:inline>
        </w:drawing>
      </w:r>
      <w:r>
        <w:rPr>
          <w:rFonts w:ascii="ＭＳ 明朝" w:eastAsia="ＭＳ 明朝" w:hAnsi="ＭＳ 明朝" w:cs="ＭＳ 明朝"/>
          <w:sz w:val="21"/>
        </w:rPr>
        <w:t>を（任意の</w:t>
      </w:r>
      <w:r>
        <w:rPr>
          <w:rFonts w:ascii="Cambria" w:eastAsia="Cambria" w:hAnsi="Cambria" w:cs="Cambria"/>
          <w:sz w:val="18"/>
        </w:rPr>
        <w:t>0</w:t>
      </w:r>
      <w:r>
        <w:rPr>
          <w:rFonts w:ascii="ＭＳ 明朝" w:eastAsia="ＭＳ 明朝" w:hAnsi="ＭＳ 明朝" w:cs="ＭＳ 明朝"/>
          <w:sz w:val="19"/>
        </w:rPr>
        <w:t>＜</w:t>
      </w:r>
      <w:r>
        <w:rPr>
          <w:rFonts w:ascii="Cambria" w:eastAsia="Cambria" w:hAnsi="Cambria" w:cs="Cambria"/>
          <w:i/>
          <w:sz w:val="18"/>
        </w:rPr>
        <w:t>↵</w:t>
      </w:r>
      <w:r>
        <w:rPr>
          <w:rFonts w:ascii="Cambria" w:eastAsia="Cambria" w:hAnsi="Cambria" w:cs="Cambria"/>
          <w:i/>
          <w:sz w:val="18"/>
        </w:rPr>
        <w:t>1</w:t>
      </w:r>
      <w:r>
        <w:rPr>
          <w:rFonts w:ascii="ＭＳ 明朝" w:eastAsia="ＭＳ 明朝" w:hAnsi="ＭＳ 明朝" w:cs="ＭＳ 明朝"/>
          <w:sz w:val="19"/>
        </w:rPr>
        <w:t>＜</w:t>
      </w:r>
      <w:r>
        <w:rPr>
          <w:rFonts w:ascii="Cambria" w:eastAsia="Cambria" w:hAnsi="Cambria" w:cs="Cambria"/>
          <w:sz w:val="19"/>
          <w:vertAlign w:val="subscript"/>
        </w:rPr>
        <w:t xml:space="preserve">1 </w:t>
      </w:r>
      <w:r>
        <w:rPr>
          <w:rFonts w:ascii="ＭＳ 明朝" w:eastAsia="ＭＳ 明朝" w:hAnsi="ＭＳ 明朝" w:cs="ＭＳ 明朝"/>
          <w:sz w:val="19"/>
        </w:rPr>
        <w:t>と</w:t>
      </w:r>
      <w:r>
        <w:rPr>
          <w:rFonts w:ascii="Cambria Math" w:eastAsia="Cambria Math" w:hAnsi="Cambria Math" w:cs="Cambria Math"/>
          <w:sz w:val="21"/>
        </w:rPr>
        <w:t>⇢</w:t>
      </w:r>
      <w:r>
        <w:rPr>
          <w:i/>
          <w:sz w:val="20"/>
        </w:rPr>
        <w:t>2</w:t>
      </w:r>
      <w:r>
        <w:rPr>
          <w:rFonts w:ascii="ＭＳ 明朝" w:eastAsia="ＭＳ 明朝" w:hAnsi="ＭＳ 明朝" w:cs="ＭＳ 明朝"/>
          <w:sz w:val="21"/>
        </w:rPr>
        <w:t>＞</w:t>
      </w:r>
      <w:r>
        <w:rPr>
          <w:rFonts w:ascii="Cambria" w:eastAsia="Cambria" w:hAnsi="Cambria" w:cs="Cambria"/>
          <w:i/>
          <w:sz w:val="18"/>
        </w:rPr>
        <w:t xml:space="preserve">0 </w:t>
      </w:r>
      <w:r>
        <w:rPr>
          <w:rFonts w:ascii="ＭＳ 明朝" w:eastAsia="ＭＳ 明朝" w:hAnsi="ＭＳ 明朝" w:cs="ＭＳ 明朝"/>
          <w:sz w:val="21"/>
        </w:rPr>
        <w:t>で）選択すると</w:t>
      </w:r>
      <w:r>
        <w:rPr>
          <w:sz w:val="20"/>
        </w:rPr>
        <w:t xml:space="preserve"> </w:t>
      </w:r>
    </w:p>
    <w:p w14:paraId="7F326E6E" w14:textId="77777777" w:rsidR="00D20E94" w:rsidRDefault="00B92F85">
      <w:pPr>
        <w:spacing w:after="355" w:line="265" w:lineRule="auto"/>
        <w:ind w:left="2" w:right="137" w:hanging="9"/>
        <w:jc w:val="both"/>
      </w:pPr>
      <w:r>
        <w:rPr>
          <w:noProof/>
        </w:rPr>
        <mc:AlternateContent>
          <mc:Choice Requires="wpg">
            <w:drawing>
              <wp:anchor distT="0" distB="0" distL="114300" distR="114300" simplePos="0" relativeHeight="251669504" behindDoc="0" locked="0" layoutInCell="1" allowOverlap="1" wp14:anchorId="5BBB21A3" wp14:editId="35065DFB">
                <wp:simplePos x="0" y="0"/>
                <wp:positionH relativeFrom="column">
                  <wp:posOffset>902307</wp:posOffset>
                </wp:positionH>
                <wp:positionV relativeFrom="paragraph">
                  <wp:posOffset>-246954</wp:posOffset>
                </wp:positionV>
                <wp:extent cx="3488055" cy="724218"/>
                <wp:effectExtent l="0" t="0" r="0" b="0"/>
                <wp:wrapSquare wrapText="bothSides"/>
                <wp:docPr id="32636" name="Group 32636"/>
                <wp:cNvGraphicFramePr/>
                <a:graphic xmlns:a="http://schemas.openxmlformats.org/drawingml/2006/main">
                  <a:graphicData uri="http://schemas.microsoft.com/office/word/2010/wordprocessingGroup">
                    <wpg:wgp>
                      <wpg:cNvGrpSpPr/>
                      <wpg:grpSpPr>
                        <a:xfrm>
                          <a:off x="0" y="0"/>
                          <a:ext cx="3488055" cy="724218"/>
                          <a:chOff x="0" y="0"/>
                          <a:chExt cx="3488055" cy="724218"/>
                        </a:xfrm>
                      </wpg:grpSpPr>
                      <wps:wsp>
                        <wps:cNvPr id="3382" name="Rectangle 3382"/>
                        <wps:cNvSpPr/>
                        <wps:spPr>
                          <a:xfrm>
                            <a:off x="1851152" y="249873"/>
                            <a:ext cx="34356" cy="154840"/>
                          </a:xfrm>
                          <a:prstGeom prst="rect">
                            <a:avLst/>
                          </a:prstGeom>
                          <a:ln>
                            <a:noFill/>
                          </a:ln>
                        </wps:spPr>
                        <wps:txbx>
                          <w:txbxContent>
                            <w:p w14:paraId="3A2C744A" w14:textId="77777777" w:rsidR="00D20E94" w:rsidRDefault="00B92F85">
                              <w:r>
                                <w:rPr>
                                  <w:sz w:val="18"/>
                                </w:rPr>
                                <w:t xml:space="preserve"> </w:t>
                              </w:r>
                            </w:p>
                          </w:txbxContent>
                        </wps:txbx>
                        <wps:bodyPr horzOverflow="overflow" vert="horz" lIns="0" tIns="0" rIns="0" bIns="0" rtlCol="0">
                          <a:noAutofit/>
                        </wps:bodyPr>
                      </wps:wsp>
                      <pic:pic xmlns:pic="http://schemas.openxmlformats.org/drawingml/2006/picture">
                        <pic:nvPicPr>
                          <pic:cNvPr id="3468" name="Picture 3468"/>
                          <pic:cNvPicPr/>
                        </pic:nvPicPr>
                        <pic:blipFill>
                          <a:blip r:embed="rId75"/>
                          <a:stretch>
                            <a:fillRect/>
                          </a:stretch>
                        </pic:blipFill>
                        <pic:spPr>
                          <a:xfrm>
                            <a:off x="0" y="0"/>
                            <a:ext cx="1849755" cy="335217"/>
                          </a:xfrm>
                          <a:prstGeom prst="rect">
                            <a:avLst/>
                          </a:prstGeom>
                        </pic:spPr>
                      </pic:pic>
                      <pic:pic xmlns:pic="http://schemas.openxmlformats.org/drawingml/2006/picture">
                        <pic:nvPicPr>
                          <pic:cNvPr id="3470" name="Picture 3470"/>
                          <pic:cNvPicPr/>
                        </pic:nvPicPr>
                        <pic:blipFill>
                          <a:blip r:embed="rId76"/>
                          <a:stretch>
                            <a:fillRect/>
                          </a:stretch>
                        </pic:blipFill>
                        <pic:spPr>
                          <a:xfrm>
                            <a:off x="235204" y="380048"/>
                            <a:ext cx="3252851" cy="344170"/>
                          </a:xfrm>
                          <a:prstGeom prst="rect">
                            <a:avLst/>
                          </a:prstGeom>
                        </pic:spPr>
                      </pic:pic>
                    </wpg:wgp>
                  </a:graphicData>
                </a:graphic>
              </wp:anchor>
            </w:drawing>
          </mc:Choice>
          <mc:Fallback xmlns:a="http://schemas.openxmlformats.org/drawingml/2006/main">
            <w:pict>
              <v:group id="Group 32636" style="width:274.65pt;height:57.025pt;position:absolute;mso-position-horizontal-relative:text;mso-position-horizontal:absolute;margin-left:71.0478pt;mso-position-vertical-relative:text;margin-top:-19.4453pt;" coordsize="34880,7242">
                <v:rect id="Rectangle 3382" style="position:absolute;width:343;height:1548;left:18511;top:2498;" filled="f" stroked="f">
                  <v:textbox inset="0,0,0,0">
                    <w:txbxContent>
                      <w:p>
                        <w:pPr>
                          <w:spacing w:before="0" w:after="160" w:line="259" w:lineRule="auto"/>
                        </w:pPr>
                        <w:r>
                          <w:rPr>
                            <w:rFonts w:cs="Calibri" w:hAnsi="Calibri" w:eastAsia="Calibri" w:ascii="Calibri"/>
                            <w:sz w:val="18"/>
                          </w:rPr>
                          <w:t xml:space="preserve"> </w:t>
                        </w:r>
                      </w:p>
                    </w:txbxContent>
                  </v:textbox>
                </v:rect>
                <v:shape id="Picture 3468" style="position:absolute;width:18497;height:3352;left:0;top:0;" filled="f">
                  <v:imagedata r:id="rId77"/>
                </v:shape>
                <v:shape id="Picture 3470" style="position:absolute;width:32528;height:3441;left:2352;top:3800;" filled="f">
                  <v:imagedata r:id="rId78"/>
                </v:shape>
                <w10:wrap type="square"/>
              </v:group>
            </w:pict>
          </mc:Fallback>
        </mc:AlternateContent>
      </w:r>
      <w:r>
        <w:t xml:space="preserve"> </w:t>
      </w:r>
      <w:r>
        <w:rPr>
          <w:sz w:val="18"/>
        </w:rPr>
        <w:t>(17a)</w:t>
      </w:r>
      <w:r>
        <w:rPr>
          <w:sz w:val="20"/>
        </w:rPr>
        <w:t xml:space="preserve"> </w:t>
      </w:r>
    </w:p>
    <w:p w14:paraId="4CC36CB1" w14:textId="77777777" w:rsidR="00D20E94" w:rsidRDefault="00B92F85">
      <w:pPr>
        <w:spacing w:after="278" w:line="316" w:lineRule="auto"/>
        <w:ind w:right="198"/>
        <w:jc w:val="right"/>
      </w:pPr>
      <w:r>
        <w:t xml:space="preserve"> </w:t>
      </w:r>
      <w:r>
        <w:rPr>
          <w:sz w:val="18"/>
        </w:rPr>
        <w:t xml:space="preserve"> </w:t>
      </w:r>
      <w:r>
        <w:rPr>
          <w:sz w:val="18"/>
        </w:rPr>
        <w:tab/>
        <w:t>(17b)</w:t>
      </w:r>
      <w:r>
        <w:rPr>
          <w:sz w:val="20"/>
        </w:rPr>
        <w:t xml:space="preserve"> </w:t>
      </w:r>
      <w:r>
        <w:rPr>
          <w:rFonts w:ascii="ＭＳ 明朝" w:eastAsia="ＭＳ 明朝" w:hAnsi="ＭＳ 明朝" w:cs="ＭＳ 明朝"/>
          <w:sz w:val="21"/>
        </w:rPr>
        <w:t>とすると、リアプノフ関数は次のようになります。</w:t>
      </w:r>
      <w:r>
        <w:rPr>
          <w:sz w:val="20"/>
        </w:rPr>
        <w:t xml:space="preserve"> </w:t>
      </w:r>
    </w:p>
    <w:p w14:paraId="002DB086" w14:textId="77777777" w:rsidR="00D20E94" w:rsidRDefault="00B92F85">
      <w:pPr>
        <w:tabs>
          <w:tab w:val="center" w:pos="4153"/>
          <w:tab w:val="right" w:pos="8391"/>
        </w:tabs>
        <w:spacing w:after="271" w:line="260" w:lineRule="auto"/>
      </w:pPr>
      <w:r>
        <w:t xml:space="preserve"> </w:t>
      </w:r>
      <w:r>
        <w:tab/>
      </w:r>
      <w:r>
        <w:rPr>
          <w:sz w:val="18"/>
        </w:rPr>
        <w:t>V</w:t>
      </w:r>
      <w:r>
        <w:rPr>
          <w:i/>
          <w:sz w:val="18"/>
        </w:rPr>
        <w:t>(</w:t>
      </w:r>
      <w:r>
        <w:rPr>
          <w:rFonts w:ascii="Segoe UI Symbol" w:eastAsia="Segoe UI Symbol" w:hAnsi="Segoe UI Symbol" w:cs="Segoe UI Symbol"/>
          <w:sz w:val="19"/>
        </w:rPr>
        <w:t>✓</w:t>
      </w:r>
      <w:r>
        <w:rPr>
          <w:rFonts w:ascii="Cambria" w:eastAsia="Cambria" w:hAnsi="Cambria" w:cs="Cambria"/>
          <w:i/>
          <w:sz w:val="19"/>
          <w:vertAlign w:val="superscript"/>
        </w:rPr>
        <w:t>k</w:t>
      </w:r>
      <w:r>
        <w:rPr>
          <w:rFonts w:ascii="Cambria" w:eastAsia="Cambria" w:hAnsi="Cambria" w:cs="Cambria"/>
          <w:sz w:val="19"/>
          <w:vertAlign w:val="superscript"/>
        </w:rPr>
        <w:t>+1</w:t>
      </w:r>
      <w:r>
        <w:rPr>
          <w:rFonts w:ascii="Cambria" w:eastAsia="Cambria" w:hAnsi="Cambria" w:cs="Cambria"/>
          <w:sz w:val="18"/>
        </w:rPr>
        <w:t xml:space="preserve">) </w:t>
      </w:r>
      <w:r>
        <w:rPr>
          <w:rFonts w:ascii="Cambria" w:eastAsia="Cambria" w:hAnsi="Cambria" w:cs="Cambria"/>
          <w:sz w:val="12"/>
        </w:rPr>
        <w:t>1</w:t>
      </w:r>
      <w:r>
        <w:rPr>
          <w:sz w:val="18"/>
        </w:rPr>
        <w:t>V</w:t>
      </w:r>
      <w:r>
        <w:rPr>
          <w:i/>
          <w:sz w:val="18"/>
        </w:rPr>
        <w:t>(</w:t>
      </w:r>
      <w:r>
        <w:rPr>
          <w:rFonts w:ascii="Segoe UI Symbol" w:eastAsia="Segoe UI Symbol" w:hAnsi="Segoe UI Symbol" w:cs="Segoe UI Symbol"/>
          <w:sz w:val="19"/>
        </w:rPr>
        <w:t>✓</w:t>
      </w:r>
      <w:r>
        <w:rPr>
          <w:rFonts w:ascii="Cambria" w:eastAsia="Cambria" w:hAnsi="Cambria" w:cs="Cambria"/>
          <w:i/>
          <w:sz w:val="19"/>
          <w:vertAlign w:val="superscript"/>
        </w:rPr>
        <w:t>k</w:t>
      </w:r>
      <w:r>
        <w:rPr>
          <w:rFonts w:ascii="Cambria" w:eastAsia="Cambria" w:hAnsi="Cambria" w:cs="Cambria"/>
          <w:sz w:val="18"/>
        </w:rPr>
        <w:t>)</w:t>
      </w:r>
      <w:r>
        <w:rPr>
          <w:rFonts w:ascii="ＭＳ 明朝" w:eastAsia="ＭＳ 明朝" w:hAnsi="ＭＳ 明朝" w:cs="ＭＳ 明朝"/>
          <w:sz w:val="18"/>
        </w:rPr>
        <w:t>＋</w:t>
      </w:r>
      <w:r>
        <w:rPr>
          <w:rFonts w:ascii="Cambria" w:eastAsia="Cambria" w:hAnsi="Cambria" w:cs="Cambria"/>
          <w:sz w:val="18"/>
        </w:rPr>
        <w:t xml:space="preserve">Bhk </w:t>
      </w:r>
      <w:r>
        <w:rPr>
          <w:i/>
          <w:sz w:val="18"/>
        </w:rPr>
        <w:t>"</w:t>
      </w:r>
      <w:r>
        <w:rPr>
          <w:rFonts w:ascii="Cambria" w:eastAsia="Cambria" w:hAnsi="Cambria" w:cs="Cambria"/>
          <w:sz w:val="18"/>
        </w:rPr>
        <w:t>kk</w:t>
      </w:r>
      <w:r>
        <w:rPr>
          <w:rFonts w:ascii="Cambria" w:eastAsia="Cambria" w:hAnsi="Cambria" w:cs="Cambria"/>
          <w:sz w:val="18"/>
          <w:vertAlign w:val="superscript"/>
        </w:rPr>
        <w:t>22</w:t>
      </w:r>
      <w:r>
        <w:rPr>
          <w:rFonts w:ascii="ＭＳ 明朝" w:eastAsia="ＭＳ 明朝" w:hAnsi="ＭＳ 明朝" w:cs="ＭＳ 明朝"/>
          <w:sz w:val="18"/>
        </w:rPr>
        <w:t>＋</w:t>
      </w:r>
      <w:r>
        <w:rPr>
          <w:rFonts w:ascii="Cambria" w:eastAsia="Cambria" w:hAnsi="Cambria" w:cs="Cambria"/>
          <w:i/>
          <w:sz w:val="16"/>
          <w:vertAlign w:val="subscript"/>
        </w:rPr>
        <w:t>mXk</w:t>
      </w:r>
      <w:r>
        <w:rPr>
          <w:rFonts w:ascii="Cambria" w:eastAsia="Cambria" w:hAnsi="Cambria" w:cs="Cambria"/>
          <w:sz w:val="18"/>
        </w:rPr>
        <w:t>⇣</w:t>
      </w:r>
      <w:r>
        <w:rPr>
          <w:rFonts w:ascii="Cambria" w:eastAsia="Cambria" w:hAnsi="Cambria" w:cs="Cambria"/>
          <w:sz w:val="18"/>
        </w:rPr>
        <w:t xml:space="preserve">k </w:t>
      </w:r>
      <w:r>
        <w:rPr>
          <w:i/>
          <w:sz w:val="18"/>
        </w:rPr>
        <w:t>"</w:t>
      </w:r>
      <w:r>
        <w:rPr>
          <w:rFonts w:ascii="Cambria" w:eastAsia="Cambria" w:hAnsi="Cambria" w:cs="Cambria"/>
          <w:sz w:val="18"/>
        </w:rPr>
        <w:t>kmk</w:t>
      </w:r>
      <w:r>
        <w:rPr>
          <w:rFonts w:ascii="Cambria" w:eastAsia="Cambria" w:hAnsi="Cambria" w:cs="Cambria"/>
          <w:sz w:val="18"/>
          <w:vertAlign w:val="subscript"/>
        </w:rPr>
        <w:t>22</w:t>
      </w:r>
      <w:r>
        <w:rPr>
          <w:rFonts w:ascii="ＭＳ 明朝" w:eastAsia="ＭＳ 明朝" w:hAnsi="ＭＳ 明朝" w:cs="ＭＳ 明朝"/>
          <w:sz w:val="18"/>
        </w:rPr>
        <w:t>＋</w:t>
      </w:r>
      <w:r>
        <w:rPr>
          <w:rFonts w:ascii="Cambria" w:eastAsia="Cambria" w:hAnsi="Cambria" w:cs="Cambria"/>
          <w:sz w:val="18"/>
        </w:rPr>
        <w:t xml:space="preserve">k </w:t>
      </w:r>
      <w:r>
        <w:rPr>
          <w:i/>
          <w:sz w:val="18"/>
        </w:rPr>
        <w:t>"</w:t>
      </w:r>
      <w:r>
        <w:rPr>
          <w:rFonts w:ascii="Cambria" w:eastAsia="Cambria" w:hAnsi="Cambria" w:cs="Cambria"/>
          <w:sz w:val="18"/>
        </w:rPr>
        <w:t>ˆ</w:t>
      </w:r>
      <w:r>
        <w:rPr>
          <w:rFonts w:ascii="Cambria" w:eastAsia="Cambria" w:hAnsi="Cambria" w:cs="Cambria"/>
          <w:i/>
          <w:sz w:val="18"/>
          <w:vertAlign w:val="subscript"/>
        </w:rPr>
        <w:t xml:space="preserve">km </w:t>
      </w:r>
      <w:r>
        <w:rPr>
          <w:rFonts w:ascii="Cambria" w:eastAsia="Cambria" w:hAnsi="Cambria" w:cs="Cambria"/>
          <w:sz w:val="18"/>
          <w:vertAlign w:val="superscript"/>
        </w:rPr>
        <w:t>1</w:t>
      </w:r>
      <w:r>
        <w:rPr>
          <w:rFonts w:ascii="Cambria" w:eastAsia="Cambria" w:hAnsi="Cambria" w:cs="Cambria"/>
          <w:sz w:val="18"/>
        </w:rPr>
        <w:t>k</w:t>
      </w:r>
      <w:r>
        <w:rPr>
          <w:rFonts w:ascii="Cambria" w:eastAsia="Cambria" w:hAnsi="Cambria" w:cs="Cambria"/>
          <w:sz w:val="12"/>
        </w:rPr>
        <w:t>22</w:t>
      </w:r>
      <w:r>
        <w:rPr>
          <w:rFonts w:ascii="Cambria" w:eastAsia="Cambria" w:hAnsi="Cambria" w:cs="Cambria"/>
          <w:sz w:val="18"/>
        </w:rPr>
        <w:t>⌘</w:t>
      </w:r>
      <w:r>
        <w:rPr>
          <w:rFonts w:ascii="Cambria" w:eastAsia="Cambria" w:hAnsi="Cambria" w:cs="Cambria"/>
          <w:sz w:val="18"/>
        </w:rPr>
        <w:t xml:space="preserve">i </w:t>
      </w:r>
      <w:r>
        <w:rPr>
          <w:rFonts w:ascii="Cambria" w:eastAsia="Cambria" w:hAnsi="Cambria" w:cs="Cambria"/>
          <w:sz w:val="18"/>
        </w:rPr>
        <w:tab/>
      </w:r>
      <w:r>
        <w:rPr>
          <w:sz w:val="18"/>
        </w:rPr>
        <w:t>(18)</w:t>
      </w:r>
      <w:r>
        <w:rPr>
          <w:sz w:val="20"/>
        </w:rPr>
        <w:t xml:space="preserve"> </w:t>
      </w:r>
    </w:p>
    <w:p w14:paraId="73D9BF92" w14:textId="77777777" w:rsidR="00D20E94" w:rsidRDefault="00B92F85">
      <w:pPr>
        <w:spacing w:after="405" w:line="265" w:lineRule="auto"/>
        <w:ind w:left="1030" w:hanging="10"/>
        <w:jc w:val="center"/>
      </w:pPr>
      <w:r>
        <w:rPr>
          <w:rFonts w:ascii="Cambria" w:eastAsia="Cambria" w:hAnsi="Cambria" w:cs="Cambria"/>
          <w:sz w:val="12"/>
        </w:rPr>
        <w:t>2</w:t>
      </w:r>
      <w:r>
        <w:rPr>
          <w:rFonts w:ascii="Cambria" w:eastAsia="Cambria" w:hAnsi="Cambria" w:cs="Cambria"/>
          <w:i/>
          <w:sz w:val="10"/>
        </w:rPr>
        <w:t>Mc</w:t>
      </w:r>
      <w:r>
        <w:rPr>
          <w:sz w:val="20"/>
        </w:rPr>
        <w:t xml:space="preserve"> </w:t>
      </w:r>
    </w:p>
    <w:p w14:paraId="03973B68" w14:textId="77777777" w:rsidR="00D20E94" w:rsidRDefault="00B92F85">
      <w:pPr>
        <w:spacing w:after="44"/>
        <w:ind w:left="186" w:hanging="10"/>
      </w:pPr>
      <w:r>
        <w:rPr>
          <w:rFonts w:ascii="ＭＳ 明朝" w:eastAsia="ＭＳ 明朝" w:hAnsi="ＭＳ 明朝" w:cs="ＭＳ 明朝"/>
          <w:sz w:val="21"/>
        </w:rPr>
        <w:t>ここで、定数</w:t>
      </w:r>
      <w:r>
        <w:rPr>
          <w:rFonts w:ascii="Cambria" w:eastAsia="Cambria" w:hAnsi="Cambria" w:cs="Cambria"/>
          <w:sz w:val="18"/>
        </w:rPr>
        <w:t xml:space="preserve">0 </w:t>
      </w:r>
      <w:r>
        <w:rPr>
          <w:rFonts w:ascii="Cambria" w:eastAsia="Cambria" w:hAnsi="Cambria" w:cs="Cambria"/>
          <w:i/>
          <w:sz w:val="18"/>
        </w:rPr>
        <w:t xml:space="preserve">&lt; 1 &lt; </w:t>
      </w:r>
      <w:r>
        <w:rPr>
          <w:rFonts w:ascii="Cambria" w:eastAsia="Cambria" w:hAnsi="Cambria" w:cs="Cambria"/>
          <w:sz w:val="18"/>
          <w:vertAlign w:val="subscript"/>
        </w:rPr>
        <w:t xml:space="preserve">1 </w:t>
      </w:r>
      <w:r>
        <w:rPr>
          <w:rFonts w:ascii="ＭＳ 明朝" w:eastAsia="ＭＳ 明朝" w:hAnsi="ＭＳ 明朝" w:cs="ＭＳ 明朝"/>
          <w:sz w:val="19"/>
        </w:rPr>
        <w:t>と</w:t>
      </w:r>
      <w:r>
        <w:rPr>
          <w:rFonts w:ascii="Cambria" w:eastAsia="Cambria" w:hAnsi="Cambria" w:cs="Cambria"/>
          <w:sz w:val="18"/>
        </w:rPr>
        <w:t xml:space="preserve">B </w:t>
      </w:r>
      <w:r>
        <w:rPr>
          <w:i/>
          <w:sz w:val="20"/>
        </w:rPr>
        <w:t xml:space="preserve">&gt; 0 </w:t>
      </w:r>
      <w:r>
        <w:rPr>
          <w:rFonts w:ascii="ＭＳ 明朝" w:eastAsia="ＭＳ 明朝" w:hAnsi="ＭＳ 明朝" w:cs="ＭＳ 明朝"/>
          <w:sz w:val="19"/>
        </w:rPr>
        <w:t>は、</w:t>
      </w:r>
      <w:r>
        <w:rPr>
          <w:rFonts w:ascii="Cambria Math" w:eastAsia="Cambria Math" w:hAnsi="Cambria Math" w:cs="Cambria Math"/>
          <w:sz w:val="21"/>
        </w:rPr>
        <w:t>↵</w:t>
      </w:r>
      <w:r>
        <w:rPr>
          <w:rFonts w:ascii="ＭＳ 明朝" w:eastAsia="ＭＳ 明朝" w:hAnsi="ＭＳ 明朝" w:cs="ＭＳ 明朝"/>
          <w:sz w:val="21"/>
        </w:rPr>
        <w:t>と</w:t>
      </w:r>
      <w:r>
        <w:rPr>
          <w:i/>
          <w:sz w:val="20"/>
        </w:rPr>
        <w:t>{</w:t>
      </w:r>
      <w:r>
        <w:rPr>
          <w:rFonts w:ascii="Cambria" w:eastAsia="Cambria" w:hAnsi="Cambria" w:cs="Cambria"/>
          <w:i/>
          <w:sz w:val="18"/>
        </w:rPr>
        <w:t>↵</w:t>
      </w:r>
      <w:r>
        <w:rPr>
          <w:rFonts w:ascii="Cambria" w:eastAsia="Cambria" w:hAnsi="Cambria" w:cs="Cambria"/>
          <w:i/>
          <w:sz w:val="28"/>
          <w:vertAlign w:val="subscript"/>
        </w:rPr>
        <w:t>d</w:t>
      </w:r>
      <w:r>
        <w:rPr>
          <w:i/>
          <w:sz w:val="31"/>
          <w:vertAlign w:val="superscript"/>
        </w:rPr>
        <w:t>}</w:t>
      </w:r>
      <w:r>
        <w:rPr>
          <w:rFonts w:ascii="ＭＳ 明朝" w:eastAsia="ＭＳ 明朝" w:hAnsi="ＭＳ 明朝" w:cs="ＭＳ 明朝"/>
          <w:sz w:val="18"/>
        </w:rPr>
        <w:t>に</w:t>
      </w:r>
      <w:r>
        <w:rPr>
          <w:rFonts w:ascii="ＭＳ 明朝" w:eastAsia="ＭＳ 明朝" w:hAnsi="ＭＳ 明朝" w:cs="ＭＳ 明朝"/>
          <w:sz w:val="19"/>
        </w:rPr>
        <w:t>依存している</w:t>
      </w:r>
      <w:r>
        <w:rPr>
          <w:rFonts w:ascii="ＭＳ 明朝" w:eastAsia="ＭＳ 明朝" w:hAnsi="ＭＳ 明朝" w:cs="ＭＳ 明朝"/>
          <w:sz w:val="31"/>
          <w:vertAlign w:val="superscript"/>
        </w:rPr>
        <w:t>；</w:t>
      </w:r>
      <w:r>
        <w:rPr>
          <w:rFonts w:ascii="ＭＳ 明朝" w:eastAsia="ＭＳ 明朝" w:hAnsi="ＭＳ 明朝" w:cs="ＭＳ 明朝"/>
          <w:sz w:val="21"/>
        </w:rPr>
        <w:t>詳細</w:t>
      </w:r>
      <w:r>
        <w:rPr>
          <w:rFonts w:ascii="ＭＳ 明朝" w:eastAsia="ＭＳ 明朝" w:hAnsi="ＭＳ 明朝" w:cs="ＭＳ 明朝"/>
          <w:sz w:val="19"/>
        </w:rPr>
        <w:t>は</w:t>
      </w:r>
      <w:r>
        <w:rPr>
          <w:rFonts w:ascii="ＭＳ 明朝" w:eastAsia="ＭＳ 明朝" w:hAnsi="ＭＳ 明朝" w:cs="ＭＳ 明朝"/>
          <w:sz w:val="21"/>
        </w:rPr>
        <w:t>補足資料</w:t>
      </w:r>
      <w:r>
        <w:rPr>
          <w:rFonts w:ascii="ＭＳ 明朝" w:eastAsia="ＭＳ 明朝" w:hAnsi="ＭＳ 明朝" w:cs="ＭＳ 明朝"/>
          <w:sz w:val="19"/>
        </w:rPr>
        <w:t>を参照。</w:t>
      </w:r>
      <w:r>
        <w:rPr>
          <w:sz w:val="20"/>
        </w:rPr>
        <w:t xml:space="preserve"> </w:t>
      </w:r>
    </w:p>
    <w:tbl>
      <w:tblPr>
        <w:tblStyle w:val="TableGrid"/>
        <w:tblpPr w:vertAnchor="text" w:tblpX="2056" w:tblpY="-29"/>
        <w:tblOverlap w:val="never"/>
        <w:tblW w:w="240" w:type="dxa"/>
        <w:tblInd w:w="0" w:type="dxa"/>
        <w:tblCellMar>
          <w:top w:w="48" w:type="dxa"/>
          <w:left w:w="19" w:type="dxa"/>
          <w:bottom w:w="0" w:type="dxa"/>
          <w:right w:w="19" w:type="dxa"/>
        </w:tblCellMar>
        <w:tblLook w:val="04A0" w:firstRow="1" w:lastRow="0" w:firstColumn="1" w:lastColumn="0" w:noHBand="0" w:noVBand="1"/>
      </w:tblPr>
      <w:tblGrid>
        <w:gridCol w:w="241"/>
      </w:tblGrid>
      <w:tr w:rsidR="00D20E94" w14:paraId="22F2DF7F" w14:textId="77777777">
        <w:trPr>
          <w:trHeight w:val="264"/>
        </w:trPr>
        <w:tc>
          <w:tcPr>
            <w:tcW w:w="240" w:type="dxa"/>
            <w:tcBorders>
              <w:top w:val="single" w:sz="15" w:space="0" w:color="FF0000"/>
              <w:left w:val="single" w:sz="15" w:space="0" w:color="FF0000"/>
              <w:bottom w:val="single" w:sz="15" w:space="0" w:color="FF0000"/>
              <w:right w:val="single" w:sz="15" w:space="0" w:color="FF0000"/>
            </w:tcBorders>
          </w:tcPr>
          <w:p w14:paraId="5BCEADEA" w14:textId="77777777" w:rsidR="00D20E94" w:rsidRDefault="00B92F85">
            <w:pPr>
              <w:spacing w:after="0"/>
              <w:jc w:val="both"/>
            </w:pPr>
            <w:r>
              <w:rPr>
                <w:sz w:val="20"/>
              </w:rPr>
              <w:t>17</w:t>
            </w:r>
          </w:p>
        </w:tc>
      </w:tr>
    </w:tbl>
    <w:p w14:paraId="5A74DDC8" w14:textId="77777777" w:rsidR="00D20E94" w:rsidRDefault="00B92F85">
      <w:pPr>
        <w:spacing w:after="5" w:line="253" w:lineRule="auto"/>
        <w:ind w:left="179" w:right="187" w:hanging="3"/>
        <w:jc w:val="both"/>
      </w:pPr>
      <w:r>
        <w:rPr>
          <w:rFonts w:ascii="ＭＳ 明朝" w:eastAsia="ＭＳ 明朝" w:hAnsi="ＭＳ 明朝" w:cs="ＭＳ 明朝"/>
          <w:sz w:val="20"/>
        </w:rPr>
        <w:t>タイトな分析では、</w:t>
      </w:r>
      <w:r>
        <w:rPr>
          <w:sz w:val="20"/>
        </w:rPr>
        <w:t>()</w:t>
      </w:r>
      <w:r>
        <w:rPr>
          <w:rFonts w:ascii="ＭＳ 明朝" w:eastAsia="ＭＳ 明朝" w:hAnsi="ＭＳ 明朝" w:cs="ＭＳ 明朝"/>
          <w:sz w:val="20"/>
        </w:rPr>
        <w:t>は複雑に見えるが、簡単な選択が可能である。例えば、</w:t>
      </w:r>
      <w:r>
        <w:rPr>
          <w:rFonts w:ascii="Cambria" w:eastAsia="Cambria" w:hAnsi="Cambria" w:cs="Cambria"/>
          <w:i/>
          <w:sz w:val="18"/>
        </w:rPr>
        <w:t>↵</w:t>
      </w:r>
      <w:r>
        <w:rPr>
          <w:rFonts w:ascii="Cambria" w:eastAsia="Cambria" w:hAnsi="Cambria" w:cs="Cambria"/>
          <w:sz w:val="18"/>
          <w:vertAlign w:val="subscript"/>
        </w:rPr>
        <w:t>1</w:t>
      </w:r>
      <w:r>
        <w:rPr>
          <w:rFonts w:ascii="Cambria" w:eastAsia="Cambria" w:hAnsi="Cambria" w:cs="Cambria"/>
          <w:sz w:val="18"/>
        </w:rPr>
        <w:t xml:space="preserve">=1/2 </w:t>
      </w:r>
      <w:r>
        <w:rPr>
          <w:rFonts w:ascii="ＭＳ 明朝" w:eastAsia="ＭＳ 明朝" w:hAnsi="ＭＳ 明朝" w:cs="ＭＳ 明朝"/>
          <w:sz w:val="20"/>
        </w:rPr>
        <w:t>と</w:t>
      </w:r>
    </w:p>
    <w:p w14:paraId="506D28E8" w14:textId="77777777" w:rsidR="00D20E94" w:rsidRDefault="00B92F85">
      <w:pPr>
        <w:spacing w:after="128" w:line="253" w:lineRule="auto"/>
        <w:ind w:left="179" w:right="187" w:hanging="3"/>
        <w:jc w:val="both"/>
      </w:pPr>
      <w:r>
        <w:rPr>
          <w:rFonts w:ascii="Cambria" w:eastAsia="Cambria" w:hAnsi="Cambria" w:cs="Cambria"/>
          <w:i/>
          <w:sz w:val="18"/>
        </w:rPr>
        <w:t>↵</w:t>
      </w:r>
      <w:r>
        <w:rPr>
          <w:rFonts w:ascii="Cambria" w:eastAsia="Cambria" w:hAnsi="Cambria" w:cs="Cambria"/>
          <w:sz w:val="18"/>
          <w:vertAlign w:val="subscript"/>
        </w:rPr>
        <w:t>2</w:t>
      </w:r>
      <w:r>
        <w:rPr>
          <w:rFonts w:ascii="Cambria" w:eastAsia="Cambria" w:hAnsi="Cambria" w:cs="Cambria"/>
          <w:sz w:val="18"/>
        </w:rPr>
        <w:t xml:space="preserve">=1 </w:t>
      </w:r>
      <w:r>
        <w:rPr>
          <w:rFonts w:ascii="ＭＳ 明朝" w:eastAsia="ＭＳ 明朝" w:hAnsi="ＭＳ 明朝" w:cs="ＭＳ 明朝"/>
          <w:sz w:val="20"/>
        </w:rPr>
        <w:t>を選択すると、</w:t>
      </w:r>
      <w:r>
        <w:rPr>
          <w:noProof/>
        </w:rPr>
        <w:drawing>
          <wp:inline distT="0" distB="0" distL="0" distR="0" wp14:anchorId="50503203" wp14:editId="2F9B7009">
            <wp:extent cx="1155154" cy="142875"/>
            <wp:effectExtent l="0" t="0" r="0" b="0"/>
            <wp:docPr id="3597" name="Picture 3597"/>
            <wp:cNvGraphicFramePr/>
            <a:graphic xmlns:a="http://schemas.openxmlformats.org/drawingml/2006/main">
              <a:graphicData uri="http://schemas.openxmlformats.org/drawingml/2006/picture">
                <pic:pic xmlns:pic="http://schemas.openxmlformats.org/drawingml/2006/picture">
                  <pic:nvPicPr>
                    <pic:cNvPr id="3597" name="Picture 3597"/>
                    <pic:cNvPicPr/>
                  </pic:nvPicPr>
                  <pic:blipFill>
                    <a:blip r:embed="rId79"/>
                    <a:stretch>
                      <a:fillRect/>
                    </a:stretch>
                  </pic:blipFill>
                  <pic:spPr>
                    <a:xfrm>
                      <a:off x="0" y="0"/>
                      <a:ext cx="1155154" cy="142875"/>
                    </a:xfrm>
                    <a:prstGeom prst="rect">
                      <a:avLst/>
                    </a:prstGeom>
                  </pic:spPr>
                </pic:pic>
              </a:graphicData>
            </a:graphic>
          </wp:inline>
        </w:drawing>
      </w:r>
      <w:r>
        <w:rPr>
          <w:sz w:val="20"/>
        </w:rPr>
        <w:t xml:space="preserve">and </w:t>
      </w:r>
      <w:r>
        <w:rPr>
          <w:rFonts w:ascii="ＭＳ 明朝" w:eastAsia="ＭＳ 明朝" w:hAnsi="ＭＳ 明朝" w:cs="ＭＳ 明朝"/>
          <w:sz w:val="20"/>
        </w:rPr>
        <w:t>は</w:t>
      </w:r>
      <w:r>
        <w:rPr>
          <w:sz w:val="20"/>
        </w:rPr>
        <w:t xml:space="preserve">( </w:t>
      </w:r>
      <w:r>
        <w:rPr>
          <w:sz w:val="20"/>
          <w:bdr w:val="single" w:sz="31" w:space="0" w:color="FF0000"/>
        </w:rPr>
        <w:t>17 )</w:t>
      </w:r>
      <w:r>
        <w:rPr>
          <w:noProof/>
        </w:rPr>
        <w:drawing>
          <wp:inline distT="0" distB="0" distL="0" distR="0" wp14:anchorId="7925E607" wp14:editId="3DF695CD">
            <wp:extent cx="358711" cy="142875"/>
            <wp:effectExtent l="0" t="0" r="0" b="0"/>
            <wp:docPr id="3599" name="Picture 3599"/>
            <wp:cNvGraphicFramePr/>
            <a:graphic xmlns:a="http://schemas.openxmlformats.org/drawingml/2006/main">
              <a:graphicData uri="http://schemas.openxmlformats.org/drawingml/2006/picture">
                <pic:pic xmlns:pic="http://schemas.openxmlformats.org/drawingml/2006/picture">
                  <pic:nvPicPr>
                    <pic:cNvPr id="3599" name="Picture 3599"/>
                    <pic:cNvPicPr/>
                  </pic:nvPicPr>
                  <pic:blipFill>
                    <a:blip r:embed="rId80"/>
                    <a:stretch>
                      <a:fillRect/>
                    </a:stretch>
                  </pic:blipFill>
                  <pic:spPr>
                    <a:xfrm>
                      <a:off x="0" y="0"/>
                      <a:ext cx="358711" cy="142875"/>
                    </a:xfrm>
                    <a:prstGeom prst="rect">
                      <a:avLst/>
                    </a:prstGeom>
                  </pic:spPr>
                </pic:pic>
              </a:graphicData>
            </a:graphic>
          </wp:inline>
        </w:drawing>
      </w:r>
      <w:r>
        <w:rPr>
          <w:rFonts w:ascii="ＭＳ 明朝" w:eastAsia="ＭＳ 明朝" w:hAnsi="ＭＳ 明朝" w:cs="ＭＳ 明朝"/>
          <w:sz w:val="20"/>
        </w:rPr>
        <w:t>を満たすことになる。</w:t>
      </w:r>
      <w:r>
        <w:rPr>
          <w:sz w:val="20"/>
        </w:rPr>
        <w:t xml:space="preserve"> </w:t>
      </w:r>
    </w:p>
    <w:p w14:paraId="06C731AA" w14:textId="77777777" w:rsidR="00D20E94" w:rsidRDefault="00B92F85">
      <w:pPr>
        <w:spacing w:after="55" w:line="241" w:lineRule="auto"/>
        <w:ind w:left="186" w:hanging="10"/>
      </w:pPr>
      <w:r>
        <w:rPr>
          <w:sz w:val="20"/>
        </w:rPr>
        <w:t xml:space="preserve">( </w:t>
      </w:r>
      <w:r>
        <w:rPr>
          <w:sz w:val="20"/>
          <w:bdr w:val="single" w:sz="31" w:space="0" w:color="FF0000"/>
        </w:rPr>
        <w:t xml:space="preserve">18) </w:t>
      </w:r>
      <w:r>
        <w:rPr>
          <w:rFonts w:ascii="ＭＳ 明朝" w:eastAsia="ＭＳ 明朝" w:hAnsi="ＭＳ 明朝" w:cs="ＭＳ 明朝"/>
          <w:sz w:val="20"/>
        </w:rPr>
        <w:t>の量子化誤差が</w:t>
      </w:r>
      <w:r>
        <w:rPr>
          <w:rFonts w:ascii="ＭＳ 明朝" w:eastAsia="ＭＳ 明朝" w:hAnsi="ＭＳ 明朝" w:cs="ＭＳ 明朝"/>
          <w:sz w:val="20"/>
        </w:rPr>
        <w:t xml:space="preserve"> </w:t>
      </w:r>
      <w:r>
        <w:rPr>
          <w:sz w:val="20"/>
        </w:rPr>
        <w:t xml:space="preserve">null </w:t>
      </w:r>
      <w:r>
        <w:rPr>
          <w:rFonts w:ascii="ＭＳ 明朝" w:eastAsia="ＭＳ 明朝" w:hAnsi="ＭＳ 明朝" w:cs="ＭＳ 明朝"/>
          <w:sz w:val="20"/>
        </w:rPr>
        <w:t>であれば、</w:t>
      </w:r>
      <w:r>
        <w:rPr>
          <w:sz w:val="20"/>
        </w:rPr>
        <w:t xml:space="preserve">Lemma </w:t>
      </w:r>
      <w:r>
        <w:rPr>
          <w:sz w:val="20"/>
          <w:bdr w:val="single" w:sz="31" w:space="0" w:color="FF0000"/>
        </w:rPr>
        <w:t xml:space="preserve">3 </w:t>
      </w:r>
      <w:r>
        <w:rPr>
          <w:rFonts w:ascii="ＭＳ 明朝" w:eastAsia="ＭＳ 明朝" w:hAnsi="ＭＳ 明朝" w:cs="ＭＳ 明朝"/>
          <w:sz w:val="20"/>
          <w:bdr w:val="single" w:sz="31" w:space="0" w:color="FF0000"/>
        </w:rPr>
        <w:t>は</w:t>
      </w:r>
      <w:r>
        <w:rPr>
          <w:rFonts w:ascii="ＭＳ 明朝" w:eastAsia="ＭＳ 明朝" w:hAnsi="ＭＳ 明朝" w:cs="ＭＳ 明朝"/>
          <w:sz w:val="20"/>
          <w:bdr w:val="single" w:sz="31" w:space="0" w:color="FF0000"/>
        </w:rPr>
        <w:t xml:space="preserve"> </w:t>
      </w:r>
      <w:r>
        <w:rPr>
          <w:sz w:val="20"/>
        </w:rPr>
        <w:t xml:space="preserve">Lyapunov </w:t>
      </w:r>
      <w:r>
        <w:rPr>
          <w:rFonts w:ascii="ＭＳ 明朝" w:eastAsia="ＭＳ 明朝" w:hAnsi="ＭＳ 明朝" w:cs="ＭＳ 明朝"/>
          <w:sz w:val="20"/>
        </w:rPr>
        <w:t>関数が線形収束率を享受することを容易に示唆しています。以下では、ある条件の下では、量子化誤差を考慮しても</w:t>
      </w:r>
      <w:r>
        <w:rPr>
          <w:rFonts w:ascii="ＭＳ 明朝" w:eastAsia="ＭＳ 明朝" w:hAnsi="ＭＳ 明朝" w:cs="ＭＳ 明朝"/>
          <w:sz w:val="20"/>
        </w:rPr>
        <w:t xml:space="preserve"> </w:t>
      </w:r>
      <w:r>
        <w:rPr>
          <w:sz w:val="20"/>
        </w:rPr>
        <w:t xml:space="preserve">LAQ </w:t>
      </w:r>
      <w:r>
        <w:rPr>
          <w:rFonts w:ascii="ＭＳ 明朝" w:eastAsia="ＭＳ 明朝" w:hAnsi="ＭＳ 明朝" w:cs="ＭＳ 明朝"/>
          <w:sz w:val="20"/>
        </w:rPr>
        <w:t>アルゴリズムが線形収束を保証できることを示します。</w:t>
      </w:r>
      <w:r>
        <w:rPr>
          <w:sz w:val="20"/>
        </w:rPr>
        <w:t xml:space="preserve"> </w:t>
      </w:r>
    </w:p>
    <w:p w14:paraId="22C8F105" w14:textId="77777777" w:rsidR="00D20E94" w:rsidRDefault="00D20E94">
      <w:pPr>
        <w:sectPr w:rsidR="00D20E94">
          <w:footerReference w:type="even" r:id="rId81"/>
          <w:footerReference w:type="default" r:id="rId82"/>
          <w:pgSz w:w="12240" w:h="15840"/>
          <w:pgMar w:top="760" w:right="1880" w:bottom="897" w:left="1970" w:header="720" w:footer="720" w:gutter="0"/>
          <w:cols w:space="720"/>
          <w:titlePg/>
        </w:sectPr>
      </w:pPr>
    </w:p>
    <w:p w14:paraId="11D31161" w14:textId="77777777" w:rsidR="00D20E94" w:rsidRDefault="00B92F85">
      <w:pPr>
        <w:spacing w:after="0" w:line="265" w:lineRule="auto"/>
        <w:ind w:left="10" w:right="47" w:hanging="10"/>
        <w:jc w:val="right"/>
      </w:pPr>
      <w:r>
        <w:rPr>
          <w:noProof/>
        </w:rPr>
        <w:lastRenderedPageBreak/>
        <w:drawing>
          <wp:inline distT="0" distB="0" distL="0" distR="0" wp14:anchorId="37DDABAB" wp14:editId="4E0FA2ED">
            <wp:extent cx="5181601" cy="1524000"/>
            <wp:effectExtent l="0" t="0" r="0" b="0"/>
            <wp:docPr id="3880" name="Picture 3880"/>
            <wp:cNvGraphicFramePr/>
            <a:graphic xmlns:a="http://schemas.openxmlformats.org/drawingml/2006/main">
              <a:graphicData uri="http://schemas.openxmlformats.org/drawingml/2006/picture">
                <pic:pic xmlns:pic="http://schemas.openxmlformats.org/drawingml/2006/picture">
                  <pic:nvPicPr>
                    <pic:cNvPr id="3880" name="Picture 3880"/>
                    <pic:cNvPicPr/>
                  </pic:nvPicPr>
                  <pic:blipFill>
                    <a:blip r:embed="rId83"/>
                    <a:stretch>
                      <a:fillRect/>
                    </a:stretch>
                  </pic:blipFill>
                  <pic:spPr>
                    <a:xfrm>
                      <a:off x="0" y="0"/>
                      <a:ext cx="5181601" cy="1524000"/>
                    </a:xfrm>
                    <a:prstGeom prst="rect">
                      <a:avLst/>
                    </a:prstGeom>
                  </pic:spPr>
                </pic:pic>
              </a:graphicData>
            </a:graphic>
          </wp:inline>
        </w:drawing>
      </w:r>
      <w:r>
        <w:rPr>
          <w:sz w:val="20"/>
        </w:rPr>
        <w:t xml:space="preserve"> </w:t>
      </w:r>
      <w:r>
        <w:rPr>
          <w:rFonts w:ascii="ＭＳ 明朝" w:eastAsia="ＭＳ 明朝" w:hAnsi="ＭＳ 明朝" w:cs="ＭＳ 明朝"/>
          <w:sz w:val="20"/>
        </w:rPr>
        <w:t>図</w:t>
      </w:r>
      <w:r>
        <w:rPr>
          <w:rFonts w:ascii="ＭＳ 明朝" w:eastAsia="ＭＳ 明朝" w:hAnsi="ＭＳ 明朝" w:cs="ＭＳ 明朝"/>
          <w:sz w:val="20"/>
        </w:rPr>
        <w:t xml:space="preserve"> </w:t>
      </w:r>
      <w:r>
        <w:rPr>
          <w:sz w:val="20"/>
        </w:rPr>
        <w:t>4</w:t>
      </w:r>
      <w:r>
        <w:rPr>
          <w:rFonts w:ascii="ＭＳ 明朝" w:eastAsia="ＭＳ 明朝" w:hAnsi="ＭＳ 明朝" w:cs="ＭＳ 明朝"/>
          <w:sz w:val="20"/>
        </w:rPr>
        <w:t>：損失関数の収束（ロジスティック回帰</w:t>
      </w:r>
      <w:r>
        <w:rPr>
          <w:sz w:val="20"/>
        </w:rPr>
        <w:t xml:space="preserve"> </w:t>
      </w:r>
    </w:p>
    <w:p w14:paraId="694E716E" w14:textId="77777777" w:rsidR="00D20E94" w:rsidRDefault="00B92F85">
      <w:pPr>
        <w:spacing w:after="303" w:line="316" w:lineRule="auto"/>
        <w:ind w:left="1717" w:hanging="1753"/>
        <w:jc w:val="both"/>
      </w:pPr>
      <w:r>
        <w:rPr>
          <w:noProof/>
        </w:rPr>
        <w:drawing>
          <wp:inline distT="0" distB="0" distL="0" distR="0" wp14:anchorId="48EA35D7" wp14:editId="5C20477B">
            <wp:extent cx="5174616" cy="1502410"/>
            <wp:effectExtent l="0" t="0" r="0" b="0"/>
            <wp:docPr id="3882" name="Picture 3882"/>
            <wp:cNvGraphicFramePr/>
            <a:graphic xmlns:a="http://schemas.openxmlformats.org/drawingml/2006/main">
              <a:graphicData uri="http://schemas.openxmlformats.org/drawingml/2006/picture">
                <pic:pic xmlns:pic="http://schemas.openxmlformats.org/drawingml/2006/picture">
                  <pic:nvPicPr>
                    <pic:cNvPr id="3882" name="Picture 3882"/>
                    <pic:cNvPicPr/>
                  </pic:nvPicPr>
                  <pic:blipFill>
                    <a:blip r:embed="rId84"/>
                    <a:stretch>
                      <a:fillRect/>
                    </a:stretch>
                  </pic:blipFill>
                  <pic:spPr>
                    <a:xfrm>
                      <a:off x="0" y="0"/>
                      <a:ext cx="5174616" cy="1502410"/>
                    </a:xfrm>
                    <a:prstGeom prst="rect">
                      <a:avLst/>
                    </a:prstGeom>
                  </pic:spPr>
                </pic:pic>
              </a:graphicData>
            </a:graphic>
          </wp:inline>
        </w:drawing>
      </w:r>
      <w:r>
        <w:rPr>
          <w:sz w:val="20"/>
        </w:rPr>
        <w:t xml:space="preserve"> </w:t>
      </w:r>
      <w:r>
        <w:rPr>
          <w:rFonts w:ascii="ＭＳ 明朝" w:eastAsia="ＭＳ 明朝" w:hAnsi="ＭＳ 明朝" w:cs="ＭＳ 明朝"/>
          <w:sz w:val="20"/>
        </w:rPr>
        <w:t>図</w:t>
      </w:r>
      <w:r>
        <w:rPr>
          <w:rFonts w:ascii="ＭＳ 明朝" w:eastAsia="ＭＳ 明朝" w:hAnsi="ＭＳ 明朝" w:cs="ＭＳ 明朝"/>
          <w:sz w:val="20"/>
        </w:rPr>
        <w:t xml:space="preserve"> </w:t>
      </w:r>
      <w:r>
        <w:rPr>
          <w:sz w:val="20"/>
        </w:rPr>
        <w:t>5</w:t>
      </w:r>
      <w:r>
        <w:rPr>
          <w:rFonts w:ascii="ＭＳ 明朝" w:eastAsia="ＭＳ 明朝" w:hAnsi="ＭＳ 明朝" w:cs="ＭＳ 明朝"/>
          <w:sz w:val="20"/>
        </w:rPr>
        <w:t>：勾配ノルムの収束（ニューラルネットワーク</w:t>
      </w:r>
      <w:r>
        <w:rPr>
          <w:sz w:val="20"/>
        </w:rPr>
        <w:t xml:space="preserve"> </w:t>
      </w:r>
    </w:p>
    <w:tbl>
      <w:tblPr>
        <w:tblStyle w:val="TableGrid"/>
        <w:tblpPr w:vertAnchor="text" w:tblpX="2501" w:tblpY="-40"/>
        <w:tblOverlap w:val="never"/>
        <w:tblW w:w="242" w:type="dxa"/>
        <w:tblInd w:w="0" w:type="dxa"/>
        <w:tblCellMar>
          <w:top w:w="59" w:type="dxa"/>
          <w:left w:w="19" w:type="dxa"/>
          <w:bottom w:w="0" w:type="dxa"/>
          <w:right w:w="115" w:type="dxa"/>
        </w:tblCellMar>
        <w:tblLook w:val="04A0" w:firstRow="1" w:lastRow="0" w:firstColumn="1" w:lastColumn="0" w:noHBand="0" w:noVBand="1"/>
      </w:tblPr>
      <w:tblGrid>
        <w:gridCol w:w="242"/>
      </w:tblGrid>
      <w:tr w:rsidR="00D20E94" w14:paraId="394F434C" w14:textId="77777777">
        <w:trPr>
          <w:trHeight w:val="281"/>
        </w:trPr>
        <w:tc>
          <w:tcPr>
            <w:tcW w:w="242" w:type="dxa"/>
            <w:tcBorders>
              <w:top w:val="single" w:sz="15" w:space="0" w:color="FF0000"/>
              <w:left w:val="single" w:sz="15" w:space="0" w:color="FF0000"/>
              <w:bottom w:val="single" w:sz="15" w:space="0" w:color="FF0000"/>
              <w:right w:val="single" w:sz="15" w:space="0" w:color="FF0000"/>
            </w:tcBorders>
          </w:tcPr>
          <w:p w14:paraId="016275D6" w14:textId="77777777" w:rsidR="00D20E94" w:rsidRDefault="00B92F85">
            <w:pPr>
              <w:spacing w:after="0"/>
            </w:pPr>
            <w:r>
              <w:rPr>
                <w:i/>
                <w:sz w:val="20"/>
              </w:rPr>
              <w:t>3</w:t>
            </w:r>
          </w:p>
        </w:tc>
      </w:tr>
    </w:tbl>
    <w:p w14:paraId="30D58910" w14:textId="77777777" w:rsidR="00D20E94" w:rsidRDefault="00B92F85">
      <w:pPr>
        <w:spacing w:after="218" w:line="262" w:lineRule="auto"/>
        <w:ind w:left="17" w:right="173" w:hanging="8"/>
      </w:pPr>
      <w:r>
        <w:rPr>
          <w:sz w:val="20"/>
        </w:rPr>
        <w:t>Theorem 1.</w:t>
      </w:r>
      <w:r>
        <w:rPr>
          <w:rFonts w:ascii="ＭＳ 明朝" w:eastAsia="ＭＳ 明朝" w:hAnsi="ＭＳ 明朝" w:cs="ＭＳ 明朝"/>
          <w:sz w:val="21"/>
        </w:rPr>
        <w:t>同じ仮定と定理のパラメータのもとでは、リアプノフ関数と量子化誤差は線形に収束する。つまり、次のような定数</w:t>
      </w:r>
      <w:r>
        <w:rPr>
          <w:rFonts w:ascii="Cambria" w:eastAsia="Cambria" w:hAnsi="Cambria" w:cs="Cambria"/>
          <w:sz w:val="21"/>
          <w:vertAlign w:val="subscript"/>
        </w:rPr>
        <w:t xml:space="preserve">2 </w:t>
      </w:r>
      <w:r>
        <w:rPr>
          <w:rFonts w:ascii="Cambria" w:eastAsia="Cambria" w:hAnsi="Cambria" w:cs="Cambria"/>
          <w:sz w:val="18"/>
        </w:rPr>
        <w:t>2 (0</w:t>
      </w:r>
      <w:r>
        <w:rPr>
          <w:rFonts w:ascii="Cambria" w:eastAsia="Cambria" w:hAnsi="Cambria" w:cs="Cambria"/>
          <w:i/>
          <w:sz w:val="18"/>
        </w:rPr>
        <w:t>,</w:t>
      </w:r>
      <w:r>
        <w:rPr>
          <w:rFonts w:ascii="Cambria" w:eastAsia="Cambria" w:hAnsi="Cambria" w:cs="Cambria"/>
          <w:sz w:val="18"/>
        </w:rPr>
        <w:t>1)</w:t>
      </w:r>
      <w:r>
        <w:rPr>
          <w:rFonts w:ascii="ＭＳ 明朝" w:eastAsia="ＭＳ 明朝" w:hAnsi="ＭＳ 明朝" w:cs="ＭＳ 明朝"/>
          <w:sz w:val="21"/>
        </w:rPr>
        <w:t>が存在する。</w:t>
      </w:r>
      <w:r>
        <w:rPr>
          <w:sz w:val="20"/>
        </w:rPr>
        <w:t xml:space="preserve"> </w:t>
      </w:r>
    </w:p>
    <w:p w14:paraId="0AF7F093" w14:textId="77777777" w:rsidR="00D20E94" w:rsidRDefault="00B92F85">
      <w:pPr>
        <w:spacing w:after="300" w:line="331" w:lineRule="auto"/>
        <w:ind w:left="17" w:right="173" w:hanging="8"/>
      </w:pPr>
      <w:r>
        <w:rPr>
          <w:noProof/>
        </w:rPr>
        <mc:AlternateContent>
          <mc:Choice Requires="wpg">
            <w:drawing>
              <wp:anchor distT="0" distB="0" distL="114300" distR="114300" simplePos="0" relativeHeight="251670528" behindDoc="0" locked="0" layoutInCell="1" allowOverlap="1" wp14:anchorId="5D63135F" wp14:editId="3CEB0D9C">
                <wp:simplePos x="0" y="0"/>
                <wp:positionH relativeFrom="column">
                  <wp:posOffset>1814576</wp:posOffset>
                </wp:positionH>
                <wp:positionV relativeFrom="paragraph">
                  <wp:posOffset>-52833</wp:posOffset>
                </wp:positionV>
                <wp:extent cx="1367917" cy="324231"/>
                <wp:effectExtent l="0" t="0" r="0" b="0"/>
                <wp:wrapSquare wrapText="bothSides"/>
                <wp:docPr id="30932" name="Group 30932"/>
                <wp:cNvGraphicFramePr/>
                <a:graphic xmlns:a="http://schemas.openxmlformats.org/drawingml/2006/main">
                  <a:graphicData uri="http://schemas.microsoft.com/office/word/2010/wordprocessingGroup">
                    <wpg:wgp>
                      <wpg:cNvGrpSpPr/>
                      <wpg:grpSpPr>
                        <a:xfrm>
                          <a:off x="0" y="0"/>
                          <a:ext cx="1367917" cy="324231"/>
                          <a:chOff x="0" y="0"/>
                          <a:chExt cx="1367917" cy="324231"/>
                        </a:xfrm>
                      </wpg:grpSpPr>
                      <wps:wsp>
                        <wps:cNvPr id="3660" name="Rectangle 3660"/>
                        <wps:cNvSpPr/>
                        <wps:spPr>
                          <a:xfrm>
                            <a:off x="677545" y="52572"/>
                            <a:ext cx="40133" cy="152020"/>
                          </a:xfrm>
                          <a:prstGeom prst="rect">
                            <a:avLst/>
                          </a:prstGeom>
                          <a:ln>
                            <a:noFill/>
                          </a:ln>
                        </wps:spPr>
                        <wps:txbx>
                          <w:txbxContent>
                            <w:p w14:paraId="0CCEDA52" w14:textId="77777777" w:rsidR="00D20E94" w:rsidRDefault="00B92F85">
                              <w:r>
                                <w:rPr>
                                  <w:rFonts w:ascii="Cambria" w:eastAsia="Cambria" w:hAnsi="Cambria" w:cs="Cambria"/>
                                  <w:sz w:val="18"/>
                                </w:rPr>
                                <w:t>;</w:t>
                              </w:r>
                            </w:p>
                          </w:txbxContent>
                        </wps:txbx>
                        <wps:bodyPr horzOverflow="overflow" vert="horz" lIns="0" tIns="0" rIns="0" bIns="0" rtlCol="0">
                          <a:noAutofit/>
                        </wps:bodyPr>
                      </wps:wsp>
                      <wps:wsp>
                        <wps:cNvPr id="3661" name="Rectangle 3661"/>
                        <wps:cNvSpPr/>
                        <wps:spPr>
                          <a:xfrm>
                            <a:off x="708025" y="52572"/>
                            <a:ext cx="33444" cy="152020"/>
                          </a:xfrm>
                          <a:prstGeom prst="rect">
                            <a:avLst/>
                          </a:prstGeom>
                          <a:ln>
                            <a:noFill/>
                          </a:ln>
                        </wps:spPr>
                        <wps:txbx>
                          <w:txbxContent>
                            <w:p w14:paraId="138CFB75" w14:textId="77777777" w:rsidR="00D20E94" w:rsidRDefault="00B92F85">
                              <w:r>
                                <w:rPr>
                                  <w:rFonts w:ascii="Cambria" w:eastAsia="Cambria" w:hAnsi="Cambria" w:cs="Cambria"/>
                                  <w:sz w:val="18"/>
                                </w:rPr>
                                <w:t xml:space="preserve"> </w:t>
                              </w:r>
                            </w:p>
                          </w:txbxContent>
                        </wps:txbx>
                        <wps:bodyPr horzOverflow="overflow" vert="horz" lIns="0" tIns="0" rIns="0" bIns="0" rtlCol="0">
                          <a:noAutofit/>
                        </wps:bodyPr>
                      </wps:wsp>
                      <pic:pic xmlns:pic="http://schemas.openxmlformats.org/drawingml/2006/picture">
                        <pic:nvPicPr>
                          <pic:cNvPr id="3884" name="Picture 3884"/>
                          <pic:cNvPicPr/>
                        </pic:nvPicPr>
                        <pic:blipFill>
                          <a:blip r:embed="rId85"/>
                          <a:stretch>
                            <a:fillRect/>
                          </a:stretch>
                        </pic:blipFill>
                        <pic:spPr>
                          <a:xfrm>
                            <a:off x="0" y="0"/>
                            <a:ext cx="674205" cy="139700"/>
                          </a:xfrm>
                          <a:prstGeom prst="rect">
                            <a:avLst/>
                          </a:prstGeom>
                        </pic:spPr>
                      </pic:pic>
                      <pic:pic xmlns:pic="http://schemas.openxmlformats.org/drawingml/2006/picture">
                        <pic:nvPicPr>
                          <pic:cNvPr id="3886" name="Picture 3886"/>
                          <pic:cNvPicPr/>
                        </pic:nvPicPr>
                        <pic:blipFill>
                          <a:blip r:embed="rId86"/>
                          <a:stretch>
                            <a:fillRect/>
                          </a:stretch>
                        </pic:blipFill>
                        <pic:spPr>
                          <a:xfrm>
                            <a:off x="13462" y="184531"/>
                            <a:ext cx="1354455" cy="139700"/>
                          </a:xfrm>
                          <a:prstGeom prst="rect">
                            <a:avLst/>
                          </a:prstGeom>
                        </pic:spPr>
                      </pic:pic>
                    </wpg:wgp>
                  </a:graphicData>
                </a:graphic>
              </wp:anchor>
            </w:drawing>
          </mc:Choice>
          <mc:Fallback xmlns:a="http://schemas.openxmlformats.org/drawingml/2006/main">
            <w:pict>
              <v:group id="Group 30932" style="width:107.71pt;height:25.53pt;position:absolute;mso-position-horizontal-relative:text;mso-position-horizontal:absolute;margin-left:142.88pt;mso-position-vertical-relative:text;margin-top:-4.16019pt;" coordsize="13679,3242">
                <v:rect id="Rectangle 3660" style="position:absolute;width:401;height:1520;left:6775;top:525;" filled="f" stroked="f">
                  <v:textbox inset="0,0,0,0">
                    <w:txbxContent>
                      <w:p>
                        <w:pPr>
                          <w:spacing w:before="0" w:after="160" w:line="259" w:lineRule="auto"/>
                        </w:pPr>
                        <w:r>
                          <w:rPr>
                            <w:rFonts w:cs="Cambria" w:hAnsi="Cambria" w:eastAsia="Cambria" w:ascii="Cambria"/>
                            <w:sz w:val="18"/>
                          </w:rPr>
                          <w:t xml:space="preserve">;</w:t>
                        </w:r>
                      </w:p>
                    </w:txbxContent>
                  </v:textbox>
                </v:rect>
                <v:rect id="Rectangle 3661" style="position:absolute;width:334;height:1520;left:7080;top:525;" filled="f" stroked="f">
                  <v:textbox inset="0,0,0,0">
                    <w:txbxContent>
                      <w:p>
                        <w:pPr>
                          <w:spacing w:before="0" w:after="160" w:line="259" w:lineRule="auto"/>
                        </w:pPr>
                        <w:r>
                          <w:rPr>
                            <w:rFonts w:cs="Cambria" w:hAnsi="Cambria" w:eastAsia="Cambria" w:ascii="Cambria"/>
                            <w:sz w:val="18"/>
                          </w:rPr>
                          <w:t xml:space="preserve"> </w:t>
                        </w:r>
                      </w:p>
                    </w:txbxContent>
                  </v:textbox>
                </v:rect>
                <v:shape id="Picture 3884" style="position:absolute;width:6742;height:1397;left:0;top:0;" filled="f">
                  <v:imagedata r:id="rId87"/>
                </v:shape>
                <v:shape id="Picture 3886" style="position:absolute;width:13544;height:1397;left:134;top:1845;" filled="f">
                  <v:imagedata r:id="rId88"/>
                </v:shape>
                <w10:wrap type="square"/>
              </v:group>
            </w:pict>
          </mc:Fallback>
        </mc:AlternateContent>
      </w:r>
      <w:r>
        <w:t xml:space="preserve"> </w:t>
      </w:r>
      <w:r>
        <w:rPr>
          <w:sz w:val="18"/>
        </w:rPr>
        <w:t>(19a)</w:t>
      </w:r>
      <w:r>
        <w:rPr>
          <w:sz w:val="20"/>
        </w:rPr>
        <w:t xml:space="preserve"> </w:t>
      </w:r>
      <w:r>
        <w:t xml:space="preserve"> </w:t>
      </w:r>
      <w:r>
        <w:rPr>
          <w:rFonts w:ascii="Cambria" w:eastAsia="Cambria" w:hAnsi="Cambria" w:cs="Cambria"/>
          <w:i/>
          <w:sz w:val="18"/>
        </w:rPr>
        <w:t xml:space="preserve">. </w:t>
      </w:r>
      <w:r>
        <w:rPr>
          <w:rFonts w:ascii="Cambria" w:eastAsia="Cambria" w:hAnsi="Cambria" w:cs="Cambria"/>
          <w:i/>
          <w:sz w:val="18"/>
        </w:rPr>
        <w:tab/>
      </w:r>
      <w:r>
        <w:rPr>
          <w:sz w:val="18"/>
        </w:rPr>
        <w:t>(19b)</w:t>
      </w:r>
      <w:r>
        <w:rPr>
          <w:sz w:val="20"/>
        </w:rPr>
        <w:t xml:space="preserve"> </w:t>
      </w:r>
      <w:r>
        <w:rPr>
          <w:rFonts w:ascii="ＭＳ 明朝" w:eastAsia="ＭＳ 明朝" w:hAnsi="ＭＳ 明朝" w:cs="ＭＳ 明朝"/>
          <w:sz w:val="21"/>
        </w:rPr>
        <w:t>ここで、</w:t>
      </w:r>
      <w:r>
        <w:rPr>
          <w:rFonts w:ascii="Cambria" w:eastAsia="Cambria" w:hAnsi="Cambria" w:cs="Cambria"/>
          <w:i/>
          <w:sz w:val="18"/>
        </w:rPr>
        <w:t xml:space="preserve">P </w:t>
      </w:r>
      <w:r>
        <w:rPr>
          <w:rFonts w:ascii="ＭＳ 明朝" w:eastAsia="ＭＳ 明朝" w:hAnsi="ＭＳ 明朝" w:cs="ＭＳ 明朝"/>
          <w:sz w:val="21"/>
        </w:rPr>
        <w:t>は</w:t>
      </w:r>
      <w:r>
        <w:rPr>
          <w:sz w:val="20"/>
        </w:rPr>
        <w:t xml:space="preserve">( </w:t>
      </w:r>
      <w:r>
        <w:rPr>
          <w:sz w:val="20"/>
          <w:bdr w:val="single" w:sz="31" w:space="0" w:color="FF0000"/>
        </w:rPr>
        <w:t>17 )</w:t>
      </w:r>
      <w:r>
        <w:rPr>
          <w:rFonts w:ascii="ＭＳ 明朝" w:eastAsia="ＭＳ 明朝" w:hAnsi="ＭＳ 明朝" w:cs="ＭＳ 明朝"/>
          <w:sz w:val="21"/>
        </w:rPr>
        <w:t>のパラメータに依存する定数で、詳細は補足資料を参照してください。</w:t>
      </w:r>
      <w:r>
        <w:rPr>
          <w:sz w:val="20"/>
        </w:rPr>
        <w:t xml:space="preserve"> </w:t>
      </w:r>
    </w:p>
    <w:p w14:paraId="64D4EEFF" w14:textId="77777777" w:rsidR="00D20E94" w:rsidRDefault="00B92F85">
      <w:pPr>
        <w:spacing w:after="5" w:line="253" w:lineRule="auto"/>
        <w:ind w:left="27" w:right="187" w:hanging="3"/>
        <w:jc w:val="both"/>
      </w:pPr>
      <w:r>
        <w:rPr>
          <w:rFonts w:ascii="ＭＳ 明朝" w:eastAsia="ＭＳ 明朝" w:hAnsi="ＭＳ 明朝" w:cs="ＭＳ 明朝"/>
          <w:sz w:val="20"/>
        </w:rPr>
        <w:t>リアプノフ関数の定義から、テーラー</w:t>
      </w:r>
      <w:r>
        <w:rPr>
          <w:rFonts w:ascii="Cambria" w:eastAsia="Cambria" w:hAnsi="Cambria" w:cs="Cambria"/>
          <w:i/>
          <w:sz w:val="18"/>
        </w:rPr>
        <w:t>f</w:t>
      </w:r>
      <w:r>
        <w:rPr>
          <w:i/>
          <w:sz w:val="18"/>
        </w:rPr>
        <w:t>(</w:t>
      </w:r>
      <w:r>
        <w:rPr>
          <w:rFonts w:ascii="Segoe UI Symbol" w:eastAsia="Segoe UI Symbol" w:hAnsi="Segoe UI Symbol" w:cs="Segoe UI Symbol"/>
          <w:sz w:val="19"/>
        </w:rPr>
        <w:t>✓</w:t>
      </w:r>
      <w:r>
        <w:rPr>
          <w:rFonts w:ascii="Cambria" w:eastAsia="Cambria" w:hAnsi="Cambria" w:cs="Cambria"/>
          <w:i/>
          <w:sz w:val="12"/>
        </w:rPr>
        <w:t>k</w:t>
      </w:r>
      <w:r>
        <w:rPr>
          <w:rFonts w:ascii="Cambria" w:eastAsia="Cambria" w:hAnsi="Cambria" w:cs="Cambria"/>
          <w:sz w:val="18"/>
        </w:rPr>
        <w:t xml:space="preserve">) </w:t>
      </w:r>
      <w:r>
        <w:rPr>
          <w:rFonts w:ascii="Cambria" w:eastAsia="Cambria" w:hAnsi="Cambria" w:cs="Cambria"/>
          <w:i/>
          <w:sz w:val="18"/>
        </w:rPr>
        <w:t>f</w:t>
      </w:r>
      <w:r>
        <w:rPr>
          <w:i/>
          <w:sz w:val="18"/>
        </w:rPr>
        <w:t>(</w:t>
      </w:r>
      <w:r>
        <w:rPr>
          <w:rFonts w:ascii="Segoe UI Symbol" w:eastAsia="Segoe UI Symbol" w:hAnsi="Segoe UI Symbol" w:cs="Segoe UI Symbol"/>
          <w:sz w:val="19"/>
        </w:rPr>
        <w:t>✓</w:t>
      </w:r>
      <w:r>
        <w:rPr>
          <w:rFonts w:ascii="Cambria" w:eastAsia="Cambria" w:hAnsi="Cambria" w:cs="Cambria"/>
          <w:sz w:val="18"/>
        </w:rPr>
        <w:t>⇤</w:t>
      </w:r>
      <w:r>
        <w:rPr>
          <w:rFonts w:ascii="Cambria" w:eastAsia="Cambria" w:hAnsi="Cambria" w:cs="Cambria"/>
          <w:sz w:val="18"/>
        </w:rPr>
        <w:t>)</w:t>
      </w:r>
      <w:r>
        <w:rPr>
          <w:rFonts w:ascii="ＭＳ 明朝" w:eastAsia="ＭＳ 明朝" w:hAnsi="ＭＳ 明朝" w:cs="ＭＳ 明朝"/>
          <w:sz w:val="20"/>
        </w:rPr>
        <w:t>は線形に収束する。</w:t>
      </w:r>
      <w:r>
        <w:rPr>
          <w:rFonts w:ascii="Cambria" w:eastAsia="Cambria" w:hAnsi="Cambria" w:cs="Cambria"/>
          <w:i/>
          <w:sz w:val="20"/>
        </w:rPr>
        <w:t>L-</w:t>
      </w:r>
      <w:r>
        <w:rPr>
          <w:rFonts w:ascii="ＭＳ 明朝" w:eastAsia="ＭＳ 明朝" w:hAnsi="ＭＳ 明朝" w:cs="ＭＳ 明朝"/>
          <w:sz w:val="20"/>
        </w:rPr>
        <w:t>スムースネスの結</w:t>
      </w:r>
    </w:p>
    <w:p w14:paraId="57E1A44C" w14:textId="77777777" w:rsidR="00D20E94" w:rsidRDefault="00B92F85">
      <w:pPr>
        <w:spacing w:after="68" w:line="260" w:lineRule="auto"/>
        <w:ind w:left="19" w:hanging="10"/>
      </w:pPr>
      <w:r>
        <w:rPr>
          <w:rFonts w:ascii="ＭＳ 明朝" w:eastAsia="ＭＳ 明朝" w:hAnsi="ＭＳ 明朝" w:cs="ＭＳ 明朝"/>
          <w:sz w:val="20"/>
        </w:rPr>
        <w:t>果</w:t>
      </w:r>
      <w:r>
        <w:rPr>
          <w:sz w:val="20"/>
        </w:rPr>
        <w:t xml:space="preserve"> </w:t>
      </w:r>
      <w:r>
        <w:rPr>
          <w:rFonts w:ascii="Cambria" w:eastAsia="Cambria" w:hAnsi="Cambria" w:cs="Cambria"/>
          <w:i/>
          <w:sz w:val="18"/>
        </w:rPr>
        <w:t>inf</w:t>
      </w:r>
      <w:r>
        <w:rPr>
          <w:i/>
          <w:sz w:val="18"/>
        </w:rPr>
        <w:t>(</w:t>
      </w:r>
      <w:r>
        <w:rPr>
          <w:rFonts w:ascii="Segoe UI Symbol" w:eastAsia="Segoe UI Symbol" w:hAnsi="Segoe UI Symbol" w:cs="Segoe UI Symbol"/>
          <w:sz w:val="19"/>
        </w:rPr>
        <w:t>✓</w:t>
      </w:r>
      <w:r>
        <w:rPr>
          <w:rFonts w:ascii="Cambria" w:eastAsia="Cambria" w:hAnsi="Cambria" w:cs="Cambria"/>
          <w:i/>
          <w:sz w:val="19"/>
          <w:vertAlign w:val="superscript"/>
        </w:rPr>
        <w:t>k</w:t>
      </w:r>
      <w:r>
        <w:rPr>
          <w:rFonts w:ascii="Cambria" w:eastAsia="Cambria" w:hAnsi="Cambria" w:cs="Cambria"/>
          <w:sz w:val="18"/>
        </w:rPr>
        <w:t xml:space="preserve">) </w:t>
      </w:r>
      <w:r>
        <w:rPr>
          <w:rFonts w:ascii="Cambria" w:eastAsia="Cambria" w:hAnsi="Cambria" w:cs="Cambria"/>
          <w:i/>
          <w:sz w:val="18"/>
        </w:rPr>
        <w:t>f</w:t>
      </w:r>
      <w:r>
        <w:rPr>
          <w:noProof/>
        </w:rPr>
        <w:drawing>
          <wp:inline distT="0" distB="0" distL="0" distR="0" wp14:anchorId="2075FB4E" wp14:editId="6936ACCF">
            <wp:extent cx="1653159" cy="222250"/>
            <wp:effectExtent l="0" t="0" r="0" b="0"/>
            <wp:docPr id="3888" name="Picture 3888"/>
            <wp:cNvGraphicFramePr/>
            <a:graphic xmlns:a="http://schemas.openxmlformats.org/drawingml/2006/main">
              <a:graphicData uri="http://schemas.openxmlformats.org/drawingml/2006/picture">
                <pic:pic xmlns:pic="http://schemas.openxmlformats.org/drawingml/2006/picture">
                  <pic:nvPicPr>
                    <pic:cNvPr id="3888" name="Picture 3888"/>
                    <pic:cNvPicPr/>
                  </pic:nvPicPr>
                  <pic:blipFill>
                    <a:blip r:embed="rId89"/>
                    <a:stretch>
                      <a:fillRect/>
                    </a:stretch>
                  </pic:blipFill>
                  <pic:spPr>
                    <a:xfrm>
                      <a:off x="0" y="0"/>
                      <a:ext cx="1653159" cy="222250"/>
                    </a:xfrm>
                    <a:prstGeom prst="rect">
                      <a:avLst/>
                    </a:prstGeom>
                  </pic:spPr>
                </pic:pic>
              </a:graphicData>
            </a:graphic>
          </wp:inline>
        </w:drawing>
      </w:r>
      <w:r>
        <w:rPr>
          <w:sz w:val="20"/>
        </w:rPr>
        <w:t xml:space="preserve"> </w:t>
      </w:r>
      <w:r>
        <w:rPr>
          <w:i/>
          <w:sz w:val="18"/>
        </w:rPr>
        <w:t>(</w:t>
      </w:r>
      <w:r>
        <w:rPr>
          <w:rFonts w:ascii="Segoe UI Symbol" w:eastAsia="Segoe UI Symbol" w:hAnsi="Segoe UI Symbol" w:cs="Segoe UI Symbol"/>
          <w:sz w:val="19"/>
        </w:rPr>
        <w:t>✓</w:t>
      </w:r>
      <w:r>
        <w:rPr>
          <w:rFonts w:ascii="Cambria" w:eastAsia="Cambria" w:hAnsi="Cambria" w:cs="Cambria"/>
          <w:sz w:val="18"/>
        </w:rPr>
        <w:t>⇤</w:t>
      </w:r>
      <w:r>
        <w:rPr>
          <w:rFonts w:ascii="Cambria" w:eastAsia="Cambria" w:hAnsi="Cambria" w:cs="Cambria"/>
          <w:sz w:val="18"/>
        </w:rPr>
        <w:t xml:space="preserve">) </w:t>
      </w:r>
      <w:r>
        <w:rPr>
          <w:sz w:val="18"/>
        </w:rPr>
        <w:t>V</w:t>
      </w:r>
      <w:r>
        <w:rPr>
          <w:i/>
          <w:sz w:val="18"/>
        </w:rPr>
        <w:t>(</w:t>
      </w:r>
      <w:r>
        <w:rPr>
          <w:rFonts w:ascii="Segoe UI Symbol" w:eastAsia="Segoe UI Symbol" w:hAnsi="Segoe UI Symbol" w:cs="Segoe UI Symbol"/>
          <w:sz w:val="19"/>
        </w:rPr>
        <w:t>✓</w:t>
      </w:r>
      <w:r>
        <w:rPr>
          <w:rFonts w:ascii="Cambria" w:eastAsia="Cambria" w:hAnsi="Cambria" w:cs="Cambria"/>
          <w:i/>
          <w:sz w:val="19"/>
          <w:vertAlign w:val="superscript"/>
        </w:rPr>
        <w:t>k</w:t>
      </w:r>
      <w:r>
        <w:rPr>
          <w:rFonts w:ascii="Cambria" w:eastAsia="Cambria" w:hAnsi="Cambria" w:cs="Cambria"/>
          <w:sz w:val="18"/>
        </w:rPr>
        <w:t xml:space="preserve">) </w:t>
      </w:r>
      <w:r>
        <w:rPr>
          <w:rFonts w:ascii="Cambria" w:eastAsia="Cambria" w:hAnsi="Cambria" w:cs="Cambria"/>
          <w:sz w:val="18"/>
          <w:vertAlign w:val="subscript"/>
        </w:rPr>
        <w:t>2</w:t>
      </w:r>
      <w:r>
        <w:rPr>
          <w:sz w:val="18"/>
        </w:rPr>
        <w:t>kV</w:t>
      </w:r>
      <w:r>
        <w:rPr>
          <w:rFonts w:ascii="Cambria" w:eastAsia="Cambria" w:hAnsi="Cambria" w:cs="Cambria"/>
          <w:sz w:val="18"/>
          <w:vertAlign w:val="superscript"/>
        </w:rPr>
        <w:t xml:space="preserve">0 </w:t>
      </w:r>
      <w:r>
        <w:rPr>
          <w:sz w:val="20"/>
        </w:rPr>
        <w:t xml:space="preserve">- </w:t>
      </w:r>
      <w:r>
        <w:rPr>
          <w:rFonts w:ascii="ＭＳ 明朝" w:eastAsia="ＭＳ 明朝" w:hAnsi="ＭＳ 明朝" w:cs="ＭＳ 明朝"/>
          <w:sz w:val="20"/>
        </w:rPr>
        <w:t>リスク</w:t>
      </w:r>
      <w:r>
        <w:rPr>
          <w:sz w:val="20"/>
        </w:rPr>
        <w:t xml:space="preserve"> </w:t>
      </w:r>
    </w:p>
    <w:p w14:paraId="0668D486" w14:textId="77777777" w:rsidR="00D20E94" w:rsidRDefault="00B92F85">
      <w:pPr>
        <w:spacing w:after="145" w:line="253" w:lineRule="auto"/>
        <w:ind w:left="641" w:right="187" w:hanging="3"/>
        <w:jc w:val="both"/>
      </w:pPr>
      <w:r>
        <w:rPr>
          <w:sz w:val="20"/>
        </w:rPr>
        <w:t xml:space="preserve"> -  </w:t>
      </w:r>
      <w:r>
        <w:rPr>
          <w:rFonts w:ascii="ＭＳ 明朝" w:eastAsia="ＭＳ 明朝" w:hAnsi="ＭＳ 明朝" w:cs="ＭＳ 明朝"/>
          <w:sz w:val="20"/>
        </w:rPr>
        <w:t>は、勾配ノルムが線形に収束する。同様に、</w:t>
      </w:r>
      <w:r>
        <w:rPr>
          <w:noProof/>
        </w:rPr>
        <w:drawing>
          <wp:inline distT="0" distB="0" distL="0" distR="0" wp14:anchorId="71907A5B" wp14:editId="4EB2EA3F">
            <wp:extent cx="536448" cy="128016"/>
            <wp:effectExtent l="0" t="0" r="0" b="0"/>
            <wp:docPr id="38144" name="Picture 38144"/>
            <wp:cNvGraphicFramePr/>
            <a:graphic xmlns:a="http://schemas.openxmlformats.org/drawingml/2006/main">
              <a:graphicData uri="http://schemas.openxmlformats.org/drawingml/2006/picture">
                <pic:pic xmlns:pic="http://schemas.openxmlformats.org/drawingml/2006/picture">
                  <pic:nvPicPr>
                    <pic:cNvPr id="38144" name="Picture 38144"/>
                    <pic:cNvPicPr/>
                  </pic:nvPicPr>
                  <pic:blipFill>
                    <a:blip r:embed="rId90"/>
                    <a:stretch>
                      <a:fillRect/>
                    </a:stretch>
                  </pic:blipFill>
                  <pic:spPr>
                    <a:xfrm>
                      <a:off x="0" y="0"/>
                      <a:ext cx="536448" cy="128016"/>
                    </a:xfrm>
                    <a:prstGeom prst="rect">
                      <a:avLst/>
                    </a:prstGeom>
                  </pic:spPr>
                </pic:pic>
              </a:graphicData>
            </a:graphic>
          </wp:inline>
        </w:drawing>
      </w:r>
      <w:r>
        <w:rPr>
          <w:rFonts w:ascii="Cambria" w:eastAsia="Cambria" w:hAnsi="Cambria" w:cs="Cambria"/>
          <w:i/>
          <w:sz w:val="20"/>
        </w:rPr>
        <w:t xml:space="preserve"> μ </w:t>
      </w:r>
      <w:r>
        <w:rPr>
          <w:rFonts w:ascii="ＭＳ 明朝" w:eastAsia="ＭＳ 明朝" w:hAnsi="ＭＳ 明朝" w:cs="ＭＳ 明朝"/>
          <w:sz w:val="20"/>
        </w:rPr>
        <w:t>強凸性は、</w:t>
      </w:r>
      <w:r>
        <w:rPr>
          <w:rFonts w:ascii="Cambria" w:eastAsia="Cambria" w:hAnsi="Cambria" w:cs="Cambria"/>
          <w:sz w:val="18"/>
        </w:rPr>
        <w:t>k</w:t>
      </w:r>
      <w:r>
        <w:rPr>
          <w:rFonts w:ascii="Segoe UI Symbol" w:eastAsia="Segoe UI Symbol" w:hAnsi="Segoe UI Symbol" w:cs="Segoe UI Symbol"/>
          <w:sz w:val="19"/>
        </w:rPr>
        <w:t>✓</w:t>
      </w:r>
      <w:r>
        <w:rPr>
          <w:rFonts w:ascii="Cambria" w:eastAsia="Cambria" w:hAnsi="Cambria" w:cs="Cambria"/>
          <w:i/>
          <w:sz w:val="12"/>
        </w:rPr>
        <w:t>k</w:t>
      </w:r>
      <w:r>
        <w:rPr>
          <w:rFonts w:ascii="Cambria" w:eastAsia="Cambria" w:hAnsi="Cambria" w:cs="Cambria"/>
          <w:sz w:val="20"/>
          <w:vertAlign w:val="subscript"/>
        </w:rPr>
        <w:t xml:space="preserve"> </w:t>
      </w:r>
      <w:r>
        <w:rPr>
          <w:rFonts w:ascii="Segoe UI Symbol" w:eastAsia="Segoe UI Symbol" w:hAnsi="Segoe UI Symbol" w:cs="Segoe UI Symbol"/>
          <w:sz w:val="20"/>
          <w:vertAlign w:val="subscript"/>
        </w:rPr>
        <w:t>✓</w:t>
      </w:r>
      <w:r>
        <w:rPr>
          <w:rFonts w:ascii="Cambria" w:eastAsia="Cambria" w:hAnsi="Cambria" w:cs="Cambria"/>
          <w:sz w:val="20"/>
          <w:vertAlign w:val="subscript"/>
        </w:rPr>
        <w:t>⇤</w:t>
      </w:r>
      <w:r>
        <w:rPr>
          <w:rFonts w:ascii="Cambria" w:eastAsia="Cambria" w:hAnsi="Cambria" w:cs="Cambria"/>
          <w:sz w:val="18"/>
        </w:rPr>
        <w:t>k</w:t>
      </w:r>
      <w:r>
        <w:rPr>
          <w:rFonts w:ascii="Cambria" w:eastAsia="Cambria" w:hAnsi="Cambria" w:cs="Cambria"/>
          <w:sz w:val="18"/>
          <w:vertAlign w:val="subscript"/>
        </w:rPr>
        <w:t xml:space="preserve">22 </w:t>
      </w:r>
    </w:p>
    <w:p w14:paraId="7EADD525" w14:textId="77777777" w:rsidR="00D20E94" w:rsidRDefault="00B92F85">
      <w:pPr>
        <w:tabs>
          <w:tab w:val="center" w:pos="3843"/>
        </w:tabs>
        <w:spacing w:after="5" w:line="253" w:lineRule="auto"/>
      </w:pPr>
      <w:r>
        <w:rPr>
          <w:noProof/>
        </w:rPr>
        <mc:AlternateContent>
          <mc:Choice Requires="wpg">
            <w:drawing>
              <wp:anchor distT="0" distB="0" distL="114300" distR="114300" simplePos="0" relativeHeight="251671552" behindDoc="1" locked="0" layoutInCell="1" allowOverlap="1" wp14:anchorId="40D15006" wp14:editId="38F7C78D">
                <wp:simplePos x="0" y="0"/>
                <wp:positionH relativeFrom="column">
                  <wp:posOffset>17018</wp:posOffset>
                </wp:positionH>
                <wp:positionV relativeFrom="paragraph">
                  <wp:posOffset>-234405</wp:posOffset>
                </wp:positionV>
                <wp:extent cx="1751419" cy="336931"/>
                <wp:effectExtent l="0" t="0" r="0" b="0"/>
                <wp:wrapNone/>
                <wp:docPr id="31282" name="Group 31282"/>
                <wp:cNvGraphicFramePr/>
                <a:graphic xmlns:a="http://schemas.openxmlformats.org/drawingml/2006/main">
                  <a:graphicData uri="http://schemas.microsoft.com/office/word/2010/wordprocessingGroup">
                    <wpg:wgp>
                      <wpg:cNvGrpSpPr/>
                      <wpg:grpSpPr>
                        <a:xfrm>
                          <a:off x="0" y="0"/>
                          <a:ext cx="1751419" cy="336931"/>
                          <a:chOff x="0" y="0"/>
                          <a:chExt cx="1751419" cy="336931"/>
                        </a:xfrm>
                      </wpg:grpSpPr>
                      <pic:pic xmlns:pic="http://schemas.openxmlformats.org/drawingml/2006/picture">
                        <pic:nvPicPr>
                          <pic:cNvPr id="3890" name="Picture 3890"/>
                          <pic:cNvPicPr/>
                        </pic:nvPicPr>
                        <pic:blipFill>
                          <a:blip r:embed="rId91"/>
                          <a:stretch>
                            <a:fillRect/>
                          </a:stretch>
                        </pic:blipFill>
                        <pic:spPr>
                          <a:xfrm>
                            <a:off x="0" y="0"/>
                            <a:ext cx="388988" cy="127635"/>
                          </a:xfrm>
                          <a:prstGeom prst="rect">
                            <a:avLst/>
                          </a:prstGeom>
                        </pic:spPr>
                      </pic:pic>
                      <pic:pic xmlns:pic="http://schemas.openxmlformats.org/drawingml/2006/picture">
                        <pic:nvPicPr>
                          <pic:cNvPr id="3894" name="Picture 3894"/>
                          <pic:cNvPicPr/>
                        </pic:nvPicPr>
                        <pic:blipFill>
                          <a:blip r:embed="rId92"/>
                          <a:stretch>
                            <a:fillRect/>
                          </a:stretch>
                        </pic:blipFill>
                        <pic:spPr>
                          <a:xfrm>
                            <a:off x="366014" y="175640"/>
                            <a:ext cx="812533" cy="161290"/>
                          </a:xfrm>
                          <a:prstGeom prst="rect">
                            <a:avLst/>
                          </a:prstGeom>
                        </pic:spPr>
                      </pic:pic>
                      <pic:pic xmlns:pic="http://schemas.openxmlformats.org/drawingml/2006/picture">
                        <pic:nvPicPr>
                          <pic:cNvPr id="3896" name="Picture 3896"/>
                          <pic:cNvPicPr/>
                        </pic:nvPicPr>
                        <pic:blipFill>
                          <a:blip r:embed="rId93"/>
                          <a:stretch>
                            <a:fillRect/>
                          </a:stretch>
                        </pic:blipFill>
                        <pic:spPr>
                          <a:xfrm>
                            <a:off x="1599311" y="206121"/>
                            <a:ext cx="152108" cy="130810"/>
                          </a:xfrm>
                          <a:prstGeom prst="rect">
                            <a:avLst/>
                          </a:prstGeom>
                        </pic:spPr>
                      </pic:pic>
                    </wpg:wgp>
                  </a:graphicData>
                </a:graphic>
              </wp:anchor>
            </w:drawing>
          </mc:Choice>
          <mc:Fallback xmlns:a="http://schemas.openxmlformats.org/drawingml/2006/main">
            <w:pict>
              <v:group id="Group 31282" style="width:137.907pt;height:26.53pt;position:absolute;z-index:-2147483367;mso-position-horizontal-relative:text;mso-position-horizontal:absolute;margin-left:1.34pt;mso-position-vertical-relative:text;margin-top:-18.4572pt;" coordsize="17514,3369">
                <v:shape id="Picture 3890" style="position:absolute;width:3889;height:1276;left:0;top:0;" filled="f">
                  <v:imagedata r:id="rId94"/>
                </v:shape>
                <v:shape id="Picture 3894" style="position:absolute;width:8125;height:1612;left:3660;top:1756;" filled="f">
                  <v:imagedata r:id="rId95"/>
                </v:shape>
                <v:shape id="Picture 3896" style="position:absolute;width:1521;height:1308;left:15993;top:2061;" filled="f">
                  <v:imagedata r:id="rId96"/>
                </v:shape>
              </v:group>
            </w:pict>
          </mc:Fallback>
        </mc:AlternateContent>
      </w:r>
      <w:r>
        <w:rPr>
          <w:rFonts w:ascii="Cambria" w:eastAsia="Cambria" w:hAnsi="Cambria" w:cs="Cambria"/>
          <w:sz w:val="13"/>
          <w:u w:val="single" w:color="000000"/>
        </w:rPr>
        <w:t>2</w:t>
      </w:r>
      <w:r>
        <w:rPr>
          <w:rFonts w:ascii="Cambria" w:eastAsia="Cambria" w:hAnsi="Cambria" w:cs="Cambria"/>
          <w:sz w:val="18"/>
        </w:rPr>
        <w:t>[</w:t>
      </w:r>
      <w:r>
        <w:rPr>
          <w:rFonts w:ascii="Cambria" w:eastAsia="Cambria" w:hAnsi="Cambria" w:cs="Cambria"/>
          <w:i/>
          <w:sz w:val="18"/>
        </w:rPr>
        <w:t>f</w:t>
      </w:r>
      <w:r>
        <w:rPr>
          <w:i/>
          <w:sz w:val="18"/>
        </w:rPr>
        <w:t>(</w:t>
      </w:r>
      <w:r>
        <w:rPr>
          <w:rFonts w:ascii="Segoe UI Symbol" w:eastAsia="Segoe UI Symbol" w:hAnsi="Segoe UI Symbol" w:cs="Segoe UI Symbol"/>
          <w:sz w:val="19"/>
        </w:rPr>
        <w:t>✓</w:t>
      </w:r>
      <w:r>
        <w:rPr>
          <w:rFonts w:ascii="Cambria" w:eastAsia="Cambria" w:hAnsi="Cambria" w:cs="Cambria"/>
          <w:i/>
          <w:sz w:val="12"/>
        </w:rPr>
        <w:t xml:space="preserve">k </w:t>
      </w:r>
      <w:r>
        <w:rPr>
          <w:rFonts w:ascii="Cambria" w:eastAsia="Cambria" w:hAnsi="Cambria" w:cs="Cambria"/>
          <w:i/>
          <w:sz w:val="12"/>
        </w:rPr>
        <w:tab/>
      </w:r>
      <w:r>
        <w:rPr>
          <w:sz w:val="20"/>
        </w:rPr>
        <w:t xml:space="preserve">- </w:t>
      </w:r>
      <w:r>
        <w:rPr>
          <w:rFonts w:ascii="Cambria" w:eastAsia="Cambria" w:hAnsi="Cambria" w:cs="Cambria"/>
          <w:sz w:val="18"/>
        </w:rPr>
        <w:t>k</w:t>
      </w:r>
      <w:r>
        <w:rPr>
          <w:rFonts w:ascii="Segoe UI Symbol" w:eastAsia="Segoe UI Symbol" w:hAnsi="Segoe UI Symbol" w:cs="Segoe UI Symbol"/>
          <w:sz w:val="19"/>
        </w:rPr>
        <w:t>✓</w:t>
      </w:r>
      <w:r>
        <w:rPr>
          <w:rFonts w:ascii="Cambria" w:eastAsia="Cambria" w:hAnsi="Cambria" w:cs="Cambria"/>
          <w:i/>
          <w:sz w:val="12"/>
        </w:rPr>
        <w:t>k</w:t>
      </w:r>
      <w:r>
        <w:rPr>
          <w:i/>
          <w:sz w:val="18"/>
        </w:rPr>
        <w:t xml:space="preserve"> </w:t>
      </w:r>
      <w:r>
        <w:rPr>
          <w:rFonts w:ascii="Segoe UI Symbol" w:eastAsia="Segoe UI Symbol" w:hAnsi="Segoe UI Symbol" w:cs="Segoe UI Symbol"/>
          <w:sz w:val="19"/>
        </w:rPr>
        <w:t>✓</w:t>
      </w:r>
      <w:r>
        <w:rPr>
          <w:rFonts w:ascii="Segoe UI Symbol" w:eastAsia="Segoe UI Symbol" w:hAnsi="Segoe UI Symbol" w:cs="Segoe UI Symbol"/>
          <w:sz w:val="19"/>
        </w:rPr>
        <w:t xml:space="preserve"> </w:t>
      </w:r>
      <w:r>
        <w:rPr>
          <w:rFonts w:ascii="ＭＳ 明朝" w:eastAsia="ＭＳ 明朝" w:hAnsi="ＭＳ 明朝" w:cs="ＭＳ 明朝"/>
          <w:sz w:val="20"/>
        </w:rPr>
        <w:t>も線形収束することを意味します。</w:t>
      </w:r>
      <w:r>
        <w:rPr>
          <w:sz w:val="20"/>
        </w:rPr>
        <w:t xml:space="preserve"> </w:t>
      </w:r>
    </w:p>
    <w:p w14:paraId="6DD6DCAE" w14:textId="77777777" w:rsidR="00D20E94" w:rsidRDefault="00B92F85">
      <w:pPr>
        <w:spacing w:after="236"/>
        <w:ind w:left="26" w:hanging="10"/>
      </w:pPr>
      <w:r>
        <w:rPr>
          <w:rFonts w:ascii="Cambria" w:eastAsia="Cambria" w:hAnsi="Cambria" w:cs="Cambria"/>
          <w:i/>
          <w:sz w:val="12"/>
        </w:rPr>
        <w:t>μ</w:t>
      </w:r>
    </w:p>
    <w:p w14:paraId="66DD034F" w14:textId="77777777" w:rsidR="00D20E94" w:rsidRDefault="00B92F85">
      <w:pPr>
        <w:spacing w:after="53" w:line="253" w:lineRule="auto"/>
        <w:ind w:left="29" w:right="256" w:hanging="3"/>
        <w:jc w:val="both"/>
      </w:pPr>
      <w:r>
        <w:rPr>
          <w:noProof/>
        </w:rPr>
        <w:lastRenderedPageBreak/>
        <w:drawing>
          <wp:anchor distT="0" distB="0" distL="114300" distR="114300" simplePos="0" relativeHeight="251672576" behindDoc="0" locked="0" layoutInCell="1" allowOverlap="0" wp14:anchorId="14AF501B" wp14:editId="24A0D428">
            <wp:simplePos x="0" y="0"/>
            <wp:positionH relativeFrom="column">
              <wp:posOffset>482473</wp:posOffset>
            </wp:positionH>
            <wp:positionV relativeFrom="paragraph">
              <wp:posOffset>861617</wp:posOffset>
            </wp:positionV>
            <wp:extent cx="1529334" cy="1099820"/>
            <wp:effectExtent l="0" t="0" r="0" b="0"/>
            <wp:wrapSquare wrapText="bothSides"/>
            <wp:docPr id="4138" name="Picture 4138"/>
            <wp:cNvGraphicFramePr/>
            <a:graphic xmlns:a="http://schemas.openxmlformats.org/drawingml/2006/main">
              <a:graphicData uri="http://schemas.openxmlformats.org/drawingml/2006/picture">
                <pic:pic xmlns:pic="http://schemas.openxmlformats.org/drawingml/2006/picture">
                  <pic:nvPicPr>
                    <pic:cNvPr id="4138" name="Picture 4138"/>
                    <pic:cNvPicPr/>
                  </pic:nvPicPr>
                  <pic:blipFill>
                    <a:blip r:embed="rId97"/>
                    <a:stretch>
                      <a:fillRect/>
                    </a:stretch>
                  </pic:blipFill>
                  <pic:spPr>
                    <a:xfrm>
                      <a:off x="0" y="0"/>
                      <a:ext cx="1529334" cy="1099820"/>
                    </a:xfrm>
                    <a:prstGeom prst="rect">
                      <a:avLst/>
                    </a:prstGeom>
                  </pic:spPr>
                </pic:pic>
              </a:graphicData>
            </a:graphic>
          </wp:anchor>
        </w:drawing>
      </w:r>
      <w:r>
        <w:rPr>
          <w:rFonts w:ascii="ＭＳ 明朝" w:eastAsia="ＭＳ 明朝" w:hAnsi="ＭＳ 明朝" w:cs="ＭＳ 明朝"/>
          <w:sz w:val="20"/>
        </w:rPr>
        <w:t>前述の</w:t>
      </w:r>
      <w:r>
        <w:rPr>
          <w:rFonts w:ascii="ＭＳ 明朝" w:eastAsia="ＭＳ 明朝" w:hAnsi="ＭＳ 明朝" w:cs="ＭＳ 明朝"/>
          <w:sz w:val="20"/>
        </w:rPr>
        <w:t xml:space="preserve"> </w:t>
      </w:r>
      <w:r>
        <w:rPr>
          <w:sz w:val="20"/>
        </w:rPr>
        <w:t xml:space="preserve">LAG </w:t>
      </w:r>
      <w:r>
        <w:rPr>
          <w:rFonts w:ascii="ＭＳ 明朝" w:eastAsia="ＭＳ 明朝" w:hAnsi="ＭＳ 明朝" w:cs="ＭＳ 明朝"/>
          <w:sz w:val="20"/>
        </w:rPr>
        <w:t>の解析</w:t>
      </w:r>
      <w:r>
        <w:rPr>
          <w:sz w:val="20"/>
        </w:rPr>
        <w:t xml:space="preserve">[ </w:t>
      </w:r>
      <w:r>
        <w:rPr>
          <w:sz w:val="20"/>
          <w:bdr w:val="single" w:sz="31" w:space="0" w:color="00FF00"/>
        </w:rPr>
        <w:t xml:space="preserve">6] </w:t>
      </w:r>
      <w:r>
        <w:rPr>
          <w:rFonts w:ascii="ＭＳ 明朝" w:eastAsia="ＭＳ 明朝" w:hAnsi="ＭＳ 明朝" w:cs="ＭＳ 明朝"/>
          <w:sz w:val="20"/>
        </w:rPr>
        <w:t>と比較して、</w:t>
      </w:r>
      <w:r>
        <w:rPr>
          <w:sz w:val="20"/>
        </w:rPr>
        <w:t xml:space="preserve">LAQ </w:t>
      </w:r>
      <w:r>
        <w:rPr>
          <w:rFonts w:ascii="ＭＳ 明朝" w:eastAsia="ＭＳ 明朝" w:hAnsi="ＭＳ 明朝" w:cs="ＭＳ 明朝"/>
          <w:sz w:val="20"/>
        </w:rPr>
        <w:t>の解析は、古くなった勾配だけでなく、量子化された（不正確な）勾配も扱う必要があるため、より複雑なものとなっています。この修正は、</w:t>
      </w:r>
      <w:r>
        <w:rPr>
          <w:sz w:val="20"/>
        </w:rPr>
        <w:t xml:space="preserve">[ </w:t>
      </w:r>
      <w:r>
        <w:rPr>
          <w:sz w:val="20"/>
          <w:bdr w:val="single" w:sz="31" w:space="0" w:color="00FF00"/>
        </w:rPr>
        <w:t>6 ]</w:t>
      </w:r>
      <w:r>
        <w:rPr>
          <w:rFonts w:ascii="ＭＳ 明朝" w:eastAsia="ＭＳ 明朝" w:hAnsi="ＭＳ 明朝" w:cs="ＭＳ 明朝"/>
          <w:sz w:val="20"/>
        </w:rPr>
        <w:t>での解析の構成要素である</w:t>
      </w:r>
      <w:r>
        <w:rPr>
          <w:sz w:val="20"/>
        </w:rPr>
        <w:t xml:space="preserve">( </w:t>
      </w:r>
      <w:r>
        <w:rPr>
          <w:sz w:val="20"/>
          <w:bdr w:val="single" w:sz="31" w:space="0" w:color="FF0000"/>
        </w:rPr>
        <w:t xml:space="preserve">18) </w:t>
      </w:r>
      <w:r>
        <w:rPr>
          <w:rFonts w:ascii="ＭＳ 明朝" w:eastAsia="ＭＳ 明朝" w:hAnsi="ＭＳ 明朝" w:cs="ＭＳ 明朝"/>
          <w:sz w:val="20"/>
        </w:rPr>
        <w:t>のリアプノフ関数の単調性を悪化させます。この問題を解決するために、</w:t>
      </w:r>
      <w:r>
        <w:rPr>
          <w:sz w:val="20"/>
        </w:rPr>
        <w:t>i)</w:t>
      </w:r>
      <w:r>
        <w:rPr>
          <w:rFonts w:ascii="ＭＳ 明朝" w:eastAsia="ＭＳ 明朝" w:hAnsi="ＭＳ 明朝" w:cs="ＭＳ 明朝"/>
          <w:sz w:val="20"/>
        </w:rPr>
        <w:t>古い勾配を量子化</w:t>
      </w:r>
      <w:r>
        <w:rPr>
          <w:sz w:val="20"/>
        </w:rPr>
        <w:t xml:space="preserve">( </w:t>
      </w:r>
      <w:r>
        <w:rPr>
          <w:sz w:val="20"/>
          <w:bdr w:val="single" w:sz="31" w:space="0" w:color="FF0000"/>
        </w:rPr>
        <w:t xml:space="preserve">6) </w:t>
      </w:r>
      <w:r>
        <w:rPr>
          <w:rFonts w:ascii="ＭＳ 明朝" w:eastAsia="ＭＳ 明朝" w:hAnsi="ＭＳ 明朝" w:cs="ＭＳ 明朝"/>
          <w:sz w:val="20"/>
        </w:rPr>
        <w:t>で考慮する、</w:t>
      </w:r>
      <w:r>
        <w:rPr>
          <w:sz w:val="20"/>
        </w:rPr>
        <w:t>ii)</w:t>
      </w:r>
      <w:r>
        <w:rPr>
          <w:rFonts w:ascii="ＭＳ 明朝" w:eastAsia="ＭＳ 明朝" w:hAnsi="ＭＳ 明朝" w:cs="ＭＳ 明朝"/>
          <w:sz w:val="20"/>
        </w:rPr>
        <w:t>量子化誤差を新しい選択基準</w:t>
      </w:r>
      <w:r>
        <w:rPr>
          <w:sz w:val="20"/>
        </w:rPr>
        <w:t xml:space="preserve">( </w:t>
      </w:r>
      <w:r>
        <w:rPr>
          <w:sz w:val="20"/>
          <w:bdr w:val="single" w:sz="31" w:space="0" w:color="FF0000"/>
        </w:rPr>
        <w:t>7 )</w:t>
      </w:r>
      <w:r>
        <w:rPr>
          <w:rFonts w:ascii="ＭＳ 明朝" w:eastAsia="ＭＳ 明朝" w:hAnsi="ＭＳ 明朝" w:cs="ＭＳ 明朝"/>
          <w:sz w:val="20"/>
        </w:rPr>
        <w:t>に組み込む、という方法をとる。その結果、定理</w:t>
      </w:r>
      <w:r>
        <w:rPr>
          <w:rFonts w:ascii="ＭＳ 明朝" w:eastAsia="ＭＳ 明朝" w:hAnsi="ＭＳ 明朝" w:cs="ＭＳ 明朝"/>
          <w:sz w:val="20"/>
        </w:rPr>
        <w:t xml:space="preserve"> </w:t>
      </w:r>
      <w:r>
        <w:rPr>
          <w:sz w:val="20"/>
          <w:bdr w:val="single" w:sz="31" w:space="0" w:color="FF0000"/>
        </w:rPr>
        <w:t xml:space="preserve">1 </w:t>
      </w:r>
      <w:r>
        <w:rPr>
          <w:rFonts w:ascii="ＭＳ 明朝" w:eastAsia="ＭＳ 明朝" w:hAnsi="ＭＳ 明朝" w:cs="ＭＳ 明朝"/>
          <w:sz w:val="20"/>
          <w:bdr w:val="single" w:sz="31" w:space="0" w:color="FF0000"/>
        </w:rPr>
        <w:t>で</w:t>
      </w:r>
      <w:r>
        <w:rPr>
          <w:rFonts w:ascii="ＭＳ 明朝" w:eastAsia="ＭＳ 明朝" w:hAnsi="ＭＳ 明朝" w:cs="ＭＳ 明朝"/>
          <w:sz w:val="20"/>
        </w:rPr>
        <w:t>は、量子化誤差があって命題</w:t>
      </w:r>
      <w:r>
        <w:rPr>
          <w:rFonts w:ascii="ＭＳ 明朝" w:eastAsia="ＭＳ 明朝" w:hAnsi="ＭＳ 明朝" w:cs="ＭＳ 明朝"/>
          <w:sz w:val="20"/>
        </w:rPr>
        <w:tab/>
      </w:r>
      <w:r>
        <w:rPr>
          <w:sz w:val="20"/>
        </w:rPr>
        <w:t xml:space="preserve">1 </w:t>
      </w:r>
      <w:r>
        <w:rPr>
          <w:rFonts w:ascii="ＭＳ 明朝" w:eastAsia="ＭＳ 明朝" w:hAnsi="ＭＳ 明朝" w:cs="ＭＳ 明朝"/>
          <w:sz w:val="20"/>
        </w:rPr>
        <w:t>仮</w:t>
      </w:r>
    </w:p>
    <w:p w14:paraId="47D4D088" w14:textId="77777777" w:rsidR="00D20E94" w:rsidRDefault="00B92F85">
      <w:pPr>
        <w:spacing w:after="384" w:line="262" w:lineRule="auto"/>
        <w:ind w:left="17" w:right="173" w:hanging="8"/>
      </w:pPr>
      <w:r>
        <w:rPr>
          <w:rFonts w:ascii="ＭＳ 明朝" w:eastAsia="ＭＳ 明朝" w:hAnsi="ＭＳ 明朝" w:cs="ＭＳ 明朝"/>
          <w:sz w:val="20"/>
        </w:rPr>
        <w:t>定</w:t>
      </w:r>
      <w:r>
        <w:rPr>
          <w:rFonts w:ascii="ＭＳ 明朝" w:eastAsia="ＭＳ 明朝" w:hAnsi="ＭＳ 明朝" w:cs="ＭＳ 明朝"/>
          <w:sz w:val="20"/>
        </w:rPr>
        <w:t xml:space="preserve"> </w:t>
      </w:r>
      <w:r>
        <w:rPr>
          <w:i/>
          <w:sz w:val="20"/>
          <w:bdr w:val="single" w:sz="31" w:space="0" w:color="FF0000"/>
        </w:rPr>
        <w:t xml:space="preserve">1 </w:t>
      </w:r>
      <w:r>
        <w:rPr>
          <w:rFonts w:ascii="ＭＳ 明朝" w:eastAsia="ＭＳ 明朝" w:hAnsi="ＭＳ 明朝" w:cs="ＭＳ 明朝"/>
          <w:sz w:val="21"/>
          <w:bdr w:val="single" w:sz="31" w:space="0" w:color="FF0000"/>
        </w:rPr>
        <w:t>の</w:t>
      </w:r>
      <w:r>
        <w:rPr>
          <w:rFonts w:ascii="ＭＳ 明朝" w:eastAsia="ＭＳ 明朝" w:hAnsi="ＭＳ 明朝" w:cs="ＭＳ 明朝"/>
          <w:sz w:val="21"/>
        </w:rPr>
        <w:t>下で、</w:t>
      </w:r>
      <w:r>
        <w:rPr>
          <w:rFonts w:ascii="Cambria" w:eastAsia="Cambria" w:hAnsi="Cambria" w:cs="Cambria"/>
          <w:i/>
          <w:sz w:val="18"/>
        </w:rPr>
        <w:t>↵</w:t>
      </w:r>
      <w:r>
        <w:rPr>
          <w:rFonts w:ascii="Cambria" w:eastAsia="Cambria" w:hAnsi="Cambria" w:cs="Cambria"/>
          <w:sz w:val="18"/>
          <w:vertAlign w:val="subscript"/>
        </w:rPr>
        <w:t>1</w:t>
      </w:r>
      <w:r>
        <w:rPr>
          <w:rFonts w:ascii="Cambria" w:eastAsia="Cambria" w:hAnsi="Cambria" w:cs="Cambria"/>
          <w:i/>
          <w:sz w:val="18"/>
        </w:rPr>
        <w:t xml:space="preserve"> ↵</w:t>
      </w:r>
      <w:r>
        <w:rPr>
          <w:rFonts w:ascii="Cambria" w:eastAsia="Cambria" w:hAnsi="Cambria" w:cs="Cambria"/>
          <w:sz w:val="18"/>
          <w:vertAlign w:val="subscript"/>
        </w:rPr>
        <w:t xml:space="preserve">2 </w:t>
      </w:r>
      <w:r>
        <w:rPr>
          <w:rFonts w:ascii="Cambria" w:eastAsia="Cambria" w:hAnsi="Cambria" w:cs="Cambria"/>
          <w:i/>
          <w:sz w:val="18"/>
        </w:rPr>
        <w:t>--- ↵</w:t>
      </w:r>
      <w:r>
        <w:rPr>
          <w:rFonts w:ascii="Cambria" w:eastAsia="Cambria" w:hAnsi="Cambria" w:cs="Cambria"/>
          <w:i/>
          <w:sz w:val="18"/>
          <w:vertAlign w:val="subscript"/>
        </w:rPr>
        <w:t xml:space="preserve">D </w:t>
      </w:r>
      <w:r>
        <w:rPr>
          <w:rFonts w:ascii="ＭＳ 明朝" w:eastAsia="ＭＳ 明朝" w:hAnsi="ＭＳ 明朝" w:cs="ＭＳ 明朝"/>
          <w:sz w:val="21"/>
        </w:rPr>
        <w:t>を満たす定数を選び</w:t>
      </w:r>
      <w:r>
        <w:rPr>
          <w:noProof/>
        </w:rPr>
        <w:drawing>
          <wp:inline distT="0" distB="0" distL="0" distR="0" wp14:anchorId="48F7CCC9" wp14:editId="65781515">
            <wp:extent cx="377596" cy="133985"/>
            <wp:effectExtent l="0" t="0" r="0" b="0"/>
            <wp:docPr id="4136" name="Picture 4136"/>
            <wp:cNvGraphicFramePr/>
            <a:graphic xmlns:a="http://schemas.openxmlformats.org/drawingml/2006/main">
              <a:graphicData uri="http://schemas.openxmlformats.org/drawingml/2006/picture">
                <pic:pic xmlns:pic="http://schemas.openxmlformats.org/drawingml/2006/picture">
                  <pic:nvPicPr>
                    <pic:cNvPr id="4136" name="Picture 4136"/>
                    <pic:cNvPicPr/>
                  </pic:nvPicPr>
                  <pic:blipFill>
                    <a:blip r:embed="rId98"/>
                    <a:stretch>
                      <a:fillRect/>
                    </a:stretch>
                  </pic:blipFill>
                  <pic:spPr>
                    <a:xfrm>
                      <a:off x="0" y="0"/>
                      <a:ext cx="377596" cy="133985"/>
                    </a:xfrm>
                    <a:prstGeom prst="rect">
                      <a:avLst/>
                    </a:prstGeom>
                  </pic:spPr>
                </pic:pic>
              </a:graphicData>
            </a:graphic>
          </wp:inline>
        </w:drawing>
      </w:r>
      <w:r>
        <w:rPr>
          <w:rFonts w:ascii="ＭＳ 明朝" w:eastAsia="ＭＳ 明朝" w:hAnsi="ＭＳ 明朝" w:cs="ＭＳ 明朝"/>
          <w:sz w:val="21"/>
        </w:rPr>
        <w:t>、</w:t>
      </w:r>
      <w:r>
        <w:rPr>
          <w:rFonts w:ascii="Cambria" w:eastAsia="Cambria" w:hAnsi="Cambria" w:cs="Cambria"/>
          <w:i/>
          <w:sz w:val="18"/>
          <w:vertAlign w:val="subscript"/>
        </w:rPr>
        <w:t>dm</w:t>
      </w:r>
      <w:r>
        <w:rPr>
          <w:i/>
          <w:sz w:val="18"/>
        </w:rPr>
        <w:t xml:space="preserve">, </w:t>
      </w:r>
      <w:r>
        <w:rPr>
          <w:rFonts w:ascii="Cambria" w:eastAsia="Cambria" w:hAnsi="Cambria" w:cs="Cambria"/>
          <w:i/>
          <w:sz w:val="18"/>
        </w:rPr>
        <w:t xml:space="preserve">m </w:t>
      </w:r>
      <w:r>
        <w:rPr>
          <w:rFonts w:ascii="Cambria" w:eastAsia="Cambria" w:hAnsi="Cambria" w:cs="Cambria"/>
          <w:sz w:val="18"/>
        </w:rPr>
        <w:t>2 M</w:t>
      </w:r>
      <w:r>
        <w:rPr>
          <w:rFonts w:ascii="ＭＳ 明朝" w:eastAsia="ＭＳ 明朝" w:hAnsi="ＭＳ 明朝" w:cs="ＭＳ 明朝"/>
          <w:sz w:val="18"/>
        </w:rPr>
        <w:t>を</w:t>
      </w:r>
      <w:r>
        <w:rPr>
          <w:rFonts w:ascii="ＭＳ 明朝" w:eastAsia="ＭＳ 明朝" w:hAnsi="ＭＳ 明朝" w:cs="ＭＳ 明朝"/>
          <w:sz w:val="21"/>
        </w:rPr>
        <w:t>次のように定義すると、このようになります。</w:t>
      </w:r>
      <w:r>
        <w:rPr>
          <w:sz w:val="20"/>
        </w:rPr>
        <w:t xml:space="preserve"> </w:t>
      </w:r>
    </w:p>
    <w:p w14:paraId="4A50BB49" w14:textId="77777777" w:rsidR="00D20E94" w:rsidRDefault="00B92F85">
      <w:pPr>
        <w:spacing w:after="0"/>
        <w:ind w:left="760"/>
        <w:jc w:val="right"/>
      </w:pPr>
      <w:r>
        <w:rPr>
          <w:rFonts w:ascii="Cambria" w:eastAsia="Cambria" w:hAnsi="Cambria" w:cs="Cambria"/>
          <w:i/>
          <w:sz w:val="12"/>
        </w:rPr>
        <w:t xml:space="preserve">dm </w:t>
      </w:r>
      <w:r>
        <w:rPr>
          <w:rFonts w:ascii="Cambria" w:eastAsia="Cambria" w:hAnsi="Cambria" w:cs="Cambria"/>
          <w:sz w:val="18"/>
        </w:rPr>
        <w:t xml:space="preserve">:= </w:t>
      </w:r>
      <w:r>
        <w:rPr>
          <w:rFonts w:ascii="Cambria" w:eastAsia="Cambria" w:hAnsi="Cambria" w:cs="Cambria"/>
          <w:i/>
          <w:sz w:val="18"/>
          <w:vertAlign w:val="subscript"/>
        </w:rPr>
        <w:t xml:space="preserve">maxd </w:t>
      </w:r>
      <w:r>
        <w:rPr>
          <w:rFonts w:ascii="Cambria" w:eastAsia="Cambria" w:hAnsi="Cambria" w:cs="Cambria"/>
          <w:i/>
          <w:sz w:val="18"/>
        </w:rPr>
        <w:t>d</w:t>
      </w:r>
      <w:r>
        <w:rPr>
          <w:rFonts w:ascii="Cambria" w:eastAsia="Cambria" w:hAnsi="Cambria" w:cs="Cambria"/>
          <w:sz w:val="18"/>
        </w:rPr>
        <w:t>|</w:t>
      </w:r>
      <w:r>
        <w:rPr>
          <w:rFonts w:ascii="Cambria" w:eastAsia="Cambria" w:hAnsi="Cambria" w:cs="Cambria"/>
          <w:i/>
          <w:sz w:val="18"/>
        </w:rPr>
        <w:t>L</w:t>
      </w:r>
      <w:r>
        <w:rPr>
          <w:rFonts w:ascii="Cambria" w:eastAsia="Cambria" w:hAnsi="Cambria" w:cs="Cambria"/>
          <w:sz w:val="18"/>
          <w:vertAlign w:val="superscript"/>
        </w:rPr>
        <w:t>2</w:t>
      </w:r>
      <w:r>
        <w:rPr>
          <w:rFonts w:ascii="Cambria" w:eastAsia="Cambria" w:hAnsi="Cambria" w:cs="Cambria"/>
          <w:i/>
          <w:sz w:val="18"/>
          <w:vertAlign w:val="subscript"/>
        </w:rPr>
        <w:t>m</w:t>
      </w:r>
      <w:r>
        <w:rPr>
          <w:rFonts w:ascii="Cambria" w:eastAsia="Cambria" w:hAnsi="Cambria" w:cs="Cambria"/>
          <w:i/>
          <w:sz w:val="18"/>
        </w:rPr>
        <w:t xml:space="preserve"> ↵</w:t>
      </w:r>
      <w:r>
        <w:rPr>
          <w:rFonts w:ascii="Cambria" w:eastAsia="Cambria" w:hAnsi="Cambria" w:cs="Cambria"/>
          <w:i/>
          <w:sz w:val="18"/>
          <w:vertAlign w:val="subscript"/>
        </w:rPr>
        <w:t>d</w:t>
      </w:r>
      <w:r>
        <w:rPr>
          <w:rFonts w:ascii="Cambria" w:eastAsia="Cambria" w:hAnsi="Cambria" w:cs="Cambria"/>
          <w:sz w:val="18"/>
        </w:rPr>
        <w:t>/(</w:t>
      </w:r>
      <w:r>
        <w:rPr>
          <w:rFonts w:ascii="Cambria" w:eastAsia="Cambria" w:hAnsi="Cambria" w:cs="Cambria"/>
          <w:sz w:val="18"/>
          <w:vertAlign w:val="superscript"/>
        </w:rPr>
        <w:t>32</w:t>
      </w:r>
      <w:r>
        <w:rPr>
          <w:rFonts w:ascii="Cambria" w:eastAsia="Cambria" w:hAnsi="Cambria" w:cs="Cambria"/>
          <w:i/>
          <w:sz w:val="18"/>
        </w:rPr>
        <w:t>M</w:t>
      </w:r>
      <w:r>
        <w:rPr>
          <w:rFonts w:ascii="Cambria" w:eastAsia="Cambria" w:hAnsi="Cambria" w:cs="Cambria"/>
          <w:sz w:val="18"/>
          <w:vertAlign w:val="superscript"/>
        </w:rPr>
        <w:t>2</w:t>
      </w:r>
      <w:r>
        <w:rPr>
          <w:rFonts w:ascii="Cambria" w:eastAsia="Cambria" w:hAnsi="Cambria" w:cs="Cambria"/>
          <w:i/>
          <w:sz w:val="18"/>
        </w:rPr>
        <w:t xml:space="preserve">D), d </w:t>
      </w:r>
      <w:r>
        <w:rPr>
          <w:rFonts w:ascii="Cambria" w:eastAsia="Cambria" w:hAnsi="Cambria" w:cs="Cambria"/>
          <w:sz w:val="18"/>
        </w:rPr>
        <w:t>2 {1</w:t>
      </w:r>
      <w:r>
        <w:rPr>
          <w:rFonts w:ascii="Cambria" w:eastAsia="Cambria" w:hAnsi="Cambria" w:cs="Cambria"/>
          <w:i/>
          <w:sz w:val="18"/>
        </w:rPr>
        <w:t>,</w:t>
      </w:r>
      <w:r>
        <w:rPr>
          <w:rFonts w:ascii="Cambria" w:eastAsia="Cambria" w:hAnsi="Cambria" w:cs="Cambria"/>
          <w:sz w:val="18"/>
        </w:rPr>
        <w:t>2</w:t>
      </w:r>
      <w:r>
        <w:rPr>
          <w:rFonts w:ascii="Cambria" w:eastAsia="Cambria" w:hAnsi="Cambria" w:cs="Cambria"/>
          <w:i/>
          <w:sz w:val="18"/>
        </w:rPr>
        <w:t>,--- ,D</w:t>
      </w:r>
      <w:r>
        <w:rPr>
          <w:rFonts w:ascii="Cambria" w:eastAsia="Cambria" w:hAnsi="Cambria" w:cs="Cambria"/>
          <w:sz w:val="18"/>
        </w:rPr>
        <w:t>}.</w:t>
      </w:r>
      <w:r>
        <w:rPr>
          <w:sz w:val="18"/>
        </w:rPr>
        <w:t>(20)</w:t>
      </w:r>
      <w:r>
        <w:rPr>
          <w:rFonts w:ascii="ＭＳ 明朝" w:eastAsia="ＭＳ 明朝" w:hAnsi="ＭＳ 明朝" w:cs="ＭＳ 明朝"/>
          <w:sz w:val="21"/>
        </w:rPr>
        <w:t>とすると、</w:t>
      </w:r>
    </w:p>
    <w:p w14:paraId="162DBD1C" w14:textId="77777777" w:rsidR="00D20E94" w:rsidRDefault="00B92F85">
      <w:pPr>
        <w:spacing w:after="39"/>
        <w:ind w:left="-11"/>
      </w:pPr>
      <w:r>
        <w:rPr>
          <w:noProof/>
        </w:rPr>
        <w:drawing>
          <wp:inline distT="0" distB="0" distL="0" distR="0" wp14:anchorId="4ACDAD35" wp14:editId="4F7A9748">
            <wp:extent cx="5136896" cy="1313180"/>
            <wp:effectExtent l="0" t="0" r="0" b="0"/>
            <wp:docPr id="4140" name="Picture 4140"/>
            <wp:cNvGraphicFramePr/>
            <a:graphic xmlns:a="http://schemas.openxmlformats.org/drawingml/2006/main">
              <a:graphicData uri="http://schemas.openxmlformats.org/drawingml/2006/picture">
                <pic:pic xmlns:pic="http://schemas.openxmlformats.org/drawingml/2006/picture">
                  <pic:nvPicPr>
                    <pic:cNvPr id="4140" name="Picture 4140"/>
                    <pic:cNvPicPr/>
                  </pic:nvPicPr>
                  <pic:blipFill>
                    <a:blip r:embed="rId99"/>
                    <a:stretch>
                      <a:fillRect/>
                    </a:stretch>
                  </pic:blipFill>
                  <pic:spPr>
                    <a:xfrm>
                      <a:off x="0" y="0"/>
                      <a:ext cx="5136896" cy="1313180"/>
                    </a:xfrm>
                    <a:prstGeom prst="rect">
                      <a:avLst/>
                    </a:prstGeom>
                  </pic:spPr>
                </pic:pic>
              </a:graphicData>
            </a:graphic>
          </wp:inline>
        </w:drawing>
      </w:r>
    </w:p>
    <w:p w14:paraId="73BC89A0" w14:textId="77777777" w:rsidR="00D20E94" w:rsidRDefault="00B92F85">
      <w:pPr>
        <w:spacing w:after="237" w:line="262" w:lineRule="auto"/>
        <w:ind w:left="17" w:right="173" w:hanging="8"/>
      </w:pPr>
      <w:r>
        <w:rPr>
          <w:rFonts w:ascii="ＭＳ 明朝" w:eastAsia="ＭＳ 明朝" w:hAnsi="ＭＳ 明朝" w:cs="ＭＳ 明朝"/>
          <w:sz w:val="21"/>
        </w:rPr>
        <w:t>ワーカー</w:t>
      </w:r>
      <w:r>
        <w:rPr>
          <w:rFonts w:ascii="Cambria" w:eastAsia="Cambria" w:hAnsi="Cambria" w:cs="Cambria"/>
          <w:i/>
          <w:sz w:val="18"/>
        </w:rPr>
        <w:t xml:space="preserve">m </w:t>
      </w:r>
      <w:r>
        <w:rPr>
          <w:rFonts w:ascii="ＭＳ 明朝" w:eastAsia="ＭＳ 明朝" w:hAnsi="ＭＳ 明朝" w:cs="ＭＳ 明朝"/>
          <w:sz w:val="21"/>
        </w:rPr>
        <w:t>は</w:t>
      </w:r>
      <w:r>
        <w:rPr>
          <w:rFonts w:ascii="Cambria" w:eastAsia="Cambria" w:hAnsi="Cambria" w:cs="Cambria"/>
          <w:i/>
          <w:sz w:val="18"/>
        </w:rPr>
        <w:t xml:space="preserve">k </w:t>
      </w:r>
      <w:r>
        <w:rPr>
          <w:rFonts w:ascii="ＭＳ 明朝" w:eastAsia="ＭＳ 明朝" w:hAnsi="ＭＳ 明朝" w:cs="ＭＳ 明朝"/>
          <w:sz w:val="21"/>
        </w:rPr>
        <w:t>番目の反復まで、サーバーと最大で</w:t>
      </w:r>
      <w:r>
        <w:rPr>
          <w:rFonts w:ascii="Cambria" w:eastAsia="Cambria" w:hAnsi="Cambria" w:cs="Cambria"/>
          <w:i/>
          <w:sz w:val="18"/>
        </w:rPr>
        <w:t>k</w:t>
      </w:r>
      <w:r>
        <w:rPr>
          <w:rFonts w:ascii="Cambria" w:eastAsia="Cambria" w:hAnsi="Cambria" w:cs="Cambria"/>
          <w:sz w:val="18"/>
        </w:rPr>
        <w:t>/(</w:t>
      </w:r>
      <w:r>
        <w:rPr>
          <w:rFonts w:ascii="Cambria" w:eastAsia="Cambria" w:hAnsi="Cambria" w:cs="Cambria"/>
          <w:i/>
          <w:sz w:val="18"/>
          <w:vertAlign w:val="subscript"/>
        </w:rPr>
        <w:t xml:space="preserve">dm </w:t>
      </w:r>
      <w:r>
        <w:rPr>
          <w:rFonts w:ascii="Cambria" w:eastAsia="Cambria" w:hAnsi="Cambria" w:cs="Cambria"/>
          <w:sz w:val="18"/>
        </w:rPr>
        <w:t>+ 1)</w:t>
      </w:r>
      <w:r>
        <w:rPr>
          <w:rFonts w:ascii="ＭＳ 明朝" w:eastAsia="ＭＳ 明朝" w:hAnsi="ＭＳ 明朝" w:cs="ＭＳ 明朝"/>
          <w:sz w:val="18"/>
        </w:rPr>
        <w:t>の</w:t>
      </w:r>
      <w:r>
        <w:rPr>
          <w:rFonts w:ascii="ＭＳ 明朝" w:eastAsia="ＭＳ 明朝" w:hAnsi="ＭＳ 明朝" w:cs="ＭＳ 明朝"/>
          <w:sz w:val="21"/>
        </w:rPr>
        <w:t>通信を行う。</w:t>
      </w:r>
      <w:r>
        <w:rPr>
          <w:sz w:val="20"/>
        </w:rPr>
        <w:t xml:space="preserve"> </w:t>
      </w:r>
    </w:p>
    <w:tbl>
      <w:tblPr>
        <w:tblStyle w:val="TableGrid"/>
        <w:tblpPr w:vertAnchor="page" w:horzAnchor="page" w:tblpX="2710" w:tblpY="1939"/>
        <w:tblOverlap w:val="never"/>
        <w:tblW w:w="5187" w:type="dxa"/>
        <w:tblInd w:w="0" w:type="dxa"/>
        <w:tblCellMar>
          <w:top w:w="0" w:type="dxa"/>
          <w:left w:w="0" w:type="dxa"/>
          <w:bottom w:w="0" w:type="dxa"/>
          <w:right w:w="0" w:type="dxa"/>
        </w:tblCellMar>
        <w:tblLook w:val="04A0" w:firstRow="1" w:lastRow="0" w:firstColumn="1" w:lastColumn="0" w:noHBand="0" w:noVBand="1"/>
      </w:tblPr>
      <w:tblGrid>
        <w:gridCol w:w="3319"/>
        <w:gridCol w:w="1275"/>
        <w:gridCol w:w="593"/>
      </w:tblGrid>
      <w:tr w:rsidR="00D20E94" w14:paraId="64979A63" w14:textId="77777777">
        <w:trPr>
          <w:trHeight w:val="234"/>
        </w:trPr>
        <w:tc>
          <w:tcPr>
            <w:tcW w:w="3320" w:type="dxa"/>
            <w:tcBorders>
              <w:top w:val="nil"/>
              <w:left w:val="nil"/>
              <w:bottom w:val="nil"/>
              <w:right w:val="nil"/>
            </w:tcBorders>
          </w:tcPr>
          <w:p w14:paraId="22F8B0A5" w14:textId="77777777" w:rsidR="00D20E94" w:rsidRDefault="00B92F85">
            <w:pPr>
              <w:spacing w:after="0"/>
            </w:pPr>
            <w:r>
              <w:rPr>
                <w:rFonts w:ascii="ＭＳ 明朝" w:eastAsia="ＭＳ 明朝" w:hAnsi="ＭＳ 明朝" w:cs="ＭＳ 明朝"/>
                <w:sz w:val="20"/>
              </w:rPr>
              <w:t>も</w:t>
            </w:r>
            <w:r>
              <w:rPr>
                <w:rFonts w:ascii="ＭＳ 明朝" w:eastAsia="ＭＳ 明朝" w:hAnsi="ＭＳ 明朝" w:cs="ＭＳ 明朝"/>
                <w:sz w:val="20"/>
              </w:rPr>
              <w:t xml:space="preserve"> </w:t>
            </w:r>
            <w:r>
              <w:rPr>
                <w:sz w:val="20"/>
              </w:rPr>
              <w:t xml:space="preserve">LAQ </w:t>
            </w:r>
            <w:r>
              <w:rPr>
                <w:rFonts w:ascii="ＭＳ 明朝" w:eastAsia="ＭＳ 明朝" w:hAnsi="ＭＳ 明朝" w:cs="ＭＳ 明朝"/>
                <w:sz w:val="20"/>
              </w:rPr>
              <w:t>が線形収束率を維持</w:t>
            </w:r>
          </w:p>
        </w:tc>
        <w:tc>
          <w:tcPr>
            <w:tcW w:w="1275" w:type="dxa"/>
            <w:tcBorders>
              <w:top w:val="nil"/>
              <w:left w:val="nil"/>
              <w:bottom w:val="nil"/>
              <w:right w:val="nil"/>
            </w:tcBorders>
          </w:tcPr>
          <w:p w14:paraId="399D649C" w14:textId="77777777" w:rsidR="00D20E94" w:rsidRDefault="00B92F85">
            <w:pPr>
              <w:spacing w:after="0"/>
            </w:pPr>
            <w:r>
              <w:rPr>
                <w:rFonts w:ascii="ＭＳ 明朝" w:eastAsia="ＭＳ 明朝" w:hAnsi="ＭＳ 明朝" w:cs="ＭＳ 明朝"/>
                <w:sz w:val="20"/>
              </w:rPr>
              <w:t>でき</w:t>
            </w:r>
          </w:p>
        </w:tc>
        <w:tc>
          <w:tcPr>
            <w:tcW w:w="593" w:type="dxa"/>
            <w:tcBorders>
              <w:top w:val="nil"/>
              <w:left w:val="nil"/>
              <w:bottom w:val="nil"/>
              <w:right w:val="nil"/>
            </w:tcBorders>
          </w:tcPr>
          <w:p w14:paraId="66299720" w14:textId="77777777" w:rsidR="00D20E94" w:rsidRDefault="00B92F85">
            <w:pPr>
              <w:spacing w:after="0"/>
              <w:ind w:left="134"/>
              <w:jc w:val="both"/>
            </w:pPr>
            <w:r>
              <w:rPr>
                <w:rFonts w:ascii="ＭＳ 明朝" w:eastAsia="ＭＳ 明朝" w:hAnsi="ＭＳ 明朝" w:cs="ＭＳ 明朝"/>
                <w:sz w:val="20"/>
              </w:rPr>
              <w:t>るこ</w:t>
            </w:r>
          </w:p>
        </w:tc>
      </w:tr>
      <w:tr w:rsidR="00D20E94" w14:paraId="1C772686" w14:textId="77777777">
        <w:trPr>
          <w:trHeight w:val="228"/>
        </w:trPr>
        <w:tc>
          <w:tcPr>
            <w:tcW w:w="3320" w:type="dxa"/>
            <w:tcBorders>
              <w:top w:val="nil"/>
              <w:left w:val="nil"/>
              <w:bottom w:val="nil"/>
              <w:right w:val="nil"/>
            </w:tcBorders>
          </w:tcPr>
          <w:p w14:paraId="270ABA28" w14:textId="77777777" w:rsidR="00D20E94" w:rsidRDefault="00B92F85">
            <w:pPr>
              <w:spacing w:after="0"/>
            </w:pPr>
            <w:r>
              <w:rPr>
                <w:rFonts w:ascii="ＭＳ 明朝" w:eastAsia="ＭＳ 明朝" w:hAnsi="ＭＳ 明朝" w:cs="ＭＳ 明朝"/>
                <w:sz w:val="20"/>
              </w:rPr>
              <w:t>とを示しています。これ</w:t>
            </w:r>
          </w:p>
        </w:tc>
        <w:tc>
          <w:tcPr>
            <w:tcW w:w="1275" w:type="dxa"/>
            <w:tcBorders>
              <w:top w:val="nil"/>
              <w:left w:val="nil"/>
              <w:bottom w:val="nil"/>
              <w:right w:val="nil"/>
            </w:tcBorders>
          </w:tcPr>
          <w:p w14:paraId="6194637A" w14:textId="77777777" w:rsidR="00D20E94" w:rsidRDefault="00B92F85">
            <w:pPr>
              <w:spacing w:after="0"/>
            </w:pPr>
            <w:r>
              <w:rPr>
                <w:rFonts w:ascii="ＭＳ 明朝" w:eastAsia="ＭＳ 明朝" w:hAnsi="ＭＳ 明朝" w:cs="ＭＳ 明朝"/>
                <w:sz w:val="20"/>
              </w:rPr>
              <w:t>は、</w:t>
            </w:r>
          </w:p>
        </w:tc>
        <w:tc>
          <w:tcPr>
            <w:tcW w:w="593" w:type="dxa"/>
            <w:tcBorders>
              <w:top w:val="nil"/>
              <w:left w:val="nil"/>
              <w:bottom w:val="nil"/>
              <w:right w:val="nil"/>
            </w:tcBorders>
          </w:tcPr>
          <w:p w14:paraId="14B91C16" w14:textId="77777777" w:rsidR="00D20E94" w:rsidRDefault="00B92F85">
            <w:pPr>
              <w:spacing w:after="0"/>
              <w:ind w:left="134"/>
              <w:jc w:val="both"/>
            </w:pPr>
            <w:r>
              <w:rPr>
                <w:rFonts w:ascii="ＭＳ 明朝" w:eastAsia="ＭＳ 明朝" w:hAnsi="ＭＳ 明朝" w:cs="ＭＳ 明朝"/>
                <w:sz w:val="20"/>
              </w:rPr>
              <w:t>適切</w:t>
            </w:r>
          </w:p>
        </w:tc>
      </w:tr>
      <w:tr w:rsidR="00D20E94" w14:paraId="05A48D52" w14:textId="77777777">
        <w:trPr>
          <w:trHeight w:val="487"/>
        </w:trPr>
        <w:tc>
          <w:tcPr>
            <w:tcW w:w="3320" w:type="dxa"/>
            <w:tcBorders>
              <w:top w:val="nil"/>
              <w:left w:val="nil"/>
              <w:bottom w:val="nil"/>
              <w:right w:val="nil"/>
            </w:tcBorders>
          </w:tcPr>
          <w:p w14:paraId="220DB4CE" w14:textId="77777777" w:rsidR="00D20E94" w:rsidRDefault="00B92F85">
            <w:pPr>
              <w:spacing w:after="0"/>
            </w:pPr>
            <w:r>
              <w:rPr>
                <w:rFonts w:ascii="ＭＳ 明朝" w:eastAsia="ＭＳ 明朝" w:hAnsi="ＭＳ 明朝" w:cs="ＭＳ 明朝"/>
                <w:sz w:val="20"/>
              </w:rPr>
              <w:t>に制御された量子化誤差も収束するためです。</w:t>
            </w:r>
            <w:r>
              <w:rPr>
                <w:sz w:val="20"/>
              </w:rPr>
              <w:t xml:space="preserve"> </w:t>
            </w:r>
          </w:p>
        </w:tc>
        <w:tc>
          <w:tcPr>
            <w:tcW w:w="1275" w:type="dxa"/>
            <w:tcBorders>
              <w:top w:val="nil"/>
              <w:left w:val="nil"/>
              <w:bottom w:val="nil"/>
              <w:right w:val="nil"/>
            </w:tcBorders>
          </w:tcPr>
          <w:p w14:paraId="02DDF950" w14:textId="77777777" w:rsidR="00D20E94" w:rsidRDefault="00B92F85">
            <w:pPr>
              <w:spacing w:after="0"/>
            </w:pPr>
            <w:r>
              <w:rPr>
                <w:rFonts w:ascii="ＭＳ 明朝" w:eastAsia="ＭＳ 明朝" w:hAnsi="ＭＳ 明朝" w:cs="ＭＳ 明朝"/>
                <w:sz w:val="20"/>
              </w:rPr>
              <w:t>直線</w:t>
            </w:r>
          </w:p>
        </w:tc>
        <w:tc>
          <w:tcPr>
            <w:tcW w:w="593" w:type="dxa"/>
            <w:tcBorders>
              <w:top w:val="nil"/>
              <w:left w:val="nil"/>
              <w:bottom w:val="nil"/>
              <w:right w:val="nil"/>
            </w:tcBorders>
          </w:tcPr>
          <w:p w14:paraId="18B22790" w14:textId="77777777" w:rsidR="00D20E94" w:rsidRDefault="00B92F85">
            <w:pPr>
              <w:spacing w:after="0"/>
              <w:ind w:left="134"/>
              <w:jc w:val="both"/>
            </w:pPr>
            <w:r>
              <w:rPr>
                <w:rFonts w:ascii="ＭＳ 明朝" w:eastAsia="ＭＳ 明朝" w:hAnsi="ＭＳ 明朝" w:cs="ＭＳ 明朝"/>
                <w:sz w:val="20"/>
              </w:rPr>
              <w:t>的に</w:t>
            </w:r>
          </w:p>
        </w:tc>
      </w:tr>
    </w:tbl>
    <w:p w14:paraId="14CE2A47" w14:textId="77777777" w:rsidR="00D20E94" w:rsidRDefault="00B92F85">
      <w:pPr>
        <w:spacing w:after="138" w:line="253" w:lineRule="auto"/>
        <w:ind w:left="20" w:right="422" w:hanging="3"/>
        <w:jc w:val="both"/>
      </w:pPr>
      <w:r>
        <w:rPr>
          <w:rFonts w:ascii="ＭＳ 明朝" w:eastAsia="ＭＳ 明朝" w:hAnsi="ＭＳ 明朝" w:cs="ＭＳ 明朝"/>
          <w:sz w:val="20"/>
        </w:rPr>
        <w:t>この命題は、ローカル損失関数の滑らかさが、ローカルワーカーのコミュニケーション強度を決定することを意味します。</w:t>
      </w:r>
      <w:r>
        <w:rPr>
          <w:sz w:val="20"/>
        </w:rPr>
        <w:t xml:space="preserve"> </w:t>
      </w:r>
      <w:r>
        <w:rPr>
          <w:rFonts w:ascii="ＭＳ 明朝" w:eastAsia="ＭＳ 明朝" w:hAnsi="ＭＳ 明朝" w:cs="ＭＳ 明朝"/>
          <w:sz w:val="17"/>
          <w:vertAlign w:val="superscript"/>
        </w:rPr>
        <w:t>反復計算</w:t>
      </w:r>
      <w:r>
        <w:rPr>
          <w:rFonts w:ascii="ＭＳ 明朝" w:eastAsia="ＭＳ 明朝" w:hAnsi="ＭＳ 明朝" w:cs="ＭＳ 明朝"/>
          <w:sz w:val="20"/>
        </w:rPr>
        <w:t>の結果、ローカルワーカーの通信強度が決まる。</w:t>
      </w:r>
      <w:r>
        <w:rPr>
          <w:sz w:val="20"/>
        </w:rPr>
        <w:t xml:space="preserve"> </w:t>
      </w:r>
      <w:r>
        <w:rPr>
          <w:rFonts w:ascii="ＭＳ 明朝" w:eastAsia="ＭＳ 明朝" w:hAnsi="ＭＳ 明朝" w:cs="ＭＳ 明朝"/>
          <w:sz w:val="20"/>
        </w:rPr>
        <w:t>図</w:t>
      </w:r>
      <w:r>
        <w:rPr>
          <w:rFonts w:ascii="ＭＳ 明朝" w:eastAsia="ＭＳ 明朝" w:hAnsi="ＭＳ 明朝" w:cs="ＭＳ 明朝"/>
          <w:sz w:val="20"/>
        </w:rPr>
        <w:t xml:space="preserve"> </w:t>
      </w:r>
      <w:r>
        <w:rPr>
          <w:sz w:val="20"/>
        </w:rPr>
        <w:t>3</w:t>
      </w:r>
      <w:r>
        <w:rPr>
          <w:rFonts w:ascii="ＭＳ 明朝" w:eastAsia="ＭＳ 明朝" w:hAnsi="ＭＳ 明朝" w:cs="ＭＳ 明朝"/>
          <w:sz w:val="20"/>
        </w:rPr>
        <w:t>：勾配ノルムの減衰</w:t>
      </w:r>
      <w:r>
        <w:rPr>
          <w:sz w:val="20"/>
        </w:rPr>
        <w:t xml:space="preserve">(a) MNIST (b) ijcnn1 (c) covtype </w:t>
      </w:r>
    </w:p>
    <w:p w14:paraId="4438B511" w14:textId="77777777" w:rsidR="00D20E94" w:rsidRDefault="00B92F85">
      <w:pPr>
        <w:spacing w:after="278"/>
        <w:ind w:left="10" w:right="260" w:hanging="10"/>
        <w:jc w:val="center"/>
      </w:pPr>
      <w:r>
        <w:rPr>
          <w:rFonts w:ascii="ＭＳ 明朝" w:eastAsia="ＭＳ 明朝" w:hAnsi="ＭＳ 明朝" w:cs="ＭＳ 明朝"/>
          <w:sz w:val="20"/>
        </w:rPr>
        <w:t>図</w:t>
      </w:r>
      <w:r>
        <w:rPr>
          <w:rFonts w:ascii="ＭＳ 明朝" w:eastAsia="ＭＳ 明朝" w:hAnsi="ＭＳ 明朝" w:cs="ＭＳ 明朝"/>
          <w:sz w:val="20"/>
        </w:rPr>
        <w:t xml:space="preserve"> </w:t>
      </w:r>
      <w:r>
        <w:rPr>
          <w:sz w:val="20"/>
        </w:rPr>
        <w:t>6</w:t>
      </w:r>
      <w:r>
        <w:rPr>
          <w:rFonts w:ascii="ＭＳ 明朝" w:eastAsia="ＭＳ 明朝" w:hAnsi="ＭＳ 明朝" w:cs="ＭＳ 明朝"/>
          <w:sz w:val="20"/>
        </w:rPr>
        <w:t>：</w:t>
      </w:r>
      <w:r>
        <w:rPr>
          <w:sz w:val="20"/>
        </w:rPr>
        <w:t xml:space="preserve">3 </w:t>
      </w:r>
      <w:r>
        <w:rPr>
          <w:rFonts w:ascii="ＭＳ 明朝" w:eastAsia="ＭＳ 明朝" w:hAnsi="ＭＳ 明朝" w:cs="ＭＳ 明朝"/>
          <w:sz w:val="20"/>
        </w:rPr>
        <w:t>つの異なるデータセットでのテスト確度</w:t>
      </w:r>
      <w:r>
        <w:rPr>
          <w:sz w:val="20"/>
        </w:rPr>
        <w:t xml:space="preserve"> </w:t>
      </w:r>
    </w:p>
    <w:p w14:paraId="4E872DC2" w14:textId="77777777" w:rsidR="00D20E94" w:rsidRDefault="00B92F85">
      <w:pPr>
        <w:pStyle w:val="2"/>
        <w:spacing w:after="156"/>
        <w:ind w:left="41"/>
      </w:pPr>
      <w:r>
        <w:rPr>
          <w:rFonts w:ascii="Calibri" w:eastAsia="Calibri" w:hAnsi="Calibri" w:cs="Calibri"/>
        </w:rPr>
        <w:t>4</w:t>
      </w:r>
      <w:r>
        <w:rPr>
          <w:rFonts w:ascii="Arial" w:eastAsia="Arial" w:hAnsi="Arial" w:cs="Arial"/>
        </w:rPr>
        <w:t xml:space="preserve"> </w:t>
      </w:r>
      <w:r>
        <w:t>数値実験と結論</w:t>
      </w:r>
      <w:r>
        <w:rPr>
          <w:rFonts w:ascii="Calibri" w:eastAsia="Calibri" w:hAnsi="Calibri" w:cs="Calibri"/>
        </w:rPr>
        <w:t xml:space="preserve"> </w:t>
      </w:r>
    </w:p>
    <w:p w14:paraId="32F34A7D" w14:textId="77777777" w:rsidR="00D20E94" w:rsidRDefault="00B92F85">
      <w:pPr>
        <w:spacing w:after="55" w:line="241" w:lineRule="auto"/>
        <w:ind w:left="34" w:hanging="10"/>
      </w:pPr>
      <w:r>
        <w:rPr>
          <w:rFonts w:ascii="ＭＳ 明朝" w:eastAsia="ＭＳ 明朝" w:hAnsi="ＭＳ 明朝" w:cs="ＭＳ 明朝"/>
          <w:sz w:val="20"/>
        </w:rPr>
        <w:t>実用的な機械学習問題において，我々の性能分析を検証し，通信量の削減効果を確認するために，強凸である正則化ロジスティック回帰と，非凸であるニューラルネットワークに対するアルゴリズムの性能を評価した．使用するデータセットは</w:t>
      </w:r>
      <w:r>
        <w:rPr>
          <w:rFonts w:ascii="ＭＳ 明朝" w:eastAsia="ＭＳ 明朝" w:hAnsi="ＭＳ 明朝" w:cs="ＭＳ 明朝"/>
          <w:sz w:val="20"/>
        </w:rPr>
        <w:t xml:space="preserve"> </w:t>
      </w:r>
      <w:r>
        <w:rPr>
          <w:sz w:val="20"/>
        </w:rPr>
        <w:t xml:space="preserve">MNIST [ </w:t>
      </w:r>
      <w:r>
        <w:rPr>
          <w:sz w:val="20"/>
          <w:bdr w:val="single" w:sz="31" w:space="0" w:color="00FF00"/>
        </w:rPr>
        <w:t>15 ]</w:t>
      </w:r>
      <w:r>
        <w:rPr>
          <w:rFonts w:ascii="ＭＳ 明朝" w:eastAsia="ＭＳ 明朝" w:hAnsi="ＭＳ 明朝" w:cs="ＭＳ 明朝"/>
          <w:sz w:val="20"/>
        </w:rPr>
        <w:t>で，</w:t>
      </w:r>
      <w:r>
        <w:rPr>
          <w:rFonts w:ascii="Cambria" w:eastAsia="Cambria" w:hAnsi="Cambria" w:cs="Cambria"/>
          <w:i/>
          <w:sz w:val="18"/>
        </w:rPr>
        <w:t xml:space="preserve">M </w:t>
      </w:r>
      <w:r>
        <w:rPr>
          <w:rFonts w:ascii="Cambria" w:eastAsia="Cambria" w:hAnsi="Cambria" w:cs="Cambria"/>
          <w:sz w:val="18"/>
        </w:rPr>
        <w:t xml:space="preserve">= </w:t>
      </w:r>
    </w:p>
    <w:p w14:paraId="3A7D5D2D" w14:textId="77777777" w:rsidR="00D20E94" w:rsidRDefault="00B92F85">
      <w:pPr>
        <w:spacing w:after="155" w:line="253" w:lineRule="auto"/>
        <w:ind w:left="29" w:right="187" w:hanging="3"/>
        <w:jc w:val="both"/>
      </w:pPr>
      <w:r>
        <w:rPr>
          <w:rFonts w:ascii="Cambria" w:eastAsia="Cambria" w:hAnsi="Cambria" w:cs="Cambria"/>
          <w:sz w:val="18"/>
        </w:rPr>
        <w:t xml:space="preserve">10 </w:t>
      </w:r>
      <w:r>
        <w:rPr>
          <w:rFonts w:ascii="ＭＳ 明朝" w:eastAsia="ＭＳ 明朝" w:hAnsi="ＭＳ 明朝" w:cs="ＭＳ 明朝"/>
          <w:sz w:val="18"/>
        </w:rPr>
        <w:t>人の</w:t>
      </w:r>
      <w:r>
        <w:rPr>
          <w:rFonts w:ascii="ＭＳ 明朝" w:eastAsia="ＭＳ 明朝" w:hAnsi="ＭＳ 明朝" w:cs="ＭＳ 明朝"/>
          <w:sz w:val="20"/>
        </w:rPr>
        <w:t>ワーカーに一様に分散している．実験では，次のように設定した．</w:t>
      </w:r>
      <w:r>
        <w:rPr>
          <w:sz w:val="20"/>
        </w:rPr>
        <w:t xml:space="preserve"> </w:t>
      </w:r>
    </w:p>
    <w:p w14:paraId="766C50ED" w14:textId="77777777" w:rsidR="00D20E94" w:rsidRDefault="00B92F85">
      <w:pPr>
        <w:spacing w:after="316" w:line="253" w:lineRule="auto"/>
        <w:ind w:left="27" w:right="187" w:hanging="3"/>
        <w:jc w:val="both"/>
      </w:pPr>
      <w:r>
        <w:rPr>
          <w:sz w:val="20"/>
        </w:rPr>
        <w:t xml:space="preserve">LAQ </w:t>
      </w:r>
      <w:r>
        <w:rPr>
          <w:rFonts w:ascii="ＭＳ 明朝" w:eastAsia="ＭＳ 明朝" w:hAnsi="ＭＳ 明朝" w:cs="ＭＳ 明朝"/>
          <w:sz w:val="20"/>
        </w:rPr>
        <w:t>をベンチマークするために、勾配ベースのアルゴリズムと</w:t>
      </w:r>
      <w:r>
        <w:rPr>
          <w:rFonts w:ascii="ＭＳ 明朝" w:eastAsia="ＭＳ 明朝" w:hAnsi="ＭＳ 明朝" w:cs="ＭＳ 明朝"/>
          <w:sz w:val="20"/>
        </w:rPr>
        <w:t xml:space="preserve"> </w:t>
      </w:r>
      <w:r>
        <w:rPr>
          <w:rFonts w:ascii="Cambria" w:eastAsia="Cambria" w:hAnsi="Cambria" w:cs="Cambria"/>
          <w:i/>
          <w:sz w:val="18"/>
        </w:rPr>
        <w:t xml:space="preserve">D </w:t>
      </w:r>
      <w:r>
        <w:rPr>
          <w:rFonts w:ascii="Cambria" w:eastAsia="Cambria" w:hAnsi="Cambria" w:cs="Cambria"/>
          <w:sz w:val="18"/>
        </w:rPr>
        <w:t>= 10</w:t>
      </w:r>
      <w:r>
        <w:rPr>
          <w:rFonts w:ascii="Cambria" w:eastAsia="Cambria" w:hAnsi="Cambria" w:cs="Cambria"/>
          <w:i/>
          <w:sz w:val="18"/>
        </w:rPr>
        <w:t>, ↵</w:t>
      </w:r>
      <w:r>
        <w:rPr>
          <w:rFonts w:ascii="Cambria" w:eastAsia="Cambria" w:hAnsi="Cambria" w:cs="Cambria"/>
          <w:sz w:val="18"/>
          <w:vertAlign w:val="subscript"/>
        </w:rPr>
        <w:t xml:space="preserve">1 </w:t>
      </w:r>
      <w:r>
        <w:rPr>
          <w:rFonts w:ascii="Cambria" w:eastAsia="Cambria" w:hAnsi="Cambria" w:cs="Cambria"/>
          <w:i/>
          <w:sz w:val="18"/>
        </w:rPr>
        <w:t>= ↵</w:t>
      </w:r>
      <w:r>
        <w:rPr>
          <w:rFonts w:ascii="Cambria" w:eastAsia="Cambria" w:hAnsi="Cambria" w:cs="Cambria"/>
          <w:sz w:val="18"/>
          <w:vertAlign w:val="subscript"/>
        </w:rPr>
        <w:t xml:space="preserve">2 </w:t>
      </w:r>
      <w:r>
        <w:rPr>
          <w:rFonts w:ascii="Cambria" w:eastAsia="Cambria" w:hAnsi="Cambria" w:cs="Cambria"/>
          <w:i/>
          <w:sz w:val="18"/>
        </w:rPr>
        <w:t>= --- ,↵</w:t>
      </w:r>
      <w:r>
        <w:rPr>
          <w:rFonts w:ascii="Cambria" w:eastAsia="Cambria" w:hAnsi="Cambria" w:cs="Cambria"/>
          <w:i/>
          <w:sz w:val="18"/>
          <w:vertAlign w:val="subscript"/>
        </w:rPr>
        <w:t xml:space="preserve">D </w:t>
      </w:r>
      <w:r>
        <w:rPr>
          <w:rFonts w:ascii="Cambria" w:eastAsia="Cambria" w:hAnsi="Cambria" w:cs="Cambria"/>
          <w:sz w:val="18"/>
        </w:rPr>
        <w:t>= 0</w:t>
      </w:r>
      <w:r>
        <w:rPr>
          <w:rFonts w:ascii="Cambria" w:eastAsia="Cambria" w:hAnsi="Cambria" w:cs="Cambria"/>
          <w:i/>
          <w:sz w:val="18"/>
        </w:rPr>
        <w:t>.</w:t>
      </w:r>
      <w:r>
        <w:rPr>
          <w:rFonts w:ascii="Cambria" w:eastAsia="Cambria" w:hAnsi="Cambria" w:cs="Cambria"/>
          <w:sz w:val="18"/>
        </w:rPr>
        <w:t>8</w:t>
      </w:r>
      <w:r>
        <w:rPr>
          <w:rFonts w:ascii="Cambria" w:eastAsia="Cambria" w:hAnsi="Cambria" w:cs="Cambria"/>
          <w:i/>
          <w:sz w:val="18"/>
        </w:rPr>
        <w:t>/D</w:t>
      </w:r>
      <w:r>
        <w:rPr>
          <w:sz w:val="18"/>
        </w:rPr>
        <w:t xml:space="preserve">, </w:t>
      </w:r>
    </w:p>
    <w:p w14:paraId="34697C2D" w14:textId="77777777" w:rsidR="00D20E94" w:rsidRDefault="00B92F85">
      <w:pPr>
        <w:spacing w:after="319" w:line="253" w:lineRule="auto"/>
        <w:ind w:left="32" w:right="187" w:hanging="3"/>
        <w:jc w:val="both"/>
      </w:pPr>
      <w:r>
        <w:rPr>
          <w:rFonts w:ascii="Cambria" w:eastAsia="Cambria" w:hAnsi="Cambria" w:cs="Cambria"/>
          <w:i/>
          <w:sz w:val="18"/>
        </w:rPr>
        <w:lastRenderedPageBreak/>
        <w:t>t</w:t>
      </w:r>
      <w:r>
        <w:rPr>
          <w:rFonts w:ascii="Cambria" w:eastAsia="Cambria" w:hAnsi="Cambria" w:cs="Cambria"/>
          <w:sz w:val="18"/>
        </w:rPr>
        <w:t xml:space="preserve">¯= 100 </w:t>
      </w:r>
      <w:r>
        <w:rPr>
          <w:rFonts w:ascii="ＭＳ 明朝" w:eastAsia="ＭＳ 明朝" w:hAnsi="ＭＳ 明朝" w:cs="ＭＳ 明朝"/>
          <w:sz w:val="20"/>
        </w:rPr>
        <w:t>という</w:t>
      </w:r>
      <w:r>
        <w:rPr>
          <w:rFonts w:ascii="ＭＳ 明朝" w:eastAsia="ＭＳ 明朝" w:hAnsi="ＭＳ 明朝" w:cs="ＭＳ 明朝"/>
          <w:sz w:val="20"/>
        </w:rPr>
        <w:t xml:space="preserve"> </w:t>
      </w:r>
      <w:r>
        <w:rPr>
          <w:sz w:val="20"/>
        </w:rPr>
        <w:t xml:space="preserve">2 </w:t>
      </w:r>
      <w:r>
        <w:rPr>
          <w:rFonts w:ascii="ＭＳ 明朝" w:eastAsia="ＭＳ 明朝" w:hAnsi="ＭＳ 明朝" w:cs="ＭＳ 明朝"/>
          <w:sz w:val="20"/>
        </w:rPr>
        <w:t>つのクラスのアルゴリズムと比較しました。補足資料の詳細な設定を参</w:t>
      </w:r>
    </w:p>
    <w:p w14:paraId="4DCD895D" w14:textId="77777777" w:rsidR="00D20E94" w:rsidRDefault="00B92F85">
      <w:pPr>
        <w:spacing w:after="320" w:line="253" w:lineRule="auto"/>
        <w:ind w:left="32" w:right="187" w:hanging="3"/>
        <w:jc w:val="both"/>
      </w:pPr>
      <w:r>
        <w:rPr>
          <w:rFonts w:ascii="ＭＳ 明朝" w:eastAsia="ＭＳ 明朝" w:hAnsi="ＭＳ 明朝" w:cs="ＭＳ 明朝"/>
          <w:sz w:val="20"/>
        </w:rPr>
        <w:t>照してください。</w:t>
      </w:r>
      <w:r>
        <w:rPr>
          <w:sz w:val="20"/>
        </w:rPr>
        <w:t xml:space="preserve"> </w:t>
      </w:r>
      <w:r>
        <w:rPr>
          <w:rFonts w:ascii="ＭＳ 明朝" w:eastAsia="ＭＳ 明朝" w:hAnsi="ＭＳ 明朝" w:cs="ＭＳ 明朝"/>
          <w:sz w:val="20"/>
        </w:rPr>
        <w:t>ミニバッチ・ストキャスティック・勾配ベース・アルゴリズム</w:t>
      </w:r>
      <w:r>
        <w:rPr>
          <w:sz w:val="20"/>
        </w:rPr>
        <w:t xml:space="preserve"> - </w:t>
      </w:r>
      <w:r>
        <w:rPr>
          <w:rFonts w:ascii="ＭＳ 明朝" w:eastAsia="ＭＳ 明朝" w:hAnsi="ＭＳ 明朝" w:cs="ＭＳ 明朝"/>
          <w:sz w:val="20"/>
        </w:rPr>
        <w:t>以下</w:t>
      </w:r>
    </w:p>
    <w:p w14:paraId="611B8568" w14:textId="77777777" w:rsidR="00D20E94" w:rsidRDefault="00B92F85">
      <w:pPr>
        <w:spacing w:after="5" w:line="253" w:lineRule="auto"/>
        <w:ind w:left="32" w:right="187" w:hanging="3"/>
        <w:jc w:val="both"/>
      </w:pPr>
      <w:r>
        <w:rPr>
          <w:rFonts w:ascii="ＭＳ 明朝" w:eastAsia="ＭＳ 明朝" w:hAnsi="ＭＳ 明朝" w:cs="ＭＳ 明朝"/>
          <w:sz w:val="20"/>
        </w:rPr>
        <w:t>の</w:t>
      </w:r>
      <w:r>
        <w:rPr>
          <w:rFonts w:ascii="ＭＳ 明朝" w:eastAsia="ＭＳ 明朝" w:hAnsi="ＭＳ 明朝" w:cs="ＭＳ 明朝"/>
          <w:sz w:val="20"/>
        </w:rPr>
        <w:t xml:space="preserve"> </w:t>
      </w:r>
      <w:r>
        <w:rPr>
          <w:sz w:val="20"/>
        </w:rPr>
        <w:t xml:space="preserve">2 </w:t>
      </w:r>
      <w:r>
        <w:rPr>
          <w:rFonts w:ascii="ＭＳ 明朝" w:eastAsia="ＭＳ 明朝" w:hAnsi="ＭＳ 明朝" w:cs="ＭＳ 明朝"/>
          <w:sz w:val="20"/>
        </w:rPr>
        <w:t>つのテストに対応しています。</w:t>
      </w:r>
      <w:r>
        <w:rPr>
          <w:sz w:val="20"/>
        </w:rPr>
        <w:t xml:space="preserve"> </w:t>
      </w:r>
    </w:p>
    <w:p w14:paraId="77D9D1B3" w14:textId="77777777" w:rsidR="00D20E94" w:rsidRDefault="00B92F85">
      <w:pPr>
        <w:spacing w:after="137"/>
        <w:ind w:left="-31" w:right="127"/>
        <w:jc w:val="right"/>
      </w:pPr>
      <w:r>
        <w:rPr>
          <w:noProof/>
        </w:rPr>
        <w:drawing>
          <wp:inline distT="0" distB="0" distL="0" distR="0" wp14:anchorId="2D0A7482" wp14:editId="0524606B">
            <wp:extent cx="5144135" cy="1487170"/>
            <wp:effectExtent l="0" t="0" r="0" b="0"/>
            <wp:docPr id="4451" name="Picture 4451"/>
            <wp:cNvGraphicFramePr/>
            <a:graphic xmlns:a="http://schemas.openxmlformats.org/drawingml/2006/main">
              <a:graphicData uri="http://schemas.openxmlformats.org/drawingml/2006/picture">
                <pic:pic xmlns:pic="http://schemas.openxmlformats.org/drawingml/2006/picture">
                  <pic:nvPicPr>
                    <pic:cNvPr id="4451" name="Picture 4451"/>
                    <pic:cNvPicPr/>
                  </pic:nvPicPr>
                  <pic:blipFill>
                    <a:blip r:embed="rId100"/>
                    <a:stretch>
                      <a:fillRect/>
                    </a:stretch>
                  </pic:blipFill>
                  <pic:spPr>
                    <a:xfrm>
                      <a:off x="0" y="0"/>
                      <a:ext cx="5144135" cy="1487170"/>
                    </a:xfrm>
                    <a:prstGeom prst="rect">
                      <a:avLst/>
                    </a:prstGeom>
                  </pic:spPr>
                </pic:pic>
              </a:graphicData>
            </a:graphic>
          </wp:inline>
        </w:drawing>
      </w:r>
      <w:r>
        <w:rPr>
          <w:sz w:val="20"/>
        </w:rPr>
        <w:t xml:space="preserve"> </w:t>
      </w:r>
    </w:p>
    <w:p w14:paraId="7A4EC7F2" w14:textId="77777777" w:rsidR="00D20E94" w:rsidRDefault="00B92F85">
      <w:pPr>
        <w:spacing w:after="51"/>
        <w:ind w:left="10" w:right="313" w:hanging="10"/>
        <w:jc w:val="center"/>
      </w:pPr>
      <w:r>
        <w:rPr>
          <w:rFonts w:ascii="ＭＳ 明朝" w:eastAsia="ＭＳ 明朝" w:hAnsi="ＭＳ 明朝" w:cs="ＭＳ 明朝"/>
          <w:sz w:val="20"/>
        </w:rPr>
        <w:t>図</w:t>
      </w:r>
      <w:r>
        <w:rPr>
          <w:rFonts w:ascii="ＭＳ 明朝" w:eastAsia="ＭＳ 明朝" w:hAnsi="ＭＳ 明朝" w:cs="ＭＳ 明朝"/>
          <w:sz w:val="20"/>
        </w:rPr>
        <w:t xml:space="preserve"> </w:t>
      </w:r>
      <w:r>
        <w:rPr>
          <w:sz w:val="20"/>
        </w:rPr>
        <w:t>7</w:t>
      </w:r>
      <w:r>
        <w:rPr>
          <w:rFonts w:ascii="ＭＳ 明朝" w:eastAsia="ＭＳ 明朝" w:hAnsi="ＭＳ 明朝" w:cs="ＭＳ 明朝"/>
          <w:sz w:val="20"/>
        </w:rPr>
        <w:t>：損失関数の収束（ロジスティック回帰</w:t>
      </w:r>
      <w:r>
        <w:rPr>
          <w:sz w:val="20"/>
        </w:rPr>
        <w:t xml:space="preserve"> </w:t>
      </w:r>
    </w:p>
    <w:tbl>
      <w:tblPr>
        <w:tblStyle w:val="TableGrid"/>
        <w:tblpPr w:vertAnchor="text" w:tblpX="552" w:tblpY="1854"/>
        <w:tblOverlap w:val="never"/>
        <w:tblW w:w="6834" w:type="dxa"/>
        <w:tblInd w:w="0" w:type="dxa"/>
        <w:tblCellMar>
          <w:top w:w="30" w:type="dxa"/>
          <w:left w:w="120" w:type="dxa"/>
          <w:bottom w:w="0" w:type="dxa"/>
          <w:right w:w="115" w:type="dxa"/>
        </w:tblCellMar>
        <w:tblLook w:val="04A0" w:firstRow="1" w:lastRow="0" w:firstColumn="1" w:lastColumn="0" w:noHBand="0" w:noVBand="1"/>
      </w:tblPr>
      <w:tblGrid>
        <w:gridCol w:w="627"/>
        <w:gridCol w:w="1340"/>
        <w:gridCol w:w="1070"/>
        <w:gridCol w:w="1608"/>
        <w:gridCol w:w="1224"/>
        <w:gridCol w:w="965"/>
      </w:tblGrid>
      <w:tr w:rsidR="00D20E94" w14:paraId="38B4DDB0" w14:textId="77777777">
        <w:trPr>
          <w:trHeight w:val="512"/>
        </w:trPr>
        <w:tc>
          <w:tcPr>
            <w:tcW w:w="626" w:type="dxa"/>
            <w:vMerge w:val="restart"/>
            <w:tcBorders>
              <w:top w:val="single" w:sz="2" w:space="0" w:color="000000"/>
              <w:left w:val="nil"/>
              <w:bottom w:val="single" w:sz="2" w:space="0" w:color="000000"/>
              <w:right w:val="single" w:sz="2" w:space="0" w:color="000000"/>
            </w:tcBorders>
          </w:tcPr>
          <w:p w14:paraId="3B597BEF" w14:textId="77777777" w:rsidR="00D20E94" w:rsidRDefault="00B92F85">
            <w:pPr>
              <w:spacing w:after="0"/>
              <w:ind w:left="5"/>
            </w:pPr>
            <w:r>
              <w:rPr>
                <w:sz w:val="18"/>
              </w:rPr>
              <w:t>LAQ</w:t>
            </w:r>
            <w:r>
              <w:rPr>
                <w:sz w:val="20"/>
              </w:rPr>
              <w:t xml:space="preserve"> </w:t>
            </w:r>
          </w:p>
        </w:tc>
        <w:tc>
          <w:tcPr>
            <w:tcW w:w="1340" w:type="dxa"/>
            <w:tcBorders>
              <w:top w:val="single" w:sz="2" w:space="0" w:color="000000"/>
              <w:left w:val="single" w:sz="2" w:space="0" w:color="000000"/>
              <w:bottom w:val="single" w:sz="2" w:space="0" w:color="000000"/>
              <w:right w:val="single" w:sz="6" w:space="0" w:color="000000"/>
            </w:tcBorders>
          </w:tcPr>
          <w:p w14:paraId="72F464C0" w14:textId="77777777" w:rsidR="00D20E94" w:rsidRDefault="00B92F85">
            <w:pPr>
              <w:spacing w:after="0"/>
              <w:ind w:left="358" w:hanging="269"/>
            </w:pPr>
            <w:r>
              <w:rPr>
                <w:rFonts w:ascii="ＭＳ 明朝" w:eastAsia="ＭＳ 明朝" w:hAnsi="ＭＳ 明朝" w:cs="ＭＳ 明朝"/>
                <w:sz w:val="18"/>
              </w:rPr>
              <w:t>ロジスティック</w:t>
            </w:r>
            <w:r>
              <w:rPr>
                <w:sz w:val="20"/>
              </w:rPr>
              <w:t xml:space="preserve"> </w:t>
            </w:r>
          </w:p>
        </w:tc>
        <w:tc>
          <w:tcPr>
            <w:tcW w:w="1070" w:type="dxa"/>
            <w:tcBorders>
              <w:top w:val="single" w:sz="2" w:space="0" w:color="000000"/>
              <w:left w:val="single" w:sz="6" w:space="0" w:color="000000"/>
              <w:bottom w:val="single" w:sz="2" w:space="0" w:color="000000"/>
              <w:right w:val="single" w:sz="2" w:space="0" w:color="000000"/>
            </w:tcBorders>
          </w:tcPr>
          <w:p w14:paraId="24CA0D4B" w14:textId="77777777" w:rsidR="00D20E94" w:rsidRDefault="00B92F85">
            <w:pPr>
              <w:spacing w:after="0"/>
              <w:ind w:left="8"/>
              <w:jc w:val="center"/>
            </w:pPr>
            <w:r>
              <w:rPr>
                <w:rFonts w:ascii="Cambria" w:eastAsia="Cambria" w:hAnsi="Cambria" w:cs="Cambria"/>
                <w:b/>
                <w:sz w:val="18"/>
              </w:rPr>
              <w:t>2673</w:t>
            </w:r>
            <w:r>
              <w:rPr>
                <w:sz w:val="20"/>
              </w:rPr>
              <w:t xml:space="preserve"> </w:t>
            </w:r>
          </w:p>
        </w:tc>
        <w:tc>
          <w:tcPr>
            <w:tcW w:w="1608" w:type="dxa"/>
            <w:tcBorders>
              <w:top w:val="single" w:sz="2" w:space="0" w:color="000000"/>
              <w:left w:val="single" w:sz="2" w:space="0" w:color="000000"/>
              <w:bottom w:val="single" w:sz="2" w:space="0" w:color="000000"/>
              <w:right w:val="single" w:sz="2" w:space="0" w:color="000000"/>
            </w:tcBorders>
          </w:tcPr>
          <w:p w14:paraId="766CAD51" w14:textId="77777777" w:rsidR="00D20E94" w:rsidRDefault="00B92F85">
            <w:pPr>
              <w:spacing w:after="0"/>
              <w:ind w:right="9"/>
              <w:jc w:val="center"/>
            </w:pPr>
            <w:r>
              <w:rPr>
                <w:rFonts w:ascii="Cambria" w:eastAsia="Cambria" w:hAnsi="Cambria" w:cs="Cambria"/>
                <w:b/>
                <w:sz w:val="18"/>
              </w:rPr>
              <w:t>620</w:t>
            </w:r>
            <w:r>
              <w:rPr>
                <w:sz w:val="20"/>
              </w:rPr>
              <w:t xml:space="preserve"> </w:t>
            </w:r>
          </w:p>
        </w:tc>
        <w:tc>
          <w:tcPr>
            <w:tcW w:w="1224" w:type="dxa"/>
            <w:tcBorders>
              <w:top w:val="single" w:sz="2" w:space="0" w:color="000000"/>
              <w:left w:val="single" w:sz="2" w:space="0" w:color="000000"/>
              <w:bottom w:val="single" w:sz="2" w:space="0" w:color="000000"/>
              <w:right w:val="single" w:sz="2" w:space="0" w:color="000000"/>
            </w:tcBorders>
          </w:tcPr>
          <w:p w14:paraId="4241E9AC" w14:textId="77777777" w:rsidR="00D20E94" w:rsidRDefault="00B92F85">
            <w:pPr>
              <w:spacing w:after="0"/>
              <w:ind w:left="41"/>
            </w:pPr>
            <w:r>
              <w:rPr>
                <w:rFonts w:ascii="Cambria" w:eastAsia="Cambria" w:hAnsi="Cambria" w:cs="Cambria"/>
                <w:b/>
                <w:sz w:val="18"/>
              </w:rPr>
              <w:t>1</w:t>
            </w:r>
            <w:r>
              <w:rPr>
                <w:rFonts w:ascii="Cambria" w:eastAsia="Cambria" w:hAnsi="Cambria" w:cs="Cambria"/>
                <w:i/>
                <w:sz w:val="18"/>
              </w:rPr>
              <w:t>.</w:t>
            </w:r>
            <w:r>
              <w:rPr>
                <w:rFonts w:ascii="Cambria" w:eastAsia="Cambria" w:hAnsi="Cambria" w:cs="Cambria"/>
                <w:b/>
                <w:sz w:val="18"/>
              </w:rPr>
              <w:t>95</w:t>
            </w:r>
            <w:r>
              <w:rPr>
                <w:rFonts w:ascii="Cambria" w:eastAsia="Cambria" w:hAnsi="Cambria" w:cs="Cambria"/>
                <w:sz w:val="18"/>
              </w:rPr>
              <w:t>⇥</w:t>
            </w:r>
            <w:r>
              <w:rPr>
                <w:rFonts w:ascii="Cambria" w:eastAsia="Cambria" w:hAnsi="Cambria" w:cs="Cambria"/>
                <w:b/>
                <w:sz w:val="18"/>
                <w:vertAlign w:val="superscript"/>
              </w:rPr>
              <w:t>107</w:t>
            </w:r>
            <w:r>
              <w:rPr>
                <w:sz w:val="20"/>
              </w:rPr>
              <w:t xml:space="preserve"> </w:t>
            </w:r>
          </w:p>
        </w:tc>
        <w:tc>
          <w:tcPr>
            <w:tcW w:w="965" w:type="dxa"/>
            <w:tcBorders>
              <w:top w:val="single" w:sz="2" w:space="0" w:color="000000"/>
              <w:left w:val="single" w:sz="2" w:space="0" w:color="000000"/>
              <w:bottom w:val="single" w:sz="2" w:space="0" w:color="000000"/>
              <w:right w:val="nil"/>
            </w:tcBorders>
          </w:tcPr>
          <w:p w14:paraId="75AE3F07" w14:textId="77777777" w:rsidR="00D20E94" w:rsidRDefault="00B92F85">
            <w:pPr>
              <w:spacing w:after="0"/>
              <w:ind w:right="24"/>
              <w:jc w:val="center"/>
            </w:pPr>
            <w:r>
              <w:rPr>
                <w:rFonts w:ascii="Cambria" w:eastAsia="Cambria" w:hAnsi="Cambria" w:cs="Cambria"/>
                <w:b/>
                <w:sz w:val="18"/>
              </w:rPr>
              <w:t>0</w:t>
            </w:r>
            <w:r>
              <w:rPr>
                <w:rFonts w:ascii="Cambria" w:eastAsia="Cambria" w:hAnsi="Cambria" w:cs="Cambria"/>
                <w:i/>
                <w:sz w:val="18"/>
              </w:rPr>
              <w:t>.</w:t>
            </w:r>
            <w:r>
              <w:rPr>
                <w:rFonts w:ascii="Cambria" w:eastAsia="Cambria" w:hAnsi="Cambria" w:cs="Cambria"/>
                <w:b/>
                <w:sz w:val="18"/>
              </w:rPr>
              <w:t>9082</w:t>
            </w:r>
            <w:r>
              <w:rPr>
                <w:sz w:val="20"/>
              </w:rPr>
              <w:t xml:space="preserve"> </w:t>
            </w:r>
          </w:p>
        </w:tc>
      </w:tr>
      <w:tr w:rsidR="00D20E94" w14:paraId="19AB7EEB" w14:textId="77777777">
        <w:trPr>
          <w:trHeight w:val="511"/>
        </w:trPr>
        <w:tc>
          <w:tcPr>
            <w:tcW w:w="0" w:type="auto"/>
            <w:vMerge/>
            <w:tcBorders>
              <w:top w:val="nil"/>
              <w:left w:val="nil"/>
              <w:bottom w:val="single" w:sz="2" w:space="0" w:color="000000"/>
              <w:right w:val="single" w:sz="2" w:space="0" w:color="000000"/>
            </w:tcBorders>
          </w:tcPr>
          <w:p w14:paraId="0DA98361" w14:textId="77777777" w:rsidR="00D20E94" w:rsidRDefault="00D20E94"/>
        </w:tc>
        <w:tc>
          <w:tcPr>
            <w:tcW w:w="1340" w:type="dxa"/>
            <w:tcBorders>
              <w:top w:val="single" w:sz="2" w:space="0" w:color="000000"/>
              <w:left w:val="single" w:sz="2" w:space="0" w:color="000000"/>
              <w:bottom w:val="single" w:sz="2" w:space="0" w:color="000000"/>
              <w:right w:val="single" w:sz="6" w:space="0" w:color="000000"/>
            </w:tcBorders>
          </w:tcPr>
          <w:p w14:paraId="3B21DCEE" w14:textId="77777777" w:rsidR="00D20E94" w:rsidRDefault="00B92F85">
            <w:pPr>
              <w:spacing w:after="0"/>
            </w:pPr>
            <w:r>
              <w:rPr>
                <w:rFonts w:ascii="ＭＳ 明朝" w:eastAsia="ＭＳ 明朝" w:hAnsi="ＭＳ 明朝" w:cs="ＭＳ 明朝"/>
                <w:sz w:val="18"/>
              </w:rPr>
              <w:t>ニューラルネットワーク</w:t>
            </w:r>
            <w:r>
              <w:rPr>
                <w:sz w:val="20"/>
              </w:rPr>
              <w:t xml:space="preserve"> </w:t>
            </w:r>
          </w:p>
        </w:tc>
        <w:tc>
          <w:tcPr>
            <w:tcW w:w="1070" w:type="dxa"/>
            <w:tcBorders>
              <w:top w:val="single" w:sz="2" w:space="0" w:color="000000"/>
              <w:left w:val="single" w:sz="6" w:space="0" w:color="000000"/>
              <w:bottom w:val="single" w:sz="2" w:space="0" w:color="000000"/>
              <w:right w:val="single" w:sz="2" w:space="0" w:color="000000"/>
            </w:tcBorders>
          </w:tcPr>
          <w:p w14:paraId="1D25753F" w14:textId="77777777" w:rsidR="00D20E94" w:rsidRDefault="00B92F85">
            <w:pPr>
              <w:spacing w:after="0"/>
              <w:ind w:left="8"/>
              <w:jc w:val="center"/>
            </w:pPr>
            <w:r>
              <w:rPr>
                <w:rFonts w:ascii="Cambria" w:eastAsia="Cambria" w:hAnsi="Cambria" w:cs="Cambria"/>
                <w:b/>
                <w:sz w:val="18"/>
              </w:rPr>
              <w:t>8000</w:t>
            </w:r>
            <w:r>
              <w:rPr>
                <w:sz w:val="20"/>
              </w:rPr>
              <w:t xml:space="preserve"> </w:t>
            </w:r>
          </w:p>
        </w:tc>
        <w:tc>
          <w:tcPr>
            <w:tcW w:w="1608" w:type="dxa"/>
            <w:tcBorders>
              <w:top w:val="single" w:sz="2" w:space="0" w:color="000000"/>
              <w:left w:val="single" w:sz="2" w:space="0" w:color="000000"/>
              <w:bottom w:val="single" w:sz="2" w:space="0" w:color="000000"/>
              <w:right w:val="single" w:sz="2" w:space="0" w:color="000000"/>
            </w:tcBorders>
          </w:tcPr>
          <w:p w14:paraId="410FC31C" w14:textId="77777777" w:rsidR="00D20E94" w:rsidRDefault="00B92F85">
            <w:pPr>
              <w:spacing w:after="0"/>
              <w:ind w:right="7"/>
              <w:jc w:val="center"/>
            </w:pPr>
            <w:r>
              <w:rPr>
                <w:rFonts w:ascii="Cambria" w:eastAsia="Cambria" w:hAnsi="Cambria" w:cs="Cambria"/>
                <w:b/>
                <w:sz w:val="18"/>
              </w:rPr>
              <w:t>31845</w:t>
            </w:r>
            <w:r>
              <w:rPr>
                <w:sz w:val="20"/>
              </w:rPr>
              <w:t xml:space="preserve"> </w:t>
            </w:r>
          </w:p>
        </w:tc>
        <w:tc>
          <w:tcPr>
            <w:tcW w:w="1224" w:type="dxa"/>
            <w:tcBorders>
              <w:top w:val="single" w:sz="2" w:space="0" w:color="000000"/>
              <w:left w:val="single" w:sz="2" w:space="0" w:color="000000"/>
              <w:bottom w:val="single" w:sz="2" w:space="0" w:color="000000"/>
              <w:right w:val="single" w:sz="2" w:space="0" w:color="000000"/>
            </w:tcBorders>
          </w:tcPr>
          <w:p w14:paraId="14BCDF1E" w14:textId="77777777" w:rsidR="00D20E94" w:rsidRDefault="00B92F85">
            <w:pPr>
              <w:spacing w:after="0"/>
            </w:pPr>
            <w:r>
              <w:rPr>
                <w:rFonts w:ascii="Cambria" w:eastAsia="Cambria" w:hAnsi="Cambria" w:cs="Cambria"/>
                <w:b/>
                <w:sz w:val="18"/>
              </w:rPr>
              <w:t>4</w:t>
            </w:r>
            <w:r>
              <w:rPr>
                <w:rFonts w:ascii="Cambria" w:eastAsia="Cambria" w:hAnsi="Cambria" w:cs="Cambria"/>
                <w:i/>
                <w:sz w:val="18"/>
              </w:rPr>
              <w:t>.</w:t>
            </w:r>
            <w:r>
              <w:rPr>
                <w:rFonts w:ascii="Cambria" w:eastAsia="Cambria" w:hAnsi="Cambria" w:cs="Cambria"/>
                <w:b/>
                <w:sz w:val="18"/>
              </w:rPr>
              <w:t>05</w:t>
            </w:r>
            <w:r>
              <w:rPr>
                <w:rFonts w:ascii="Cambria" w:eastAsia="Cambria" w:hAnsi="Cambria" w:cs="Cambria"/>
                <w:sz w:val="18"/>
              </w:rPr>
              <w:t>⇥</w:t>
            </w:r>
            <w:r>
              <w:rPr>
                <w:rFonts w:ascii="Cambria" w:eastAsia="Cambria" w:hAnsi="Cambria" w:cs="Cambria"/>
                <w:b/>
                <w:sz w:val="18"/>
                <w:vertAlign w:val="superscript"/>
              </w:rPr>
              <w:t>1010</w:t>
            </w:r>
            <w:r>
              <w:rPr>
                <w:sz w:val="20"/>
              </w:rPr>
              <w:t xml:space="preserve"> </w:t>
            </w:r>
          </w:p>
        </w:tc>
        <w:tc>
          <w:tcPr>
            <w:tcW w:w="965" w:type="dxa"/>
            <w:tcBorders>
              <w:top w:val="single" w:sz="2" w:space="0" w:color="000000"/>
              <w:left w:val="single" w:sz="2" w:space="0" w:color="000000"/>
              <w:bottom w:val="single" w:sz="2" w:space="0" w:color="000000"/>
              <w:right w:val="nil"/>
            </w:tcBorders>
          </w:tcPr>
          <w:p w14:paraId="2CC8427D" w14:textId="77777777" w:rsidR="00D20E94" w:rsidRDefault="00B92F85">
            <w:pPr>
              <w:spacing w:after="0"/>
              <w:ind w:right="24"/>
              <w:jc w:val="center"/>
            </w:pPr>
            <w:r>
              <w:rPr>
                <w:rFonts w:ascii="Cambria" w:eastAsia="Cambria" w:hAnsi="Cambria" w:cs="Cambria"/>
                <w:b/>
                <w:sz w:val="18"/>
              </w:rPr>
              <w:t>0</w:t>
            </w:r>
            <w:r>
              <w:rPr>
                <w:rFonts w:ascii="Cambria" w:eastAsia="Cambria" w:hAnsi="Cambria" w:cs="Cambria"/>
                <w:i/>
                <w:sz w:val="18"/>
              </w:rPr>
              <w:t>.</w:t>
            </w:r>
            <w:r>
              <w:rPr>
                <w:rFonts w:ascii="Cambria" w:eastAsia="Cambria" w:hAnsi="Cambria" w:cs="Cambria"/>
                <w:b/>
                <w:sz w:val="18"/>
              </w:rPr>
              <w:t>9433</w:t>
            </w:r>
            <w:r>
              <w:rPr>
                <w:sz w:val="20"/>
              </w:rPr>
              <w:t xml:space="preserve"> </w:t>
            </w:r>
          </w:p>
        </w:tc>
      </w:tr>
      <w:tr w:rsidR="00D20E94" w14:paraId="5ADE6C6B" w14:textId="77777777">
        <w:trPr>
          <w:trHeight w:val="511"/>
        </w:trPr>
        <w:tc>
          <w:tcPr>
            <w:tcW w:w="626" w:type="dxa"/>
            <w:vMerge w:val="restart"/>
            <w:tcBorders>
              <w:top w:val="single" w:sz="2" w:space="0" w:color="000000"/>
              <w:left w:val="nil"/>
              <w:bottom w:val="single" w:sz="2" w:space="0" w:color="000000"/>
              <w:right w:val="single" w:sz="2" w:space="0" w:color="000000"/>
            </w:tcBorders>
          </w:tcPr>
          <w:p w14:paraId="6330B81D" w14:textId="77777777" w:rsidR="00D20E94" w:rsidRDefault="00B92F85">
            <w:pPr>
              <w:spacing w:after="0"/>
              <w:ind w:right="38"/>
              <w:jc w:val="center"/>
            </w:pPr>
            <w:r>
              <w:rPr>
                <w:sz w:val="18"/>
              </w:rPr>
              <w:t>GD</w:t>
            </w:r>
            <w:r>
              <w:rPr>
                <w:sz w:val="20"/>
              </w:rPr>
              <w:t xml:space="preserve"> </w:t>
            </w:r>
          </w:p>
        </w:tc>
        <w:tc>
          <w:tcPr>
            <w:tcW w:w="1340" w:type="dxa"/>
            <w:tcBorders>
              <w:top w:val="single" w:sz="2" w:space="0" w:color="000000"/>
              <w:left w:val="single" w:sz="2" w:space="0" w:color="000000"/>
              <w:bottom w:val="single" w:sz="2" w:space="0" w:color="000000"/>
              <w:right w:val="single" w:sz="6" w:space="0" w:color="000000"/>
            </w:tcBorders>
          </w:tcPr>
          <w:p w14:paraId="5F1419F5" w14:textId="77777777" w:rsidR="00D20E94" w:rsidRDefault="00B92F85">
            <w:pPr>
              <w:spacing w:after="0"/>
              <w:ind w:left="358" w:hanging="269"/>
            </w:pPr>
            <w:r>
              <w:rPr>
                <w:rFonts w:ascii="ＭＳ 明朝" w:eastAsia="ＭＳ 明朝" w:hAnsi="ＭＳ 明朝" w:cs="ＭＳ 明朝"/>
                <w:sz w:val="18"/>
              </w:rPr>
              <w:t>ロジスティック</w:t>
            </w:r>
            <w:r>
              <w:rPr>
                <w:sz w:val="20"/>
              </w:rPr>
              <w:t xml:space="preserve"> </w:t>
            </w:r>
          </w:p>
        </w:tc>
        <w:tc>
          <w:tcPr>
            <w:tcW w:w="1070" w:type="dxa"/>
            <w:tcBorders>
              <w:top w:val="single" w:sz="2" w:space="0" w:color="000000"/>
              <w:left w:val="single" w:sz="6" w:space="0" w:color="000000"/>
              <w:bottom w:val="single" w:sz="2" w:space="0" w:color="000000"/>
              <w:right w:val="single" w:sz="2" w:space="0" w:color="000000"/>
            </w:tcBorders>
          </w:tcPr>
          <w:p w14:paraId="2134BBA6" w14:textId="77777777" w:rsidR="00D20E94" w:rsidRDefault="00B92F85">
            <w:pPr>
              <w:spacing w:after="0"/>
              <w:ind w:left="11"/>
              <w:jc w:val="center"/>
            </w:pPr>
            <w:r>
              <w:rPr>
                <w:rFonts w:ascii="Cambria" w:eastAsia="Cambria" w:hAnsi="Cambria" w:cs="Cambria"/>
                <w:sz w:val="18"/>
              </w:rPr>
              <w:t>2820</w:t>
            </w:r>
            <w:r>
              <w:rPr>
                <w:sz w:val="20"/>
              </w:rPr>
              <w:t xml:space="preserve"> </w:t>
            </w:r>
          </w:p>
        </w:tc>
        <w:tc>
          <w:tcPr>
            <w:tcW w:w="1608" w:type="dxa"/>
            <w:tcBorders>
              <w:top w:val="single" w:sz="2" w:space="0" w:color="000000"/>
              <w:left w:val="single" w:sz="2" w:space="0" w:color="000000"/>
              <w:bottom w:val="single" w:sz="2" w:space="0" w:color="000000"/>
              <w:right w:val="single" w:sz="2" w:space="0" w:color="000000"/>
            </w:tcBorders>
          </w:tcPr>
          <w:p w14:paraId="7F0F9B81" w14:textId="77777777" w:rsidR="00D20E94" w:rsidRDefault="00B92F85">
            <w:pPr>
              <w:spacing w:after="0"/>
              <w:ind w:right="4"/>
              <w:jc w:val="center"/>
            </w:pPr>
            <w:r>
              <w:rPr>
                <w:rFonts w:ascii="Cambria" w:eastAsia="Cambria" w:hAnsi="Cambria" w:cs="Cambria"/>
                <w:sz w:val="18"/>
              </w:rPr>
              <w:t>28200</w:t>
            </w:r>
            <w:r>
              <w:rPr>
                <w:sz w:val="20"/>
              </w:rPr>
              <w:t xml:space="preserve"> </w:t>
            </w:r>
          </w:p>
        </w:tc>
        <w:tc>
          <w:tcPr>
            <w:tcW w:w="1224" w:type="dxa"/>
            <w:tcBorders>
              <w:top w:val="single" w:sz="2" w:space="0" w:color="000000"/>
              <w:left w:val="single" w:sz="2" w:space="0" w:color="000000"/>
              <w:bottom w:val="single" w:sz="2" w:space="0" w:color="000000"/>
              <w:right w:val="single" w:sz="2" w:space="0" w:color="000000"/>
            </w:tcBorders>
          </w:tcPr>
          <w:p w14:paraId="14CD99A7" w14:textId="77777777" w:rsidR="00D20E94" w:rsidRDefault="00B92F85">
            <w:pPr>
              <w:spacing w:after="0"/>
              <w:ind w:right="15"/>
              <w:jc w:val="center"/>
            </w:pPr>
            <w:r>
              <w:rPr>
                <w:rFonts w:ascii="Cambria" w:eastAsia="Cambria" w:hAnsi="Cambria" w:cs="Cambria"/>
                <w:sz w:val="18"/>
              </w:rPr>
              <w:t>7</w:t>
            </w:r>
            <w:r>
              <w:rPr>
                <w:rFonts w:ascii="Cambria" w:eastAsia="Cambria" w:hAnsi="Cambria" w:cs="Cambria"/>
                <w:i/>
                <w:sz w:val="18"/>
              </w:rPr>
              <w:t>.</w:t>
            </w:r>
            <w:r>
              <w:rPr>
                <w:rFonts w:ascii="Cambria" w:eastAsia="Cambria" w:hAnsi="Cambria" w:cs="Cambria"/>
                <w:sz w:val="18"/>
              </w:rPr>
              <w:t>08 ⇥</w:t>
            </w:r>
            <w:r>
              <w:rPr>
                <w:rFonts w:ascii="Cambria" w:eastAsia="Cambria" w:hAnsi="Cambria" w:cs="Cambria"/>
                <w:sz w:val="12"/>
              </w:rPr>
              <w:t xml:space="preserve"> 109</w:t>
            </w:r>
            <w:r>
              <w:rPr>
                <w:sz w:val="20"/>
              </w:rPr>
              <w:t xml:space="preserve"> </w:t>
            </w:r>
          </w:p>
        </w:tc>
        <w:tc>
          <w:tcPr>
            <w:tcW w:w="965" w:type="dxa"/>
            <w:tcBorders>
              <w:top w:val="single" w:sz="2" w:space="0" w:color="000000"/>
              <w:left w:val="single" w:sz="2" w:space="0" w:color="000000"/>
              <w:bottom w:val="single" w:sz="2" w:space="0" w:color="000000"/>
              <w:right w:val="nil"/>
            </w:tcBorders>
          </w:tcPr>
          <w:p w14:paraId="2E8C63D3" w14:textId="77777777" w:rsidR="00D20E94" w:rsidRDefault="00B92F85">
            <w:pPr>
              <w:spacing w:after="0"/>
              <w:ind w:right="7"/>
              <w:jc w:val="center"/>
            </w:pP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9082</w:t>
            </w:r>
            <w:r>
              <w:rPr>
                <w:sz w:val="20"/>
              </w:rPr>
              <w:t xml:space="preserve"> </w:t>
            </w:r>
          </w:p>
        </w:tc>
      </w:tr>
      <w:tr w:rsidR="00D20E94" w14:paraId="5A1482E5" w14:textId="77777777">
        <w:trPr>
          <w:trHeight w:val="511"/>
        </w:trPr>
        <w:tc>
          <w:tcPr>
            <w:tcW w:w="0" w:type="auto"/>
            <w:vMerge/>
            <w:tcBorders>
              <w:top w:val="nil"/>
              <w:left w:val="nil"/>
              <w:bottom w:val="single" w:sz="2" w:space="0" w:color="000000"/>
              <w:right w:val="single" w:sz="2" w:space="0" w:color="000000"/>
            </w:tcBorders>
          </w:tcPr>
          <w:p w14:paraId="21F22BC0" w14:textId="77777777" w:rsidR="00D20E94" w:rsidRDefault="00D20E94"/>
        </w:tc>
        <w:tc>
          <w:tcPr>
            <w:tcW w:w="1340" w:type="dxa"/>
            <w:tcBorders>
              <w:top w:val="single" w:sz="2" w:space="0" w:color="000000"/>
              <w:left w:val="single" w:sz="2" w:space="0" w:color="000000"/>
              <w:bottom w:val="single" w:sz="2" w:space="0" w:color="000000"/>
              <w:right w:val="single" w:sz="6" w:space="0" w:color="000000"/>
            </w:tcBorders>
          </w:tcPr>
          <w:p w14:paraId="62852749" w14:textId="77777777" w:rsidR="00D20E94" w:rsidRDefault="00B92F85">
            <w:pPr>
              <w:spacing w:after="0"/>
            </w:pPr>
            <w:r>
              <w:rPr>
                <w:rFonts w:ascii="ＭＳ 明朝" w:eastAsia="ＭＳ 明朝" w:hAnsi="ＭＳ 明朝" w:cs="ＭＳ 明朝"/>
                <w:sz w:val="18"/>
              </w:rPr>
              <w:t>ニューラルネットワーク</w:t>
            </w:r>
            <w:r>
              <w:rPr>
                <w:sz w:val="20"/>
              </w:rPr>
              <w:t xml:space="preserve"> </w:t>
            </w:r>
          </w:p>
        </w:tc>
        <w:tc>
          <w:tcPr>
            <w:tcW w:w="1070" w:type="dxa"/>
            <w:tcBorders>
              <w:top w:val="single" w:sz="2" w:space="0" w:color="000000"/>
              <w:left w:val="single" w:sz="6" w:space="0" w:color="000000"/>
              <w:bottom w:val="single" w:sz="2" w:space="0" w:color="000000"/>
              <w:right w:val="single" w:sz="2" w:space="0" w:color="000000"/>
            </w:tcBorders>
          </w:tcPr>
          <w:p w14:paraId="294100C0" w14:textId="77777777" w:rsidR="00D20E94" w:rsidRDefault="00B92F85">
            <w:pPr>
              <w:spacing w:after="0"/>
              <w:ind w:left="11"/>
              <w:jc w:val="center"/>
            </w:pPr>
            <w:r>
              <w:rPr>
                <w:rFonts w:ascii="Cambria" w:eastAsia="Cambria" w:hAnsi="Cambria" w:cs="Cambria"/>
                <w:sz w:val="18"/>
              </w:rPr>
              <w:t>8000</w:t>
            </w:r>
            <w:r>
              <w:rPr>
                <w:sz w:val="20"/>
              </w:rPr>
              <w:t xml:space="preserve"> </w:t>
            </w:r>
          </w:p>
        </w:tc>
        <w:tc>
          <w:tcPr>
            <w:tcW w:w="1608" w:type="dxa"/>
            <w:tcBorders>
              <w:top w:val="single" w:sz="2" w:space="0" w:color="000000"/>
              <w:left w:val="single" w:sz="2" w:space="0" w:color="000000"/>
              <w:bottom w:val="single" w:sz="2" w:space="0" w:color="000000"/>
              <w:right w:val="single" w:sz="2" w:space="0" w:color="000000"/>
            </w:tcBorders>
          </w:tcPr>
          <w:p w14:paraId="3DC68870" w14:textId="77777777" w:rsidR="00D20E94" w:rsidRDefault="00B92F85">
            <w:pPr>
              <w:spacing w:after="0"/>
              <w:ind w:right="4"/>
              <w:jc w:val="center"/>
            </w:pPr>
            <w:r>
              <w:rPr>
                <w:rFonts w:ascii="Cambria" w:eastAsia="Cambria" w:hAnsi="Cambria" w:cs="Cambria"/>
                <w:sz w:val="18"/>
              </w:rPr>
              <w:t>80000</w:t>
            </w:r>
            <w:r>
              <w:rPr>
                <w:sz w:val="20"/>
              </w:rPr>
              <w:t xml:space="preserve"> </w:t>
            </w:r>
          </w:p>
        </w:tc>
        <w:tc>
          <w:tcPr>
            <w:tcW w:w="1224" w:type="dxa"/>
            <w:tcBorders>
              <w:top w:val="single" w:sz="2" w:space="0" w:color="000000"/>
              <w:left w:val="single" w:sz="2" w:space="0" w:color="000000"/>
              <w:bottom w:val="single" w:sz="2" w:space="0" w:color="000000"/>
              <w:right w:val="single" w:sz="2" w:space="0" w:color="000000"/>
            </w:tcBorders>
          </w:tcPr>
          <w:p w14:paraId="046CFD7E" w14:textId="77777777" w:rsidR="00D20E94" w:rsidRDefault="00B92F85">
            <w:pPr>
              <w:spacing w:after="0"/>
              <w:ind w:right="75"/>
              <w:jc w:val="center"/>
            </w:pPr>
            <w:r>
              <w:rPr>
                <w:rFonts w:ascii="Cambria" w:eastAsia="Cambria" w:hAnsi="Cambria" w:cs="Cambria"/>
                <w:sz w:val="18"/>
              </w:rPr>
              <w:t>4</w:t>
            </w:r>
            <w:r>
              <w:rPr>
                <w:rFonts w:ascii="Cambria" w:eastAsia="Cambria" w:hAnsi="Cambria" w:cs="Cambria"/>
                <w:i/>
                <w:sz w:val="18"/>
              </w:rPr>
              <w:t>.</w:t>
            </w:r>
            <w:r>
              <w:rPr>
                <w:rFonts w:ascii="Cambria" w:eastAsia="Cambria" w:hAnsi="Cambria" w:cs="Cambria"/>
                <w:sz w:val="18"/>
              </w:rPr>
              <w:t>07 ⇥</w:t>
            </w:r>
            <w:r>
              <w:rPr>
                <w:rFonts w:ascii="Cambria" w:eastAsia="Cambria" w:hAnsi="Cambria" w:cs="Cambria"/>
                <w:sz w:val="12"/>
              </w:rPr>
              <w:t xml:space="preserve"> 1011</w:t>
            </w:r>
            <w:r>
              <w:rPr>
                <w:sz w:val="20"/>
              </w:rPr>
              <w:t xml:space="preserve"> </w:t>
            </w:r>
          </w:p>
        </w:tc>
        <w:tc>
          <w:tcPr>
            <w:tcW w:w="965" w:type="dxa"/>
            <w:tcBorders>
              <w:top w:val="single" w:sz="2" w:space="0" w:color="000000"/>
              <w:left w:val="single" w:sz="2" w:space="0" w:color="000000"/>
              <w:bottom w:val="single" w:sz="2" w:space="0" w:color="000000"/>
              <w:right w:val="nil"/>
            </w:tcBorders>
          </w:tcPr>
          <w:p w14:paraId="64458537" w14:textId="77777777" w:rsidR="00D20E94" w:rsidRDefault="00B92F85">
            <w:pPr>
              <w:spacing w:after="0"/>
              <w:ind w:right="7"/>
              <w:jc w:val="center"/>
            </w:pP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9433</w:t>
            </w:r>
            <w:r>
              <w:rPr>
                <w:sz w:val="20"/>
              </w:rPr>
              <w:t xml:space="preserve"> </w:t>
            </w:r>
          </w:p>
        </w:tc>
      </w:tr>
      <w:tr w:rsidR="00D20E94" w14:paraId="1E44A5E0" w14:textId="77777777">
        <w:trPr>
          <w:trHeight w:val="511"/>
        </w:trPr>
        <w:tc>
          <w:tcPr>
            <w:tcW w:w="626" w:type="dxa"/>
            <w:vMerge w:val="restart"/>
            <w:tcBorders>
              <w:top w:val="single" w:sz="2" w:space="0" w:color="000000"/>
              <w:left w:val="nil"/>
              <w:bottom w:val="single" w:sz="2" w:space="0" w:color="000000"/>
              <w:right w:val="single" w:sz="2" w:space="0" w:color="000000"/>
            </w:tcBorders>
          </w:tcPr>
          <w:p w14:paraId="5FEE64F4" w14:textId="77777777" w:rsidR="00D20E94" w:rsidRDefault="00B92F85">
            <w:pPr>
              <w:spacing w:after="0"/>
            </w:pPr>
            <w:r>
              <w:rPr>
                <w:sz w:val="18"/>
              </w:rPr>
              <w:t>QGD</w:t>
            </w:r>
            <w:r>
              <w:rPr>
                <w:sz w:val="20"/>
              </w:rPr>
              <w:t xml:space="preserve"> </w:t>
            </w:r>
          </w:p>
        </w:tc>
        <w:tc>
          <w:tcPr>
            <w:tcW w:w="1340" w:type="dxa"/>
            <w:tcBorders>
              <w:top w:val="single" w:sz="2" w:space="0" w:color="000000"/>
              <w:left w:val="single" w:sz="2" w:space="0" w:color="000000"/>
              <w:bottom w:val="single" w:sz="2" w:space="0" w:color="000000"/>
              <w:right w:val="single" w:sz="6" w:space="0" w:color="000000"/>
            </w:tcBorders>
          </w:tcPr>
          <w:p w14:paraId="57A3D5B5" w14:textId="77777777" w:rsidR="00D20E94" w:rsidRDefault="00B92F85">
            <w:pPr>
              <w:spacing w:after="0"/>
              <w:ind w:left="358" w:hanging="269"/>
            </w:pPr>
            <w:r>
              <w:rPr>
                <w:rFonts w:ascii="ＭＳ 明朝" w:eastAsia="ＭＳ 明朝" w:hAnsi="ＭＳ 明朝" w:cs="ＭＳ 明朝"/>
                <w:sz w:val="18"/>
              </w:rPr>
              <w:t>ロジスティック</w:t>
            </w:r>
            <w:r>
              <w:rPr>
                <w:sz w:val="20"/>
              </w:rPr>
              <w:t xml:space="preserve"> </w:t>
            </w:r>
          </w:p>
        </w:tc>
        <w:tc>
          <w:tcPr>
            <w:tcW w:w="1070" w:type="dxa"/>
            <w:tcBorders>
              <w:top w:val="single" w:sz="2" w:space="0" w:color="000000"/>
              <w:left w:val="single" w:sz="6" w:space="0" w:color="000000"/>
              <w:bottom w:val="single" w:sz="2" w:space="0" w:color="000000"/>
              <w:right w:val="single" w:sz="2" w:space="0" w:color="000000"/>
            </w:tcBorders>
          </w:tcPr>
          <w:p w14:paraId="434A5E44" w14:textId="77777777" w:rsidR="00D20E94" w:rsidRDefault="00B92F85">
            <w:pPr>
              <w:spacing w:after="0"/>
              <w:ind w:left="11"/>
              <w:jc w:val="center"/>
            </w:pPr>
            <w:r>
              <w:rPr>
                <w:rFonts w:ascii="Cambria" w:eastAsia="Cambria" w:hAnsi="Cambria" w:cs="Cambria"/>
                <w:sz w:val="18"/>
              </w:rPr>
              <w:t>2805</w:t>
            </w:r>
            <w:r>
              <w:rPr>
                <w:sz w:val="20"/>
              </w:rPr>
              <w:t xml:space="preserve"> </w:t>
            </w:r>
          </w:p>
        </w:tc>
        <w:tc>
          <w:tcPr>
            <w:tcW w:w="1608" w:type="dxa"/>
            <w:tcBorders>
              <w:top w:val="single" w:sz="2" w:space="0" w:color="000000"/>
              <w:left w:val="single" w:sz="2" w:space="0" w:color="000000"/>
              <w:bottom w:val="single" w:sz="2" w:space="0" w:color="000000"/>
              <w:right w:val="single" w:sz="2" w:space="0" w:color="000000"/>
            </w:tcBorders>
          </w:tcPr>
          <w:p w14:paraId="170F248E" w14:textId="77777777" w:rsidR="00D20E94" w:rsidRDefault="00B92F85">
            <w:pPr>
              <w:spacing w:after="0"/>
              <w:ind w:right="4"/>
              <w:jc w:val="center"/>
            </w:pPr>
            <w:r>
              <w:rPr>
                <w:rFonts w:ascii="Cambria" w:eastAsia="Cambria" w:hAnsi="Cambria" w:cs="Cambria"/>
                <w:sz w:val="18"/>
              </w:rPr>
              <w:t>28050</w:t>
            </w:r>
            <w:r>
              <w:rPr>
                <w:sz w:val="20"/>
              </w:rPr>
              <w:t xml:space="preserve"> </w:t>
            </w:r>
          </w:p>
        </w:tc>
        <w:tc>
          <w:tcPr>
            <w:tcW w:w="1224" w:type="dxa"/>
            <w:tcBorders>
              <w:top w:val="single" w:sz="2" w:space="0" w:color="000000"/>
              <w:left w:val="single" w:sz="2" w:space="0" w:color="000000"/>
              <w:bottom w:val="single" w:sz="2" w:space="0" w:color="000000"/>
              <w:right w:val="single" w:sz="2" w:space="0" w:color="000000"/>
            </w:tcBorders>
          </w:tcPr>
          <w:p w14:paraId="3AFA2ADC" w14:textId="77777777" w:rsidR="00D20E94" w:rsidRDefault="00B92F85">
            <w:pPr>
              <w:spacing w:after="0"/>
              <w:ind w:right="15"/>
              <w:jc w:val="center"/>
            </w:pPr>
            <w:r>
              <w:rPr>
                <w:rFonts w:ascii="Cambria" w:eastAsia="Cambria" w:hAnsi="Cambria" w:cs="Cambria"/>
                <w:sz w:val="18"/>
              </w:rPr>
              <w:t>8</w:t>
            </w:r>
            <w:r>
              <w:rPr>
                <w:rFonts w:ascii="Cambria" w:eastAsia="Cambria" w:hAnsi="Cambria" w:cs="Cambria"/>
                <w:i/>
                <w:sz w:val="18"/>
              </w:rPr>
              <w:t>.</w:t>
            </w:r>
            <w:r>
              <w:rPr>
                <w:rFonts w:ascii="Cambria" w:eastAsia="Cambria" w:hAnsi="Cambria" w:cs="Cambria"/>
                <w:sz w:val="18"/>
              </w:rPr>
              <w:t>81 ⇥</w:t>
            </w:r>
            <w:r>
              <w:rPr>
                <w:rFonts w:ascii="Cambria" w:eastAsia="Cambria" w:hAnsi="Cambria" w:cs="Cambria"/>
                <w:sz w:val="12"/>
              </w:rPr>
              <w:t xml:space="preserve"> 108</w:t>
            </w:r>
            <w:r>
              <w:rPr>
                <w:sz w:val="20"/>
              </w:rPr>
              <w:t xml:space="preserve"> </w:t>
            </w:r>
          </w:p>
        </w:tc>
        <w:tc>
          <w:tcPr>
            <w:tcW w:w="965" w:type="dxa"/>
            <w:tcBorders>
              <w:top w:val="single" w:sz="2" w:space="0" w:color="000000"/>
              <w:left w:val="single" w:sz="2" w:space="0" w:color="000000"/>
              <w:bottom w:val="single" w:sz="2" w:space="0" w:color="000000"/>
              <w:right w:val="nil"/>
            </w:tcBorders>
          </w:tcPr>
          <w:p w14:paraId="2A4B1A82" w14:textId="77777777" w:rsidR="00D20E94" w:rsidRDefault="00B92F85">
            <w:pPr>
              <w:spacing w:after="0"/>
              <w:ind w:right="7"/>
              <w:jc w:val="center"/>
            </w:pP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9082</w:t>
            </w:r>
            <w:r>
              <w:rPr>
                <w:sz w:val="20"/>
              </w:rPr>
              <w:t xml:space="preserve"> </w:t>
            </w:r>
          </w:p>
        </w:tc>
      </w:tr>
      <w:tr w:rsidR="00D20E94" w14:paraId="6C6283DD" w14:textId="77777777">
        <w:trPr>
          <w:trHeight w:val="509"/>
        </w:trPr>
        <w:tc>
          <w:tcPr>
            <w:tcW w:w="0" w:type="auto"/>
            <w:vMerge/>
            <w:tcBorders>
              <w:top w:val="nil"/>
              <w:left w:val="nil"/>
              <w:bottom w:val="single" w:sz="2" w:space="0" w:color="000000"/>
              <w:right w:val="single" w:sz="2" w:space="0" w:color="000000"/>
            </w:tcBorders>
          </w:tcPr>
          <w:p w14:paraId="4A9C4223" w14:textId="77777777" w:rsidR="00D20E94" w:rsidRDefault="00D20E94"/>
        </w:tc>
        <w:tc>
          <w:tcPr>
            <w:tcW w:w="1340" w:type="dxa"/>
            <w:tcBorders>
              <w:top w:val="single" w:sz="2" w:space="0" w:color="000000"/>
              <w:left w:val="single" w:sz="2" w:space="0" w:color="000000"/>
              <w:bottom w:val="single" w:sz="2" w:space="0" w:color="000000"/>
              <w:right w:val="single" w:sz="6" w:space="0" w:color="000000"/>
            </w:tcBorders>
          </w:tcPr>
          <w:p w14:paraId="67A228A8" w14:textId="77777777" w:rsidR="00D20E94" w:rsidRDefault="00B92F85">
            <w:pPr>
              <w:spacing w:after="0"/>
            </w:pPr>
            <w:r>
              <w:rPr>
                <w:rFonts w:ascii="ＭＳ 明朝" w:eastAsia="ＭＳ 明朝" w:hAnsi="ＭＳ 明朝" w:cs="ＭＳ 明朝"/>
                <w:sz w:val="18"/>
              </w:rPr>
              <w:t>ニューラルネットワーク</w:t>
            </w:r>
            <w:r>
              <w:rPr>
                <w:sz w:val="20"/>
              </w:rPr>
              <w:t xml:space="preserve"> </w:t>
            </w:r>
          </w:p>
        </w:tc>
        <w:tc>
          <w:tcPr>
            <w:tcW w:w="1070" w:type="dxa"/>
            <w:tcBorders>
              <w:top w:val="single" w:sz="2" w:space="0" w:color="000000"/>
              <w:left w:val="single" w:sz="6" w:space="0" w:color="000000"/>
              <w:bottom w:val="single" w:sz="2" w:space="0" w:color="000000"/>
              <w:right w:val="single" w:sz="2" w:space="0" w:color="000000"/>
            </w:tcBorders>
          </w:tcPr>
          <w:p w14:paraId="52FE9D1B" w14:textId="77777777" w:rsidR="00D20E94" w:rsidRDefault="00B92F85">
            <w:pPr>
              <w:spacing w:after="0"/>
              <w:ind w:left="11"/>
              <w:jc w:val="center"/>
            </w:pPr>
            <w:r>
              <w:rPr>
                <w:rFonts w:ascii="Cambria" w:eastAsia="Cambria" w:hAnsi="Cambria" w:cs="Cambria"/>
                <w:sz w:val="18"/>
              </w:rPr>
              <w:t>8000</w:t>
            </w:r>
            <w:r>
              <w:rPr>
                <w:sz w:val="20"/>
              </w:rPr>
              <w:t xml:space="preserve"> </w:t>
            </w:r>
          </w:p>
        </w:tc>
        <w:tc>
          <w:tcPr>
            <w:tcW w:w="1608" w:type="dxa"/>
            <w:tcBorders>
              <w:top w:val="single" w:sz="2" w:space="0" w:color="000000"/>
              <w:left w:val="single" w:sz="2" w:space="0" w:color="000000"/>
              <w:bottom w:val="single" w:sz="2" w:space="0" w:color="000000"/>
              <w:right w:val="single" w:sz="2" w:space="0" w:color="000000"/>
            </w:tcBorders>
          </w:tcPr>
          <w:p w14:paraId="0CDDFA1D" w14:textId="77777777" w:rsidR="00D20E94" w:rsidRDefault="00B92F85">
            <w:pPr>
              <w:spacing w:after="0"/>
              <w:ind w:right="4"/>
              <w:jc w:val="center"/>
            </w:pPr>
            <w:r>
              <w:rPr>
                <w:rFonts w:ascii="Cambria" w:eastAsia="Cambria" w:hAnsi="Cambria" w:cs="Cambria"/>
                <w:sz w:val="18"/>
              </w:rPr>
              <w:t>80000</w:t>
            </w:r>
            <w:r>
              <w:rPr>
                <w:sz w:val="20"/>
              </w:rPr>
              <w:t xml:space="preserve"> </w:t>
            </w:r>
          </w:p>
        </w:tc>
        <w:tc>
          <w:tcPr>
            <w:tcW w:w="1224" w:type="dxa"/>
            <w:tcBorders>
              <w:top w:val="single" w:sz="2" w:space="0" w:color="000000"/>
              <w:left w:val="single" w:sz="2" w:space="0" w:color="000000"/>
              <w:bottom w:val="single" w:sz="2" w:space="0" w:color="000000"/>
              <w:right w:val="single" w:sz="2" w:space="0" w:color="000000"/>
            </w:tcBorders>
          </w:tcPr>
          <w:p w14:paraId="3AD0F431" w14:textId="77777777" w:rsidR="00D20E94" w:rsidRDefault="00B92F85">
            <w:pPr>
              <w:spacing w:after="0"/>
              <w:ind w:right="75"/>
              <w:jc w:val="center"/>
            </w:pPr>
            <w:r>
              <w:rPr>
                <w:rFonts w:ascii="Cambria" w:eastAsia="Cambria" w:hAnsi="Cambria" w:cs="Cambria"/>
                <w:sz w:val="18"/>
              </w:rPr>
              <w:t>1</w:t>
            </w:r>
            <w:r>
              <w:rPr>
                <w:rFonts w:ascii="Cambria" w:eastAsia="Cambria" w:hAnsi="Cambria" w:cs="Cambria"/>
                <w:i/>
                <w:sz w:val="18"/>
              </w:rPr>
              <w:t>.</w:t>
            </w:r>
            <w:r>
              <w:rPr>
                <w:rFonts w:ascii="Cambria" w:eastAsia="Cambria" w:hAnsi="Cambria" w:cs="Cambria"/>
                <w:sz w:val="18"/>
              </w:rPr>
              <w:t>02 ⇥</w:t>
            </w:r>
            <w:r>
              <w:rPr>
                <w:rFonts w:ascii="Cambria" w:eastAsia="Cambria" w:hAnsi="Cambria" w:cs="Cambria"/>
                <w:sz w:val="12"/>
              </w:rPr>
              <w:t xml:space="preserve"> 1011</w:t>
            </w:r>
            <w:r>
              <w:rPr>
                <w:sz w:val="20"/>
              </w:rPr>
              <w:t xml:space="preserve"> </w:t>
            </w:r>
          </w:p>
        </w:tc>
        <w:tc>
          <w:tcPr>
            <w:tcW w:w="965" w:type="dxa"/>
            <w:tcBorders>
              <w:top w:val="single" w:sz="2" w:space="0" w:color="000000"/>
              <w:left w:val="single" w:sz="2" w:space="0" w:color="000000"/>
              <w:bottom w:val="single" w:sz="2" w:space="0" w:color="000000"/>
              <w:right w:val="nil"/>
            </w:tcBorders>
          </w:tcPr>
          <w:p w14:paraId="7D34C47A" w14:textId="77777777" w:rsidR="00D20E94" w:rsidRDefault="00B92F85">
            <w:pPr>
              <w:spacing w:after="0"/>
              <w:ind w:right="7"/>
              <w:jc w:val="center"/>
            </w:pP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9433</w:t>
            </w:r>
            <w:r>
              <w:rPr>
                <w:sz w:val="20"/>
              </w:rPr>
              <w:t xml:space="preserve"> </w:t>
            </w:r>
          </w:p>
        </w:tc>
      </w:tr>
      <w:tr w:rsidR="00D20E94" w14:paraId="5CA6302F" w14:textId="77777777">
        <w:trPr>
          <w:trHeight w:val="512"/>
        </w:trPr>
        <w:tc>
          <w:tcPr>
            <w:tcW w:w="626" w:type="dxa"/>
            <w:vMerge w:val="restart"/>
            <w:tcBorders>
              <w:top w:val="single" w:sz="2" w:space="0" w:color="000000"/>
              <w:left w:val="nil"/>
              <w:bottom w:val="single" w:sz="2" w:space="0" w:color="000000"/>
              <w:right w:val="single" w:sz="2" w:space="0" w:color="000000"/>
            </w:tcBorders>
          </w:tcPr>
          <w:p w14:paraId="1A69A5C1" w14:textId="77777777" w:rsidR="00D20E94" w:rsidRDefault="00B92F85">
            <w:pPr>
              <w:spacing w:after="0"/>
              <w:ind w:left="14"/>
            </w:pPr>
            <w:r>
              <w:rPr>
                <w:sz w:val="18"/>
              </w:rPr>
              <w:t>LAG</w:t>
            </w:r>
            <w:r>
              <w:rPr>
                <w:sz w:val="20"/>
              </w:rPr>
              <w:t xml:space="preserve"> </w:t>
            </w:r>
          </w:p>
        </w:tc>
        <w:tc>
          <w:tcPr>
            <w:tcW w:w="1340" w:type="dxa"/>
            <w:tcBorders>
              <w:top w:val="single" w:sz="2" w:space="0" w:color="000000"/>
              <w:left w:val="single" w:sz="2" w:space="0" w:color="000000"/>
              <w:bottom w:val="single" w:sz="2" w:space="0" w:color="000000"/>
              <w:right w:val="single" w:sz="6" w:space="0" w:color="000000"/>
            </w:tcBorders>
          </w:tcPr>
          <w:p w14:paraId="6208A950" w14:textId="77777777" w:rsidR="00D20E94" w:rsidRDefault="00B92F85">
            <w:pPr>
              <w:spacing w:after="0"/>
              <w:ind w:left="358" w:hanging="269"/>
            </w:pPr>
            <w:r>
              <w:rPr>
                <w:rFonts w:ascii="ＭＳ 明朝" w:eastAsia="ＭＳ 明朝" w:hAnsi="ＭＳ 明朝" w:cs="ＭＳ 明朝"/>
                <w:sz w:val="18"/>
              </w:rPr>
              <w:t>ロジスティック</w:t>
            </w:r>
            <w:r>
              <w:rPr>
                <w:sz w:val="20"/>
              </w:rPr>
              <w:t xml:space="preserve"> </w:t>
            </w:r>
          </w:p>
        </w:tc>
        <w:tc>
          <w:tcPr>
            <w:tcW w:w="1070" w:type="dxa"/>
            <w:tcBorders>
              <w:top w:val="single" w:sz="2" w:space="0" w:color="000000"/>
              <w:left w:val="single" w:sz="6" w:space="0" w:color="000000"/>
              <w:bottom w:val="single" w:sz="2" w:space="0" w:color="000000"/>
              <w:right w:val="single" w:sz="2" w:space="0" w:color="000000"/>
            </w:tcBorders>
          </w:tcPr>
          <w:p w14:paraId="015457DB" w14:textId="77777777" w:rsidR="00D20E94" w:rsidRDefault="00B92F85">
            <w:pPr>
              <w:spacing w:after="0"/>
              <w:ind w:left="11"/>
              <w:jc w:val="center"/>
            </w:pPr>
            <w:r>
              <w:rPr>
                <w:rFonts w:ascii="Cambria" w:eastAsia="Cambria" w:hAnsi="Cambria" w:cs="Cambria"/>
                <w:sz w:val="18"/>
              </w:rPr>
              <w:t>2659</w:t>
            </w:r>
            <w:r>
              <w:rPr>
                <w:sz w:val="20"/>
              </w:rPr>
              <w:t xml:space="preserve"> </w:t>
            </w:r>
          </w:p>
        </w:tc>
        <w:tc>
          <w:tcPr>
            <w:tcW w:w="1608" w:type="dxa"/>
            <w:tcBorders>
              <w:top w:val="single" w:sz="2" w:space="0" w:color="000000"/>
              <w:left w:val="single" w:sz="2" w:space="0" w:color="000000"/>
              <w:bottom w:val="single" w:sz="2" w:space="0" w:color="000000"/>
              <w:right w:val="single" w:sz="2" w:space="0" w:color="000000"/>
            </w:tcBorders>
          </w:tcPr>
          <w:p w14:paraId="1BBB0E5B" w14:textId="77777777" w:rsidR="00D20E94" w:rsidRDefault="00B92F85">
            <w:pPr>
              <w:spacing w:after="0"/>
              <w:ind w:right="4"/>
              <w:jc w:val="center"/>
            </w:pPr>
            <w:r>
              <w:rPr>
                <w:rFonts w:ascii="Cambria" w:eastAsia="Cambria" w:hAnsi="Cambria" w:cs="Cambria"/>
                <w:sz w:val="18"/>
              </w:rPr>
              <w:t>2382</w:t>
            </w:r>
            <w:r>
              <w:rPr>
                <w:sz w:val="20"/>
              </w:rPr>
              <w:t xml:space="preserve"> </w:t>
            </w:r>
          </w:p>
        </w:tc>
        <w:tc>
          <w:tcPr>
            <w:tcW w:w="1224" w:type="dxa"/>
            <w:tcBorders>
              <w:top w:val="single" w:sz="2" w:space="0" w:color="000000"/>
              <w:left w:val="single" w:sz="2" w:space="0" w:color="000000"/>
              <w:bottom w:val="single" w:sz="2" w:space="0" w:color="000000"/>
              <w:right w:val="single" w:sz="2" w:space="0" w:color="000000"/>
            </w:tcBorders>
          </w:tcPr>
          <w:p w14:paraId="72226976" w14:textId="77777777" w:rsidR="00D20E94" w:rsidRDefault="00B92F85">
            <w:pPr>
              <w:spacing w:after="0"/>
              <w:ind w:right="15"/>
              <w:jc w:val="center"/>
            </w:pPr>
            <w:r>
              <w:rPr>
                <w:rFonts w:ascii="Cambria" w:eastAsia="Cambria" w:hAnsi="Cambria" w:cs="Cambria"/>
                <w:sz w:val="18"/>
              </w:rPr>
              <w:t>5</w:t>
            </w:r>
            <w:r>
              <w:rPr>
                <w:rFonts w:ascii="Cambria" w:eastAsia="Cambria" w:hAnsi="Cambria" w:cs="Cambria"/>
                <w:i/>
                <w:sz w:val="18"/>
              </w:rPr>
              <w:t>.</w:t>
            </w:r>
            <w:r>
              <w:rPr>
                <w:rFonts w:ascii="Cambria" w:eastAsia="Cambria" w:hAnsi="Cambria" w:cs="Cambria"/>
                <w:sz w:val="18"/>
              </w:rPr>
              <w:t>98 ⇥</w:t>
            </w:r>
            <w:r>
              <w:rPr>
                <w:rFonts w:ascii="Cambria" w:eastAsia="Cambria" w:hAnsi="Cambria" w:cs="Cambria"/>
                <w:sz w:val="12"/>
              </w:rPr>
              <w:t xml:space="preserve"> 108</w:t>
            </w:r>
            <w:r>
              <w:rPr>
                <w:sz w:val="20"/>
              </w:rPr>
              <w:t xml:space="preserve"> </w:t>
            </w:r>
          </w:p>
        </w:tc>
        <w:tc>
          <w:tcPr>
            <w:tcW w:w="965" w:type="dxa"/>
            <w:tcBorders>
              <w:top w:val="single" w:sz="2" w:space="0" w:color="000000"/>
              <w:left w:val="single" w:sz="2" w:space="0" w:color="000000"/>
              <w:bottom w:val="single" w:sz="2" w:space="0" w:color="000000"/>
              <w:right w:val="nil"/>
            </w:tcBorders>
          </w:tcPr>
          <w:p w14:paraId="2D34C63F" w14:textId="77777777" w:rsidR="00D20E94" w:rsidRDefault="00B92F85">
            <w:pPr>
              <w:spacing w:after="0"/>
              <w:ind w:right="7"/>
              <w:jc w:val="center"/>
            </w:pP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9082</w:t>
            </w:r>
            <w:r>
              <w:rPr>
                <w:sz w:val="20"/>
              </w:rPr>
              <w:t xml:space="preserve"> </w:t>
            </w:r>
          </w:p>
        </w:tc>
      </w:tr>
      <w:tr w:rsidR="00D20E94" w14:paraId="032C891A" w14:textId="77777777">
        <w:trPr>
          <w:trHeight w:val="514"/>
        </w:trPr>
        <w:tc>
          <w:tcPr>
            <w:tcW w:w="0" w:type="auto"/>
            <w:vMerge/>
            <w:tcBorders>
              <w:top w:val="nil"/>
              <w:left w:val="nil"/>
              <w:bottom w:val="single" w:sz="2" w:space="0" w:color="000000"/>
              <w:right w:val="single" w:sz="2" w:space="0" w:color="000000"/>
            </w:tcBorders>
          </w:tcPr>
          <w:p w14:paraId="6E9357FC" w14:textId="77777777" w:rsidR="00D20E94" w:rsidRDefault="00D20E94"/>
        </w:tc>
        <w:tc>
          <w:tcPr>
            <w:tcW w:w="1340" w:type="dxa"/>
            <w:tcBorders>
              <w:top w:val="single" w:sz="2" w:space="0" w:color="000000"/>
              <w:left w:val="single" w:sz="2" w:space="0" w:color="000000"/>
              <w:bottom w:val="single" w:sz="2" w:space="0" w:color="000000"/>
              <w:right w:val="single" w:sz="6" w:space="0" w:color="000000"/>
            </w:tcBorders>
          </w:tcPr>
          <w:p w14:paraId="25A34161" w14:textId="77777777" w:rsidR="00D20E94" w:rsidRDefault="00B92F85">
            <w:pPr>
              <w:spacing w:after="0"/>
            </w:pPr>
            <w:r>
              <w:rPr>
                <w:rFonts w:ascii="ＭＳ 明朝" w:eastAsia="ＭＳ 明朝" w:hAnsi="ＭＳ 明朝" w:cs="ＭＳ 明朝"/>
                <w:sz w:val="18"/>
              </w:rPr>
              <w:t>ニューラルネットワーク</w:t>
            </w:r>
            <w:r>
              <w:rPr>
                <w:sz w:val="20"/>
              </w:rPr>
              <w:t xml:space="preserve"> </w:t>
            </w:r>
          </w:p>
        </w:tc>
        <w:tc>
          <w:tcPr>
            <w:tcW w:w="1070" w:type="dxa"/>
            <w:tcBorders>
              <w:top w:val="single" w:sz="2" w:space="0" w:color="000000"/>
              <w:left w:val="single" w:sz="6" w:space="0" w:color="000000"/>
              <w:bottom w:val="single" w:sz="2" w:space="0" w:color="000000"/>
              <w:right w:val="single" w:sz="2" w:space="0" w:color="000000"/>
            </w:tcBorders>
          </w:tcPr>
          <w:p w14:paraId="030FF032" w14:textId="77777777" w:rsidR="00D20E94" w:rsidRDefault="00B92F85">
            <w:pPr>
              <w:spacing w:after="0"/>
              <w:ind w:left="11"/>
              <w:jc w:val="center"/>
            </w:pPr>
            <w:r>
              <w:rPr>
                <w:rFonts w:ascii="Cambria" w:eastAsia="Cambria" w:hAnsi="Cambria" w:cs="Cambria"/>
                <w:sz w:val="18"/>
              </w:rPr>
              <w:t>8000</w:t>
            </w:r>
            <w:r>
              <w:rPr>
                <w:sz w:val="20"/>
              </w:rPr>
              <w:t xml:space="preserve"> </w:t>
            </w:r>
          </w:p>
        </w:tc>
        <w:tc>
          <w:tcPr>
            <w:tcW w:w="1608" w:type="dxa"/>
            <w:tcBorders>
              <w:top w:val="single" w:sz="2" w:space="0" w:color="000000"/>
              <w:left w:val="single" w:sz="2" w:space="0" w:color="000000"/>
              <w:bottom w:val="single" w:sz="2" w:space="0" w:color="000000"/>
              <w:right w:val="single" w:sz="2" w:space="0" w:color="000000"/>
            </w:tcBorders>
          </w:tcPr>
          <w:p w14:paraId="157E6C5C" w14:textId="77777777" w:rsidR="00D20E94" w:rsidRDefault="00B92F85">
            <w:pPr>
              <w:spacing w:after="0"/>
              <w:ind w:right="4"/>
              <w:jc w:val="center"/>
            </w:pPr>
            <w:r>
              <w:rPr>
                <w:rFonts w:ascii="Cambria" w:eastAsia="Cambria" w:hAnsi="Cambria" w:cs="Cambria"/>
                <w:sz w:val="18"/>
              </w:rPr>
              <w:t>29916</w:t>
            </w:r>
            <w:r>
              <w:rPr>
                <w:sz w:val="20"/>
              </w:rPr>
              <w:t xml:space="preserve"> </w:t>
            </w:r>
          </w:p>
        </w:tc>
        <w:tc>
          <w:tcPr>
            <w:tcW w:w="1224" w:type="dxa"/>
            <w:tcBorders>
              <w:top w:val="single" w:sz="2" w:space="0" w:color="000000"/>
              <w:left w:val="single" w:sz="2" w:space="0" w:color="000000"/>
              <w:bottom w:val="single" w:sz="2" w:space="0" w:color="000000"/>
              <w:right w:val="single" w:sz="2" w:space="0" w:color="000000"/>
            </w:tcBorders>
          </w:tcPr>
          <w:p w14:paraId="2E0FAFC3" w14:textId="77777777" w:rsidR="00D20E94" w:rsidRDefault="00B92F85">
            <w:pPr>
              <w:spacing w:after="0"/>
            </w:pPr>
            <w:r>
              <w:rPr>
                <w:rFonts w:ascii="Cambria" w:eastAsia="Cambria" w:hAnsi="Cambria" w:cs="Cambria"/>
                <w:sz w:val="18"/>
              </w:rPr>
              <w:t>1</w:t>
            </w:r>
            <w:r>
              <w:rPr>
                <w:rFonts w:ascii="Cambria" w:eastAsia="Cambria" w:hAnsi="Cambria" w:cs="Cambria"/>
                <w:i/>
                <w:sz w:val="18"/>
              </w:rPr>
              <w:t>.</w:t>
            </w:r>
            <w:r>
              <w:rPr>
                <w:rFonts w:ascii="Cambria" w:eastAsia="Cambria" w:hAnsi="Cambria" w:cs="Cambria"/>
                <w:sz w:val="12"/>
              </w:rPr>
              <w:t>521011</w:t>
            </w:r>
            <w:r>
              <w:rPr>
                <w:sz w:val="20"/>
              </w:rPr>
              <w:t xml:space="preserve"> </w:t>
            </w:r>
          </w:p>
        </w:tc>
        <w:tc>
          <w:tcPr>
            <w:tcW w:w="965" w:type="dxa"/>
            <w:tcBorders>
              <w:top w:val="single" w:sz="2" w:space="0" w:color="000000"/>
              <w:left w:val="single" w:sz="2" w:space="0" w:color="000000"/>
              <w:bottom w:val="single" w:sz="2" w:space="0" w:color="000000"/>
              <w:right w:val="nil"/>
            </w:tcBorders>
          </w:tcPr>
          <w:p w14:paraId="2AD68802" w14:textId="77777777" w:rsidR="00D20E94" w:rsidRDefault="00B92F85">
            <w:pPr>
              <w:spacing w:after="0"/>
              <w:ind w:right="7"/>
              <w:jc w:val="center"/>
            </w:pP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9433</w:t>
            </w:r>
            <w:r>
              <w:rPr>
                <w:sz w:val="20"/>
              </w:rPr>
              <w:t xml:space="preserve"> </w:t>
            </w:r>
          </w:p>
        </w:tc>
      </w:tr>
    </w:tbl>
    <w:tbl>
      <w:tblPr>
        <w:tblStyle w:val="TableGrid"/>
        <w:tblpPr w:vertAnchor="text" w:tblpX="300" w:tblpY="6331"/>
        <w:tblOverlap w:val="never"/>
        <w:tblW w:w="192" w:type="dxa"/>
        <w:tblInd w:w="0" w:type="dxa"/>
        <w:tblCellMar>
          <w:top w:w="47" w:type="dxa"/>
          <w:left w:w="19" w:type="dxa"/>
          <w:bottom w:w="0" w:type="dxa"/>
          <w:right w:w="72" w:type="dxa"/>
        </w:tblCellMar>
        <w:tblLook w:val="04A0" w:firstRow="1" w:lastRow="0" w:firstColumn="1" w:lastColumn="0" w:noHBand="0" w:noVBand="1"/>
      </w:tblPr>
      <w:tblGrid>
        <w:gridCol w:w="193"/>
      </w:tblGrid>
      <w:tr w:rsidR="00D20E94" w14:paraId="7A2C57B4" w14:textId="77777777">
        <w:trPr>
          <w:trHeight w:val="269"/>
        </w:trPr>
        <w:tc>
          <w:tcPr>
            <w:tcW w:w="192" w:type="dxa"/>
            <w:tcBorders>
              <w:top w:val="single" w:sz="15" w:space="0" w:color="FF0000"/>
              <w:left w:val="single" w:sz="15" w:space="0" w:color="FF0000"/>
              <w:bottom w:val="single" w:sz="15" w:space="0" w:color="FF0000"/>
              <w:right w:val="single" w:sz="15" w:space="0" w:color="FF0000"/>
            </w:tcBorders>
          </w:tcPr>
          <w:p w14:paraId="5E944BC9" w14:textId="77777777" w:rsidR="00D20E94" w:rsidRDefault="00B92F85">
            <w:pPr>
              <w:spacing w:after="0"/>
              <w:jc w:val="both"/>
            </w:pPr>
            <w:r>
              <w:rPr>
                <w:sz w:val="20"/>
              </w:rPr>
              <w:t>5</w:t>
            </w:r>
          </w:p>
        </w:tc>
      </w:tr>
    </w:tbl>
    <w:p w14:paraId="122D84A3" w14:textId="77777777" w:rsidR="00D20E94" w:rsidRDefault="00B92F85">
      <w:pPr>
        <w:spacing w:after="5" w:line="253" w:lineRule="auto"/>
        <w:ind w:left="27" w:right="57" w:hanging="3"/>
        <w:jc w:val="both"/>
      </w:pPr>
      <w:r>
        <w:rPr>
          <w:noProof/>
        </w:rPr>
        <mc:AlternateContent>
          <mc:Choice Requires="wpg">
            <w:drawing>
              <wp:anchor distT="0" distB="0" distL="114300" distR="114300" simplePos="0" relativeHeight="251673600" behindDoc="1" locked="0" layoutInCell="1" allowOverlap="1" wp14:anchorId="5F939D65" wp14:editId="3D0A1232">
                <wp:simplePos x="0" y="0"/>
                <wp:positionH relativeFrom="column">
                  <wp:posOffset>3265043</wp:posOffset>
                </wp:positionH>
                <wp:positionV relativeFrom="paragraph">
                  <wp:posOffset>310104</wp:posOffset>
                </wp:positionV>
                <wp:extent cx="1678305" cy="585216"/>
                <wp:effectExtent l="0" t="0" r="0" b="0"/>
                <wp:wrapNone/>
                <wp:docPr id="37986" name="Group 37986"/>
                <wp:cNvGraphicFramePr/>
                <a:graphic xmlns:a="http://schemas.openxmlformats.org/drawingml/2006/main">
                  <a:graphicData uri="http://schemas.microsoft.com/office/word/2010/wordprocessingGroup">
                    <wpg:wgp>
                      <wpg:cNvGrpSpPr/>
                      <wpg:grpSpPr>
                        <a:xfrm>
                          <a:off x="0" y="0"/>
                          <a:ext cx="1678305" cy="585216"/>
                          <a:chOff x="0" y="0"/>
                          <a:chExt cx="1678305" cy="585216"/>
                        </a:xfrm>
                      </wpg:grpSpPr>
                      <wps:wsp>
                        <wps:cNvPr id="39514" name="Shape 39514"/>
                        <wps:cNvSpPr/>
                        <wps:spPr>
                          <a:xfrm>
                            <a:off x="643128" y="0"/>
                            <a:ext cx="24384" cy="24384"/>
                          </a:xfrm>
                          <a:custGeom>
                            <a:avLst/>
                            <a:gdLst/>
                            <a:ahLst/>
                            <a:cxnLst/>
                            <a:rect l="0" t="0" r="0" b="0"/>
                            <a:pathLst>
                              <a:path w="24384" h="24384">
                                <a:moveTo>
                                  <a:pt x="0" y="0"/>
                                </a:moveTo>
                                <a:lnTo>
                                  <a:pt x="24384" y="0"/>
                                </a:lnTo>
                                <a:lnTo>
                                  <a:pt x="24384"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15" name="Shape 39515"/>
                        <wps:cNvSpPr/>
                        <wps:spPr>
                          <a:xfrm>
                            <a:off x="667512" y="0"/>
                            <a:ext cx="97536" cy="24384"/>
                          </a:xfrm>
                          <a:custGeom>
                            <a:avLst/>
                            <a:gdLst/>
                            <a:ahLst/>
                            <a:cxnLst/>
                            <a:rect l="0" t="0" r="0" b="0"/>
                            <a:pathLst>
                              <a:path w="97536" h="24384">
                                <a:moveTo>
                                  <a:pt x="0" y="0"/>
                                </a:moveTo>
                                <a:lnTo>
                                  <a:pt x="97536" y="0"/>
                                </a:lnTo>
                                <a:lnTo>
                                  <a:pt x="97536"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16" name="Shape 39516"/>
                        <wps:cNvSpPr/>
                        <wps:spPr>
                          <a:xfrm>
                            <a:off x="765048" y="0"/>
                            <a:ext cx="24384" cy="24384"/>
                          </a:xfrm>
                          <a:custGeom>
                            <a:avLst/>
                            <a:gdLst/>
                            <a:ahLst/>
                            <a:cxnLst/>
                            <a:rect l="0" t="0" r="0" b="0"/>
                            <a:pathLst>
                              <a:path w="24384" h="24384">
                                <a:moveTo>
                                  <a:pt x="0" y="0"/>
                                </a:moveTo>
                                <a:lnTo>
                                  <a:pt x="24384" y="0"/>
                                </a:lnTo>
                                <a:lnTo>
                                  <a:pt x="24384"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17" name="Shape 39517"/>
                        <wps:cNvSpPr/>
                        <wps:spPr>
                          <a:xfrm>
                            <a:off x="643128" y="24384"/>
                            <a:ext cx="24384" cy="143256"/>
                          </a:xfrm>
                          <a:custGeom>
                            <a:avLst/>
                            <a:gdLst/>
                            <a:ahLst/>
                            <a:cxnLst/>
                            <a:rect l="0" t="0" r="0" b="0"/>
                            <a:pathLst>
                              <a:path w="24384" h="143256">
                                <a:moveTo>
                                  <a:pt x="0" y="0"/>
                                </a:moveTo>
                                <a:lnTo>
                                  <a:pt x="24384" y="0"/>
                                </a:lnTo>
                                <a:lnTo>
                                  <a:pt x="24384" y="143256"/>
                                </a:lnTo>
                                <a:lnTo>
                                  <a:pt x="0" y="143256"/>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18" name="Shape 39518"/>
                        <wps:cNvSpPr/>
                        <wps:spPr>
                          <a:xfrm>
                            <a:off x="765048" y="24384"/>
                            <a:ext cx="24384" cy="143256"/>
                          </a:xfrm>
                          <a:custGeom>
                            <a:avLst/>
                            <a:gdLst/>
                            <a:ahLst/>
                            <a:cxnLst/>
                            <a:rect l="0" t="0" r="0" b="0"/>
                            <a:pathLst>
                              <a:path w="24384" h="143256">
                                <a:moveTo>
                                  <a:pt x="0" y="0"/>
                                </a:moveTo>
                                <a:lnTo>
                                  <a:pt x="24384" y="0"/>
                                </a:lnTo>
                                <a:lnTo>
                                  <a:pt x="24384" y="143256"/>
                                </a:lnTo>
                                <a:lnTo>
                                  <a:pt x="0" y="143256"/>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19" name="Shape 39519"/>
                        <wps:cNvSpPr/>
                        <wps:spPr>
                          <a:xfrm>
                            <a:off x="643128" y="167640"/>
                            <a:ext cx="24384" cy="24384"/>
                          </a:xfrm>
                          <a:custGeom>
                            <a:avLst/>
                            <a:gdLst/>
                            <a:ahLst/>
                            <a:cxnLst/>
                            <a:rect l="0" t="0" r="0" b="0"/>
                            <a:pathLst>
                              <a:path w="24384" h="24384">
                                <a:moveTo>
                                  <a:pt x="0" y="0"/>
                                </a:moveTo>
                                <a:lnTo>
                                  <a:pt x="24384" y="0"/>
                                </a:lnTo>
                                <a:lnTo>
                                  <a:pt x="24384"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20" name="Shape 39520"/>
                        <wps:cNvSpPr/>
                        <wps:spPr>
                          <a:xfrm>
                            <a:off x="667512" y="167640"/>
                            <a:ext cx="97536" cy="24384"/>
                          </a:xfrm>
                          <a:custGeom>
                            <a:avLst/>
                            <a:gdLst/>
                            <a:ahLst/>
                            <a:cxnLst/>
                            <a:rect l="0" t="0" r="0" b="0"/>
                            <a:pathLst>
                              <a:path w="97536" h="24384">
                                <a:moveTo>
                                  <a:pt x="0" y="0"/>
                                </a:moveTo>
                                <a:lnTo>
                                  <a:pt x="97536" y="0"/>
                                </a:lnTo>
                                <a:lnTo>
                                  <a:pt x="97536"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21" name="Shape 39521"/>
                        <wps:cNvSpPr/>
                        <wps:spPr>
                          <a:xfrm>
                            <a:off x="765048" y="167640"/>
                            <a:ext cx="24384" cy="24384"/>
                          </a:xfrm>
                          <a:custGeom>
                            <a:avLst/>
                            <a:gdLst/>
                            <a:ahLst/>
                            <a:cxnLst/>
                            <a:rect l="0" t="0" r="0" b="0"/>
                            <a:pathLst>
                              <a:path w="24384" h="24384">
                                <a:moveTo>
                                  <a:pt x="0" y="0"/>
                                </a:moveTo>
                                <a:lnTo>
                                  <a:pt x="24384" y="0"/>
                                </a:lnTo>
                                <a:lnTo>
                                  <a:pt x="24384"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22" name="Shape 39522"/>
                        <wps:cNvSpPr/>
                        <wps:spPr>
                          <a:xfrm>
                            <a:off x="0" y="192024"/>
                            <a:ext cx="24384" cy="24384"/>
                          </a:xfrm>
                          <a:custGeom>
                            <a:avLst/>
                            <a:gdLst/>
                            <a:ahLst/>
                            <a:cxnLst/>
                            <a:rect l="0" t="0" r="0" b="0"/>
                            <a:pathLst>
                              <a:path w="24384" h="24384">
                                <a:moveTo>
                                  <a:pt x="0" y="0"/>
                                </a:moveTo>
                                <a:lnTo>
                                  <a:pt x="24384" y="0"/>
                                </a:lnTo>
                                <a:lnTo>
                                  <a:pt x="24384"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23" name="Shape 39523"/>
                        <wps:cNvSpPr/>
                        <wps:spPr>
                          <a:xfrm>
                            <a:off x="24384" y="192024"/>
                            <a:ext cx="1629410" cy="24384"/>
                          </a:xfrm>
                          <a:custGeom>
                            <a:avLst/>
                            <a:gdLst/>
                            <a:ahLst/>
                            <a:cxnLst/>
                            <a:rect l="0" t="0" r="0" b="0"/>
                            <a:pathLst>
                              <a:path w="1629410" h="24384">
                                <a:moveTo>
                                  <a:pt x="0" y="0"/>
                                </a:moveTo>
                                <a:lnTo>
                                  <a:pt x="1629410" y="0"/>
                                </a:lnTo>
                                <a:lnTo>
                                  <a:pt x="1629410"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24" name="Shape 39524"/>
                        <wps:cNvSpPr/>
                        <wps:spPr>
                          <a:xfrm>
                            <a:off x="1653921" y="192024"/>
                            <a:ext cx="24384" cy="24384"/>
                          </a:xfrm>
                          <a:custGeom>
                            <a:avLst/>
                            <a:gdLst/>
                            <a:ahLst/>
                            <a:cxnLst/>
                            <a:rect l="0" t="0" r="0" b="0"/>
                            <a:pathLst>
                              <a:path w="24384" h="24384">
                                <a:moveTo>
                                  <a:pt x="0" y="0"/>
                                </a:moveTo>
                                <a:lnTo>
                                  <a:pt x="24384" y="0"/>
                                </a:lnTo>
                                <a:lnTo>
                                  <a:pt x="24384"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25" name="Shape 39525"/>
                        <wps:cNvSpPr/>
                        <wps:spPr>
                          <a:xfrm>
                            <a:off x="0" y="216409"/>
                            <a:ext cx="24384" cy="152400"/>
                          </a:xfrm>
                          <a:custGeom>
                            <a:avLst/>
                            <a:gdLst/>
                            <a:ahLst/>
                            <a:cxnLst/>
                            <a:rect l="0" t="0" r="0" b="0"/>
                            <a:pathLst>
                              <a:path w="24384" h="152400">
                                <a:moveTo>
                                  <a:pt x="0" y="0"/>
                                </a:moveTo>
                                <a:lnTo>
                                  <a:pt x="24384" y="0"/>
                                </a:lnTo>
                                <a:lnTo>
                                  <a:pt x="24384" y="152400"/>
                                </a:lnTo>
                                <a:lnTo>
                                  <a:pt x="0" y="152400"/>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26" name="Shape 39526"/>
                        <wps:cNvSpPr/>
                        <wps:spPr>
                          <a:xfrm>
                            <a:off x="1653921" y="216409"/>
                            <a:ext cx="24384" cy="152400"/>
                          </a:xfrm>
                          <a:custGeom>
                            <a:avLst/>
                            <a:gdLst/>
                            <a:ahLst/>
                            <a:cxnLst/>
                            <a:rect l="0" t="0" r="0" b="0"/>
                            <a:pathLst>
                              <a:path w="24384" h="152400">
                                <a:moveTo>
                                  <a:pt x="0" y="0"/>
                                </a:moveTo>
                                <a:lnTo>
                                  <a:pt x="24384" y="0"/>
                                </a:lnTo>
                                <a:lnTo>
                                  <a:pt x="24384" y="152400"/>
                                </a:lnTo>
                                <a:lnTo>
                                  <a:pt x="0" y="152400"/>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27" name="Shape 39527"/>
                        <wps:cNvSpPr/>
                        <wps:spPr>
                          <a:xfrm>
                            <a:off x="0" y="368808"/>
                            <a:ext cx="24384" cy="24384"/>
                          </a:xfrm>
                          <a:custGeom>
                            <a:avLst/>
                            <a:gdLst/>
                            <a:ahLst/>
                            <a:cxnLst/>
                            <a:rect l="0" t="0" r="0" b="0"/>
                            <a:pathLst>
                              <a:path w="24384" h="24384">
                                <a:moveTo>
                                  <a:pt x="0" y="0"/>
                                </a:moveTo>
                                <a:lnTo>
                                  <a:pt x="24384" y="0"/>
                                </a:lnTo>
                                <a:lnTo>
                                  <a:pt x="24384"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28" name="Shape 39528"/>
                        <wps:cNvSpPr/>
                        <wps:spPr>
                          <a:xfrm>
                            <a:off x="24384" y="368808"/>
                            <a:ext cx="1629410" cy="24384"/>
                          </a:xfrm>
                          <a:custGeom>
                            <a:avLst/>
                            <a:gdLst/>
                            <a:ahLst/>
                            <a:cxnLst/>
                            <a:rect l="0" t="0" r="0" b="0"/>
                            <a:pathLst>
                              <a:path w="1629410" h="24384">
                                <a:moveTo>
                                  <a:pt x="0" y="0"/>
                                </a:moveTo>
                                <a:lnTo>
                                  <a:pt x="1629410" y="0"/>
                                </a:lnTo>
                                <a:lnTo>
                                  <a:pt x="1629410"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29" name="Shape 39529"/>
                        <wps:cNvSpPr/>
                        <wps:spPr>
                          <a:xfrm>
                            <a:off x="1653921" y="368808"/>
                            <a:ext cx="24384" cy="24384"/>
                          </a:xfrm>
                          <a:custGeom>
                            <a:avLst/>
                            <a:gdLst/>
                            <a:ahLst/>
                            <a:cxnLst/>
                            <a:rect l="0" t="0" r="0" b="0"/>
                            <a:pathLst>
                              <a:path w="24384" h="24384">
                                <a:moveTo>
                                  <a:pt x="0" y="0"/>
                                </a:moveTo>
                                <a:lnTo>
                                  <a:pt x="24384" y="0"/>
                                </a:lnTo>
                                <a:lnTo>
                                  <a:pt x="24384"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30" name="Shape 39530"/>
                        <wps:cNvSpPr/>
                        <wps:spPr>
                          <a:xfrm>
                            <a:off x="94488" y="393192"/>
                            <a:ext cx="24384" cy="24384"/>
                          </a:xfrm>
                          <a:custGeom>
                            <a:avLst/>
                            <a:gdLst/>
                            <a:ahLst/>
                            <a:cxnLst/>
                            <a:rect l="0" t="0" r="0" b="0"/>
                            <a:pathLst>
                              <a:path w="24384" h="24384">
                                <a:moveTo>
                                  <a:pt x="0" y="0"/>
                                </a:moveTo>
                                <a:lnTo>
                                  <a:pt x="24384" y="0"/>
                                </a:lnTo>
                                <a:lnTo>
                                  <a:pt x="24384"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31" name="Shape 39531"/>
                        <wps:cNvSpPr/>
                        <wps:spPr>
                          <a:xfrm>
                            <a:off x="118872" y="393192"/>
                            <a:ext cx="64008" cy="24384"/>
                          </a:xfrm>
                          <a:custGeom>
                            <a:avLst/>
                            <a:gdLst/>
                            <a:ahLst/>
                            <a:cxnLst/>
                            <a:rect l="0" t="0" r="0" b="0"/>
                            <a:pathLst>
                              <a:path w="64008" h="24384">
                                <a:moveTo>
                                  <a:pt x="0" y="0"/>
                                </a:moveTo>
                                <a:lnTo>
                                  <a:pt x="64008" y="0"/>
                                </a:lnTo>
                                <a:lnTo>
                                  <a:pt x="64008"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32" name="Shape 39532"/>
                        <wps:cNvSpPr/>
                        <wps:spPr>
                          <a:xfrm>
                            <a:off x="182880" y="393192"/>
                            <a:ext cx="24384" cy="24384"/>
                          </a:xfrm>
                          <a:custGeom>
                            <a:avLst/>
                            <a:gdLst/>
                            <a:ahLst/>
                            <a:cxnLst/>
                            <a:rect l="0" t="0" r="0" b="0"/>
                            <a:pathLst>
                              <a:path w="24384" h="24384">
                                <a:moveTo>
                                  <a:pt x="0" y="0"/>
                                </a:moveTo>
                                <a:lnTo>
                                  <a:pt x="24384" y="0"/>
                                </a:lnTo>
                                <a:lnTo>
                                  <a:pt x="24384"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33" name="Shape 39533"/>
                        <wps:cNvSpPr/>
                        <wps:spPr>
                          <a:xfrm>
                            <a:off x="94488" y="417576"/>
                            <a:ext cx="24384" cy="143256"/>
                          </a:xfrm>
                          <a:custGeom>
                            <a:avLst/>
                            <a:gdLst/>
                            <a:ahLst/>
                            <a:cxnLst/>
                            <a:rect l="0" t="0" r="0" b="0"/>
                            <a:pathLst>
                              <a:path w="24384" h="143256">
                                <a:moveTo>
                                  <a:pt x="0" y="0"/>
                                </a:moveTo>
                                <a:lnTo>
                                  <a:pt x="24384" y="0"/>
                                </a:lnTo>
                                <a:lnTo>
                                  <a:pt x="24384" y="143256"/>
                                </a:lnTo>
                                <a:lnTo>
                                  <a:pt x="0" y="143256"/>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34" name="Shape 39534"/>
                        <wps:cNvSpPr/>
                        <wps:spPr>
                          <a:xfrm>
                            <a:off x="182880" y="417576"/>
                            <a:ext cx="24384" cy="143256"/>
                          </a:xfrm>
                          <a:custGeom>
                            <a:avLst/>
                            <a:gdLst/>
                            <a:ahLst/>
                            <a:cxnLst/>
                            <a:rect l="0" t="0" r="0" b="0"/>
                            <a:pathLst>
                              <a:path w="24384" h="143256">
                                <a:moveTo>
                                  <a:pt x="0" y="0"/>
                                </a:moveTo>
                                <a:lnTo>
                                  <a:pt x="24384" y="0"/>
                                </a:lnTo>
                                <a:lnTo>
                                  <a:pt x="24384" y="143256"/>
                                </a:lnTo>
                                <a:lnTo>
                                  <a:pt x="0" y="143256"/>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35" name="Shape 39535"/>
                        <wps:cNvSpPr/>
                        <wps:spPr>
                          <a:xfrm>
                            <a:off x="94488" y="560832"/>
                            <a:ext cx="24384" cy="24384"/>
                          </a:xfrm>
                          <a:custGeom>
                            <a:avLst/>
                            <a:gdLst/>
                            <a:ahLst/>
                            <a:cxnLst/>
                            <a:rect l="0" t="0" r="0" b="0"/>
                            <a:pathLst>
                              <a:path w="24384" h="24384">
                                <a:moveTo>
                                  <a:pt x="0" y="0"/>
                                </a:moveTo>
                                <a:lnTo>
                                  <a:pt x="24384" y="0"/>
                                </a:lnTo>
                                <a:lnTo>
                                  <a:pt x="24384"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36" name="Shape 39536"/>
                        <wps:cNvSpPr/>
                        <wps:spPr>
                          <a:xfrm>
                            <a:off x="118872" y="560832"/>
                            <a:ext cx="64008" cy="24384"/>
                          </a:xfrm>
                          <a:custGeom>
                            <a:avLst/>
                            <a:gdLst/>
                            <a:ahLst/>
                            <a:cxnLst/>
                            <a:rect l="0" t="0" r="0" b="0"/>
                            <a:pathLst>
                              <a:path w="64008" h="24384">
                                <a:moveTo>
                                  <a:pt x="0" y="0"/>
                                </a:moveTo>
                                <a:lnTo>
                                  <a:pt x="64008" y="0"/>
                                </a:lnTo>
                                <a:lnTo>
                                  <a:pt x="64008"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9537" name="Shape 39537"/>
                        <wps:cNvSpPr/>
                        <wps:spPr>
                          <a:xfrm>
                            <a:off x="182880" y="560832"/>
                            <a:ext cx="24384" cy="24384"/>
                          </a:xfrm>
                          <a:custGeom>
                            <a:avLst/>
                            <a:gdLst/>
                            <a:ahLst/>
                            <a:cxnLst/>
                            <a:rect l="0" t="0" r="0" b="0"/>
                            <a:pathLst>
                              <a:path w="24384" h="24384">
                                <a:moveTo>
                                  <a:pt x="0" y="0"/>
                                </a:moveTo>
                                <a:lnTo>
                                  <a:pt x="24384" y="0"/>
                                </a:lnTo>
                                <a:lnTo>
                                  <a:pt x="24384" y="24384"/>
                                </a:lnTo>
                                <a:lnTo>
                                  <a:pt x="0" y="24384"/>
                                </a:lnTo>
                                <a:lnTo>
                                  <a:pt x="0" y="0"/>
                                </a:lnTo>
                              </a:path>
                            </a:pathLst>
                          </a:custGeom>
                          <a:ln w="0" cap="sq">
                            <a:miter lim="100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xmlns:a="http://schemas.openxmlformats.org/drawingml/2006/main">
            <w:pict>
              <v:group id="Group 37986" style="width:132.15pt;height:46.08pt;position:absolute;z-index:-2147483532;mso-position-horizontal-relative:text;mso-position-horizontal:absolute;margin-left:257.09pt;mso-position-vertical-relative:text;margin-top:24.4177pt;" coordsize="16783,5852">
                <v:shape id="Shape 39538" style="position:absolute;width:243;height:243;left:6431;top:0;" coordsize="24384,24384" path="m0,0l24384,0l24384,24384l0,24384l0,0">
                  <v:stroke weight="0pt" endcap="square" joinstyle="miter" miterlimit="1" on="false" color="#000000" opacity="0"/>
                  <v:fill on="true" color="#ff0000"/>
                </v:shape>
                <v:shape id="Shape 39539" style="position:absolute;width:975;height:243;left:6675;top:0;" coordsize="97536,24384" path="m0,0l97536,0l97536,24384l0,24384l0,0">
                  <v:stroke weight="0pt" endcap="square" joinstyle="miter" miterlimit="1" on="false" color="#000000" opacity="0"/>
                  <v:fill on="true" color="#ff0000"/>
                </v:shape>
                <v:shape id="Shape 39540" style="position:absolute;width:243;height:243;left:7650;top:0;" coordsize="24384,24384" path="m0,0l24384,0l24384,24384l0,24384l0,0">
                  <v:stroke weight="0pt" endcap="square" joinstyle="miter" miterlimit="1" on="false" color="#000000" opacity="0"/>
                  <v:fill on="true" color="#ff0000"/>
                </v:shape>
                <v:shape id="Shape 39541" style="position:absolute;width:243;height:1432;left:6431;top:243;" coordsize="24384,143256" path="m0,0l24384,0l24384,143256l0,143256l0,0">
                  <v:stroke weight="0pt" endcap="square" joinstyle="miter" miterlimit="1" on="false" color="#000000" opacity="0"/>
                  <v:fill on="true" color="#ff0000"/>
                </v:shape>
                <v:shape id="Shape 39542" style="position:absolute;width:243;height:1432;left:7650;top:243;" coordsize="24384,143256" path="m0,0l24384,0l24384,143256l0,143256l0,0">
                  <v:stroke weight="0pt" endcap="square" joinstyle="miter" miterlimit="1" on="false" color="#000000" opacity="0"/>
                  <v:fill on="true" color="#ff0000"/>
                </v:shape>
                <v:shape id="Shape 39543" style="position:absolute;width:243;height:243;left:6431;top:1676;" coordsize="24384,24384" path="m0,0l24384,0l24384,24384l0,24384l0,0">
                  <v:stroke weight="0pt" endcap="square" joinstyle="miter" miterlimit="1" on="false" color="#000000" opacity="0"/>
                  <v:fill on="true" color="#ff0000"/>
                </v:shape>
                <v:shape id="Shape 39544" style="position:absolute;width:975;height:243;left:6675;top:1676;" coordsize="97536,24384" path="m0,0l97536,0l97536,24384l0,24384l0,0">
                  <v:stroke weight="0pt" endcap="square" joinstyle="miter" miterlimit="1" on="false" color="#000000" opacity="0"/>
                  <v:fill on="true" color="#ff0000"/>
                </v:shape>
                <v:shape id="Shape 39545" style="position:absolute;width:243;height:243;left:7650;top:1676;" coordsize="24384,24384" path="m0,0l24384,0l24384,24384l0,24384l0,0">
                  <v:stroke weight="0pt" endcap="square" joinstyle="miter" miterlimit="1" on="false" color="#000000" opacity="0"/>
                  <v:fill on="true" color="#ff0000"/>
                </v:shape>
                <v:shape id="Shape 39546" style="position:absolute;width:243;height:243;left:0;top:1920;" coordsize="24384,24384" path="m0,0l24384,0l24384,24384l0,24384l0,0">
                  <v:stroke weight="0pt" endcap="square" joinstyle="miter" miterlimit="1" on="false" color="#000000" opacity="0"/>
                  <v:fill on="true" color="#ff0000"/>
                </v:shape>
                <v:shape id="Shape 39547" style="position:absolute;width:16294;height:243;left:243;top:1920;" coordsize="1629410,24384" path="m0,0l1629410,0l1629410,24384l0,24384l0,0">
                  <v:stroke weight="0pt" endcap="square" joinstyle="miter" miterlimit="1" on="false" color="#000000" opacity="0"/>
                  <v:fill on="true" color="#ff0000"/>
                </v:shape>
                <v:shape id="Shape 39548" style="position:absolute;width:243;height:243;left:16539;top:1920;" coordsize="24384,24384" path="m0,0l24384,0l24384,24384l0,24384l0,0">
                  <v:stroke weight="0pt" endcap="square" joinstyle="miter" miterlimit="1" on="false" color="#000000" opacity="0"/>
                  <v:fill on="true" color="#ff0000"/>
                </v:shape>
                <v:shape id="Shape 39549" style="position:absolute;width:243;height:1524;left:0;top:2164;" coordsize="24384,152400" path="m0,0l24384,0l24384,152400l0,152400l0,0">
                  <v:stroke weight="0pt" endcap="square" joinstyle="miter" miterlimit="1" on="false" color="#000000" opacity="0"/>
                  <v:fill on="true" color="#ff0000"/>
                </v:shape>
                <v:shape id="Shape 39550" style="position:absolute;width:243;height:1524;left:16539;top:2164;" coordsize="24384,152400" path="m0,0l24384,0l24384,152400l0,152400l0,0">
                  <v:stroke weight="0pt" endcap="square" joinstyle="miter" miterlimit="1" on="false" color="#000000" opacity="0"/>
                  <v:fill on="true" color="#ff0000"/>
                </v:shape>
                <v:shape id="Shape 39551" style="position:absolute;width:243;height:243;left:0;top:3688;" coordsize="24384,24384" path="m0,0l24384,0l24384,24384l0,24384l0,0">
                  <v:stroke weight="0pt" endcap="square" joinstyle="miter" miterlimit="1" on="false" color="#000000" opacity="0"/>
                  <v:fill on="true" color="#ff0000"/>
                </v:shape>
                <v:shape id="Shape 39552" style="position:absolute;width:16294;height:243;left:243;top:3688;" coordsize="1629410,24384" path="m0,0l1629410,0l1629410,24384l0,24384l0,0">
                  <v:stroke weight="0pt" endcap="square" joinstyle="miter" miterlimit="1" on="false" color="#000000" opacity="0"/>
                  <v:fill on="true" color="#ff0000"/>
                </v:shape>
                <v:shape id="Shape 39553" style="position:absolute;width:243;height:243;left:16539;top:3688;" coordsize="24384,24384" path="m0,0l24384,0l24384,24384l0,24384l0,0">
                  <v:stroke weight="0pt" endcap="square" joinstyle="miter" miterlimit="1" on="false" color="#000000" opacity="0"/>
                  <v:fill on="true" color="#ff0000"/>
                </v:shape>
                <v:shape id="Shape 39554" style="position:absolute;width:243;height:243;left:944;top:3931;" coordsize="24384,24384" path="m0,0l24384,0l24384,24384l0,24384l0,0">
                  <v:stroke weight="0pt" endcap="square" joinstyle="miter" miterlimit="1" on="false" color="#000000" opacity="0"/>
                  <v:fill on="true" color="#ff0000"/>
                </v:shape>
                <v:shape id="Shape 39555" style="position:absolute;width:640;height:243;left:1188;top:3931;" coordsize="64008,24384" path="m0,0l64008,0l64008,24384l0,24384l0,0">
                  <v:stroke weight="0pt" endcap="square" joinstyle="miter" miterlimit="1" on="false" color="#000000" opacity="0"/>
                  <v:fill on="true" color="#ff0000"/>
                </v:shape>
                <v:shape id="Shape 39556" style="position:absolute;width:243;height:243;left:1828;top:3931;" coordsize="24384,24384" path="m0,0l24384,0l24384,24384l0,24384l0,0">
                  <v:stroke weight="0pt" endcap="square" joinstyle="miter" miterlimit="1" on="false" color="#000000" opacity="0"/>
                  <v:fill on="true" color="#ff0000"/>
                </v:shape>
                <v:shape id="Shape 39557" style="position:absolute;width:243;height:1432;left:944;top:4175;" coordsize="24384,143256" path="m0,0l24384,0l24384,143256l0,143256l0,0">
                  <v:stroke weight="0pt" endcap="square" joinstyle="miter" miterlimit="1" on="false" color="#000000" opacity="0"/>
                  <v:fill on="true" color="#ff0000"/>
                </v:shape>
                <v:shape id="Shape 39558" style="position:absolute;width:243;height:1432;left:1828;top:4175;" coordsize="24384,143256" path="m0,0l24384,0l24384,143256l0,143256l0,0">
                  <v:stroke weight="0pt" endcap="square" joinstyle="miter" miterlimit="1" on="false" color="#000000" opacity="0"/>
                  <v:fill on="true" color="#ff0000"/>
                </v:shape>
                <v:shape id="Shape 39559" style="position:absolute;width:243;height:243;left:944;top:5608;" coordsize="24384,24384" path="m0,0l24384,0l24384,24384l0,24384l0,0">
                  <v:stroke weight="0pt" endcap="square" joinstyle="miter" miterlimit="1" on="false" color="#000000" opacity="0"/>
                  <v:fill on="true" color="#ff0000"/>
                </v:shape>
                <v:shape id="Shape 39560" style="position:absolute;width:640;height:243;left:1188;top:5608;" coordsize="64008,24384" path="m0,0l64008,0l64008,24384l0,24384l0,0">
                  <v:stroke weight="0pt" endcap="square" joinstyle="miter" miterlimit="1" on="false" color="#000000" opacity="0"/>
                  <v:fill on="true" color="#ff0000"/>
                </v:shape>
                <v:shape id="Shape 39561" style="position:absolute;width:243;height:243;left:1828;top:5608;" coordsize="24384,24384" path="m0,0l24384,0l24384,24384l0,24384l0,0">
                  <v:stroke weight="0pt" endcap="square" joinstyle="miter" miterlimit="1" on="false" color="#000000" opacity="0"/>
                  <v:fill on="true" color="#ff0000"/>
                </v:shape>
              </v:group>
            </w:pict>
          </mc:Fallback>
        </mc:AlternateContent>
      </w:r>
      <w:r>
        <w:rPr>
          <w:rFonts w:ascii="ＭＳ 明朝" w:eastAsia="ＭＳ 明朝" w:hAnsi="ＭＳ 明朝" w:cs="ＭＳ 明朝"/>
          <w:sz w:val="20"/>
        </w:rPr>
        <w:t>勾配ベースのテスト</w:t>
      </w:r>
      <w:r>
        <w:rPr>
          <w:rFonts w:ascii="ＭＳ 明朝" w:eastAsia="ＭＳ 明朝" w:hAnsi="ＭＳ 明朝" w:cs="ＭＳ 明朝"/>
          <w:sz w:val="20"/>
        </w:rPr>
        <w:t xml:space="preserve"> </w:t>
      </w:r>
      <w:r>
        <w:rPr>
          <w:sz w:val="20"/>
        </w:rPr>
        <w:t xml:space="preserve">GD, QGD [ </w:t>
      </w:r>
      <w:r>
        <w:rPr>
          <w:sz w:val="20"/>
          <w:bdr w:val="single" w:sz="31" w:space="0" w:color="00FF00"/>
        </w:rPr>
        <w:t>18 ]</w:t>
      </w:r>
      <w:r>
        <w:rPr>
          <w:sz w:val="20"/>
        </w:rPr>
        <w:t xml:space="preserve">, lazily aggregated gradient (LAG) [ </w:t>
      </w:r>
      <w:r>
        <w:rPr>
          <w:sz w:val="20"/>
          <w:bdr w:val="single" w:sz="31" w:space="0" w:color="00FF00"/>
        </w:rPr>
        <w:t>6 ]</w:t>
      </w:r>
      <w:r>
        <w:rPr>
          <w:sz w:val="20"/>
        </w:rPr>
        <w:t xml:space="preserve"> </w:t>
      </w:r>
      <w:r>
        <w:rPr>
          <w:rFonts w:ascii="ＭＳ 明朝" w:eastAsia="ＭＳ 明朝" w:hAnsi="ＭＳ 明朝" w:cs="ＭＳ 明朝"/>
          <w:sz w:val="20"/>
        </w:rPr>
        <w:t>を検討します。座標あたりのビット数は、ロジスティック回帰では</w:t>
      </w:r>
      <w:r>
        <w:rPr>
          <w:sz w:val="20"/>
        </w:rPr>
        <w:t xml:space="preserve"> </w:t>
      </w:r>
      <w:r>
        <w:rPr>
          <w:rFonts w:ascii="Cambria" w:eastAsia="Cambria" w:hAnsi="Cambria" w:cs="Cambria"/>
          <w:i/>
          <w:sz w:val="18"/>
        </w:rPr>
        <w:t xml:space="preserve">b </w:t>
      </w:r>
      <w:r>
        <w:rPr>
          <w:rFonts w:ascii="Cambria" w:eastAsia="Cambria" w:hAnsi="Cambria" w:cs="Cambria"/>
          <w:sz w:val="18"/>
        </w:rPr>
        <w:t>= 3</w:t>
      </w:r>
      <w:r>
        <w:rPr>
          <w:rFonts w:ascii="ＭＳ 明朝" w:eastAsia="ＭＳ 明朝" w:hAnsi="ＭＳ 明朝" w:cs="ＭＳ 明朝"/>
          <w:sz w:val="20"/>
        </w:rPr>
        <w:t>、ニューラルネットワークでは</w:t>
      </w:r>
      <w:r>
        <w:rPr>
          <w:sz w:val="20"/>
        </w:rPr>
        <w:t xml:space="preserve"> </w:t>
      </w:r>
      <w:r>
        <w:rPr>
          <w:rFonts w:ascii="Cambria" w:eastAsia="Cambria" w:hAnsi="Cambria" w:cs="Cambria"/>
          <w:sz w:val="18"/>
        </w:rPr>
        <w:t xml:space="preserve">8 </w:t>
      </w:r>
      <w:r>
        <w:rPr>
          <w:rFonts w:ascii="ＭＳ 明朝" w:eastAsia="ＭＳ 明朝" w:hAnsi="ＭＳ 明朝" w:cs="ＭＳ 明朝"/>
          <w:sz w:val="20"/>
        </w:rPr>
        <w:t>とした。ステップサイズはどちらのアルゴリズムも</w:t>
      </w:r>
      <w:r>
        <w:rPr>
          <w:rFonts w:ascii="Cambria" w:eastAsia="Cambria" w:hAnsi="Cambria" w:cs="Cambria"/>
          <w:sz w:val="18"/>
        </w:rPr>
        <w:t xml:space="preserve"> ↵ = 0</w:t>
      </w:r>
      <w:r>
        <w:rPr>
          <w:rFonts w:ascii="Cambria" w:eastAsia="Cambria" w:hAnsi="Cambria" w:cs="Cambria"/>
          <w:i/>
          <w:sz w:val="18"/>
        </w:rPr>
        <w:t>.</w:t>
      </w:r>
      <w:r>
        <w:rPr>
          <w:rFonts w:ascii="Cambria" w:eastAsia="Cambria" w:hAnsi="Cambria" w:cs="Cambria"/>
          <w:sz w:val="18"/>
        </w:rPr>
        <w:t xml:space="preserve">02 </w:t>
      </w:r>
      <w:r>
        <w:rPr>
          <w:rFonts w:ascii="ＭＳ 明朝" w:eastAsia="ＭＳ 明朝" w:hAnsi="ＭＳ 明朝" w:cs="ＭＳ 明朝"/>
          <w:sz w:val="18"/>
        </w:rPr>
        <w:t>と</w:t>
      </w:r>
      <w:r>
        <w:rPr>
          <w:rFonts w:ascii="ＭＳ 明朝" w:eastAsia="ＭＳ 明朝" w:hAnsi="ＭＳ 明朝" w:cs="ＭＳ 明朝"/>
          <w:sz w:val="20"/>
        </w:rPr>
        <w:t>した。図</w:t>
      </w:r>
      <w:r>
        <w:rPr>
          <w:rFonts w:ascii="ＭＳ 明朝" w:eastAsia="ＭＳ 明朝" w:hAnsi="ＭＳ 明朝" w:cs="ＭＳ 明朝"/>
          <w:sz w:val="20"/>
        </w:rPr>
        <w:t xml:space="preserve"> </w:t>
      </w:r>
      <w:r>
        <w:rPr>
          <w:sz w:val="20"/>
        </w:rPr>
        <w:t xml:space="preserve">4 </w:t>
      </w:r>
      <w:r>
        <w:rPr>
          <w:rFonts w:ascii="ＭＳ 明朝" w:eastAsia="ＭＳ 明朝" w:hAnsi="ＭＳ 明朝" w:cs="ＭＳ 明朝"/>
          <w:sz w:val="20"/>
        </w:rPr>
        <w:t>は、ロジスティック回帰タスクの目的収束を示している。図</w:t>
      </w:r>
      <w:r>
        <w:rPr>
          <w:rFonts w:ascii="ＭＳ 明朝" w:eastAsia="ＭＳ 明朝" w:hAnsi="ＭＳ 明朝" w:cs="ＭＳ 明朝"/>
          <w:sz w:val="20"/>
        </w:rPr>
        <w:t xml:space="preserve"> </w:t>
      </w:r>
      <w:r>
        <w:rPr>
          <w:sz w:val="20"/>
          <w:bdr w:val="single" w:sz="31" w:space="0" w:color="FF0000"/>
        </w:rPr>
        <w:t xml:space="preserve">4( </w:t>
      </w:r>
      <w:r>
        <w:rPr>
          <w:sz w:val="20"/>
        </w:rPr>
        <w:t>a)</w:t>
      </w:r>
      <w:r>
        <w:rPr>
          <w:rFonts w:ascii="ＭＳ 明朝" w:eastAsia="ＭＳ 明朝" w:hAnsi="ＭＳ 明朝" w:cs="ＭＳ 明朝"/>
          <w:sz w:val="20"/>
        </w:rPr>
        <w:t>は、定理</w:t>
      </w:r>
      <w:r>
        <w:rPr>
          <w:rFonts w:ascii="ＭＳ 明朝" w:eastAsia="ＭＳ 明朝" w:hAnsi="ＭＳ 明朝" w:cs="ＭＳ 明朝"/>
          <w:sz w:val="20"/>
        </w:rPr>
        <w:t xml:space="preserve"> </w:t>
      </w:r>
      <w:r>
        <w:rPr>
          <w:sz w:val="20"/>
        </w:rPr>
        <w:t xml:space="preserve">1 </w:t>
      </w:r>
      <w:r>
        <w:rPr>
          <w:rFonts w:ascii="ＭＳ 明朝" w:eastAsia="ＭＳ 明朝" w:hAnsi="ＭＳ 明朝" w:cs="ＭＳ 明朝"/>
          <w:sz w:val="20"/>
        </w:rPr>
        <w:t>を検証しており、例えば、強く凸な損失関数の下での線形収束率を示しています。図</w:t>
      </w:r>
      <w:r>
        <w:rPr>
          <w:rFonts w:ascii="ＭＳ 明朝" w:eastAsia="ＭＳ 明朝" w:hAnsi="ＭＳ 明朝" w:cs="ＭＳ 明朝"/>
          <w:sz w:val="20"/>
        </w:rPr>
        <w:t xml:space="preserve"> </w:t>
      </w:r>
      <w:r>
        <w:rPr>
          <w:sz w:val="20"/>
        </w:rPr>
        <w:t>4 (b)</w:t>
      </w:r>
      <w:r>
        <w:rPr>
          <w:rFonts w:ascii="ＭＳ 明朝" w:eastAsia="ＭＳ 明朝" w:hAnsi="ＭＳ 明朝" w:cs="ＭＳ 明朝"/>
          <w:sz w:val="20"/>
        </w:rPr>
        <w:t>に示すように、</w:t>
      </w:r>
      <w:r>
        <w:rPr>
          <w:sz w:val="20"/>
        </w:rPr>
        <w:t xml:space="preserve">LAQ </w:t>
      </w:r>
      <w:r>
        <w:rPr>
          <w:rFonts w:ascii="ＭＳ 明朝" w:eastAsia="ＭＳ 明朝" w:hAnsi="ＭＳ 明朝" w:cs="ＭＳ 明朝"/>
          <w:sz w:val="20"/>
        </w:rPr>
        <w:t>は、我々の選択ルールのおかげで、</w:t>
      </w:r>
      <w:r>
        <w:rPr>
          <w:sz w:val="20"/>
        </w:rPr>
        <w:t xml:space="preserve">GD </w:t>
      </w:r>
      <w:r>
        <w:rPr>
          <w:rFonts w:ascii="ＭＳ 明朝" w:eastAsia="ＭＳ 明朝" w:hAnsi="ＭＳ 明朝" w:cs="ＭＳ 明朝"/>
          <w:sz w:val="20"/>
        </w:rPr>
        <w:t>や</w:t>
      </w:r>
      <w:r>
        <w:rPr>
          <w:rFonts w:ascii="ＭＳ 明朝" w:eastAsia="ＭＳ 明朝" w:hAnsi="ＭＳ 明朝" w:cs="ＭＳ 明朝"/>
          <w:sz w:val="20"/>
        </w:rPr>
        <w:t xml:space="preserve"> </w:t>
      </w:r>
      <w:r>
        <w:rPr>
          <w:sz w:val="20"/>
        </w:rPr>
        <w:t xml:space="preserve">QGD </w:t>
      </w:r>
      <w:r>
        <w:rPr>
          <w:rFonts w:ascii="ＭＳ 明朝" w:eastAsia="ＭＳ 明朝" w:hAnsi="ＭＳ 明朝" w:cs="ＭＳ 明朝"/>
          <w:sz w:val="20"/>
        </w:rPr>
        <w:t>よりも少ない通信ラウンド数で済みますが、勾配量子</w:t>
      </w:r>
      <w:r>
        <w:rPr>
          <w:rFonts w:ascii="ＭＳ 明朝" w:eastAsia="ＭＳ 明朝" w:hAnsi="ＭＳ 明朝" w:cs="ＭＳ 明朝"/>
          <w:sz w:val="20"/>
        </w:rPr>
        <w:t xml:space="preserve"> </w:t>
      </w:r>
      <w:r>
        <w:rPr>
          <w:rFonts w:ascii="ＭＳ 明朝" w:eastAsia="ＭＳ 明朝" w:hAnsi="ＭＳ 明朝" w:cs="ＭＳ 明朝"/>
          <w:sz w:val="20"/>
        </w:rPr>
        <w:t>化のため</w:t>
      </w:r>
      <w:r>
        <w:rPr>
          <w:rFonts w:ascii="ＭＳ 明朝" w:eastAsia="ＭＳ 明朝" w:hAnsi="ＭＳ 明朝" w:cs="ＭＳ 明朝"/>
          <w:sz w:val="20"/>
        </w:rPr>
        <w:t xml:space="preserve"> </w:t>
      </w:r>
      <w:r>
        <w:rPr>
          <w:rFonts w:ascii="ＭＳ 明朝" w:eastAsia="ＭＳ 明朝" w:hAnsi="ＭＳ 明朝" w:cs="ＭＳ 明朝"/>
          <w:sz w:val="20"/>
        </w:rPr>
        <w:t>に</w:t>
      </w:r>
      <w:r>
        <w:rPr>
          <w:rFonts w:ascii="ＭＳ 明朝" w:eastAsia="ＭＳ 明朝" w:hAnsi="ＭＳ 明朝" w:cs="ＭＳ 明朝"/>
          <w:sz w:val="20"/>
        </w:rPr>
        <w:t xml:space="preserve"> </w:t>
      </w:r>
      <w:r>
        <w:rPr>
          <w:sz w:val="20"/>
        </w:rPr>
        <w:t>LAG</w:t>
      </w:r>
      <w:r>
        <w:rPr>
          <w:rFonts w:ascii="ＭＳ 明朝" w:eastAsia="ＭＳ 明朝" w:hAnsi="ＭＳ 明朝" w:cs="ＭＳ 明朝"/>
          <w:sz w:val="20"/>
        </w:rPr>
        <w:t>よ</w:t>
      </w:r>
      <w:r>
        <w:rPr>
          <w:rFonts w:ascii="ＭＳ 明朝" w:eastAsia="ＭＳ 明朝" w:hAnsi="ＭＳ 明朝" w:cs="ＭＳ 明朝"/>
          <w:sz w:val="20"/>
        </w:rPr>
        <w:t xml:space="preserve"> </w:t>
      </w:r>
      <w:r>
        <w:rPr>
          <w:rFonts w:ascii="ＭＳ 明朝" w:eastAsia="ＭＳ 明朝" w:hAnsi="ＭＳ 明朝" w:cs="ＭＳ 明朝"/>
          <w:sz w:val="20"/>
        </w:rPr>
        <w:t>りも多く</w:t>
      </w:r>
      <w:r>
        <w:rPr>
          <w:rFonts w:ascii="ＭＳ 明朝" w:eastAsia="ＭＳ 明朝" w:hAnsi="ＭＳ 明朝" w:cs="ＭＳ 明朝"/>
          <w:sz w:val="20"/>
        </w:rPr>
        <w:t xml:space="preserve"> </w:t>
      </w:r>
      <w:r>
        <w:rPr>
          <w:rFonts w:ascii="ＭＳ 明朝" w:eastAsia="ＭＳ 明朝" w:hAnsi="ＭＳ 明朝" w:cs="ＭＳ 明朝"/>
          <w:sz w:val="20"/>
        </w:rPr>
        <w:t>のラウン</w:t>
      </w:r>
      <w:r>
        <w:rPr>
          <w:rFonts w:ascii="ＭＳ 明朝" w:eastAsia="ＭＳ 明朝" w:hAnsi="ＭＳ 明朝" w:cs="ＭＳ 明朝"/>
          <w:sz w:val="20"/>
        </w:rPr>
        <w:t xml:space="preserve"> </w:t>
      </w:r>
      <w:r>
        <w:rPr>
          <w:rFonts w:ascii="ＭＳ 明朝" w:eastAsia="ＭＳ 明朝" w:hAnsi="ＭＳ 明朝" w:cs="ＭＳ 明朝"/>
          <w:sz w:val="20"/>
        </w:rPr>
        <w:t>ド数を必</w:t>
      </w:r>
      <w:r>
        <w:rPr>
          <w:rFonts w:ascii="ＭＳ 明朝" w:eastAsia="ＭＳ 明朝" w:hAnsi="ＭＳ 明朝" w:cs="ＭＳ 明朝"/>
          <w:sz w:val="20"/>
        </w:rPr>
        <w:t xml:space="preserve"> </w:t>
      </w:r>
      <w:r>
        <w:rPr>
          <w:rFonts w:ascii="ＭＳ 明朝" w:eastAsia="ＭＳ 明朝" w:hAnsi="ＭＳ 明朝" w:cs="ＭＳ 明朝"/>
          <w:sz w:val="20"/>
        </w:rPr>
        <w:t>要とします。しかし</w:t>
      </w:r>
      <w:r>
        <w:rPr>
          <w:rFonts w:ascii="ＭＳ 明朝" w:eastAsia="ＭＳ 明朝" w:hAnsi="ＭＳ 明朝" w:cs="ＭＳ 明朝"/>
          <w:sz w:val="20"/>
        </w:rPr>
        <w:t xml:space="preserve"> </w:t>
      </w:r>
      <w:r>
        <w:rPr>
          <w:rFonts w:ascii="ＭＳ 明朝" w:eastAsia="ＭＳ 明朝" w:hAnsi="ＭＳ 明朝" w:cs="ＭＳ 明朝"/>
          <w:sz w:val="20"/>
        </w:rPr>
        <w:t>，図</w:t>
      </w:r>
      <w:r>
        <w:rPr>
          <w:sz w:val="20"/>
          <w:bdr w:val="single" w:sz="31" w:space="0" w:color="FF0000"/>
        </w:rPr>
        <w:t>4 (</w:t>
      </w:r>
      <w:r>
        <w:rPr>
          <w:sz w:val="20"/>
        </w:rPr>
        <w:t xml:space="preserve">c) </w:t>
      </w:r>
      <w:r>
        <w:rPr>
          <w:rFonts w:ascii="ＭＳ 明朝" w:eastAsia="ＭＳ 明朝" w:hAnsi="ＭＳ 明朝" w:cs="ＭＳ 明朝"/>
          <w:sz w:val="20"/>
        </w:rPr>
        <w:t>に示す</w:t>
      </w:r>
      <w:r>
        <w:rPr>
          <w:rFonts w:ascii="ＭＳ 明朝" w:eastAsia="ＭＳ 明朝" w:hAnsi="ＭＳ 明朝" w:cs="ＭＳ 明朝"/>
          <w:sz w:val="20"/>
        </w:rPr>
        <w:t xml:space="preserve"> </w:t>
      </w:r>
      <w:r>
        <w:rPr>
          <w:rFonts w:ascii="ＭＳ 明朝" w:eastAsia="ＭＳ 明朝" w:hAnsi="ＭＳ 明朝" w:cs="ＭＳ 明朝"/>
          <w:sz w:val="20"/>
        </w:rPr>
        <w:t>ように</w:t>
      </w:r>
      <w:r>
        <w:rPr>
          <w:rFonts w:ascii="ＭＳ 明朝" w:eastAsia="ＭＳ 明朝" w:hAnsi="ＭＳ 明朝" w:cs="ＭＳ 明朝"/>
          <w:sz w:val="20"/>
        </w:rPr>
        <w:t xml:space="preserve"> </w:t>
      </w:r>
      <w:r>
        <w:rPr>
          <w:rFonts w:ascii="ＭＳ 明朝" w:eastAsia="ＭＳ 明朝" w:hAnsi="ＭＳ 明朝" w:cs="ＭＳ 明朝"/>
          <w:sz w:val="20"/>
        </w:rPr>
        <w:t>，</w:t>
      </w:r>
      <w:r>
        <w:rPr>
          <w:rFonts w:ascii="ＭＳ 明朝" w:eastAsia="ＭＳ 明朝" w:hAnsi="ＭＳ 明朝" w:cs="ＭＳ 明朝"/>
          <w:sz w:val="20"/>
        </w:rPr>
        <w:t xml:space="preserve"> </w:t>
      </w:r>
      <w:r>
        <w:rPr>
          <w:sz w:val="20"/>
        </w:rPr>
        <w:t>LAQ</w:t>
      </w:r>
      <w:r>
        <w:rPr>
          <w:rFonts w:ascii="ＭＳ 明朝" w:eastAsia="ＭＳ 明朝" w:hAnsi="ＭＳ 明朝" w:cs="ＭＳ 明朝"/>
          <w:sz w:val="20"/>
        </w:rPr>
        <w:t>の</w:t>
      </w:r>
      <w:r>
        <w:rPr>
          <w:rFonts w:ascii="ＭＳ 明朝" w:eastAsia="ＭＳ 明朝" w:hAnsi="ＭＳ 明朝" w:cs="ＭＳ 明朝"/>
          <w:sz w:val="20"/>
        </w:rPr>
        <w:t xml:space="preserve"> </w:t>
      </w:r>
      <w:r>
        <w:rPr>
          <w:rFonts w:ascii="ＭＳ 明朝" w:eastAsia="ＭＳ 明朝" w:hAnsi="ＭＳ 明朝" w:cs="ＭＳ 明朝"/>
          <w:sz w:val="20"/>
        </w:rPr>
        <w:t>総送信ビ</w:t>
      </w:r>
      <w:r>
        <w:rPr>
          <w:rFonts w:ascii="ＭＳ 明朝" w:eastAsia="ＭＳ 明朝" w:hAnsi="ＭＳ 明朝" w:cs="ＭＳ 明朝"/>
          <w:sz w:val="20"/>
        </w:rPr>
        <w:t xml:space="preserve"> </w:t>
      </w:r>
      <w:r>
        <w:rPr>
          <w:rFonts w:ascii="ＭＳ 明朝" w:eastAsia="ＭＳ 明朝" w:hAnsi="ＭＳ 明朝" w:cs="ＭＳ 明朝"/>
          <w:sz w:val="20"/>
        </w:rPr>
        <w:t>ット数は</w:t>
      </w:r>
      <w:r>
        <w:rPr>
          <w:rFonts w:ascii="ＭＳ 明朝" w:eastAsia="ＭＳ 明朝" w:hAnsi="ＭＳ 明朝" w:cs="ＭＳ 明朝"/>
          <w:sz w:val="20"/>
        </w:rPr>
        <w:t xml:space="preserve"> </w:t>
      </w:r>
      <w:r>
        <w:rPr>
          <w:sz w:val="20"/>
        </w:rPr>
        <w:t xml:space="preserve">LAG </w:t>
      </w:r>
      <w:r>
        <w:rPr>
          <w:rFonts w:ascii="ＭＳ 明朝" w:eastAsia="ＭＳ 明朝" w:hAnsi="ＭＳ 明朝" w:cs="ＭＳ 明朝"/>
          <w:sz w:val="20"/>
        </w:rPr>
        <w:t>のそれ</w:t>
      </w:r>
      <w:r>
        <w:rPr>
          <w:rFonts w:ascii="ＭＳ 明朝" w:eastAsia="ＭＳ 明朝" w:hAnsi="ＭＳ 明朝" w:cs="ＭＳ 明朝"/>
          <w:sz w:val="20"/>
        </w:rPr>
        <w:t xml:space="preserve"> </w:t>
      </w:r>
      <w:r>
        <w:rPr>
          <w:rFonts w:ascii="ＭＳ 明朝" w:eastAsia="ＭＳ 明朝" w:hAnsi="ＭＳ 明朝" w:cs="ＭＳ 明朝"/>
          <w:sz w:val="20"/>
        </w:rPr>
        <w:t>よりも大</w:t>
      </w:r>
      <w:r>
        <w:rPr>
          <w:rFonts w:ascii="ＭＳ 明朝" w:eastAsia="ＭＳ 明朝" w:hAnsi="ＭＳ 明朝" w:cs="ＭＳ 明朝"/>
          <w:sz w:val="20"/>
        </w:rPr>
        <w:t xml:space="preserve"> </w:t>
      </w:r>
      <w:r>
        <w:rPr>
          <w:rFonts w:ascii="ＭＳ 明朝" w:eastAsia="ＭＳ 明朝" w:hAnsi="ＭＳ 明朝" w:cs="ＭＳ 明朝"/>
          <w:sz w:val="20"/>
        </w:rPr>
        <w:t>幅に少ない。ニュー</w:t>
      </w:r>
      <w:r>
        <w:rPr>
          <w:rFonts w:ascii="ＭＳ 明朝" w:eastAsia="ＭＳ 明朝" w:hAnsi="ＭＳ 明朝" w:cs="ＭＳ 明朝"/>
          <w:sz w:val="20"/>
        </w:rPr>
        <w:t xml:space="preserve"> </w:t>
      </w:r>
      <w:r>
        <w:rPr>
          <w:rFonts w:ascii="ＭＳ 明朝" w:eastAsia="ＭＳ 明朝" w:hAnsi="ＭＳ 明朝" w:cs="ＭＳ 明朝"/>
          <w:sz w:val="20"/>
        </w:rPr>
        <w:t>ラルネットワークモデルの場合図は、勾配ノルムの収束を示しており、</w:t>
      </w:r>
      <w:r>
        <w:rPr>
          <w:sz w:val="20"/>
        </w:rPr>
        <w:t xml:space="preserve">LAQ </w:t>
      </w:r>
      <w:r>
        <w:rPr>
          <w:rFonts w:ascii="ＭＳ 明朝" w:eastAsia="ＭＳ 明朝" w:hAnsi="ＭＳ 明朝" w:cs="ＭＳ 明朝"/>
          <w:sz w:val="20"/>
        </w:rPr>
        <w:t>も競争力のある性能を示しています。</w:t>
      </w:r>
      <w:r>
        <w:rPr>
          <w:sz w:val="20"/>
        </w:rPr>
        <w:t xml:space="preserve"> </w:t>
      </w:r>
    </w:p>
    <w:tbl>
      <w:tblPr>
        <w:tblStyle w:val="TableGrid"/>
        <w:tblW w:w="6849" w:type="dxa"/>
        <w:tblInd w:w="538" w:type="dxa"/>
        <w:tblCellMar>
          <w:top w:w="31" w:type="dxa"/>
          <w:left w:w="120" w:type="dxa"/>
          <w:bottom w:w="0" w:type="dxa"/>
          <w:right w:w="115" w:type="dxa"/>
        </w:tblCellMar>
        <w:tblLook w:val="04A0" w:firstRow="1" w:lastRow="0" w:firstColumn="1" w:lastColumn="0" w:noHBand="0" w:noVBand="1"/>
      </w:tblPr>
      <w:tblGrid>
        <w:gridCol w:w="44"/>
        <w:gridCol w:w="1938"/>
        <w:gridCol w:w="1070"/>
        <w:gridCol w:w="312"/>
        <w:gridCol w:w="1296"/>
        <w:gridCol w:w="113"/>
        <w:gridCol w:w="458"/>
        <w:gridCol w:w="653"/>
        <w:gridCol w:w="965"/>
      </w:tblGrid>
      <w:tr w:rsidR="00D20E94" w14:paraId="7D1B507B" w14:textId="77777777">
        <w:trPr>
          <w:trHeight w:val="523"/>
        </w:trPr>
        <w:tc>
          <w:tcPr>
            <w:tcW w:w="1981" w:type="dxa"/>
            <w:gridSpan w:val="2"/>
            <w:tcBorders>
              <w:top w:val="single" w:sz="6" w:space="0" w:color="000000"/>
              <w:left w:val="nil"/>
              <w:bottom w:val="single" w:sz="2" w:space="0" w:color="000000"/>
              <w:right w:val="single" w:sz="6" w:space="0" w:color="000000"/>
            </w:tcBorders>
          </w:tcPr>
          <w:p w14:paraId="77461895" w14:textId="77777777" w:rsidR="00D20E94" w:rsidRDefault="00B92F85">
            <w:pPr>
              <w:spacing w:after="0"/>
              <w:ind w:right="13"/>
              <w:jc w:val="center"/>
            </w:pPr>
            <w:r>
              <w:rPr>
                <w:rFonts w:ascii="ＭＳ 明朝" w:eastAsia="ＭＳ 明朝" w:hAnsi="ＭＳ 明朝" w:cs="ＭＳ 明朝"/>
                <w:sz w:val="18"/>
              </w:rPr>
              <w:lastRenderedPageBreak/>
              <w:t>アルゴリズム</w:t>
            </w:r>
            <w:r>
              <w:rPr>
                <w:sz w:val="20"/>
              </w:rPr>
              <w:t xml:space="preserve"> </w:t>
            </w:r>
          </w:p>
        </w:tc>
        <w:tc>
          <w:tcPr>
            <w:tcW w:w="1070" w:type="dxa"/>
            <w:tcBorders>
              <w:top w:val="single" w:sz="6" w:space="0" w:color="000000"/>
              <w:left w:val="single" w:sz="6" w:space="0" w:color="000000"/>
              <w:bottom w:val="single" w:sz="2" w:space="0" w:color="000000"/>
              <w:right w:val="single" w:sz="2" w:space="0" w:color="000000"/>
            </w:tcBorders>
          </w:tcPr>
          <w:p w14:paraId="572A153F" w14:textId="77777777" w:rsidR="00D20E94" w:rsidRDefault="00B92F85">
            <w:pPr>
              <w:spacing w:after="0"/>
              <w:ind w:left="19"/>
            </w:pPr>
            <w:r>
              <w:rPr>
                <w:rFonts w:ascii="ＭＳ 明朝" w:eastAsia="ＭＳ 明朝" w:hAnsi="ＭＳ 明朝" w:cs="ＭＳ 明朝"/>
                <w:sz w:val="18"/>
              </w:rPr>
              <w:t>イテレーション</w:t>
            </w:r>
            <w:r>
              <w:rPr>
                <w:sz w:val="18"/>
              </w:rPr>
              <w:t xml:space="preserve"> #</w:t>
            </w:r>
            <w:r>
              <w:rPr>
                <w:sz w:val="20"/>
              </w:rPr>
              <w:t xml:space="preserve"> </w:t>
            </w:r>
          </w:p>
        </w:tc>
        <w:tc>
          <w:tcPr>
            <w:tcW w:w="1608" w:type="dxa"/>
            <w:gridSpan w:val="2"/>
            <w:tcBorders>
              <w:top w:val="single" w:sz="6" w:space="0" w:color="000000"/>
              <w:left w:val="single" w:sz="2" w:space="0" w:color="000000"/>
              <w:bottom w:val="single" w:sz="2" w:space="0" w:color="000000"/>
              <w:right w:val="single" w:sz="2" w:space="0" w:color="000000"/>
            </w:tcBorders>
          </w:tcPr>
          <w:p w14:paraId="047DFB51" w14:textId="77777777" w:rsidR="00D20E94" w:rsidRDefault="00B92F85">
            <w:pPr>
              <w:spacing w:after="0"/>
            </w:pPr>
            <w:r>
              <w:rPr>
                <w:rFonts w:ascii="ＭＳ 明朝" w:eastAsia="ＭＳ 明朝" w:hAnsi="ＭＳ 明朝" w:cs="ＭＳ 明朝"/>
                <w:sz w:val="18"/>
              </w:rPr>
              <w:t>コミュニケーション</w:t>
            </w:r>
            <w:r>
              <w:rPr>
                <w:sz w:val="18"/>
              </w:rPr>
              <w:t xml:space="preserve"> #</w:t>
            </w:r>
            <w:r>
              <w:rPr>
                <w:sz w:val="20"/>
              </w:rPr>
              <w:t xml:space="preserve"> </w:t>
            </w:r>
          </w:p>
        </w:tc>
        <w:tc>
          <w:tcPr>
            <w:tcW w:w="1224" w:type="dxa"/>
            <w:gridSpan w:val="3"/>
            <w:tcBorders>
              <w:top w:val="single" w:sz="6" w:space="0" w:color="000000"/>
              <w:left w:val="single" w:sz="2" w:space="0" w:color="000000"/>
              <w:bottom w:val="single" w:sz="2" w:space="0" w:color="000000"/>
              <w:right w:val="single" w:sz="2" w:space="0" w:color="000000"/>
            </w:tcBorders>
          </w:tcPr>
          <w:p w14:paraId="701EF557" w14:textId="77777777" w:rsidR="00D20E94" w:rsidRDefault="00B92F85">
            <w:pPr>
              <w:spacing w:after="0"/>
              <w:ind w:right="49"/>
              <w:jc w:val="center"/>
            </w:pPr>
            <w:r>
              <w:rPr>
                <w:sz w:val="18"/>
              </w:rPr>
              <w:t>Bit #</w:t>
            </w:r>
            <w:r>
              <w:rPr>
                <w:sz w:val="20"/>
              </w:rPr>
              <w:t xml:space="preserve"> </w:t>
            </w:r>
          </w:p>
        </w:tc>
        <w:tc>
          <w:tcPr>
            <w:tcW w:w="965" w:type="dxa"/>
            <w:tcBorders>
              <w:top w:val="single" w:sz="6" w:space="0" w:color="000000"/>
              <w:left w:val="single" w:sz="2" w:space="0" w:color="000000"/>
              <w:bottom w:val="single" w:sz="2" w:space="0" w:color="000000"/>
              <w:right w:val="nil"/>
            </w:tcBorders>
          </w:tcPr>
          <w:p w14:paraId="6EB6FD2B" w14:textId="77777777" w:rsidR="00D20E94" w:rsidRDefault="00B92F85">
            <w:pPr>
              <w:spacing w:after="0"/>
            </w:pPr>
            <w:r>
              <w:rPr>
                <w:rFonts w:ascii="ＭＳ 明朝" w:eastAsia="ＭＳ 明朝" w:hAnsi="ＭＳ 明朝" w:cs="ＭＳ 明朝"/>
                <w:sz w:val="18"/>
              </w:rPr>
              <w:t>精度</w:t>
            </w:r>
            <w:r>
              <w:rPr>
                <w:sz w:val="20"/>
              </w:rPr>
              <w:t xml:space="preserve"> </w:t>
            </w:r>
          </w:p>
        </w:tc>
      </w:tr>
      <w:tr w:rsidR="00D20E94" w14:paraId="66C0DBCF" w14:textId="77777777">
        <w:trPr>
          <w:trHeight w:val="242"/>
        </w:trPr>
        <w:tc>
          <w:tcPr>
            <w:tcW w:w="1981" w:type="dxa"/>
            <w:gridSpan w:val="2"/>
            <w:tcBorders>
              <w:top w:val="single" w:sz="2" w:space="0" w:color="000000"/>
              <w:left w:val="nil"/>
              <w:bottom w:val="single" w:sz="3" w:space="0" w:color="000000"/>
              <w:right w:val="nil"/>
            </w:tcBorders>
          </w:tcPr>
          <w:p w14:paraId="1BEB7440" w14:textId="77777777" w:rsidR="00D20E94" w:rsidRDefault="00D20E94"/>
        </w:tc>
        <w:tc>
          <w:tcPr>
            <w:tcW w:w="1070" w:type="dxa"/>
            <w:tcBorders>
              <w:top w:val="single" w:sz="2" w:space="0" w:color="000000"/>
              <w:left w:val="nil"/>
              <w:bottom w:val="single" w:sz="3" w:space="0" w:color="000000"/>
              <w:right w:val="nil"/>
            </w:tcBorders>
          </w:tcPr>
          <w:p w14:paraId="32D76E94" w14:textId="77777777" w:rsidR="00D20E94" w:rsidRDefault="00D20E94"/>
        </w:tc>
        <w:tc>
          <w:tcPr>
            <w:tcW w:w="1608" w:type="dxa"/>
            <w:gridSpan w:val="2"/>
            <w:tcBorders>
              <w:top w:val="single" w:sz="2" w:space="0" w:color="000000"/>
              <w:left w:val="nil"/>
              <w:bottom w:val="single" w:sz="3" w:space="0" w:color="000000"/>
              <w:right w:val="nil"/>
            </w:tcBorders>
          </w:tcPr>
          <w:p w14:paraId="0DB9E781" w14:textId="77777777" w:rsidR="00D20E94" w:rsidRDefault="00D20E94"/>
        </w:tc>
        <w:tc>
          <w:tcPr>
            <w:tcW w:w="1224" w:type="dxa"/>
            <w:gridSpan w:val="3"/>
            <w:tcBorders>
              <w:top w:val="single" w:sz="2" w:space="0" w:color="000000"/>
              <w:left w:val="nil"/>
              <w:bottom w:val="single" w:sz="3" w:space="0" w:color="000000"/>
              <w:right w:val="nil"/>
            </w:tcBorders>
          </w:tcPr>
          <w:p w14:paraId="2FF2FB22" w14:textId="77777777" w:rsidR="00D20E94" w:rsidRDefault="00B92F85">
            <w:pPr>
              <w:spacing w:after="0"/>
              <w:ind w:right="18"/>
              <w:jc w:val="center"/>
            </w:pPr>
            <w:r>
              <w:rPr>
                <w:rFonts w:ascii="Cambria" w:eastAsia="Cambria" w:hAnsi="Cambria" w:cs="Cambria"/>
                <w:sz w:val="18"/>
              </w:rPr>
              <w:t>⇥</w:t>
            </w:r>
            <w:r>
              <w:rPr>
                <w:sz w:val="20"/>
              </w:rPr>
              <w:t xml:space="preserve"> </w:t>
            </w:r>
          </w:p>
        </w:tc>
        <w:tc>
          <w:tcPr>
            <w:tcW w:w="965" w:type="dxa"/>
            <w:tcBorders>
              <w:top w:val="single" w:sz="2" w:space="0" w:color="000000"/>
              <w:left w:val="nil"/>
              <w:bottom w:val="single" w:sz="3" w:space="0" w:color="000000"/>
              <w:right w:val="nil"/>
            </w:tcBorders>
          </w:tcPr>
          <w:p w14:paraId="179914D5" w14:textId="77777777" w:rsidR="00D20E94" w:rsidRDefault="00D20E94"/>
        </w:tc>
      </w:tr>
      <w:tr w:rsidR="00D20E94" w14:paraId="00E48BF6" w14:textId="77777777">
        <w:tblPrEx>
          <w:tblCellMar>
            <w:top w:w="0" w:type="dxa"/>
            <w:left w:w="0" w:type="dxa"/>
            <w:right w:w="0" w:type="dxa"/>
          </w:tblCellMar>
        </w:tblPrEx>
        <w:trPr>
          <w:gridBefore w:val="1"/>
          <w:gridAfter w:val="2"/>
          <w:wBefore w:w="43" w:type="dxa"/>
          <w:wAfter w:w="1618" w:type="dxa"/>
          <w:trHeight w:val="234"/>
        </w:trPr>
        <w:tc>
          <w:tcPr>
            <w:tcW w:w="3320" w:type="dxa"/>
            <w:gridSpan w:val="3"/>
            <w:tcBorders>
              <w:top w:val="nil"/>
              <w:left w:val="nil"/>
              <w:bottom w:val="nil"/>
              <w:right w:val="nil"/>
            </w:tcBorders>
          </w:tcPr>
          <w:p w14:paraId="0FBD8964" w14:textId="77777777" w:rsidR="00D20E94" w:rsidRDefault="00B92F85">
            <w:pPr>
              <w:spacing w:after="0"/>
            </w:pPr>
            <w:r>
              <w:rPr>
                <w:rFonts w:ascii="ＭＳ 明朝" w:eastAsia="ＭＳ 明朝" w:hAnsi="ＭＳ 明朝" w:cs="ＭＳ 明朝"/>
                <w:sz w:val="20"/>
              </w:rPr>
              <w:t>表</w:t>
            </w:r>
            <w:r>
              <w:rPr>
                <w:rFonts w:ascii="ＭＳ 明朝" w:eastAsia="ＭＳ 明朝" w:hAnsi="ＭＳ 明朝" w:cs="ＭＳ 明朝"/>
                <w:sz w:val="20"/>
              </w:rPr>
              <w:t xml:space="preserve"> </w:t>
            </w:r>
            <w:r>
              <w:rPr>
                <w:sz w:val="20"/>
              </w:rPr>
              <w:t>2</w:t>
            </w:r>
            <w:r>
              <w:rPr>
                <w:rFonts w:ascii="ＭＳ 明朝" w:eastAsia="ＭＳ 明朝" w:hAnsi="ＭＳ 明朝" w:cs="ＭＳ 明朝"/>
                <w:sz w:val="20"/>
              </w:rPr>
              <w:t>：勾配ベースのアルゴ</w:t>
            </w:r>
          </w:p>
        </w:tc>
        <w:tc>
          <w:tcPr>
            <w:tcW w:w="1409" w:type="dxa"/>
            <w:gridSpan w:val="2"/>
            <w:tcBorders>
              <w:top w:val="nil"/>
              <w:left w:val="nil"/>
              <w:bottom w:val="nil"/>
              <w:right w:val="nil"/>
            </w:tcBorders>
          </w:tcPr>
          <w:p w14:paraId="754C7819" w14:textId="77777777" w:rsidR="00D20E94" w:rsidRDefault="00B92F85">
            <w:pPr>
              <w:spacing w:after="0"/>
            </w:pPr>
            <w:r>
              <w:rPr>
                <w:rFonts w:ascii="ＭＳ 明朝" w:eastAsia="ＭＳ 明朝" w:hAnsi="ＭＳ 明朝" w:cs="ＭＳ 明朝"/>
                <w:sz w:val="20"/>
              </w:rPr>
              <w:t>リズ</w:t>
            </w:r>
          </w:p>
        </w:tc>
        <w:tc>
          <w:tcPr>
            <w:tcW w:w="458" w:type="dxa"/>
            <w:tcBorders>
              <w:top w:val="nil"/>
              <w:left w:val="nil"/>
              <w:bottom w:val="nil"/>
              <w:right w:val="nil"/>
            </w:tcBorders>
          </w:tcPr>
          <w:p w14:paraId="11A84ED2" w14:textId="77777777" w:rsidR="00D20E94" w:rsidRDefault="00B92F85">
            <w:pPr>
              <w:spacing w:after="0"/>
              <w:jc w:val="both"/>
            </w:pPr>
            <w:r>
              <w:rPr>
                <w:rFonts w:ascii="ＭＳ 明朝" w:eastAsia="ＭＳ 明朝" w:hAnsi="ＭＳ 明朝" w:cs="ＭＳ 明朝"/>
                <w:sz w:val="20"/>
              </w:rPr>
              <w:t>ムの</w:t>
            </w:r>
          </w:p>
        </w:tc>
      </w:tr>
      <w:tr w:rsidR="00D20E94" w14:paraId="4CC2522F" w14:textId="77777777">
        <w:tblPrEx>
          <w:tblCellMar>
            <w:top w:w="0" w:type="dxa"/>
            <w:left w:w="0" w:type="dxa"/>
            <w:right w:w="0" w:type="dxa"/>
          </w:tblCellMar>
        </w:tblPrEx>
        <w:trPr>
          <w:gridBefore w:val="1"/>
          <w:gridAfter w:val="2"/>
          <w:wBefore w:w="43" w:type="dxa"/>
          <w:wAfter w:w="1618" w:type="dxa"/>
          <w:trHeight w:val="228"/>
        </w:trPr>
        <w:tc>
          <w:tcPr>
            <w:tcW w:w="3320" w:type="dxa"/>
            <w:gridSpan w:val="3"/>
            <w:tcBorders>
              <w:top w:val="nil"/>
              <w:left w:val="nil"/>
              <w:bottom w:val="nil"/>
              <w:right w:val="nil"/>
            </w:tcBorders>
          </w:tcPr>
          <w:p w14:paraId="5AD9FC49" w14:textId="77777777" w:rsidR="00D20E94" w:rsidRDefault="00B92F85">
            <w:pPr>
              <w:spacing w:after="0"/>
            </w:pPr>
            <w:r>
              <w:rPr>
                <w:rFonts w:ascii="ＭＳ 明朝" w:eastAsia="ＭＳ 明朝" w:hAnsi="ＭＳ 明朝" w:cs="ＭＳ 明朝"/>
                <w:sz w:val="20"/>
              </w:rPr>
              <w:t>比較。ロジスティック回帰</w:t>
            </w:r>
          </w:p>
        </w:tc>
        <w:tc>
          <w:tcPr>
            <w:tcW w:w="1409" w:type="dxa"/>
            <w:gridSpan w:val="2"/>
            <w:tcBorders>
              <w:top w:val="nil"/>
              <w:left w:val="nil"/>
              <w:bottom w:val="nil"/>
              <w:right w:val="nil"/>
            </w:tcBorders>
          </w:tcPr>
          <w:p w14:paraId="77B064E5" w14:textId="77777777" w:rsidR="00D20E94" w:rsidRDefault="00B92F85">
            <w:pPr>
              <w:spacing w:after="0"/>
              <w:ind w:left="110"/>
            </w:pPr>
            <w:r>
              <w:rPr>
                <w:rFonts w:ascii="ＭＳ 明朝" w:eastAsia="ＭＳ 明朝" w:hAnsi="ＭＳ 明朝" w:cs="ＭＳ 明朝"/>
                <w:sz w:val="20"/>
              </w:rPr>
              <w:t>で</w:t>
            </w:r>
          </w:p>
        </w:tc>
        <w:tc>
          <w:tcPr>
            <w:tcW w:w="458" w:type="dxa"/>
            <w:tcBorders>
              <w:top w:val="nil"/>
              <w:left w:val="nil"/>
              <w:bottom w:val="nil"/>
              <w:right w:val="nil"/>
            </w:tcBorders>
          </w:tcPr>
          <w:p w14:paraId="451B8B78" w14:textId="77777777" w:rsidR="00D20E94" w:rsidRDefault="00B92F85">
            <w:pPr>
              <w:spacing w:after="0"/>
              <w:jc w:val="both"/>
            </w:pPr>
            <w:r>
              <w:rPr>
                <w:rFonts w:ascii="ＭＳ 明朝" w:eastAsia="ＭＳ 明朝" w:hAnsi="ＭＳ 明朝" w:cs="ＭＳ 明朝"/>
                <w:sz w:val="20"/>
              </w:rPr>
              <w:t>は，</w:t>
            </w:r>
          </w:p>
        </w:tc>
      </w:tr>
      <w:tr w:rsidR="00D20E94" w14:paraId="617AA93F" w14:textId="77777777">
        <w:tblPrEx>
          <w:tblCellMar>
            <w:top w:w="0" w:type="dxa"/>
            <w:left w:w="0" w:type="dxa"/>
            <w:right w:w="0" w:type="dxa"/>
          </w:tblCellMar>
        </w:tblPrEx>
        <w:trPr>
          <w:gridBefore w:val="1"/>
          <w:gridAfter w:val="2"/>
          <w:wBefore w:w="43" w:type="dxa"/>
          <w:wAfter w:w="1618" w:type="dxa"/>
          <w:trHeight w:val="249"/>
        </w:trPr>
        <w:tc>
          <w:tcPr>
            <w:tcW w:w="3320" w:type="dxa"/>
            <w:gridSpan w:val="3"/>
            <w:tcBorders>
              <w:top w:val="nil"/>
              <w:left w:val="nil"/>
              <w:bottom w:val="nil"/>
              <w:right w:val="nil"/>
            </w:tcBorders>
          </w:tcPr>
          <w:p w14:paraId="55D7BBE0" w14:textId="77777777" w:rsidR="00D20E94" w:rsidRDefault="00B92F85">
            <w:pPr>
              <w:spacing w:after="0"/>
            </w:pPr>
            <w:r>
              <w:rPr>
                <w:rFonts w:ascii="ＭＳ 明朝" w:eastAsia="ＭＳ 明朝" w:hAnsi="ＭＳ 明朝" w:cs="ＭＳ 明朝"/>
                <w:sz w:val="20"/>
              </w:rPr>
              <w:t>損失残差が</w:t>
            </w:r>
            <w:r>
              <w:rPr>
                <w:rFonts w:ascii="ＭＳ 明朝" w:eastAsia="ＭＳ 明朝" w:hAnsi="ＭＳ 明朝" w:cs="ＭＳ 明朝"/>
                <w:sz w:val="20"/>
              </w:rPr>
              <w:t xml:space="preserve"> </w:t>
            </w:r>
            <w:r>
              <w:rPr>
                <w:rFonts w:ascii="Cambria" w:eastAsia="Cambria" w:hAnsi="Cambria" w:cs="Cambria"/>
                <w:sz w:val="20"/>
              </w:rPr>
              <w:t xml:space="preserve">10 </w:t>
            </w:r>
            <w:r>
              <w:rPr>
                <w:rFonts w:ascii="Cambria" w:eastAsia="Cambria" w:hAnsi="Cambria" w:cs="Cambria"/>
                <w:sz w:val="13"/>
              </w:rPr>
              <w:t xml:space="preserve">6 </w:t>
            </w:r>
            <w:r>
              <w:rPr>
                <w:rFonts w:ascii="ＭＳ 明朝" w:eastAsia="ＭＳ 明朝" w:hAnsi="ＭＳ 明朝" w:cs="ＭＳ 明朝"/>
                <w:sz w:val="20"/>
              </w:rPr>
              <w:t>に達した時</w:t>
            </w:r>
          </w:p>
        </w:tc>
        <w:tc>
          <w:tcPr>
            <w:tcW w:w="1409" w:type="dxa"/>
            <w:gridSpan w:val="2"/>
            <w:tcBorders>
              <w:top w:val="nil"/>
              <w:left w:val="nil"/>
              <w:bottom w:val="nil"/>
              <w:right w:val="nil"/>
            </w:tcBorders>
          </w:tcPr>
          <w:p w14:paraId="504F624E" w14:textId="77777777" w:rsidR="00D20E94" w:rsidRDefault="00B92F85">
            <w:pPr>
              <w:spacing w:after="0"/>
            </w:pPr>
            <w:r>
              <w:rPr>
                <w:rFonts w:ascii="ＭＳ 明朝" w:eastAsia="ＭＳ 明朝" w:hAnsi="ＭＳ 明朝" w:cs="ＭＳ 明朝"/>
                <w:sz w:val="20"/>
              </w:rPr>
              <w:t>点で</w:t>
            </w:r>
          </w:p>
        </w:tc>
        <w:tc>
          <w:tcPr>
            <w:tcW w:w="458" w:type="dxa"/>
            <w:tcBorders>
              <w:top w:val="nil"/>
              <w:left w:val="nil"/>
              <w:bottom w:val="nil"/>
              <w:right w:val="nil"/>
            </w:tcBorders>
          </w:tcPr>
          <w:p w14:paraId="107B33B0" w14:textId="77777777" w:rsidR="00D20E94" w:rsidRDefault="00B92F85">
            <w:pPr>
              <w:spacing w:after="0"/>
              <w:jc w:val="both"/>
            </w:pPr>
            <w:r>
              <w:rPr>
                <w:rFonts w:ascii="ＭＳ 明朝" w:eastAsia="ＭＳ 明朝" w:hAnsi="ＭＳ 明朝" w:cs="ＭＳ 明朝"/>
                <w:sz w:val="20"/>
              </w:rPr>
              <w:t>すべ</w:t>
            </w:r>
          </w:p>
        </w:tc>
      </w:tr>
      <w:tr w:rsidR="00D20E94" w14:paraId="1C339873" w14:textId="77777777">
        <w:tblPrEx>
          <w:tblCellMar>
            <w:top w:w="0" w:type="dxa"/>
            <w:left w:w="0" w:type="dxa"/>
            <w:right w:w="0" w:type="dxa"/>
          </w:tblCellMar>
        </w:tblPrEx>
        <w:trPr>
          <w:gridBefore w:val="1"/>
          <w:gridAfter w:val="2"/>
          <w:wBefore w:w="43" w:type="dxa"/>
          <w:wAfter w:w="1618" w:type="dxa"/>
          <w:trHeight w:val="234"/>
        </w:trPr>
        <w:tc>
          <w:tcPr>
            <w:tcW w:w="3320" w:type="dxa"/>
            <w:gridSpan w:val="3"/>
            <w:tcBorders>
              <w:top w:val="nil"/>
              <w:left w:val="nil"/>
              <w:bottom w:val="nil"/>
              <w:right w:val="nil"/>
            </w:tcBorders>
          </w:tcPr>
          <w:p w14:paraId="39BBCC93" w14:textId="77777777" w:rsidR="00D20E94" w:rsidRDefault="00B92F85">
            <w:pPr>
              <w:spacing w:after="0"/>
            </w:pPr>
            <w:r>
              <w:rPr>
                <w:rFonts w:ascii="ＭＳ 明朝" w:eastAsia="ＭＳ 明朝" w:hAnsi="ＭＳ 明朝" w:cs="ＭＳ 明朝"/>
                <w:sz w:val="20"/>
              </w:rPr>
              <w:t>てのアルゴリズムが終了</w:t>
            </w:r>
          </w:p>
        </w:tc>
        <w:tc>
          <w:tcPr>
            <w:tcW w:w="1409" w:type="dxa"/>
            <w:gridSpan w:val="2"/>
            <w:tcBorders>
              <w:top w:val="nil"/>
              <w:left w:val="nil"/>
              <w:bottom w:val="nil"/>
              <w:right w:val="nil"/>
            </w:tcBorders>
          </w:tcPr>
          <w:p w14:paraId="74A3F273" w14:textId="77777777" w:rsidR="00D20E94" w:rsidRDefault="00B92F85">
            <w:pPr>
              <w:spacing w:after="0"/>
            </w:pPr>
            <w:r>
              <w:rPr>
                <w:rFonts w:ascii="ＭＳ 明朝" w:eastAsia="ＭＳ 明朝" w:hAnsi="ＭＳ 明朝" w:cs="ＭＳ 明朝"/>
                <w:sz w:val="20"/>
              </w:rPr>
              <w:t>し，</w:t>
            </w:r>
          </w:p>
        </w:tc>
        <w:tc>
          <w:tcPr>
            <w:tcW w:w="458" w:type="dxa"/>
            <w:tcBorders>
              <w:top w:val="nil"/>
              <w:left w:val="nil"/>
              <w:bottom w:val="nil"/>
              <w:right w:val="nil"/>
            </w:tcBorders>
          </w:tcPr>
          <w:p w14:paraId="509917D1" w14:textId="77777777" w:rsidR="00D20E94" w:rsidRDefault="00B92F85">
            <w:pPr>
              <w:spacing w:after="0"/>
              <w:jc w:val="both"/>
            </w:pPr>
            <w:r>
              <w:rPr>
                <w:rFonts w:ascii="ＭＳ 明朝" w:eastAsia="ＭＳ 明朝" w:hAnsi="ＭＳ 明朝" w:cs="ＭＳ 明朝"/>
                <w:sz w:val="20"/>
              </w:rPr>
              <w:t>ニュ</w:t>
            </w:r>
          </w:p>
        </w:tc>
      </w:tr>
      <w:tr w:rsidR="00D20E94" w14:paraId="1864D2CD" w14:textId="77777777">
        <w:tblPrEx>
          <w:tblCellMar>
            <w:top w:w="0" w:type="dxa"/>
            <w:left w:w="0" w:type="dxa"/>
            <w:right w:w="0" w:type="dxa"/>
          </w:tblCellMar>
        </w:tblPrEx>
        <w:trPr>
          <w:gridBefore w:val="1"/>
          <w:gridAfter w:val="2"/>
          <w:wBefore w:w="43" w:type="dxa"/>
          <w:wAfter w:w="1618" w:type="dxa"/>
          <w:trHeight w:val="242"/>
        </w:trPr>
        <w:tc>
          <w:tcPr>
            <w:tcW w:w="3320" w:type="dxa"/>
            <w:gridSpan w:val="3"/>
            <w:tcBorders>
              <w:top w:val="nil"/>
              <w:left w:val="nil"/>
              <w:bottom w:val="nil"/>
              <w:right w:val="nil"/>
            </w:tcBorders>
          </w:tcPr>
          <w:p w14:paraId="026C405C" w14:textId="77777777" w:rsidR="00D20E94" w:rsidRDefault="00B92F85">
            <w:pPr>
              <w:spacing w:after="0"/>
            </w:pPr>
            <w:r>
              <w:rPr>
                <w:rFonts w:ascii="ＭＳ 明朝" w:eastAsia="ＭＳ 明朝" w:hAnsi="ＭＳ 明朝" w:cs="ＭＳ 明朝"/>
                <w:sz w:val="20"/>
              </w:rPr>
              <w:t>ーラルネットワークでは，</w:t>
            </w:r>
          </w:p>
        </w:tc>
        <w:tc>
          <w:tcPr>
            <w:tcW w:w="1409" w:type="dxa"/>
            <w:gridSpan w:val="2"/>
            <w:tcBorders>
              <w:top w:val="nil"/>
              <w:left w:val="nil"/>
              <w:bottom w:val="nil"/>
              <w:right w:val="nil"/>
            </w:tcBorders>
          </w:tcPr>
          <w:p w14:paraId="0DEDAEF7" w14:textId="77777777" w:rsidR="00D20E94" w:rsidRDefault="00B92F85">
            <w:pPr>
              <w:spacing w:after="0"/>
            </w:pPr>
            <w:r>
              <w:rPr>
                <w:rFonts w:ascii="ＭＳ 明朝" w:eastAsia="ＭＳ 明朝" w:hAnsi="ＭＳ 明朝" w:cs="ＭＳ 明朝"/>
                <w:sz w:val="20"/>
              </w:rPr>
              <w:t>すべ</w:t>
            </w:r>
          </w:p>
        </w:tc>
        <w:tc>
          <w:tcPr>
            <w:tcW w:w="458" w:type="dxa"/>
            <w:tcBorders>
              <w:top w:val="nil"/>
              <w:left w:val="nil"/>
              <w:bottom w:val="nil"/>
              <w:right w:val="nil"/>
            </w:tcBorders>
          </w:tcPr>
          <w:p w14:paraId="725DED48" w14:textId="77777777" w:rsidR="00D20E94" w:rsidRDefault="00B92F85">
            <w:pPr>
              <w:spacing w:after="0"/>
              <w:jc w:val="both"/>
            </w:pPr>
            <w:r>
              <w:rPr>
                <w:rFonts w:ascii="ＭＳ 明朝" w:eastAsia="ＭＳ 明朝" w:hAnsi="ＭＳ 明朝" w:cs="ＭＳ 明朝"/>
                <w:sz w:val="20"/>
              </w:rPr>
              <w:t>ての</w:t>
            </w:r>
          </w:p>
        </w:tc>
      </w:tr>
      <w:tr w:rsidR="00D20E94" w14:paraId="29706468" w14:textId="77777777">
        <w:tblPrEx>
          <w:tblCellMar>
            <w:top w:w="0" w:type="dxa"/>
            <w:left w:w="0" w:type="dxa"/>
            <w:right w:w="0" w:type="dxa"/>
          </w:tblCellMar>
        </w:tblPrEx>
        <w:trPr>
          <w:gridBefore w:val="1"/>
          <w:gridAfter w:val="2"/>
          <w:wBefore w:w="43" w:type="dxa"/>
          <w:wAfter w:w="1618" w:type="dxa"/>
          <w:trHeight w:val="489"/>
        </w:trPr>
        <w:tc>
          <w:tcPr>
            <w:tcW w:w="3320" w:type="dxa"/>
            <w:gridSpan w:val="3"/>
            <w:tcBorders>
              <w:top w:val="nil"/>
              <w:left w:val="nil"/>
              <w:bottom w:val="nil"/>
              <w:right w:val="nil"/>
            </w:tcBorders>
          </w:tcPr>
          <w:p w14:paraId="6EF7CED2" w14:textId="77777777" w:rsidR="00D20E94" w:rsidRDefault="00B92F85">
            <w:pPr>
              <w:spacing w:after="0"/>
            </w:pPr>
            <w:r>
              <w:rPr>
                <w:rFonts w:ascii="ＭＳ 明朝" w:eastAsia="ＭＳ 明朝" w:hAnsi="ＭＳ 明朝" w:cs="ＭＳ 明朝"/>
                <w:sz w:val="20"/>
              </w:rPr>
              <w:t>アルゴリズムが固定の反復行される．</w:t>
            </w:r>
            <w:r>
              <w:rPr>
                <w:sz w:val="20"/>
              </w:rPr>
              <w:t xml:space="preserve"> </w:t>
            </w:r>
          </w:p>
        </w:tc>
        <w:tc>
          <w:tcPr>
            <w:tcW w:w="1409" w:type="dxa"/>
            <w:gridSpan w:val="2"/>
            <w:tcBorders>
              <w:top w:val="nil"/>
              <w:left w:val="nil"/>
              <w:bottom w:val="nil"/>
              <w:right w:val="nil"/>
            </w:tcBorders>
          </w:tcPr>
          <w:p w14:paraId="33C65204" w14:textId="77777777" w:rsidR="00D20E94" w:rsidRDefault="00B92F85">
            <w:pPr>
              <w:spacing w:after="0"/>
            </w:pPr>
            <w:r>
              <w:rPr>
                <w:rFonts w:ascii="ＭＳ 明朝" w:eastAsia="ＭＳ 明朝" w:hAnsi="ＭＳ 明朝" w:cs="ＭＳ 明朝"/>
                <w:sz w:val="20"/>
              </w:rPr>
              <w:t>回数</w:t>
            </w:r>
          </w:p>
        </w:tc>
        <w:tc>
          <w:tcPr>
            <w:tcW w:w="458" w:type="dxa"/>
            <w:tcBorders>
              <w:top w:val="nil"/>
              <w:left w:val="nil"/>
              <w:bottom w:val="nil"/>
              <w:right w:val="nil"/>
            </w:tcBorders>
          </w:tcPr>
          <w:p w14:paraId="5A452384" w14:textId="77777777" w:rsidR="00D20E94" w:rsidRDefault="00B92F85">
            <w:pPr>
              <w:spacing w:after="0"/>
              <w:jc w:val="both"/>
            </w:pPr>
            <w:r>
              <w:rPr>
                <w:rFonts w:ascii="ＭＳ 明朝" w:eastAsia="ＭＳ 明朝" w:hAnsi="ＭＳ 明朝" w:cs="ＭＳ 明朝"/>
                <w:sz w:val="20"/>
              </w:rPr>
              <w:t>で実</w:t>
            </w:r>
          </w:p>
        </w:tc>
      </w:tr>
    </w:tbl>
    <w:p w14:paraId="57C8C15F" w14:textId="77777777" w:rsidR="00D20E94" w:rsidRDefault="00B92F85">
      <w:pPr>
        <w:spacing w:after="148" w:line="253" w:lineRule="auto"/>
        <w:ind w:left="1818" w:right="187" w:hanging="1854"/>
        <w:jc w:val="both"/>
      </w:pPr>
      <w:r>
        <w:rPr>
          <w:noProof/>
        </w:rPr>
        <w:drawing>
          <wp:inline distT="0" distB="0" distL="0" distR="0" wp14:anchorId="4668CE39" wp14:editId="3DBC342D">
            <wp:extent cx="5122799" cy="1487170"/>
            <wp:effectExtent l="0" t="0" r="0" b="0"/>
            <wp:docPr id="5062" name="Picture 5062"/>
            <wp:cNvGraphicFramePr/>
            <a:graphic xmlns:a="http://schemas.openxmlformats.org/drawingml/2006/main">
              <a:graphicData uri="http://schemas.openxmlformats.org/drawingml/2006/picture">
                <pic:pic xmlns:pic="http://schemas.openxmlformats.org/drawingml/2006/picture">
                  <pic:nvPicPr>
                    <pic:cNvPr id="5062" name="Picture 5062"/>
                    <pic:cNvPicPr/>
                  </pic:nvPicPr>
                  <pic:blipFill>
                    <a:blip r:embed="rId101"/>
                    <a:stretch>
                      <a:fillRect/>
                    </a:stretch>
                  </pic:blipFill>
                  <pic:spPr>
                    <a:xfrm>
                      <a:off x="0" y="0"/>
                      <a:ext cx="5122799" cy="1487170"/>
                    </a:xfrm>
                    <a:prstGeom prst="rect">
                      <a:avLst/>
                    </a:prstGeom>
                  </pic:spPr>
                </pic:pic>
              </a:graphicData>
            </a:graphic>
          </wp:inline>
        </w:drawing>
      </w:r>
      <w:r>
        <w:rPr>
          <w:sz w:val="20"/>
        </w:rPr>
        <w:t xml:space="preserve"> </w:t>
      </w:r>
      <w:r>
        <w:rPr>
          <w:rFonts w:ascii="ＭＳ 明朝" w:eastAsia="ＭＳ 明朝" w:hAnsi="ＭＳ 明朝" w:cs="ＭＳ 明朝"/>
          <w:sz w:val="20"/>
        </w:rPr>
        <w:t>図</w:t>
      </w:r>
      <w:r>
        <w:rPr>
          <w:rFonts w:ascii="ＭＳ 明朝" w:eastAsia="ＭＳ 明朝" w:hAnsi="ＭＳ 明朝" w:cs="ＭＳ 明朝"/>
          <w:sz w:val="20"/>
        </w:rPr>
        <w:t xml:space="preserve"> </w:t>
      </w:r>
      <w:r>
        <w:rPr>
          <w:sz w:val="20"/>
        </w:rPr>
        <w:t>8</w:t>
      </w:r>
      <w:r>
        <w:rPr>
          <w:rFonts w:ascii="ＭＳ 明朝" w:eastAsia="ＭＳ 明朝" w:hAnsi="ＭＳ 明朝" w:cs="ＭＳ 明朝"/>
          <w:sz w:val="20"/>
        </w:rPr>
        <w:t>：損失関数の収束（ニューラルネットワーク</w:t>
      </w:r>
      <w:r>
        <w:rPr>
          <w:sz w:val="20"/>
        </w:rPr>
        <w:t xml:space="preserve"> </w:t>
      </w:r>
    </w:p>
    <w:tbl>
      <w:tblPr>
        <w:tblStyle w:val="TableGrid"/>
        <w:tblpPr w:vertAnchor="text" w:tblpX="2137" w:tblpY="242"/>
        <w:tblOverlap w:val="never"/>
        <w:tblW w:w="228" w:type="dxa"/>
        <w:tblInd w:w="0" w:type="dxa"/>
        <w:tblCellMar>
          <w:top w:w="47" w:type="dxa"/>
          <w:left w:w="19" w:type="dxa"/>
          <w:bottom w:w="0" w:type="dxa"/>
          <w:right w:w="108" w:type="dxa"/>
        </w:tblCellMar>
        <w:tblLook w:val="04A0" w:firstRow="1" w:lastRow="0" w:firstColumn="1" w:lastColumn="0" w:noHBand="0" w:noVBand="1"/>
      </w:tblPr>
      <w:tblGrid>
        <w:gridCol w:w="229"/>
      </w:tblGrid>
      <w:tr w:rsidR="00D20E94" w14:paraId="1D431EFF" w14:textId="77777777">
        <w:trPr>
          <w:trHeight w:val="264"/>
        </w:trPr>
        <w:tc>
          <w:tcPr>
            <w:tcW w:w="228" w:type="dxa"/>
            <w:tcBorders>
              <w:top w:val="single" w:sz="15" w:space="0" w:color="FF0000"/>
              <w:left w:val="single" w:sz="15" w:space="0" w:color="FF0000"/>
              <w:bottom w:val="single" w:sz="15" w:space="0" w:color="FF0000"/>
              <w:right w:val="single" w:sz="15" w:space="0" w:color="FF0000"/>
            </w:tcBorders>
          </w:tcPr>
          <w:p w14:paraId="4BAF4050" w14:textId="77777777" w:rsidR="00D20E94" w:rsidRDefault="00B92F85">
            <w:pPr>
              <w:spacing w:after="0"/>
            </w:pPr>
            <w:r>
              <w:rPr>
                <w:sz w:val="20"/>
              </w:rPr>
              <w:t>2</w:t>
            </w:r>
          </w:p>
        </w:tc>
      </w:tr>
    </w:tbl>
    <w:p w14:paraId="3308DFA0" w14:textId="77777777" w:rsidR="00D20E94" w:rsidRDefault="00B92F85">
      <w:pPr>
        <w:spacing w:after="129" w:line="253" w:lineRule="auto"/>
        <w:ind w:left="34" w:right="259" w:hanging="3"/>
        <w:jc w:val="both"/>
      </w:pPr>
      <w:r>
        <w:rPr>
          <w:rFonts w:ascii="ＭＳ 明朝" w:eastAsia="ＭＳ 明朝" w:hAnsi="ＭＳ 明朝" w:cs="ＭＳ 明朝"/>
          <w:sz w:val="20"/>
        </w:rPr>
        <w:t>は，非凸問題に対してロジスティックモデルの結果と同様に，</w:t>
      </w:r>
      <w:r>
        <w:rPr>
          <w:sz w:val="20"/>
        </w:rPr>
        <w:t xml:space="preserve">LAQ </w:t>
      </w:r>
      <w:r>
        <w:rPr>
          <w:rFonts w:ascii="ＭＳ 明朝" w:eastAsia="ＭＳ 明朝" w:hAnsi="ＭＳ 明朝" w:cs="ＭＳ 明朝"/>
          <w:sz w:val="20"/>
        </w:rPr>
        <w:t>は最も少ないビット数を必要とします．表は，所定の精度に到達するために必要な反復回数，アップロード回数，ビット数をまとめたものです．</w:t>
      </w:r>
      <w:r>
        <w:rPr>
          <w:sz w:val="20"/>
        </w:rPr>
        <w:t xml:space="preserve"> </w:t>
      </w:r>
    </w:p>
    <w:tbl>
      <w:tblPr>
        <w:tblStyle w:val="TableGrid"/>
        <w:tblpPr w:vertAnchor="text" w:tblpX="286" w:tblpY="-31"/>
        <w:tblOverlap w:val="never"/>
        <w:tblW w:w="192" w:type="dxa"/>
        <w:tblInd w:w="0" w:type="dxa"/>
        <w:tblCellMar>
          <w:top w:w="47" w:type="dxa"/>
          <w:left w:w="19" w:type="dxa"/>
          <w:bottom w:w="0" w:type="dxa"/>
          <w:right w:w="72" w:type="dxa"/>
        </w:tblCellMar>
        <w:tblLook w:val="04A0" w:firstRow="1" w:lastRow="0" w:firstColumn="1" w:lastColumn="0" w:noHBand="0" w:noVBand="1"/>
      </w:tblPr>
      <w:tblGrid>
        <w:gridCol w:w="193"/>
      </w:tblGrid>
      <w:tr w:rsidR="00D20E94" w14:paraId="6AF7FC02" w14:textId="77777777">
        <w:trPr>
          <w:trHeight w:val="266"/>
        </w:trPr>
        <w:tc>
          <w:tcPr>
            <w:tcW w:w="192" w:type="dxa"/>
            <w:tcBorders>
              <w:top w:val="single" w:sz="15" w:space="0" w:color="FF0000"/>
              <w:left w:val="single" w:sz="15" w:space="0" w:color="FF0000"/>
              <w:bottom w:val="single" w:sz="15" w:space="0" w:color="FF0000"/>
              <w:right w:val="single" w:sz="15" w:space="0" w:color="FF0000"/>
            </w:tcBorders>
          </w:tcPr>
          <w:p w14:paraId="7677BF6F" w14:textId="77777777" w:rsidR="00D20E94" w:rsidRDefault="00B92F85">
            <w:pPr>
              <w:spacing w:after="0"/>
              <w:jc w:val="both"/>
            </w:pPr>
            <w:r>
              <w:rPr>
                <w:sz w:val="20"/>
              </w:rPr>
              <w:t>6</w:t>
            </w:r>
          </w:p>
        </w:tc>
      </w:tr>
    </w:tbl>
    <w:p w14:paraId="468BCE24" w14:textId="77777777" w:rsidR="00D20E94" w:rsidRDefault="00B92F85">
      <w:pPr>
        <w:spacing w:after="124" w:line="241" w:lineRule="auto"/>
        <w:ind w:left="27" w:hanging="10"/>
      </w:pPr>
      <w:r>
        <w:rPr>
          <w:rFonts w:ascii="ＭＳ 明朝" w:eastAsia="ＭＳ 明朝" w:hAnsi="ＭＳ 明朝" w:cs="ＭＳ 明朝"/>
          <w:sz w:val="20"/>
        </w:rPr>
        <w:t>図は，一般的に使用されている</w:t>
      </w:r>
      <w:r>
        <w:rPr>
          <w:rFonts w:ascii="ＭＳ 明朝" w:eastAsia="ＭＳ 明朝" w:hAnsi="ＭＳ 明朝" w:cs="ＭＳ 明朝"/>
          <w:sz w:val="20"/>
        </w:rPr>
        <w:t xml:space="preserve"> </w:t>
      </w:r>
      <w:r>
        <w:rPr>
          <w:sz w:val="20"/>
        </w:rPr>
        <w:t xml:space="preserve">3 </w:t>
      </w:r>
      <w:r>
        <w:rPr>
          <w:rFonts w:ascii="ＭＳ 明朝" w:eastAsia="ＭＳ 明朝" w:hAnsi="ＭＳ 明朝" w:cs="ＭＳ 明朝"/>
          <w:sz w:val="20"/>
        </w:rPr>
        <w:t>つのデータセット（</w:t>
      </w:r>
      <w:r>
        <w:rPr>
          <w:sz w:val="20"/>
        </w:rPr>
        <w:t>MNIST</w:t>
      </w:r>
      <w:r>
        <w:rPr>
          <w:rFonts w:ascii="ＭＳ 明朝" w:eastAsia="ＭＳ 明朝" w:hAnsi="ＭＳ 明朝" w:cs="ＭＳ 明朝"/>
          <w:sz w:val="20"/>
        </w:rPr>
        <w:t>，</w:t>
      </w:r>
      <w:r>
        <w:rPr>
          <w:sz w:val="20"/>
        </w:rPr>
        <w:t>ijcnn1</w:t>
      </w:r>
      <w:r>
        <w:rPr>
          <w:rFonts w:ascii="ＭＳ 明朝" w:eastAsia="ＭＳ 明朝" w:hAnsi="ＭＳ 明朝" w:cs="ＭＳ 明朝"/>
          <w:sz w:val="20"/>
        </w:rPr>
        <w:t>，</w:t>
      </w:r>
      <w:r>
        <w:rPr>
          <w:sz w:val="20"/>
        </w:rPr>
        <w:t>covtype</w:t>
      </w:r>
      <w:r>
        <w:rPr>
          <w:rFonts w:ascii="ＭＳ 明朝" w:eastAsia="ＭＳ 明朝" w:hAnsi="ＭＳ 明朝" w:cs="ＭＳ 明朝"/>
          <w:sz w:val="20"/>
        </w:rPr>
        <w:t>）における上記アルゴリズムのテスト精度を示しています．これらのデータセットに適用した場合，</w:t>
      </w:r>
      <w:r>
        <w:rPr>
          <w:sz w:val="20"/>
        </w:rPr>
        <w:t xml:space="preserve">LAQ </w:t>
      </w:r>
      <w:r>
        <w:rPr>
          <w:rFonts w:ascii="ＭＳ 明朝" w:eastAsia="ＭＳ 明朝" w:hAnsi="ＭＳ 明朝" w:cs="ＭＳ 明朝"/>
          <w:sz w:val="20"/>
        </w:rPr>
        <w:t>は送信ビット数を削減しながらも，同じ精度を維持しています。</w:t>
      </w:r>
      <w:r>
        <w:rPr>
          <w:sz w:val="20"/>
        </w:rPr>
        <w:t xml:space="preserve"> </w:t>
      </w:r>
    </w:p>
    <w:p w14:paraId="7C7006D4" w14:textId="77777777" w:rsidR="00D20E94" w:rsidRDefault="00B92F85">
      <w:pPr>
        <w:spacing w:after="28" w:line="247" w:lineRule="auto"/>
        <w:ind w:left="14" w:right="43"/>
        <w:jc w:val="both"/>
      </w:pPr>
      <w:r>
        <w:rPr>
          <w:rFonts w:ascii="ＭＳ 明朝" w:eastAsia="ＭＳ 明朝" w:hAnsi="ＭＳ 明朝" w:cs="ＭＳ 明朝"/>
          <w:sz w:val="20"/>
        </w:rPr>
        <w:t>確率的勾配に基づくテスト</w:t>
      </w:r>
      <w:r>
        <w:rPr>
          <w:rFonts w:ascii="ＭＳ 明朝" w:eastAsia="ＭＳ 明朝" w:hAnsi="ＭＳ 明朝" w:cs="ＭＳ 明朝"/>
          <w:sz w:val="20"/>
        </w:rPr>
        <w:t xml:space="preserve"> </w:t>
      </w:r>
      <w:r>
        <w:rPr>
          <w:sz w:val="20"/>
        </w:rPr>
        <w:t>stochastic gradient descent (SGD)</w:t>
      </w:r>
      <w:r>
        <w:rPr>
          <w:rFonts w:ascii="ＭＳ 明朝" w:eastAsia="ＭＳ 明朝" w:hAnsi="ＭＳ 明朝" w:cs="ＭＳ 明朝"/>
          <w:sz w:val="20"/>
        </w:rPr>
        <w:t>、</w:t>
      </w:r>
      <w:r>
        <w:rPr>
          <w:sz w:val="20"/>
        </w:rPr>
        <w:t xml:space="preserve">quantized stochastic gradient </w:t>
      </w:r>
    </w:p>
    <w:p w14:paraId="70C2E55B" w14:textId="77777777" w:rsidR="00D20E94" w:rsidRDefault="00B92F85">
      <w:pPr>
        <w:spacing w:after="23" w:line="247" w:lineRule="auto"/>
        <w:ind w:left="14" w:right="43"/>
        <w:jc w:val="both"/>
      </w:pPr>
      <w:r>
        <w:rPr>
          <w:sz w:val="20"/>
        </w:rPr>
        <w:t xml:space="preserve">descent (QSGD) [ </w:t>
      </w:r>
      <w:r>
        <w:rPr>
          <w:sz w:val="20"/>
          <w:bdr w:val="single" w:sz="31" w:space="0" w:color="00FF00"/>
        </w:rPr>
        <w:t>2 ]</w:t>
      </w:r>
      <w:r>
        <w:rPr>
          <w:rFonts w:ascii="ＭＳ 明朝" w:eastAsia="ＭＳ 明朝" w:hAnsi="ＭＳ 明朝" w:cs="ＭＳ 明朝"/>
          <w:sz w:val="20"/>
        </w:rPr>
        <w:t>、</w:t>
      </w:r>
      <w:r>
        <w:rPr>
          <w:sz w:val="20"/>
        </w:rPr>
        <w:t xml:space="preserve">sparsified stochastic gradient descent (SSGD) [ </w:t>
      </w:r>
      <w:r>
        <w:rPr>
          <w:sz w:val="20"/>
          <w:bdr w:val="single" w:sz="31" w:space="0" w:color="00FF00"/>
        </w:rPr>
        <w:t>30 ]</w:t>
      </w:r>
      <w:r>
        <w:rPr>
          <w:rFonts w:ascii="ＭＳ 明朝" w:eastAsia="ＭＳ 明朝" w:hAnsi="ＭＳ 明朝" w:cs="ＭＳ 明朝"/>
          <w:sz w:val="20"/>
        </w:rPr>
        <w:t>、そして</w:t>
      </w:r>
      <w:r>
        <w:rPr>
          <w:rFonts w:ascii="ＭＳ 明朝" w:eastAsia="ＭＳ 明朝" w:hAnsi="ＭＳ 明朝" w:cs="ＭＳ 明朝"/>
          <w:sz w:val="20"/>
        </w:rPr>
        <w:t xml:space="preserve"> </w:t>
      </w:r>
      <w:r>
        <w:rPr>
          <w:sz w:val="20"/>
        </w:rPr>
        <w:t xml:space="preserve">LAQ </w:t>
      </w:r>
      <w:r>
        <w:rPr>
          <w:rFonts w:ascii="ＭＳ 明朝" w:eastAsia="ＭＳ 明朝" w:hAnsi="ＭＳ 明朝" w:cs="ＭＳ 明朝"/>
          <w:sz w:val="20"/>
        </w:rPr>
        <w:t>の</w:t>
      </w:r>
    </w:p>
    <w:tbl>
      <w:tblPr>
        <w:tblStyle w:val="TableGrid"/>
        <w:tblpPr w:vertAnchor="text" w:tblpX="1486" w:tblpY="480"/>
        <w:tblOverlap w:val="never"/>
        <w:tblW w:w="195" w:type="dxa"/>
        <w:tblInd w:w="0" w:type="dxa"/>
        <w:tblCellMar>
          <w:top w:w="59" w:type="dxa"/>
          <w:left w:w="19" w:type="dxa"/>
          <w:bottom w:w="0" w:type="dxa"/>
          <w:right w:w="74" w:type="dxa"/>
        </w:tblCellMar>
        <w:tblLook w:val="04A0" w:firstRow="1" w:lastRow="0" w:firstColumn="1" w:lastColumn="0" w:noHBand="0" w:noVBand="1"/>
      </w:tblPr>
      <w:tblGrid>
        <w:gridCol w:w="195"/>
      </w:tblGrid>
      <w:tr w:rsidR="00D20E94" w14:paraId="2A6115E3" w14:textId="77777777">
        <w:trPr>
          <w:trHeight w:val="281"/>
        </w:trPr>
        <w:tc>
          <w:tcPr>
            <w:tcW w:w="195" w:type="dxa"/>
            <w:tcBorders>
              <w:top w:val="single" w:sz="15" w:space="0" w:color="FF0000"/>
              <w:left w:val="single" w:sz="15" w:space="0" w:color="FF0000"/>
              <w:bottom w:val="single" w:sz="15" w:space="0" w:color="FF0000"/>
              <w:right w:val="single" w:sz="16" w:space="0" w:color="FF0000"/>
            </w:tcBorders>
          </w:tcPr>
          <w:p w14:paraId="7FE5B516" w14:textId="77777777" w:rsidR="00D20E94" w:rsidRDefault="00B92F85">
            <w:pPr>
              <w:spacing w:after="0"/>
              <w:jc w:val="both"/>
            </w:pPr>
            <w:r>
              <w:rPr>
                <w:sz w:val="20"/>
              </w:rPr>
              <w:t>7</w:t>
            </w:r>
          </w:p>
        </w:tc>
      </w:tr>
    </w:tbl>
    <w:p w14:paraId="699179E8" w14:textId="77777777" w:rsidR="00D20E94" w:rsidRDefault="00B92F85">
      <w:pPr>
        <w:spacing w:after="30" w:line="253" w:lineRule="auto"/>
        <w:ind w:left="22" w:right="316" w:hanging="3"/>
        <w:jc w:val="both"/>
      </w:pPr>
      <w:r>
        <w:rPr>
          <w:sz w:val="20"/>
        </w:rPr>
        <w:t xml:space="preserve">stochastic version (SLAQ </w:t>
      </w:r>
      <w:r>
        <w:rPr>
          <w:rFonts w:ascii="ＭＳ 明朝" w:eastAsia="ＭＳ 明朝" w:hAnsi="ＭＳ 明朝" w:cs="ＭＳ 明朝"/>
          <w:sz w:val="20"/>
        </w:rPr>
        <w:t>と略す</w:t>
      </w:r>
      <w:r>
        <w:rPr>
          <w:sz w:val="20"/>
        </w:rPr>
        <w:t>)</w:t>
      </w:r>
      <w:r>
        <w:rPr>
          <w:rFonts w:ascii="ＭＳ 明朝" w:eastAsia="ＭＳ 明朝" w:hAnsi="ＭＳ 明朝" w:cs="ＭＳ 明朝"/>
          <w:sz w:val="20"/>
        </w:rPr>
        <w:t>をテストする。ミニバッチサイズは</w:t>
      </w:r>
      <w:r>
        <w:rPr>
          <w:rFonts w:ascii="ＭＳ 明朝" w:eastAsia="ＭＳ 明朝" w:hAnsi="ＭＳ 明朝" w:cs="ＭＳ 明朝"/>
          <w:sz w:val="20"/>
        </w:rPr>
        <w:t xml:space="preserve"> </w:t>
      </w:r>
      <w:r>
        <w:rPr>
          <w:rFonts w:ascii="Cambria" w:eastAsia="Cambria" w:hAnsi="Cambria" w:cs="Cambria"/>
          <w:sz w:val="18"/>
        </w:rPr>
        <w:t>500</w:t>
      </w:r>
      <w:r>
        <w:rPr>
          <w:rFonts w:ascii="ＭＳ 明朝" w:eastAsia="ＭＳ 明朝" w:hAnsi="ＭＳ 明朝" w:cs="ＭＳ 明朝"/>
          <w:sz w:val="18"/>
        </w:rPr>
        <w:t>、</w:t>
      </w:r>
      <w:r>
        <w:rPr>
          <w:rFonts w:ascii="Cambria" w:eastAsia="Cambria" w:hAnsi="Cambria" w:cs="Cambria"/>
          <w:sz w:val="18"/>
        </w:rPr>
        <w:t>↵</w:t>
      </w:r>
      <w:r>
        <w:rPr>
          <w:rFonts w:ascii="Cambria" w:eastAsia="Cambria" w:hAnsi="Cambria" w:cs="Cambria"/>
          <w:sz w:val="18"/>
        </w:rPr>
        <w:t xml:space="preserve"> = 0</w:t>
      </w:r>
      <w:r>
        <w:rPr>
          <w:rFonts w:ascii="Cambria" w:eastAsia="Cambria" w:hAnsi="Cambria" w:cs="Cambria"/>
          <w:i/>
          <w:sz w:val="18"/>
        </w:rPr>
        <w:t>.</w:t>
      </w:r>
      <w:r>
        <w:rPr>
          <w:rFonts w:ascii="Cambria" w:eastAsia="Cambria" w:hAnsi="Cambria" w:cs="Cambria"/>
          <w:sz w:val="18"/>
        </w:rPr>
        <w:t>008</w:t>
      </w:r>
      <w:r>
        <w:rPr>
          <w:rFonts w:ascii="ＭＳ 明朝" w:eastAsia="ＭＳ 明朝" w:hAnsi="ＭＳ 明朝" w:cs="ＭＳ 明朝"/>
          <w:sz w:val="18"/>
        </w:rPr>
        <w:t>、</w:t>
      </w:r>
      <w:r>
        <w:rPr>
          <w:rFonts w:ascii="ＭＳ 明朝" w:eastAsia="ＭＳ 明朝" w:hAnsi="ＭＳ 明朝" w:cs="ＭＳ 明朝"/>
          <w:sz w:val="20"/>
        </w:rPr>
        <w:t>座標あたりのビット数はロジスティック回帰では</w:t>
      </w:r>
      <w:r>
        <w:rPr>
          <w:rFonts w:ascii="ＭＳ 明朝" w:eastAsia="ＭＳ 明朝" w:hAnsi="ＭＳ 明朝" w:cs="ＭＳ 明朝"/>
          <w:sz w:val="20"/>
        </w:rPr>
        <w:t xml:space="preserve"> </w:t>
      </w:r>
      <w:r>
        <w:rPr>
          <w:rFonts w:ascii="Cambria" w:eastAsia="Cambria" w:hAnsi="Cambria" w:cs="Cambria"/>
          <w:i/>
          <w:sz w:val="18"/>
        </w:rPr>
        <w:t xml:space="preserve">b </w:t>
      </w:r>
      <w:r>
        <w:rPr>
          <w:rFonts w:ascii="Cambria" w:eastAsia="Cambria" w:hAnsi="Cambria" w:cs="Cambria"/>
          <w:sz w:val="18"/>
        </w:rPr>
        <w:t>= 3</w:t>
      </w:r>
      <w:r>
        <w:rPr>
          <w:rFonts w:ascii="ＭＳ 明朝" w:eastAsia="ＭＳ 明朝" w:hAnsi="ＭＳ 明朝" w:cs="ＭＳ 明朝"/>
          <w:sz w:val="20"/>
        </w:rPr>
        <w:t>、ニューラルネットワークでは</w:t>
      </w:r>
      <w:r>
        <w:rPr>
          <w:rFonts w:ascii="ＭＳ 明朝" w:eastAsia="ＭＳ 明朝" w:hAnsi="ＭＳ 明朝" w:cs="ＭＳ 明朝"/>
          <w:sz w:val="20"/>
        </w:rPr>
        <w:t xml:space="preserve"> </w:t>
      </w:r>
      <w:r>
        <w:rPr>
          <w:rFonts w:ascii="Cambria" w:eastAsia="Cambria" w:hAnsi="Cambria" w:cs="Cambria"/>
          <w:sz w:val="18"/>
        </w:rPr>
        <w:t xml:space="preserve">8 </w:t>
      </w:r>
      <w:r>
        <w:rPr>
          <w:rFonts w:ascii="ＭＳ 明朝" w:eastAsia="ＭＳ 明朝" w:hAnsi="ＭＳ 明朝" w:cs="ＭＳ 明朝"/>
          <w:sz w:val="20"/>
        </w:rPr>
        <w:t>と設定されている。図と</w:t>
      </w:r>
      <w:r>
        <w:rPr>
          <w:rFonts w:ascii="ＭＳ 明朝" w:eastAsia="ＭＳ 明朝" w:hAnsi="ＭＳ 明朝" w:cs="ＭＳ 明朝"/>
          <w:sz w:val="20"/>
          <w:bdr w:val="single" w:sz="31" w:space="0" w:color="FF0000"/>
        </w:rPr>
        <w:t>図</w:t>
      </w:r>
      <w:r>
        <w:rPr>
          <w:rFonts w:ascii="ＭＳ 明朝" w:eastAsia="ＭＳ 明朝" w:hAnsi="ＭＳ 明朝" w:cs="ＭＳ 明朝"/>
          <w:sz w:val="20"/>
          <w:bdr w:val="single" w:sz="31" w:space="0" w:color="FF0000"/>
        </w:rPr>
        <w:t xml:space="preserve"> </w:t>
      </w:r>
      <w:r>
        <w:rPr>
          <w:sz w:val="20"/>
          <w:bdr w:val="single" w:sz="31" w:space="0" w:color="FF0000"/>
        </w:rPr>
        <w:t xml:space="preserve">8 </w:t>
      </w:r>
      <w:r>
        <w:rPr>
          <w:rFonts w:ascii="ＭＳ 明朝" w:eastAsia="ＭＳ 明朝" w:hAnsi="ＭＳ 明朝" w:cs="ＭＳ 明朝"/>
          <w:sz w:val="20"/>
        </w:rPr>
        <w:t>に示すように、</w:t>
      </w:r>
      <w:r>
        <w:rPr>
          <w:sz w:val="20"/>
        </w:rPr>
        <w:t xml:space="preserve">SLAQ </w:t>
      </w:r>
      <w:r>
        <w:rPr>
          <w:rFonts w:ascii="ＭＳ 明朝" w:eastAsia="ＭＳ 明朝" w:hAnsi="ＭＳ 明朝" w:cs="ＭＳ 明朝"/>
          <w:sz w:val="20"/>
        </w:rPr>
        <w:t>は最も少ない通信ラウンド数とビット数で済む。今回の確率的勾配テストでは、勾配ベースのアルゴリズムと比較して、</w:t>
      </w:r>
      <w:r>
        <w:rPr>
          <w:sz w:val="20"/>
        </w:rPr>
        <w:t xml:space="preserve">SLAQ </w:t>
      </w:r>
      <w:r>
        <w:rPr>
          <w:rFonts w:ascii="ＭＳ 明朝" w:eastAsia="ＭＳ 明朝" w:hAnsi="ＭＳ 明朝" w:cs="ＭＳ 明朝"/>
          <w:sz w:val="20"/>
        </w:rPr>
        <w:t>の通信削減効果は</w:t>
      </w:r>
      <w:r>
        <w:rPr>
          <w:rFonts w:ascii="ＭＳ 明朝" w:eastAsia="ＭＳ 明朝" w:hAnsi="ＭＳ 明朝" w:cs="ＭＳ 明朝"/>
          <w:sz w:val="20"/>
        </w:rPr>
        <w:t xml:space="preserve"> </w:t>
      </w:r>
      <w:r>
        <w:rPr>
          <w:sz w:val="20"/>
        </w:rPr>
        <w:t xml:space="preserve">LAQ </w:t>
      </w:r>
      <w:r>
        <w:rPr>
          <w:rFonts w:ascii="ＭＳ 明朝" w:eastAsia="ＭＳ 明朝" w:hAnsi="ＭＳ 明朝" w:cs="ＭＳ 明朝"/>
          <w:sz w:val="20"/>
        </w:rPr>
        <w:t>ほどではないものの、</w:t>
      </w:r>
      <w:r>
        <w:rPr>
          <w:sz w:val="20"/>
        </w:rPr>
        <w:t xml:space="preserve">SLAQ </w:t>
      </w:r>
      <w:r>
        <w:rPr>
          <w:rFonts w:ascii="ＭＳ 明朝" w:eastAsia="ＭＳ 明朝" w:hAnsi="ＭＳ 明朝" w:cs="ＭＳ 明朝"/>
          <w:sz w:val="20"/>
        </w:rPr>
        <w:t>は最先端のアルゴリズムである</w:t>
      </w:r>
      <w:r>
        <w:rPr>
          <w:rFonts w:ascii="ＭＳ 明朝" w:eastAsia="ＭＳ 明朝" w:hAnsi="ＭＳ 明朝" w:cs="ＭＳ 明朝"/>
          <w:sz w:val="20"/>
        </w:rPr>
        <w:t xml:space="preserve"> </w:t>
      </w:r>
      <w:r>
        <w:rPr>
          <w:sz w:val="20"/>
        </w:rPr>
        <w:t xml:space="preserve">QSGD </w:t>
      </w:r>
      <w:r>
        <w:rPr>
          <w:rFonts w:ascii="ＭＳ 明朝" w:eastAsia="ＭＳ 明朝" w:hAnsi="ＭＳ 明朝" w:cs="ＭＳ 明朝"/>
          <w:sz w:val="20"/>
        </w:rPr>
        <w:t>や</w:t>
      </w:r>
    </w:p>
    <w:p w14:paraId="0CFEAE53" w14:textId="77777777" w:rsidR="00D20E94" w:rsidRDefault="00B92F85">
      <w:pPr>
        <w:spacing w:after="55" w:line="293" w:lineRule="auto"/>
        <w:ind w:left="29" w:right="459" w:hanging="10"/>
      </w:pPr>
      <w:r>
        <w:rPr>
          <w:noProof/>
        </w:rPr>
        <w:lastRenderedPageBreak/>
        <mc:AlternateContent>
          <mc:Choice Requires="wpg">
            <w:drawing>
              <wp:anchor distT="0" distB="0" distL="114300" distR="114300" simplePos="0" relativeHeight="251674624" behindDoc="1" locked="0" layoutInCell="1" allowOverlap="1" wp14:anchorId="782A8985" wp14:editId="12EAB818">
                <wp:simplePos x="0" y="0"/>
                <wp:positionH relativeFrom="column">
                  <wp:posOffset>309372</wp:posOffset>
                </wp:positionH>
                <wp:positionV relativeFrom="paragraph">
                  <wp:posOffset>339378</wp:posOffset>
                </wp:positionV>
                <wp:extent cx="4412920" cy="338327"/>
                <wp:effectExtent l="0" t="0" r="0" b="0"/>
                <wp:wrapNone/>
                <wp:docPr id="35500" name="Group 35500"/>
                <wp:cNvGraphicFramePr/>
                <a:graphic xmlns:a="http://schemas.openxmlformats.org/drawingml/2006/main">
                  <a:graphicData uri="http://schemas.microsoft.com/office/word/2010/wordprocessingGroup">
                    <wpg:wgp>
                      <wpg:cNvGrpSpPr/>
                      <wpg:grpSpPr>
                        <a:xfrm>
                          <a:off x="0" y="0"/>
                          <a:ext cx="4412920" cy="338327"/>
                          <a:chOff x="0" y="0"/>
                          <a:chExt cx="4412920" cy="338327"/>
                        </a:xfrm>
                      </wpg:grpSpPr>
                      <wps:wsp>
                        <wps:cNvPr id="39562" name="Shape 39562"/>
                        <wps:cNvSpPr/>
                        <wps:spPr>
                          <a:xfrm>
                            <a:off x="9144" y="0"/>
                            <a:ext cx="1307846" cy="9144"/>
                          </a:xfrm>
                          <a:custGeom>
                            <a:avLst/>
                            <a:gdLst/>
                            <a:ahLst/>
                            <a:cxnLst/>
                            <a:rect l="0" t="0" r="0" b="0"/>
                            <a:pathLst>
                              <a:path w="1307846" h="9144">
                                <a:moveTo>
                                  <a:pt x="0" y="0"/>
                                </a:moveTo>
                                <a:lnTo>
                                  <a:pt x="1307846" y="0"/>
                                </a:lnTo>
                                <a:lnTo>
                                  <a:pt x="1307846"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63" name="Shape 39563"/>
                        <wps:cNvSpPr/>
                        <wps:spPr>
                          <a:xfrm>
                            <a:off x="9144" y="6096"/>
                            <a:ext cx="1307846" cy="9144"/>
                          </a:xfrm>
                          <a:custGeom>
                            <a:avLst/>
                            <a:gdLst/>
                            <a:ahLst/>
                            <a:cxnLst/>
                            <a:rect l="0" t="0" r="0" b="0"/>
                            <a:pathLst>
                              <a:path w="1307846" h="9144">
                                <a:moveTo>
                                  <a:pt x="0" y="0"/>
                                </a:moveTo>
                                <a:lnTo>
                                  <a:pt x="1307846" y="0"/>
                                </a:lnTo>
                                <a:lnTo>
                                  <a:pt x="1307846"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64" name="Shape 39564"/>
                        <wps:cNvSpPr/>
                        <wps:spPr>
                          <a:xfrm>
                            <a:off x="1323213" y="9144"/>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65" name="Shape 39565"/>
                        <wps:cNvSpPr/>
                        <wps:spPr>
                          <a:xfrm>
                            <a:off x="1317117" y="9144"/>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66" name="Shape 39566"/>
                        <wps:cNvSpPr/>
                        <wps:spPr>
                          <a:xfrm>
                            <a:off x="1317117"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67" name="Shape 39567"/>
                        <wps:cNvSpPr/>
                        <wps:spPr>
                          <a:xfrm>
                            <a:off x="1317117" y="6096"/>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68" name="Shape 39568"/>
                        <wps:cNvSpPr/>
                        <wps:spPr>
                          <a:xfrm>
                            <a:off x="1323213" y="6096"/>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69" name="Shape 39569"/>
                        <wps:cNvSpPr/>
                        <wps:spPr>
                          <a:xfrm>
                            <a:off x="1326261" y="0"/>
                            <a:ext cx="673608" cy="9144"/>
                          </a:xfrm>
                          <a:custGeom>
                            <a:avLst/>
                            <a:gdLst/>
                            <a:ahLst/>
                            <a:cxnLst/>
                            <a:rect l="0" t="0" r="0" b="0"/>
                            <a:pathLst>
                              <a:path w="673608" h="9144">
                                <a:moveTo>
                                  <a:pt x="0" y="0"/>
                                </a:moveTo>
                                <a:lnTo>
                                  <a:pt x="673608" y="0"/>
                                </a:lnTo>
                                <a:lnTo>
                                  <a:pt x="673608"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70" name="Shape 39570"/>
                        <wps:cNvSpPr/>
                        <wps:spPr>
                          <a:xfrm>
                            <a:off x="1326261" y="6096"/>
                            <a:ext cx="673608" cy="9144"/>
                          </a:xfrm>
                          <a:custGeom>
                            <a:avLst/>
                            <a:gdLst/>
                            <a:ahLst/>
                            <a:cxnLst/>
                            <a:rect l="0" t="0" r="0" b="0"/>
                            <a:pathLst>
                              <a:path w="673608" h="9144">
                                <a:moveTo>
                                  <a:pt x="0" y="0"/>
                                </a:moveTo>
                                <a:lnTo>
                                  <a:pt x="673608" y="0"/>
                                </a:lnTo>
                                <a:lnTo>
                                  <a:pt x="673608"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71" name="Shape 39571"/>
                        <wps:cNvSpPr/>
                        <wps:spPr>
                          <a:xfrm>
                            <a:off x="1999869" y="9144"/>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72" name="Shape 39572"/>
                        <wps:cNvSpPr/>
                        <wps:spPr>
                          <a:xfrm>
                            <a:off x="1999869"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73" name="Shape 39573"/>
                        <wps:cNvSpPr/>
                        <wps:spPr>
                          <a:xfrm>
                            <a:off x="1999869" y="6096"/>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74" name="Shape 39574"/>
                        <wps:cNvSpPr/>
                        <wps:spPr>
                          <a:xfrm>
                            <a:off x="2009013" y="0"/>
                            <a:ext cx="1012241" cy="9144"/>
                          </a:xfrm>
                          <a:custGeom>
                            <a:avLst/>
                            <a:gdLst/>
                            <a:ahLst/>
                            <a:cxnLst/>
                            <a:rect l="0" t="0" r="0" b="0"/>
                            <a:pathLst>
                              <a:path w="1012241" h="9144">
                                <a:moveTo>
                                  <a:pt x="0" y="0"/>
                                </a:moveTo>
                                <a:lnTo>
                                  <a:pt x="1012241" y="0"/>
                                </a:lnTo>
                                <a:lnTo>
                                  <a:pt x="1012241"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75" name="Shape 39575"/>
                        <wps:cNvSpPr/>
                        <wps:spPr>
                          <a:xfrm>
                            <a:off x="2009013" y="6096"/>
                            <a:ext cx="1012241" cy="9144"/>
                          </a:xfrm>
                          <a:custGeom>
                            <a:avLst/>
                            <a:gdLst/>
                            <a:ahLst/>
                            <a:cxnLst/>
                            <a:rect l="0" t="0" r="0" b="0"/>
                            <a:pathLst>
                              <a:path w="1012241" h="9144">
                                <a:moveTo>
                                  <a:pt x="0" y="0"/>
                                </a:moveTo>
                                <a:lnTo>
                                  <a:pt x="1012241" y="0"/>
                                </a:lnTo>
                                <a:lnTo>
                                  <a:pt x="1012241"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76" name="Shape 39576"/>
                        <wps:cNvSpPr/>
                        <wps:spPr>
                          <a:xfrm>
                            <a:off x="3021203" y="9144"/>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77" name="Shape 39577"/>
                        <wps:cNvSpPr/>
                        <wps:spPr>
                          <a:xfrm>
                            <a:off x="3021203"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78" name="Shape 39578"/>
                        <wps:cNvSpPr/>
                        <wps:spPr>
                          <a:xfrm>
                            <a:off x="3021203" y="6096"/>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79" name="Shape 39579"/>
                        <wps:cNvSpPr/>
                        <wps:spPr>
                          <a:xfrm>
                            <a:off x="3030347" y="0"/>
                            <a:ext cx="766572" cy="9144"/>
                          </a:xfrm>
                          <a:custGeom>
                            <a:avLst/>
                            <a:gdLst/>
                            <a:ahLst/>
                            <a:cxnLst/>
                            <a:rect l="0" t="0" r="0" b="0"/>
                            <a:pathLst>
                              <a:path w="766572" h="9144">
                                <a:moveTo>
                                  <a:pt x="0" y="0"/>
                                </a:moveTo>
                                <a:lnTo>
                                  <a:pt x="766572" y="0"/>
                                </a:lnTo>
                                <a:lnTo>
                                  <a:pt x="766572"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80" name="Shape 39580"/>
                        <wps:cNvSpPr/>
                        <wps:spPr>
                          <a:xfrm>
                            <a:off x="3030347" y="6096"/>
                            <a:ext cx="766572" cy="9144"/>
                          </a:xfrm>
                          <a:custGeom>
                            <a:avLst/>
                            <a:gdLst/>
                            <a:ahLst/>
                            <a:cxnLst/>
                            <a:rect l="0" t="0" r="0" b="0"/>
                            <a:pathLst>
                              <a:path w="766572" h="9144">
                                <a:moveTo>
                                  <a:pt x="0" y="0"/>
                                </a:moveTo>
                                <a:lnTo>
                                  <a:pt x="766572" y="0"/>
                                </a:lnTo>
                                <a:lnTo>
                                  <a:pt x="766572"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81" name="Shape 39581"/>
                        <wps:cNvSpPr/>
                        <wps:spPr>
                          <a:xfrm>
                            <a:off x="3796919" y="9144"/>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82" name="Shape 39582"/>
                        <wps:cNvSpPr/>
                        <wps:spPr>
                          <a:xfrm>
                            <a:off x="3796919" y="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83" name="Shape 39583"/>
                        <wps:cNvSpPr/>
                        <wps:spPr>
                          <a:xfrm>
                            <a:off x="3796919" y="6096"/>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84" name="Shape 39584"/>
                        <wps:cNvSpPr/>
                        <wps:spPr>
                          <a:xfrm>
                            <a:off x="3806063" y="0"/>
                            <a:ext cx="606857" cy="9144"/>
                          </a:xfrm>
                          <a:custGeom>
                            <a:avLst/>
                            <a:gdLst/>
                            <a:ahLst/>
                            <a:cxnLst/>
                            <a:rect l="0" t="0" r="0" b="0"/>
                            <a:pathLst>
                              <a:path w="606857" h="9144">
                                <a:moveTo>
                                  <a:pt x="0" y="0"/>
                                </a:moveTo>
                                <a:lnTo>
                                  <a:pt x="606857" y="0"/>
                                </a:lnTo>
                                <a:lnTo>
                                  <a:pt x="606857"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85" name="Shape 39585"/>
                        <wps:cNvSpPr/>
                        <wps:spPr>
                          <a:xfrm>
                            <a:off x="3806063" y="6096"/>
                            <a:ext cx="606857" cy="9144"/>
                          </a:xfrm>
                          <a:custGeom>
                            <a:avLst/>
                            <a:gdLst/>
                            <a:ahLst/>
                            <a:cxnLst/>
                            <a:rect l="0" t="0" r="0" b="0"/>
                            <a:pathLst>
                              <a:path w="606857" h="9144">
                                <a:moveTo>
                                  <a:pt x="0" y="0"/>
                                </a:moveTo>
                                <a:lnTo>
                                  <a:pt x="606857" y="0"/>
                                </a:lnTo>
                                <a:lnTo>
                                  <a:pt x="606857"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86" name="Shape 39586"/>
                        <wps:cNvSpPr/>
                        <wps:spPr>
                          <a:xfrm>
                            <a:off x="0" y="335280"/>
                            <a:ext cx="1316990" cy="9144"/>
                          </a:xfrm>
                          <a:custGeom>
                            <a:avLst/>
                            <a:gdLst/>
                            <a:ahLst/>
                            <a:cxnLst/>
                            <a:rect l="0" t="0" r="0" b="0"/>
                            <a:pathLst>
                              <a:path w="1316990" h="9144">
                                <a:moveTo>
                                  <a:pt x="0" y="0"/>
                                </a:moveTo>
                                <a:lnTo>
                                  <a:pt x="1316990" y="0"/>
                                </a:lnTo>
                                <a:lnTo>
                                  <a:pt x="1316990"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87" name="Shape 39587"/>
                        <wps:cNvSpPr/>
                        <wps:spPr>
                          <a:xfrm>
                            <a:off x="1323213" y="13715"/>
                            <a:ext cx="9144" cy="321564"/>
                          </a:xfrm>
                          <a:custGeom>
                            <a:avLst/>
                            <a:gdLst/>
                            <a:ahLst/>
                            <a:cxnLst/>
                            <a:rect l="0" t="0" r="0" b="0"/>
                            <a:pathLst>
                              <a:path w="9144" h="321564">
                                <a:moveTo>
                                  <a:pt x="0" y="0"/>
                                </a:moveTo>
                                <a:lnTo>
                                  <a:pt x="9144" y="0"/>
                                </a:lnTo>
                                <a:lnTo>
                                  <a:pt x="9144" y="321564"/>
                                </a:lnTo>
                                <a:lnTo>
                                  <a:pt x="0" y="32156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88" name="Shape 39588"/>
                        <wps:cNvSpPr/>
                        <wps:spPr>
                          <a:xfrm>
                            <a:off x="1317117" y="13715"/>
                            <a:ext cx="9144" cy="321564"/>
                          </a:xfrm>
                          <a:custGeom>
                            <a:avLst/>
                            <a:gdLst/>
                            <a:ahLst/>
                            <a:cxnLst/>
                            <a:rect l="0" t="0" r="0" b="0"/>
                            <a:pathLst>
                              <a:path w="9144" h="321564">
                                <a:moveTo>
                                  <a:pt x="0" y="0"/>
                                </a:moveTo>
                                <a:lnTo>
                                  <a:pt x="9144" y="0"/>
                                </a:lnTo>
                                <a:lnTo>
                                  <a:pt x="9144" y="321564"/>
                                </a:lnTo>
                                <a:lnTo>
                                  <a:pt x="0" y="32156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89" name="Shape 39589"/>
                        <wps:cNvSpPr/>
                        <wps:spPr>
                          <a:xfrm>
                            <a:off x="1317117" y="33528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90" name="Shape 39590"/>
                        <wps:cNvSpPr/>
                        <wps:spPr>
                          <a:xfrm>
                            <a:off x="1320165" y="335280"/>
                            <a:ext cx="679704" cy="9144"/>
                          </a:xfrm>
                          <a:custGeom>
                            <a:avLst/>
                            <a:gdLst/>
                            <a:ahLst/>
                            <a:cxnLst/>
                            <a:rect l="0" t="0" r="0" b="0"/>
                            <a:pathLst>
                              <a:path w="679704" h="9144">
                                <a:moveTo>
                                  <a:pt x="0" y="0"/>
                                </a:moveTo>
                                <a:lnTo>
                                  <a:pt x="679704" y="0"/>
                                </a:lnTo>
                                <a:lnTo>
                                  <a:pt x="67970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91" name="Shape 39591"/>
                        <wps:cNvSpPr/>
                        <wps:spPr>
                          <a:xfrm>
                            <a:off x="1999869" y="13715"/>
                            <a:ext cx="9144" cy="321564"/>
                          </a:xfrm>
                          <a:custGeom>
                            <a:avLst/>
                            <a:gdLst/>
                            <a:ahLst/>
                            <a:cxnLst/>
                            <a:rect l="0" t="0" r="0" b="0"/>
                            <a:pathLst>
                              <a:path w="9144" h="321564">
                                <a:moveTo>
                                  <a:pt x="0" y="0"/>
                                </a:moveTo>
                                <a:lnTo>
                                  <a:pt x="9144" y="0"/>
                                </a:lnTo>
                                <a:lnTo>
                                  <a:pt x="9144" y="321564"/>
                                </a:lnTo>
                                <a:lnTo>
                                  <a:pt x="0" y="32156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92" name="Shape 39592"/>
                        <wps:cNvSpPr/>
                        <wps:spPr>
                          <a:xfrm>
                            <a:off x="1999869" y="33528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93" name="Shape 39593"/>
                        <wps:cNvSpPr/>
                        <wps:spPr>
                          <a:xfrm>
                            <a:off x="2002917" y="335280"/>
                            <a:ext cx="1018337" cy="9144"/>
                          </a:xfrm>
                          <a:custGeom>
                            <a:avLst/>
                            <a:gdLst/>
                            <a:ahLst/>
                            <a:cxnLst/>
                            <a:rect l="0" t="0" r="0" b="0"/>
                            <a:pathLst>
                              <a:path w="1018337" h="9144">
                                <a:moveTo>
                                  <a:pt x="0" y="0"/>
                                </a:moveTo>
                                <a:lnTo>
                                  <a:pt x="1018337" y="0"/>
                                </a:lnTo>
                                <a:lnTo>
                                  <a:pt x="1018337"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94" name="Shape 39594"/>
                        <wps:cNvSpPr/>
                        <wps:spPr>
                          <a:xfrm>
                            <a:off x="3021203" y="13715"/>
                            <a:ext cx="9144" cy="321564"/>
                          </a:xfrm>
                          <a:custGeom>
                            <a:avLst/>
                            <a:gdLst/>
                            <a:ahLst/>
                            <a:cxnLst/>
                            <a:rect l="0" t="0" r="0" b="0"/>
                            <a:pathLst>
                              <a:path w="9144" h="321564">
                                <a:moveTo>
                                  <a:pt x="0" y="0"/>
                                </a:moveTo>
                                <a:lnTo>
                                  <a:pt x="9144" y="0"/>
                                </a:lnTo>
                                <a:lnTo>
                                  <a:pt x="9144" y="321564"/>
                                </a:lnTo>
                                <a:lnTo>
                                  <a:pt x="0" y="32156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95" name="Shape 39595"/>
                        <wps:cNvSpPr/>
                        <wps:spPr>
                          <a:xfrm>
                            <a:off x="3021203" y="33528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96" name="Shape 39596"/>
                        <wps:cNvSpPr/>
                        <wps:spPr>
                          <a:xfrm>
                            <a:off x="3024251" y="335280"/>
                            <a:ext cx="772668" cy="9144"/>
                          </a:xfrm>
                          <a:custGeom>
                            <a:avLst/>
                            <a:gdLst/>
                            <a:ahLst/>
                            <a:cxnLst/>
                            <a:rect l="0" t="0" r="0" b="0"/>
                            <a:pathLst>
                              <a:path w="772668" h="9144">
                                <a:moveTo>
                                  <a:pt x="0" y="0"/>
                                </a:moveTo>
                                <a:lnTo>
                                  <a:pt x="772668" y="0"/>
                                </a:lnTo>
                                <a:lnTo>
                                  <a:pt x="772668"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97" name="Shape 39597"/>
                        <wps:cNvSpPr/>
                        <wps:spPr>
                          <a:xfrm>
                            <a:off x="3796919" y="13715"/>
                            <a:ext cx="9144" cy="321564"/>
                          </a:xfrm>
                          <a:custGeom>
                            <a:avLst/>
                            <a:gdLst/>
                            <a:ahLst/>
                            <a:cxnLst/>
                            <a:rect l="0" t="0" r="0" b="0"/>
                            <a:pathLst>
                              <a:path w="9144" h="321564">
                                <a:moveTo>
                                  <a:pt x="0" y="0"/>
                                </a:moveTo>
                                <a:lnTo>
                                  <a:pt x="9144" y="0"/>
                                </a:lnTo>
                                <a:lnTo>
                                  <a:pt x="9144" y="321564"/>
                                </a:lnTo>
                                <a:lnTo>
                                  <a:pt x="0" y="32156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98" name="Shape 39598"/>
                        <wps:cNvSpPr/>
                        <wps:spPr>
                          <a:xfrm>
                            <a:off x="3796919" y="335280"/>
                            <a:ext cx="9144" cy="9144"/>
                          </a:xfrm>
                          <a:custGeom>
                            <a:avLst/>
                            <a:gdLst/>
                            <a:ahLst/>
                            <a:cxnLst/>
                            <a:rect l="0" t="0" r="0" b="0"/>
                            <a:pathLst>
                              <a:path w="9144" h="9144">
                                <a:moveTo>
                                  <a:pt x="0" y="0"/>
                                </a:moveTo>
                                <a:lnTo>
                                  <a:pt x="9144" y="0"/>
                                </a:lnTo>
                                <a:lnTo>
                                  <a:pt x="9144"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9599" name="Shape 39599"/>
                        <wps:cNvSpPr/>
                        <wps:spPr>
                          <a:xfrm>
                            <a:off x="3799967" y="335280"/>
                            <a:ext cx="612953" cy="9144"/>
                          </a:xfrm>
                          <a:custGeom>
                            <a:avLst/>
                            <a:gdLst/>
                            <a:ahLst/>
                            <a:cxnLst/>
                            <a:rect l="0" t="0" r="0" b="0"/>
                            <a:pathLst>
                              <a:path w="612953" h="9144">
                                <a:moveTo>
                                  <a:pt x="0" y="0"/>
                                </a:moveTo>
                                <a:lnTo>
                                  <a:pt x="612953" y="0"/>
                                </a:lnTo>
                                <a:lnTo>
                                  <a:pt x="612953" y="9144"/>
                                </a:lnTo>
                                <a:lnTo>
                                  <a:pt x="0" y="9144"/>
                                </a:lnTo>
                                <a:lnTo>
                                  <a:pt x="0" y="0"/>
                                </a:lnTo>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00" style="width:347.474pt;height:26.64pt;position:absolute;z-index:-2147483388;mso-position-horizontal-relative:text;mso-position-horizontal:absolute;margin-left:24.36pt;mso-position-vertical-relative:text;margin-top:26.7227pt;" coordsize="44129,3383">
                <v:shape id="Shape 39600" style="position:absolute;width:13078;height:91;left:91;top:0;" coordsize="1307846,9144" path="m0,0l1307846,0l1307846,9144l0,9144l0,0">
                  <v:stroke weight="0pt" endcap="square" joinstyle="miter" miterlimit="1" on="false" color="#000000" opacity="0"/>
                  <v:fill on="true" color="#000000"/>
                </v:shape>
                <v:shape id="Shape 39601" style="position:absolute;width:13078;height:91;left:91;top:60;" coordsize="1307846,9144" path="m0,0l1307846,0l1307846,9144l0,9144l0,0">
                  <v:stroke weight="0pt" endcap="square" joinstyle="miter" miterlimit="1" on="false" color="#000000" opacity="0"/>
                  <v:fill on="true" color="#000000"/>
                </v:shape>
                <v:shape id="Shape 39602" style="position:absolute;width:91;height:91;left:13232;top:91;" coordsize="9144,9144" path="m0,0l9144,0l9144,9144l0,9144l0,0">
                  <v:stroke weight="0pt" endcap="square" joinstyle="miter" miterlimit="1" on="false" color="#000000" opacity="0"/>
                  <v:fill on="true" color="#000000"/>
                </v:shape>
                <v:shape id="Shape 39603" style="position:absolute;width:91;height:91;left:13171;top:91;" coordsize="9144,9144" path="m0,0l9144,0l9144,9144l0,9144l0,0">
                  <v:stroke weight="0pt" endcap="square" joinstyle="miter" miterlimit="1" on="false" color="#000000" opacity="0"/>
                  <v:fill on="true" color="#000000"/>
                </v:shape>
                <v:shape id="Shape 39604" style="position:absolute;width:91;height:91;left:13171;top:0;" coordsize="9144,9144" path="m0,0l9144,0l9144,9144l0,9144l0,0">
                  <v:stroke weight="0pt" endcap="square" joinstyle="miter" miterlimit="1" on="false" color="#000000" opacity="0"/>
                  <v:fill on="true" color="#000000"/>
                </v:shape>
                <v:shape id="Shape 39605" style="position:absolute;width:91;height:91;left:13171;top:60;" coordsize="9144,9144" path="m0,0l9144,0l9144,9144l0,9144l0,0">
                  <v:stroke weight="0pt" endcap="square" joinstyle="miter" miterlimit="1" on="false" color="#000000" opacity="0"/>
                  <v:fill on="true" color="#000000"/>
                </v:shape>
                <v:shape id="Shape 39606" style="position:absolute;width:91;height:91;left:13232;top:60;" coordsize="9144,9144" path="m0,0l9144,0l9144,9144l0,9144l0,0">
                  <v:stroke weight="0pt" endcap="square" joinstyle="miter" miterlimit="1" on="false" color="#000000" opacity="0"/>
                  <v:fill on="true" color="#000000"/>
                </v:shape>
                <v:shape id="Shape 39607" style="position:absolute;width:6736;height:91;left:13262;top:0;" coordsize="673608,9144" path="m0,0l673608,0l673608,9144l0,9144l0,0">
                  <v:stroke weight="0pt" endcap="square" joinstyle="miter" miterlimit="1" on="false" color="#000000" opacity="0"/>
                  <v:fill on="true" color="#000000"/>
                </v:shape>
                <v:shape id="Shape 39608" style="position:absolute;width:6736;height:91;left:13262;top:60;" coordsize="673608,9144" path="m0,0l673608,0l673608,9144l0,9144l0,0">
                  <v:stroke weight="0pt" endcap="square" joinstyle="miter" miterlimit="1" on="false" color="#000000" opacity="0"/>
                  <v:fill on="true" color="#000000"/>
                </v:shape>
                <v:shape id="Shape 39609" style="position:absolute;width:91;height:91;left:19998;top:91;" coordsize="9144,9144" path="m0,0l9144,0l9144,9144l0,9144l0,0">
                  <v:stroke weight="0pt" endcap="square" joinstyle="miter" miterlimit="1" on="false" color="#000000" opacity="0"/>
                  <v:fill on="true" color="#000000"/>
                </v:shape>
                <v:shape id="Shape 39610" style="position:absolute;width:91;height:91;left:19998;top:0;" coordsize="9144,9144" path="m0,0l9144,0l9144,9144l0,9144l0,0">
                  <v:stroke weight="0pt" endcap="square" joinstyle="miter" miterlimit="1" on="false" color="#000000" opacity="0"/>
                  <v:fill on="true" color="#000000"/>
                </v:shape>
                <v:shape id="Shape 39611" style="position:absolute;width:91;height:91;left:19998;top:60;" coordsize="9144,9144" path="m0,0l9144,0l9144,9144l0,9144l0,0">
                  <v:stroke weight="0pt" endcap="square" joinstyle="miter" miterlimit="1" on="false" color="#000000" opacity="0"/>
                  <v:fill on="true" color="#000000"/>
                </v:shape>
                <v:shape id="Shape 39612" style="position:absolute;width:10122;height:91;left:20090;top:0;" coordsize="1012241,9144" path="m0,0l1012241,0l1012241,9144l0,9144l0,0">
                  <v:stroke weight="0pt" endcap="square" joinstyle="miter" miterlimit="1" on="false" color="#000000" opacity="0"/>
                  <v:fill on="true" color="#000000"/>
                </v:shape>
                <v:shape id="Shape 39613" style="position:absolute;width:10122;height:91;left:20090;top:60;" coordsize="1012241,9144" path="m0,0l1012241,0l1012241,9144l0,9144l0,0">
                  <v:stroke weight="0pt" endcap="square" joinstyle="miter" miterlimit="1" on="false" color="#000000" opacity="0"/>
                  <v:fill on="true" color="#000000"/>
                </v:shape>
                <v:shape id="Shape 39614" style="position:absolute;width:91;height:91;left:30212;top:91;" coordsize="9144,9144" path="m0,0l9144,0l9144,9144l0,9144l0,0">
                  <v:stroke weight="0pt" endcap="square" joinstyle="miter" miterlimit="1" on="false" color="#000000" opacity="0"/>
                  <v:fill on="true" color="#000000"/>
                </v:shape>
                <v:shape id="Shape 39615" style="position:absolute;width:91;height:91;left:30212;top:0;" coordsize="9144,9144" path="m0,0l9144,0l9144,9144l0,9144l0,0">
                  <v:stroke weight="0pt" endcap="square" joinstyle="miter" miterlimit="1" on="false" color="#000000" opacity="0"/>
                  <v:fill on="true" color="#000000"/>
                </v:shape>
                <v:shape id="Shape 39616" style="position:absolute;width:91;height:91;left:30212;top:60;" coordsize="9144,9144" path="m0,0l9144,0l9144,9144l0,9144l0,0">
                  <v:stroke weight="0pt" endcap="square" joinstyle="miter" miterlimit="1" on="false" color="#000000" opacity="0"/>
                  <v:fill on="true" color="#000000"/>
                </v:shape>
                <v:shape id="Shape 39617" style="position:absolute;width:7665;height:91;left:30303;top:0;" coordsize="766572,9144" path="m0,0l766572,0l766572,9144l0,9144l0,0">
                  <v:stroke weight="0pt" endcap="square" joinstyle="miter" miterlimit="1" on="false" color="#000000" opacity="0"/>
                  <v:fill on="true" color="#000000"/>
                </v:shape>
                <v:shape id="Shape 39618" style="position:absolute;width:7665;height:91;left:30303;top:60;" coordsize="766572,9144" path="m0,0l766572,0l766572,9144l0,9144l0,0">
                  <v:stroke weight="0pt" endcap="square" joinstyle="miter" miterlimit="1" on="false" color="#000000" opacity="0"/>
                  <v:fill on="true" color="#000000"/>
                </v:shape>
                <v:shape id="Shape 39619" style="position:absolute;width:91;height:91;left:37969;top:91;" coordsize="9144,9144" path="m0,0l9144,0l9144,9144l0,9144l0,0">
                  <v:stroke weight="0pt" endcap="square" joinstyle="miter" miterlimit="1" on="false" color="#000000" opacity="0"/>
                  <v:fill on="true" color="#000000"/>
                </v:shape>
                <v:shape id="Shape 39620" style="position:absolute;width:91;height:91;left:37969;top:0;" coordsize="9144,9144" path="m0,0l9144,0l9144,9144l0,9144l0,0">
                  <v:stroke weight="0pt" endcap="square" joinstyle="miter" miterlimit="1" on="false" color="#000000" opacity="0"/>
                  <v:fill on="true" color="#000000"/>
                </v:shape>
                <v:shape id="Shape 39621" style="position:absolute;width:91;height:91;left:37969;top:60;" coordsize="9144,9144" path="m0,0l9144,0l9144,9144l0,9144l0,0">
                  <v:stroke weight="0pt" endcap="square" joinstyle="miter" miterlimit="1" on="false" color="#000000" opacity="0"/>
                  <v:fill on="true" color="#000000"/>
                </v:shape>
                <v:shape id="Shape 39622" style="position:absolute;width:6068;height:91;left:38060;top:0;" coordsize="606857,9144" path="m0,0l606857,0l606857,9144l0,9144l0,0">
                  <v:stroke weight="0pt" endcap="square" joinstyle="miter" miterlimit="1" on="false" color="#000000" opacity="0"/>
                  <v:fill on="true" color="#000000"/>
                </v:shape>
                <v:shape id="Shape 39623" style="position:absolute;width:6068;height:91;left:38060;top:60;" coordsize="606857,9144" path="m0,0l606857,0l606857,9144l0,9144l0,0">
                  <v:stroke weight="0pt" endcap="square" joinstyle="miter" miterlimit="1" on="false" color="#000000" opacity="0"/>
                  <v:fill on="true" color="#000000"/>
                </v:shape>
                <v:shape id="Shape 39624" style="position:absolute;width:13169;height:91;left:0;top:3352;" coordsize="1316990,9144" path="m0,0l1316990,0l1316990,9144l0,9144l0,0">
                  <v:stroke weight="0pt" endcap="square" joinstyle="miter" miterlimit="1" on="false" color="#000000" opacity="0"/>
                  <v:fill on="true" color="#000000"/>
                </v:shape>
                <v:shape id="Shape 39625" style="position:absolute;width:91;height:3215;left:13232;top:137;" coordsize="9144,321564" path="m0,0l9144,0l9144,321564l0,321564l0,0">
                  <v:stroke weight="0pt" endcap="square" joinstyle="miter" miterlimit="1" on="false" color="#000000" opacity="0"/>
                  <v:fill on="true" color="#000000"/>
                </v:shape>
                <v:shape id="Shape 39626" style="position:absolute;width:91;height:3215;left:13171;top:137;" coordsize="9144,321564" path="m0,0l9144,0l9144,321564l0,321564l0,0">
                  <v:stroke weight="0pt" endcap="square" joinstyle="miter" miterlimit="1" on="false" color="#000000" opacity="0"/>
                  <v:fill on="true" color="#000000"/>
                </v:shape>
                <v:shape id="Shape 39627" style="position:absolute;width:91;height:91;left:13171;top:3352;" coordsize="9144,9144" path="m0,0l9144,0l9144,9144l0,9144l0,0">
                  <v:stroke weight="0pt" endcap="square" joinstyle="miter" miterlimit="1" on="false" color="#000000" opacity="0"/>
                  <v:fill on="true" color="#000000"/>
                </v:shape>
                <v:shape id="Shape 39628" style="position:absolute;width:6797;height:91;left:13201;top:3352;" coordsize="679704,9144" path="m0,0l679704,0l679704,9144l0,9144l0,0">
                  <v:stroke weight="0pt" endcap="square" joinstyle="miter" miterlimit="1" on="false" color="#000000" opacity="0"/>
                  <v:fill on="true" color="#000000"/>
                </v:shape>
                <v:shape id="Shape 39629" style="position:absolute;width:91;height:3215;left:19998;top:137;" coordsize="9144,321564" path="m0,0l9144,0l9144,321564l0,321564l0,0">
                  <v:stroke weight="0pt" endcap="square" joinstyle="miter" miterlimit="1" on="false" color="#000000" opacity="0"/>
                  <v:fill on="true" color="#000000"/>
                </v:shape>
                <v:shape id="Shape 39630" style="position:absolute;width:91;height:91;left:19998;top:3352;" coordsize="9144,9144" path="m0,0l9144,0l9144,9144l0,9144l0,0">
                  <v:stroke weight="0pt" endcap="square" joinstyle="miter" miterlimit="1" on="false" color="#000000" opacity="0"/>
                  <v:fill on="true" color="#000000"/>
                </v:shape>
                <v:shape id="Shape 39631" style="position:absolute;width:10183;height:91;left:20029;top:3352;" coordsize="1018337,9144" path="m0,0l1018337,0l1018337,9144l0,9144l0,0">
                  <v:stroke weight="0pt" endcap="square" joinstyle="miter" miterlimit="1" on="false" color="#000000" opacity="0"/>
                  <v:fill on="true" color="#000000"/>
                </v:shape>
                <v:shape id="Shape 39632" style="position:absolute;width:91;height:3215;left:30212;top:137;" coordsize="9144,321564" path="m0,0l9144,0l9144,321564l0,321564l0,0">
                  <v:stroke weight="0pt" endcap="square" joinstyle="miter" miterlimit="1" on="false" color="#000000" opacity="0"/>
                  <v:fill on="true" color="#000000"/>
                </v:shape>
                <v:shape id="Shape 39633" style="position:absolute;width:91;height:91;left:30212;top:3352;" coordsize="9144,9144" path="m0,0l9144,0l9144,9144l0,9144l0,0">
                  <v:stroke weight="0pt" endcap="square" joinstyle="miter" miterlimit="1" on="false" color="#000000" opacity="0"/>
                  <v:fill on="true" color="#000000"/>
                </v:shape>
                <v:shape id="Shape 39634" style="position:absolute;width:7726;height:91;left:30242;top:3352;" coordsize="772668,9144" path="m0,0l772668,0l772668,9144l0,9144l0,0">
                  <v:stroke weight="0pt" endcap="square" joinstyle="miter" miterlimit="1" on="false" color="#000000" opacity="0"/>
                  <v:fill on="true" color="#000000"/>
                </v:shape>
                <v:shape id="Shape 39635" style="position:absolute;width:91;height:3215;left:37969;top:137;" coordsize="9144,321564" path="m0,0l9144,0l9144,321564l0,321564l0,0">
                  <v:stroke weight="0pt" endcap="square" joinstyle="miter" miterlimit="1" on="false" color="#000000" opacity="0"/>
                  <v:fill on="true" color="#000000"/>
                </v:shape>
                <v:shape id="Shape 39636" style="position:absolute;width:91;height:91;left:37969;top:3352;" coordsize="9144,9144" path="m0,0l9144,0l9144,9144l0,9144l0,0">
                  <v:stroke weight="0pt" endcap="square" joinstyle="miter" miterlimit="1" on="false" color="#000000" opacity="0"/>
                  <v:fill on="true" color="#000000"/>
                </v:shape>
                <v:shape id="Shape 39637" style="position:absolute;width:6129;height:91;left:37999;top:3352;" coordsize="612953,9144" path="m0,0l612953,0l612953,9144l0,9144l0,0">
                  <v:stroke weight="0pt" endcap="square" joinstyle="miter" miterlimit="1" on="false" color="#000000" opacity="0"/>
                  <v:fill on="true" color="#000000"/>
                </v:shape>
              </v:group>
            </w:pict>
          </mc:Fallback>
        </mc:AlternateContent>
      </w:r>
      <w:r>
        <w:rPr>
          <w:sz w:val="20"/>
        </w:rPr>
        <w:t xml:space="preserve">SSGD </w:t>
      </w:r>
      <w:r>
        <w:rPr>
          <w:rFonts w:ascii="ＭＳ 明朝" w:eastAsia="ＭＳ 明朝" w:hAnsi="ＭＳ 明朝" w:cs="ＭＳ 明朝"/>
          <w:sz w:val="20"/>
        </w:rPr>
        <w:t>などを上回っています。その結果を表</w:t>
      </w:r>
      <w:r>
        <w:rPr>
          <w:rFonts w:ascii="ＭＳ 明朝" w:eastAsia="ＭＳ 明朝" w:hAnsi="ＭＳ 明朝" w:cs="ＭＳ 明朝"/>
          <w:sz w:val="20"/>
        </w:rPr>
        <w:t xml:space="preserve"> </w:t>
      </w:r>
      <w:r>
        <w:rPr>
          <w:sz w:val="20"/>
          <w:bdr w:val="single" w:sz="31" w:space="0" w:color="FF0000"/>
        </w:rPr>
        <w:t xml:space="preserve">3 </w:t>
      </w:r>
      <w:r>
        <w:rPr>
          <w:rFonts w:ascii="ＭＳ 明朝" w:eastAsia="ＭＳ 明朝" w:hAnsi="ＭＳ 明朝" w:cs="ＭＳ 明朝"/>
          <w:sz w:val="20"/>
          <w:bdr w:val="single" w:sz="31" w:space="0" w:color="FF0000"/>
        </w:rPr>
        <w:t>にまとめました</w:t>
      </w:r>
      <w:r>
        <w:rPr>
          <w:rFonts w:ascii="ＭＳ 明朝" w:eastAsia="ＭＳ 明朝" w:hAnsi="ＭＳ 明朝" w:cs="ＭＳ 明朝"/>
          <w:sz w:val="20"/>
        </w:rPr>
        <w:t>。なお，ビット数や不均一性のレベルが異なる場合の詳細な結果については，補足資料で報告</w:t>
      </w:r>
      <w:r>
        <w:rPr>
          <w:rFonts w:ascii="ＭＳ 明朝" w:eastAsia="ＭＳ 明朝" w:hAnsi="ＭＳ 明朝" w:cs="ＭＳ 明朝"/>
          <w:sz w:val="20"/>
        </w:rPr>
        <w:t>している．</w:t>
      </w:r>
      <w:r>
        <w:rPr>
          <w:rFonts w:ascii="ＭＳ 明朝" w:eastAsia="ＭＳ 明朝" w:hAnsi="ＭＳ 明朝" w:cs="ＭＳ 明朝"/>
          <w:sz w:val="18"/>
        </w:rPr>
        <w:t>アルゴリズム</w:t>
      </w:r>
      <w:r>
        <w:rPr>
          <w:sz w:val="20"/>
        </w:rPr>
        <w:t xml:space="preserve"> </w:t>
      </w:r>
      <w:r>
        <w:rPr>
          <w:sz w:val="20"/>
        </w:rPr>
        <w:tab/>
      </w:r>
      <w:r>
        <w:rPr>
          <w:rFonts w:ascii="ＭＳ 明朝" w:eastAsia="ＭＳ 明朝" w:hAnsi="ＭＳ 明朝" w:cs="ＭＳ 明朝"/>
          <w:sz w:val="18"/>
        </w:rPr>
        <w:t>イテレー</w:t>
      </w:r>
      <w:r>
        <w:rPr>
          <w:rFonts w:ascii="ＭＳ 明朝" w:eastAsia="ＭＳ 明朝" w:hAnsi="ＭＳ 明朝" w:cs="ＭＳ 明朝"/>
          <w:sz w:val="18"/>
        </w:rPr>
        <w:t xml:space="preserve"> </w:t>
      </w:r>
      <w:r>
        <w:rPr>
          <w:rFonts w:ascii="ＭＳ 明朝" w:eastAsia="ＭＳ 明朝" w:hAnsi="ＭＳ 明朝" w:cs="ＭＳ 明朝"/>
          <w:sz w:val="18"/>
        </w:rPr>
        <w:t>コミュニケーシ</w:t>
      </w:r>
      <w:r>
        <w:rPr>
          <w:rFonts w:ascii="ＭＳ 明朝" w:eastAsia="ＭＳ 明朝" w:hAnsi="ＭＳ 明朝" w:cs="ＭＳ 明朝"/>
          <w:sz w:val="18"/>
        </w:rPr>
        <w:tab/>
      </w:r>
      <w:r>
        <w:rPr>
          <w:sz w:val="18"/>
        </w:rPr>
        <w:t>Bit #</w:t>
      </w:r>
      <w:r>
        <w:rPr>
          <w:sz w:val="20"/>
        </w:rPr>
        <w:t xml:space="preserve"> </w:t>
      </w:r>
      <w:r>
        <w:rPr>
          <w:rFonts w:ascii="ＭＳ 明朝" w:eastAsia="ＭＳ 明朝" w:hAnsi="ＭＳ 明朝" w:cs="ＭＳ 明朝"/>
          <w:sz w:val="18"/>
        </w:rPr>
        <w:t>精度ション</w:t>
      </w:r>
      <w:r>
        <w:rPr>
          <w:sz w:val="18"/>
        </w:rPr>
        <w:t xml:space="preserve"> #</w:t>
      </w:r>
      <w:r>
        <w:rPr>
          <w:sz w:val="20"/>
        </w:rPr>
        <w:t xml:space="preserve"> </w:t>
      </w:r>
      <w:r>
        <w:rPr>
          <w:rFonts w:ascii="ＭＳ 明朝" w:eastAsia="ＭＳ 明朝" w:hAnsi="ＭＳ 明朝" w:cs="ＭＳ 明朝"/>
          <w:sz w:val="18"/>
        </w:rPr>
        <w:t>ョン</w:t>
      </w:r>
      <w:r>
        <w:rPr>
          <w:sz w:val="18"/>
        </w:rPr>
        <w:t xml:space="preserve"> #</w:t>
      </w:r>
      <w:r>
        <w:rPr>
          <w:sz w:val="20"/>
        </w:rPr>
        <w:t xml:space="preserve"> </w:t>
      </w:r>
    </w:p>
    <w:tbl>
      <w:tblPr>
        <w:tblStyle w:val="TableGrid"/>
        <w:tblpPr w:vertAnchor="text" w:tblpX="502" w:tblpY="-2"/>
        <w:tblOverlap w:val="never"/>
        <w:tblW w:w="6935" w:type="dxa"/>
        <w:tblInd w:w="0" w:type="dxa"/>
        <w:tblCellMar>
          <w:top w:w="30" w:type="dxa"/>
          <w:left w:w="120" w:type="dxa"/>
          <w:bottom w:w="0" w:type="dxa"/>
          <w:right w:w="115" w:type="dxa"/>
        </w:tblCellMar>
        <w:tblLook w:val="04A0" w:firstRow="1" w:lastRow="0" w:firstColumn="1" w:lastColumn="0" w:noHBand="0" w:noVBand="1"/>
      </w:tblPr>
      <w:tblGrid>
        <w:gridCol w:w="727"/>
        <w:gridCol w:w="1337"/>
        <w:gridCol w:w="1073"/>
        <w:gridCol w:w="1608"/>
        <w:gridCol w:w="1222"/>
        <w:gridCol w:w="968"/>
      </w:tblGrid>
      <w:tr w:rsidR="00D20E94" w14:paraId="6FF5E2E7" w14:textId="77777777">
        <w:trPr>
          <w:trHeight w:val="509"/>
        </w:trPr>
        <w:tc>
          <w:tcPr>
            <w:tcW w:w="727" w:type="dxa"/>
            <w:vMerge w:val="restart"/>
            <w:tcBorders>
              <w:top w:val="single" w:sz="2" w:space="0" w:color="000000"/>
              <w:left w:val="nil"/>
              <w:bottom w:val="single" w:sz="2" w:space="0" w:color="000000"/>
              <w:right w:val="single" w:sz="2" w:space="0" w:color="000000"/>
            </w:tcBorders>
          </w:tcPr>
          <w:p w14:paraId="21724EFE" w14:textId="77777777" w:rsidR="00D20E94" w:rsidRDefault="00B92F85">
            <w:pPr>
              <w:spacing w:after="0"/>
              <w:ind w:left="5"/>
            </w:pPr>
            <w:r>
              <w:rPr>
                <w:sz w:val="18"/>
              </w:rPr>
              <w:t>SLAQ</w:t>
            </w:r>
            <w:r>
              <w:rPr>
                <w:sz w:val="20"/>
              </w:rPr>
              <w:t xml:space="preserve"> </w:t>
            </w:r>
          </w:p>
        </w:tc>
        <w:tc>
          <w:tcPr>
            <w:tcW w:w="1337" w:type="dxa"/>
            <w:tcBorders>
              <w:top w:val="single" w:sz="2" w:space="0" w:color="000000"/>
              <w:left w:val="single" w:sz="2" w:space="0" w:color="000000"/>
              <w:bottom w:val="single" w:sz="2" w:space="0" w:color="000000"/>
              <w:right w:val="single" w:sz="6" w:space="0" w:color="000000"/>
            </w:tcBorders>
          </w:tcPr>
          <w:p w14:paraId="394D1986" w14:textId="77777777" w:rsidR="00D20E94" w:rsidRDefault="00B92F85">
            <w:pPr>
              <w:spacing w:after="0"/>
              <w:ind w:left="358" w:hanging="269"/>
            </w:pPr>
            <w:r>
              <w:rPr>
                <w:rFonts w:ascii="ＭＳ 明朝" w:eastAsia="ＭＳ 明朝" w:hAnsi="ＭＳ 明朝" w:cs="ＭＳ 明朝"/>
                <w:sz w:val="18"/>
              </w:rPr>
              <w:t>ロジスティック</w:t>
            </w:r>
            <w:r>
              <w:rPr>
                <w:sz w:val="20"/>
              </w:rPr>
              <w:t xml:space="preserve"> </w:t>
            </w:r>
          </w:p>
        </w:tc>
        <w:tc>
          <w:tcPr>
            <w:tcW w:w="1073" w:type="dxa"/>
            <w:tcBorders>
              <w:top w:val="single" w:sz="2" w:space="0" w:color="000000"/>
              <w:left w:val="single" w:sz="6" w:space="0" w:color="000000"/>
              <w:bottom w:val="single" w:sz="2" w:space="0" w:color="000000"/>
              <w:right w:val="single" w:sz="2" w:space="0" w:color="000000"/>
            </w:tcBorders>
          </w:tcPr>
          <w:p w14:paraId="5DD90CCF" w14:textId="77777777" w:rsidR="00D20E94" w:rsidRDefault="00B92F85">
            <w:pPr>
              <w:spacing w:after="0"/>
              <w:ind w:left="10"/>
              <w:jc w:val="center"/>
            </w:pPr>
            <w:r>
              <w:rPr>
                <w:rFonts w:ascii="Cambria" w:eastAsia="Cambria" w:hAnsi="Cambria" w:cs="Cambria"/>
                <w:b/>
                <w:sz w:val="18"/>
              </w:rPr>
              <w:t>1000</w:t>
            </w:r>
            <w:r>
              <w:rPr>
                <w:sz w:val="20"/>
              </w:rPr>
              <w:t xml:space="preserve"> </w:t>
            </w:r>
          </w:p>
        </w:tc>
        <w:tc>
          <w:tcPr>
            <w:tcW w:w="1608" w:type="dxa"/>
            <w:tcBorders>
              <w:top w:val="single" w:sz="2" w:space="0" w:color="000000"/>
              <w:left w:val="single" w:sz="2" w:space="0" w:color="000000"/>
              <w:bottom w:val="single" w:sz="2" w:space="0" w:color="000000"/>
              <w:right w:val="single" w:sz="2" w:space="0" w:color="000000"/>
            </w:tcBorders>
          </w:tcPr>
          <w:p w14:paraId="6ACD46F3" w14:textId="77777777" w:rsidR="00D20E94" w:rsidRDefault="00B92F85">
            <w:pPr>
              <w:spacing w:after="0"/>
              <w:ind w:right="7"/>
              <w:jc w:val="center"/>
            </w:pPr>
            <w:r>
              <w:rPr>
                <w:rFonts w:ascii="Cambria" w:eastAsia="Cambria" w:hAnsi="Cambria" w:cs="Cambria"/>
                <w:b/>
                <w:sz w:val="18"/>
              </w:rPr>
              <w:t>8255</w:t>
            </w:r>
            <w:r>
              <w:rPr>
                <w:sz w:val="20"/>
              </w:rPr>
              <w:t xml:space="preserve"> </w:t>
            </w:r>
          </w:p>
        </w:tc>
        <w:tc>
          <w:tcPr>
            <w:tcW w:w="1222" w:type="dxa"/>
            <w:tcBorders>
              <w:top w:val="single" w:sz="2" w:space="0" w:color="000000"/>
              <w:left w:val="single" w:sz="2" w:space="0" w:color="000000"/>
              <w:bottom w:val="single" w:sz="2" w:space="0" w:color="000000"/>
              <w:right w:val="single" w:sz="2" w:space="0" w:color="000000"/>
            </w:tcBorders>
          </w:tcPr>
          <w:p w14:paraId="6027CBBD" w14:textId="77777777" w:rsidR="00D20E94" w:rsidRDefault="00B92F85">
            <w:pPr>
              <w:spacing w:after="0"/>
              <w:ind w:left="41"/>
            </w:pPr>
            <w:r>
              <w:rPr>
                <w:rFonts w:ascii="Cambria" w:eastAsia="Cambria" w:hAnsi="Cambria" w:cs="Cambria"/>
                <w:b/>
                <w:sz w:val="18"/>
              </w:rPr>
              <w:t>1</w:t>
            </w:r>
            <w:r>
              <w:rPr>
                <w:rFonts w:ascii="Cambria" w:eastAsia="Cambria" w:hAnsi="Cambria" w:cs="Cambria"/>
                <w:i/>
                <w:sz w:val="18"/>
              </w:rPr>
              <w:t>.</w:t>
            </w:r>
            <w:r>
              <w:rPr>
                <w:rFonts w:ascii="Cambria" w:eastAsia="Cambria" w:hAnsi="Cambria" w:cs="Cambria"/>
                <w:b/>
                <w:sz w:val="18"/>
              </w:rPr>
              <w:t>94</w:t>
            </w:r>
            <w:r>
              <w:rPr>
                <w:rFonts w:ascii="Cambria" w:eastAsia="Cambria" w:hAnsi="Cambria" w:cs="Cambria"/>
                <w:sz w:val="18"/>
              </w:rPr>
              <w:t>⇥</w:t>
            </w:r>
            <w:r>
              <w:rPr>
                <w:rFonts w:ascii="Cambria" w:eastAsia="Cambria" w:hAnsi="Cambria" w:cs="Cambria"/>
                <w:b/>
                <w:sz w:val="18"/>
                <w:vertAlign w:val="superscript"/>
              </w:rPr>
              <w:t>108</w:t>
            </w:r>
            <w:r>
              <w:rPr>
                <w:sz w:val="20"/>
              </w:rPr>
              <w:t xml:space="preserve"> </w:t>
            </w:r>
          </w:p>
        </w:tc>
        <w:tc>
          <w:tcPr>
            <w:tcW w:w="968" w:type="dxa"/>
            <w:tcBorders>
              <w:top w:val="single" w:sz="2" w:space="0" w:color="000000"/>
              <w:left w:val="single" w:sz="2" w:space="0" w:color="000000"/>
              <w:bottom w:val="single" w:sz="2" w:space="0" w:color="000000"/>
              <w:right w:val="nil"/>
            </w:tcBorders>
          </w:tcPr>
          <w:p w14:paraId="71C00E6A" w14:textId="77777777" w:rsidR="00D20E94" w:rsidRDefault="00B92F85">
            <w:pPr>
              <w:spacing w:after="0"/>
              <w:ind w:right="21"/>
              <w:jc w:val="center"/>
            </w:pPr>
            <w:r>
              <w:rPr>
                <w:rFonts w:ascii="Cambria" w:eastAsia="Cambria" w:hAnsi="Cambria" w:cs="Cambria"/>
                <w:b/>
                <w:sz w:val="18"/>
              </w:rPr>
              <w:t>0</w:t>
            </w:r>
            <w:r>
              <w:rPr>
                <w:rFonts w:ascii="Cambria" w:eastAsia="Cambria" w:hAnsi="Cambria" w:cs="Cambria"/>
                <w:i/>
                <w:sz w:val="18"/>
              </w:rPr>
              <w:t>.</w:t>
            </w:r>
            <w:r>
              <w:rPr>
                <w:rFonts w:ascii="Cambria" w:eastAsia="Cambria" w:hAnsi="Cambria" w:cs="Cambria"/>
                <w:b/>
                <w:sz w:val="18"/>
              </w:rPr>
              <w:t>9018</w:t>
            </w:r>
            <w:r>
              <w:rPr>
                <w:sz w:val="20"/>
              </w:rPr>
              <w:t xml:space="preserve"> </w:t>
            </w:r>
          </w:p>
        </w:tc>
      </w:tr>
      <w:tr w:rsidR="00D20E94" w14:paraId="55B8DA82" w14:textId="77777777">
        <w:trPr>
          <w:trHeight w:val="511"/>
        </w:trPr>
        <w:tc>
          <w:tcPr>
            <w:tcW w:w="0" w:type="auto"/>
            <w:vMerge/>
            <w:tcBorders>
              <w:top w:val="nil"/>
              <w:left w:val="nil"/>
              <w:bottom w:val="single" w:sz="2" w:space="0" w:color="000000"/>
              <w:right w:val="single" w:sz="2" w:space="0" w:color="000000"/>
            </w:tcBorders>
          </w:tcPr>
          <w:p w14:paraId="470EB56C" w14:textId="77777777" w:rsidR="00D20E94" w:rsidRDefault="00D20E94"/>
        </w:tc>
        <w:tc>
          <w:tcPr>
            <w:tcW w:w="1337" w:type="dxa"/>
            <w:tcBorders>
              <w:top w:val="single" w:sz="2" w:space="0" w:color="000000"/>
              <w:left w:val="single" w:sz="2" w:space="0" w:color="000000"/>
              <w:bottom w:val="single" w:sz="2" w:space="0" w:color="000000"/>
              <w:right w:val="single" w:sz="6" w:space="0" w:color="000000"/>
            </w:tcBorders>
          </w:tcPr>
          <w:p w14:paraId="1A52D3AB" w14:textId="77777777" w:rsidR="00D20E94" w:rsidRDefault="00B92F85">
            <w:pPr>
              <w:spacing w:after="0"/>
            </w:pPr>
            <w:r>
              <w:rPr>
                <w:rFonts w:ascii="ＭＳ 明朝" w:eastAsia="ＭＳ 明朝" w:hAnsi="ＭＳ 明朝" w:cs="ＭＳ 明朝"/>
                <w:sz w:val="18"/>
              </w:rPr>
              <w:t>ニューラルネットワーク</w:t>
            </w:r>
            <w:r>
              <w:rPr>
                <w:sz w:val="20"/>
              </w:rPr>
              <w:t xml:space="preserve"> </w:t>
            </w:r>
          </w:p>
        </w:tc>
        <w:tc>
          <w:tcPr>
            <w:tcW w:w="1073" w:type="dxa"/>
            <w:tcBorders>
              <w:top w:val="single" w:sz="2" w:space="0" w:color="000000"/>
              <w:left w:val="single" w:sz="6" w:space="0" w:color="000000"/>
              <w:bottom w:val="single" w:sz="2" w:space="0" w:color="000000"/>
              <w:right w:val="single" w:sz="2" w:space="0" w:color="000000"/>
            </w:tcBorders>
          </w:tcPr>
          <w:p w14:paraId="768EFC04" w14:textId="77777777" w:rsidR="00D20E94" w:rsidRDefault="00B92F85">
            <w:pPr>
              <w:spacing w:after="0"/>
              <w:ind w:left="10"/>
              <w:jc w:val="center"/>
            </w:pPr>
            <w:r>
              <w:rPr>
                <w:rFonts w:ascii="Cambria" w:eastAsia="Cambria" w:hAnsi="Cambria" w:cs="Cambria"/>
                <w:b/>
                <w:sz w:val="18"/>
              </w:rPr>
              <w:t>1500</w:t>
            </w:r>
            <w:r>
              <w:rPr>
                <w:sz w:val="20"/>
              </w:rPr>
              <w:t xml:space="preserve"> </w:t>
            </w:r>
          </w:p>
        </w:tc>
        <w:tc>
          <w:tcPr>
            <w:tcW w:w="1608" w:type="dxa"/>
            <w:tcBorders>
              <w:top w:val="single" w:sz="2" w:space="0" w:color="000000"/>
              <w:left w:val="single" w:sz="2" w:space="0" w:color="000000"/>
              <w:bottom w:val="single" w:sz="2" w:space="0" w:color="000000"/>
              <w:right w:val="single" w:sz="2" w:space="0" w:color="000000"/>
            </w:tcBorders>
          </w:tcPr>
          <w:p w14:paraId="66672ECB" w14:textId="77777777" w:rsidR="00D20E94" w:rsidRDefault="00B92F85">
            <w:pPr>
              <w:spacing w:after="0"/>
              <w:ind w:right="7"/>
              <w:jc w:val="center"/>
            </w:pPr>
            <w:r>
              <w:rPr>
                <w:rFonts w:ascii="Cambria" w:eastAsia="Cambria" w:hAnsi="Cambria" w:cs="Cambria"/>
                <w:b/>
                <w:sz w:val="18"/>
              </w:rPr>
              <w:t>11192</w:t>
            </w:r>
            <w:r>
              <w:rPr>
                <w:sz w:val="20"/>
              </w:rPr>
              <w:t xml:space="preserve"> </w:t>
            </w:r>
          </w:p>
        </w:tc>
        <w:tc>
          <w:tcPr>
            <w:tcW w:w="1222" w:type="dxa"/>
            <w:tcBorders>
              <w:top w:val="single" w:sz="2" w:space="0" w:color="000000"/>
              <w:left w:val="single" w:sz="2" w:space="0" w:color="000000"/>
              <w:bottom w:val="single" w:sz="2" w:space="0" w:color="000000"/>
              <w:right w:val="single" w:sz="2" w:space="0" w:color="000000"/>
            </w:tcBorders>
          </w:tcPr>
          <w:p w14:paraId="1F7B2001" w14:textId="77777777" w:rsidR="00D20E94" w:rsidRDefault="00B92F85">
            <w:pPr>
              <w:spacing w:after="0"/>
            </w:pPr>
            <w:r>
              <w:rPr>
                <w:rFonts w:ascii="Cambria" w:eastAsia="Cambria" w:hAnsi="Cambria" w:cs="Cambria"/>
                <w:b/>
                <w:sz w:val="18"/>
              </w:rPr>
              <w:t>1</w:t>
            </w:r>
            <w:r>
              <w:rPr>
                <w:rFonts w:ascii="Cambria" w:eastAsia="Cambria" w:hAnsi="Cambria" w:cs="Cambria"/>
                <w:i/>
                <w:sz w:val="18"/>
              </w:rPr>
              <w:t>.</w:t>
            </w:r>
            <w:r>
              <w:rPr>
                <w:rFonts w:ascii="Cambria" w:eastAsia="Cambria" w:hAnsi="Cambria" w:cs="Cambria"/>
                <w:b/>
                <w:sz w:val="18"/>
              </w:rPr>
              <w:t>42</w:t>
            </w:r>
            <w:r>
              <w:rPr>
                <w:rFonts w:ascii="Cambria" w:eastAsia="Cambria" w:hAnsi="Cambria" w:cs="Cambria"/>
                <w:sz w:val="18"/>
              </w:rPr>
              <w:t>⇥</w:t>
            </w:r>
            <w:r>
              <w:rPr>
                <w:rFonts w:ascii="Cambria" w:eastAsia="Cambria" w:hAnsi="Cambria" w:cs="Cambria"/>
                <w:b/>
                <w:sz w:val="18"/>
                <w:vertAlign w:val="superscript"/>
              </w:rPr>
              <w:t>1010</w:t>
            </w:r>
            <w:r>
              <w:rPr>
                <w:sz w:val="20"/>
              </w:rPr>
              <w:t xml:space="preserve"> </w:t>
            </w:r>
          </w:p>
        </w:tc>
        <w:tc>
          <w:tcPr>
            <w:tcW w:w="968" w:type="dxa"/>
            <w:tcBorders>
              <w:top w:val="single" w:sz="2" w:space="0" w:color="000000"/>
              <w:left w:val="single" w:sz="2" w:space="0" w:color="000000"/>
              <w:bottom w:val="single" w:sz="2" w:space="0" w:color="000000"/>
              <w:right w:val="nil"/>
            </w:tcBorders>
          </w:tcPr>
          <w:p w14:paraId="51877C50" w14:textId="77777777" w:rsidR="00D20E94" w:rsidRDefault="00B92F85">
            <w:pPr>
              <w:spacing w:after="0"/>
              <w:ind w:right="21"/>
              <w:jc w:val="center"/>
            </w:pPr>
            <w:r>
              <w:rPr>
                <w:rFonts w:ascii="Cambria" w:eastAsia="Cambria" w:hAnsi="Cambria" w:cs="Cambria"/>
                <w:b/>
                <w:sz w:val="18"/>
              </w:rPr>
              <w:t>0</w:t>
            </w:r>
            <w:r>
              <w:rPr>
                <w:rFonts w:ascii="Cambria" w:eastAsia="Cambria" w:hAnsi="Cambria" w:cs="Cambria"/>
                <w:i/>
                <w:sz w:val="18"/>
              </w:rPr>
              <w:t>.</w:t>
            </w:r>
            <w:r>
              <w:rPr>
                <w:rFonts w:ascii="Cambria" w:eastAsia="Cambria" w:hAnsi="Cambria" w:cs="Cambria"/>
                <w:b/>
                <w:sz w:val="18"/>
              </w:rPr>
              <w:t>9107</w:t>
            </w:r>
            <w:r>
              <w:rPr>
                <w:sz w:val="20"/>
              </w:rPr>
              <w:t xml:space="preserve"> </w:t>
            </w:r>
          </w:p>
        </w:tc>
      </w:tr>
      <w:tr w:rsidR="00D20E94" w14:paraId="0BC46BF9" w14:textId="77777777">
        <w:trPr>
          <w:trHeight w:val="512"/>
        </w:trPr>
        <w:tc>
          <w:tcPr>
            <w:tcW w:w="727" w:type="dxa"/>
            <w:vMerge w:val="restart"/>
            <w:tcBorders>
              <w:top w:val="single" w:sz="2" w:space="0" w:color="000000"/>
              <w:left w:val="nil"/>
              <w:bottom w:val="single" w:sz="2" w:space="0" w:color="000000"/>
              <w:right w:val="single" w:sz="2" w:space="0" w:color="000000"/>
            </w:tcBorders>
          </w:tcPr>
          <w:p w14:paraId="2FA39813" w14:textId="77777777" w:rsidR="00D20E94" w:rsidRDefault="00B92F85">
            <w:pPr>
              <w:spacing w:after="0"/>
              <w:ind w:right="57"/>
              <w:jc w:val="center"/>
            </w:pPr>
            <w:r>
              <w:rPr>
                <w:sz w:val="18"/>
              </w:rPr>
              <w:t>SGD</w:t>
            </w:r>
            <w:r>
              <w:rPr>
                <w:sz w:val="20"/>
              </w:rPr>
              <w:t xml:space="preserve"> </w:t>
            </w:r>
          </w:p>
        </w:tc>
        <w:tc>
          <w:tcPr>
            <w:tcW w:w="1337" w:type="dxa"/>
            <w:tcBorders>
              <w:top w:val="single" w:sz="2" w:space="0" w:color="000000"/>
              <w:left w:val="single" w:sz="2" w:space="0" w:color="000000"/>
              <w:bottom w:val="single" w:sz="2" w:space="0" w:color="000000"/>
              <w:right w:val="single" w:sz="6" w:space="0" w:color="000000"/>
            </w:tcBorders>
          </w:tcPr>
          <w:p w14:paraId="320DEB7E" w14:textId="77777777" w:rsidR="00D20E94" w:rsidRDefault="00B92F85">
            <w:pPr>
              <w:spacing w:after="0"/>
              <w:ind w:left="358" w:hanging="269"/>
            </w:pPr>
            <w:r>
              <w:rPr>
                <w:rFonts w:ascii="ＭＳ 明朝" w:eastAsia="ＭＳ 明朝" w:hAnsi="ＭＳ 明朝" w:cs="ＭＳ 明朝"/>
                <w:sz w:val="18"/>
              </w:rPr>
              <w:t>ロジスティック</w:t>
            </w:r>
            <w:r>
              <w:rPr>
                <w:sz w:val="20"/>
              </w:rPr>
              <w:t xml:space="preserve"> </w:t>
            </w:r>
          </w:p>
        </w:tc>
        <w:tc>
          <w:tcPr>
            <w:tcW w:w="1073" w:type="dxa"/>
            <w:tcBorders>
              <w:top w:val="single" w:sz="2" w:space="0" w:color="000000"/>
              <w:left w:val="single" w:sz="6" w:space="0" w:color="000000"/>
              <w:bottom w:val="single" w:sz="2" w:space="0" w:color="000000"/>
              <w:right w:val="single" w:sz="2" w:space="0" w:color="000000"/>
            </w:tcBorders>
          </w:tcPr>
          <w:p w14:paraId="5B100B67" w14:textId="77777777" w:rsidR="00D20E94" w:rsidRDefault="00B92F85">
            <w:pPr>
              <w:spacing w:after="0"/>
              <w:ind w:left="13"/>
              <w:jc w:val="center"/>
            </w:pPr>
            <w:r>
              <w:rPr>
                <w:rFonts w:ascii="Cambria" w:eastAsia="Cambria" w:hAnsi="Cambria" w:cs="Cambria"/>
                <w:sz w:val="18"/>
              </w:rPr>
              <w:t>1000</w:t>
            </w:r>
            <w:r>
              <w:rPr>
                <w:sz w:val="20"/>
              </w:rPr>
              <w:t xml:space="preserve"> </w:t>
            </w:r>
          </w:p>
        </w:tc>
        <w:tc>
          <w:tcPr>
            <w:tcW w:w="1608" w:type="dxa"/>
            <w:tcBorders>
              <w:top w:val="single" w:sz="2" w:space="0" w:color="000000"/>
              <w:left w:val="single" w:sz="2" w:space="0" w:color="000000"/>
              <w:bottom w:val="single" w:sz="2" w:space="0" w:color="000000"/>
              <w:right w:val="single" w:sz="2" w:space="0" w:color="000000"/>
            </w:tcBorders>
          </w:tcPr>
          <w:p w14:paraId="119244F7" w14:textId="77777777" w:rsidR="00D20E94" w:rsidRDefault="00B92F85">
            <w:pPr>
              <w:spacing w:after="0"/>
              <w:ind w:right="4"/>
              <w:jc w:val="center"/>
            </w:pPr>
            <w:r>
              <w:rPr>
                <w:rFonts w:ascii="Cambria" w:eastAsia="Cambria" w:hAnsi="Cambria" w:cs="Cambria"/>
                <w:sz w:val="18"/>
              </w:rPr>
              <w:t>10000</w:t>
            </w:r>
            <w:r>
              <w:rPr>
                <w:sz w:val="20"/>
              </w:rPr>
              <w:t xml:space="preserve"> </w:t>
            </w:r>
          </w:p>
        </w:tc>
        <w:tc>
          <w:tcPr>
            <w:tcW w:w="1222" w:type="dxa"/>
            <w:tcBorders>
              <w:top w:val="single" w:sz="2" w:space="0" w:color="000000"/>
              <w:left w:val="single" w:sz="2" w:space="0" w:color="000000"/>
              <w:bottom w:val="single" w:sz="2" w:space="0" w:color="000000"/>
              <w:right w:val="single" w:sz="2" w:space="0" w:color="000000"/>
            </w:tcBorders>
          </w:tcPr>
          <w:p w14:paraId="336C6357" w14:textId="77777777" w:rsidR="00D20E94" w:rsidRDefault="00B92F85">
            <w:pPr>
              <w:spacing w:after="0"/>
              <w:ind w:right="13"/>
              <w:jc w:val="center"/>
            </w:pPr>
            <w:r>
              <w:rPr>
                <w:rFonts w:ascii="Cambria" w:eastAsia="Cambria" w:hAnsi="Cambria" w:cs="Cambria"/>
                <w:sz w:val="18"/>
              </w:rPr>
              <w:t>2</w:t>
            </w:r>
            <w:r>
              <w:rPr>
                <w:rFonts w:ascii="Cambria" w:eastAsia="Cambria" w:hAnsi="Cambria" w:cs="Cambria"/>
                <w:i/>
                <w:sz w:val="18"/>
              </w:rPr>
              <w:t>.</w:t>
            </w:r>
            <w:r>
              <w:rPr>
                <w:rFonts w:ascii="Cambria" w:eastAsia="Cambria" w:hAnsi="Cambria" w:cs="Cambria"/>
                <w:sz w:val="18"/>
              </w:rPr>
              <w:t>51 ⇥</w:t>
            </w:r>
            <w:r>
              <w:rPr>
                <w:rFonts w:ascii="Cambria" w:eastAsia="Cambria" w:hAnsi="Cambria" w:cs="Cambria"/>
                <w:sz w:val="12"/>
              </w:rPr>
              <w:t xml:space="preserve"> 109</w:t>
            </w:r>
            <w:r>
              <w:rPr>
                <w:sz w:val="20"/>
              </w:rPr>
              <w:t xml:space="preserve"> </w:t>
            </w:r>
          </w:p>
        </w:tc>
        <w:tc>
          <w:tcPr>
            <w:tcW w:w="968" w:type="dxa"/>
            <w:tcBorders>
              <w:top w:val="single" w:sz="2" w:space="0" w:color="000000"/>
              <w:left w:val="single" w:sz="2" w:space="0" w:color="000000"/>
              <w:bottom w:val="single" w:sz="2" w:space="0" w:color="000000"/>
              <w:right w:val="nil"/>
            </w:tcBorders>
          </w:tcPr>
          <w:p w14:paraId="602BCF81" w14:textId="77777777" w:rsidR="00D20E94" w:rsidRDefault="00B92F85">
            <w:pPr>
              <w:spacing w:after="0"/>
              <w:ind w:right="4"/>
              <w:jc w:val="center"/>
            </w:pP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9021</w:t>
            </w:r>
            <w:r>
              <w:rPr>
                <w:sz w:val="20"/>
              </w:rPr>
              <w:t xml:space="preserve"> </w:t>
            </w:r>
          </w:p>
        </w:tc>
      </w:tr>
      <w:tr w:rsidR="00D20E94" w14:paraId="47E297D7" w14:textId="77777777">
        <w:trPr>
          <w:trHeight w:val="511"/>
        </w:trPr>
        <w:tc>
          <w:tcPr>
            <w:tcW w:w="0" w:type="auto"/>
            <w:vMerge/>
            <w:tcBorders>
              <w:top w:val="nil"/>
              <w:left w:val="nil"/>
              <w:bottom w:val="single" w:sz="2" w:space="0" w:color="000000"/>
              <w:right w:val="single" w:sz="2" w:space="0" w:color="000000"/>
            </w:tcBorders>
          </w:tcPr>
          <w:p w14:paraId="096ED659" w14:textId="77777777" w:rsidR="00D20E94" w:rsidRDefault="00D20E94"/>
        </w:tc>
        <w:tc>
          <w:tcPr>
            <w:tcW w:w="1337" w:type="dxa"/>
            <w:tcBorders>
              <w:top w:val="single" w:sz="2" w:space="0" w:color="000000"/>
              <w:left w:val="single" w:sz="2" w:space="0" w:color="000000"/>
              <w:bottom w:val="single" w:sz="2" w:space="0" w:color="000000"/>
              <w:right w:val="single" w:sz="6" w:space="0" w:color="000000"/>
            </w:tcBorders>
          </w:tcPr>
          <w:p w14:paraId="7C21D238" w14:textId="77777777" w:rsidR="00D20E94" w:rsidRDefault="00B92F85">
            <w:pPr>
              <w:spacing w:after="0"/>
            </w:pPr>
            <w:r>
              <w:rPr>
                <w:rFonts w:ascii="ＭＳ 明朝" w:eastAsia="ＭＳ 明朝" w:hAnsi="ＭＳ 明朝" w:cs="ＭＳ 明朝"/>
                <w:sz w:val="18"/>
              </w:rPr>
              <w:t>ニューラルネットワーク</w:t>
            </w:r>
            <w:r>
              <w:rPr>
                <w:sz w:val="20"/>
              </w:rPr>
              <w:t xml:space="preserve"> </w:t>
            </w:r>
          </w:p>
        </w:tc>
        <w:tc>
          <w:tcPr>
            <w:tcW w:w="1073" w:type="dxa"/>
            <w:tcBorders>
              <w:top w:val="single" w:sz="2" w:space="0" w:color="000000"/>
              <w:left w:val="single" w:sz="6" w:space="0" w:color="000000"/>
              <w:bottom w:val="single" w:sz="2" w:space="0" w:color="000000"/>
              <w:right w:val="single" w:sz="2" w:space="0" w:color="000000"/>
            </w:tcBorders>
          </w:tcPr>
          <w:p w14:paraId="388AAFE5" w14:textId="77777777" w:rsidR="00D20E94" w:rsidRDefault="00B92F85">
            <w:pPr>
              <w:spacing w:after="0"/>
              <w:ind w:left="13"/>
              <w:jc w:val="center"/>
            </w:pPr>
            <w:r>
              <w:rPr>
                <w:rFonts w:ascii="Cambria" w:eastAsia="Cambria" w:hAnsi="Cambria" w:cs="Cambria"/>
                <w:sz w:val="18"/>
              </w:rPr>
              <w:t>1500</w:t>
            </w:r>
            <w:r>
              <w:rPr>
                <w:sz w:val="20"/>
              </w:rPr>
              <w:t xml:space="preserve"> </w:t>
            </w:r>
          </w:p>
        </w:tc>
        <w:tc>
          <w:tcPr>
            <w:tcW w:w="1608" w:type="dxa"/>
            <w:tcBorders>
              <w:top w:val="single" w:sz="2" w:space="0" w:color="000000"/>
              <w:left w:val="single" w:sz="2" w:space="0" w:color="000000"/>
              <w:bottom w:val="single" w:sz="2" w:space="0" w:color="000000"/>
              <w:right w:val="single" w:sz="2" w:space="0" w:color="000000"/>
            </w:tcBorders>
          </w:tcPr>
          <w:p w14:paraId="3B8AC047" w14:textId="77777777" w:rsidR="00D20E94" w:rsidRDefault="00B92F85">
            <w:pPr>
              <w:spacing w:after="0"/>
              <w:ind w:right="4"/>
              <w:jc w:val="center"/>
            </w:pPr>
            <w:r>
              <w:rPr>
                <w:rFonts w:ascii="Cambria" w:eastAsia="Cambria" w:hAnsi="Cambria" w:cs="Cambria"/>
                <w:sz w:val="18"/>
              </w:rPr>
              <w:t>15000</w:t>
            </w:r>
            <w:r>
              <w:rPr>
                <w:sz w:val="20"/>
              </w:rPr>
              <w:t xml:space="preserve"> </w:t>
            </w:r>
          </w:p>
        </w:tc>
        <w:tc>
          <w:tcPr>
            <w:tcW w:w="1222" w:type="dxa"/>
            <w:tcBorders>
              <w:top w:val="single" w:sz="2" w:space="0" w:color="000000"/>
              <w:left w:val="single" w:sz="2" w:space="0" w:color="000000"/>
              <w:bottom w:val="single" w:sz="2" w:space="0" w:color="000000"/>
              <w:right w:val="single" w:sz="2" w:space="0" w:color="000000"/>
            </w:tcBorders>
          </w:tcPr>
          <w:p w14:paraId="54FF46B3" w14:textId="77777777" w:rsidR="00D20E94" w:rsidRDefault="00B92F85">
            <w:pPr>
              <w:spacing w:after="0"/>
              <w:ind w:right="59"/>
              <w:jc w:val="center"/>
            </w:pPr>
            <w:r>
              <w:rPr>
                <w:rFonts w:ascii="Cambria" w:eastAsia="Cambria" w:hAnsi="Cambria" w:cs="Cambria"/>
                <w:sz w:val="18"/>
              </w:rPr>
              <w:t>7</w:t>
            </w:r>
            <w:r>
              <w:rPr>
                <w:rFonts w:ascii="Cambria" w:eastAsia="Cambria" w:hAnsi="Cambria" w:cs="Cambria"/>
                <w:i/>
                <w:sz w:val="18"/>
              </w:rPr>
              <w:t>.</w:t>
            </w:r>
            <w:r>
              <w:rPr>
                <w:rFonts w:ascii="Cambria" w:eastAsia="Cambria" w:hAnsi="Cambria" w:cs="Cambria"/>
                <w:sz w:val="18"/>
              </w:rPr>
              <w:t xml:space="preserve">63 ⇥ </w:t>
            </w:r>
            <w:r>
              <w:rPr>
                <w:rFonts w:ascii="Cambria" w:eastAsia="Cambria" w:hAnsi="Cambria" w:cs="Cambria"/>
                <w:sz w:val="18"/>
                <w:vertAlign w:val="superscript"/>
              </w:rPr>
              <w:t>1010</w:t>
            </w:r>
            <w:r>
              <w:rPr>
                <w:sz w:val="20"/>
              </w:rPr>
              <w:t xml:space="preserve"> </w:t>
            </w:r>
          </w:p>
        </w:tc>
        <w:tc>
          <w:tcPr>
            <w:tcW w:w="968" w:type="dxa"/>
            <w:tcBorders>
              <w:top w:val="single" w:sz="2" w:space="0" w:color="000000"/>
              <w:left w:val="single" w:sz="2" w:space="0" w:color="000000"/>
              <w:bottom w:val="single" w:sz="2" w:space="0" w:color="000000"/>
              <w:right w:val="nil"/>
            </w:tcBorders>
          </w:tcPr>
          <w:p w14:paraId="604811E0" w14:textId="77777777" w:rsidR="00D20E94" w:rsidRDefault="00B92F85">
            <w:pPr>
              <w:spacing w:after="0"/>
              <w:ind w:right="4"/>
              <w:jc w:val="center"/>
            </w:pP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9100</w:t>
            </w:r>
            <w:r>
              <w:rPr>
                <w:sz w:val="20"/>
              </w:rPr>
              <w:t xml:space="preserve"> </w:t>
            </w:r>
          </w:p>
        </w:tc>
      </w:tr>
      <w:tr w:rsidR="00D20E94" w14:paraId="1FB1424E" w14:textId="77777777">
        <w:trPr>
          <w:trHeight w:val="511"/>
        </w:trPr>
        <w:tc>
          <w:tcPr>
            <w:tcW w:w="727" w:type="dxa"/>
            <w:vMerge w:val="restart"/>
            <w:tcBorders>
              <w:top w:val="single" w:sz="2" w:space="0" w:color="000000"/>
              <w:left w:val="nil"/>
              <w:bottom w:val="single" w:sz="2" w:space="0" w:color="000000"/>
              <w:right w:val="single" w:sz="2" w:space="0" w:color="000000"/>
            </w:tcBorders>
          </w:tcPr>
          <w:p w14:paraId="5AE7E84C" w14:textId="77777777" w:rsidR="00D20E94" w:rsidRDefault="00B92F85">
            <w:pPr>
              <w:spacing w:after="0"/>
            </w:pPr>
            <w:r>
              <w:rPr>
                <w:sz w:val="18"/>
              </w:rPr>
              <w:t>QSGD</w:t>
            </w:r>
            <w:r>
              <w:rPr>
                <w:sz w:val="20"/>
              </w:rPr>
              <w:t xml:space="preserve"> </w:t>
            </w:r>
          </w:p>
        </w:tc>
        <w:tc>
          <w:tcPr>
            <w:tcW w:w="1337" w:type="dxa"/>
            <w:tcBorders>
              <w:top w:val="single" w:sz="2" w:space="0" w:color="000000"/>
              <w:left w:val="single" w:sz="2" w:space="0" w:color="000000"/>
              <w:bottom w:val="single" w:sz="2" w:space="0" w:color="000000"/>
              <w:right w:val="single" w:sz="6" w:space="0" w:color="000000"/>
            </w:tcBorders>
          </w:tcPr>
          <w:p w14:paraId="0DC7999C" w14:textId="77777777" w:rsidR="00D20E94" w:rsidRDefault="00B92F85">
            <w:pPr>
              <w:spacing w:after="0"/>
              <w:ind w:left="358" w:hanging="269"/>
            </w:pPr>
            <w:r>
              <w:rPr>
                <w:rFonts w:ascii="ＭＳ 明朝" w:eastAsia="ＭＳ 明朝" w:hAnsi="ＭＳ 明朝" w:cs="ＭＳ 明朝"/>
                <w:sz w:val="18"/>
              </w:rPr>
              <w:t>ロジスティック</w:t>
            </w:r>
            <w:r>
              <w:rPr>
                <w:sz w:val="20"/>
              </w:rPr>
              <w:t xml:space="preserve"> </w:t>
            </w:r>
          </w:p>
        </w:tc>
        <w:tc>
          <w:tcPr>
            <w:tcW w:w="1073" w:type="dxa"/>
            <w:tcBorders>
              <w:top w:val="single" w:sz="2" w:space="0" w:color="000000"/>
              <w:left w:val="single" w:sz="6" w:space="0" w:color="000000"/>
              <w:bottom w:val="single" w:sz="2" w:space="0" w:color="000000"/>
              <w:right w:val="single" w:sz="2" w:space="0" w:color="000000"/>
            </w:tcBorders>
          </w:tcPr>
          <w:p w14:paraId="3D5C9BA9" w14:textId="77777777" w:rsidR="00D20E94" w:rsidRDefault="00B92F85">
            <w:pPr>
              <w:spacing w:after="0"/>
              <w:ind w:left="13"/>
              <w:jc w:val="center"/>
            </w:pPr>
            <w:r>
              <w:rPr>
                <w:rFonts w:ascii="Cambria" w:eastAsia="Cambria" w:hAnsi="Cambria" w:cs="Cambria"/>
                <w:sz w:val="18"/>
              </w:rPr>
              <w:t>1000</w:t>
            </w:r>
            <w:r>
              <w:rPr>
                <w:sz w:val="20"/>
              </w:rPr>
              <w:t xml:space="preserve"> </w:t>
            </w:r>
          </w:p>
        </w:tc>
        <w:tc>
          <w:tcPr>
            <w:tcW w:w="1608" w:type="dxa"/>
            <w:tcBorders>
              <w:top w:val="single" w:sz="2" w:space="0" w:color="000000"/>
              <w:left w:val="single" w:sz="2" w:space="0" w:color="000000"/>
              <w:bottom w:val="single" w:sz="2" w:space="0" w:color="000000"/>
              <w:right w:val="single" w:sz="2" w:space="0" w:color="000000"/>
            </w:tcBorders>
          </w:tcPr>
          <w:p w14:paraId="24CC7FC2" w14:textId="77777777" w:rsidR="00D20E94" w:rsidRDefault="00B92F85">
            <w:pPr>
              <w:spacing w:after="0"/>
              <w:ind w:right="4"/>
              <w:jc w:val="center"/>
            </w:pPr>
            <w:r>
              <w:rPr>
                <w:rFonts w:ascii="Cambria" w:eastAsia="Cambria" w:hAnsi="Cambria" w:cs="Cambria"/>
                <w:sz w:val="18"/>
              </w:rPr>
              <w:t>10000</w:t>
            </w:r>
            <w:r>
              <w:rPr>
                <w:sz w:val="20"/>
              </w:rPr>
              <w:t xml:space="preserve"> </w:t>
            </w:r>
          </w:p>
        </w:tc>
        <w:tc>
          <w:tcPr>
            <w:tcW w:w="1222" w:type="dxa"/>
            <w:tcBorders>
              <w:top w:val="single" w:sz="2" w:space="0" w:color="000000"/>
              <w:left w:val="single" w:sz="2" w:space="0" w:color="000000"/>
              <w:bottom w:val="single" w:sz="2" w:space="0" w:color="000000"/>
              <w:right w:val="single" w:sz="2" w:space="0" w:color="000000"/>
            </w:tcBorders>
          </w:tcPr>
          <w:p w14:paraId="544DF564" w14:textId="77777777" w:rsidR="00D20E94" w:rsidRDefault="00B92F85">
            <w:pPr>
              <w:spacing w:after="0"/>
              <w:ind w:right="13"/>
              <w:jc w:val="center"/>
            </w:pPr>
            <w:r>
              <w:rPr>
                <w:rFonts w:ascii="Cambria" w:eastAsia="Cambria" w:hAnsi="Cambria" w:cs="Cambria"/>
                <w:sz w:val="18"/>
              </w:rPr>
              <w:t>7</w:t>
            </w:r>
            <w:r>
              <w:rPr>
                <w:rFonts w:ascii="Cambria" w:eastAsia="Cambria" w:hAnsi="Cambria" w:cs="Cambria"/>
                <w:i/>
                <w:sz w:val="18"/>
              </w:rPr>
              <w:t>.</w:t>
            </w:r>
            <w:r>
              <w:rPr>
                <w:rFonts w:ascii="Cambria" w:eastAsia="Cambria" w:hAnsi="Cambria" w:cs="Cambria"/>
                <w:sz w:val="18"/>
              </w:rPr>
              <w:t>51 ⇥</w:t>
            </w:r>
            <w:r>
              <w:rPr>
                <w:rFonts w:ascii="Cambria" w:eastAsia="Cambria" w:hAnsi="Cambria" w:cs="Cambria"/>
                <w:sz w:val="12"/>
              </w:rPr>
              <w:t xml:space="preserve"> 108</w:t>
            </w:r>
            <w:r>
              <w:rPr>
                <w:sz w:val="20"/>
              </w:rPr>
              <w:t xml:space="preserve"> </w:t>
            </w:r>
          </w:p>
        </w:tc>
        <w:tc>
          <w:tcPr>
            <w:tcW w:w="968" w:type="dxa"/>
            <w:tcBorders>
              <w:top w:val="single" w:sz="2" w:space="0" w:color="000000"/>
              <w:left w:val="single" w:sz="2" w:space="0" w:color="000000"/>
              <w:bottom w:val="single" w:sz="2" w:space="0" w:color="000000"/>
              <w:right w:val="nil"/>
            </w:tcBorders>
          </w:tcPr>
          <w:p w14:paraId="4DCBD4D8" w14:textId="77777777" w:rsidR="00D20E94" w:rsidRDefault="00B92F85">
            <w:pPr>
              <w:spacing w:after="0"/>
              <w:ind w:right="4"/>
              <w:jc w:val="center"/>
            </w:pP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9021</w:t>
            </w:r>
            <w:r>
              <w:rPr>
                <w:sz w:val="20"/>
              </w:rPr>
              <w:t xml:space="preserve"> </w:t>
            </w:r>
          </w:p>
        </w:tc>
      </w:tr>
      <w:tr w:rsidR="00D20E94" w14:paraId="6F20420C" w14:textId="77777777">
        <w:trPr>
          <w:trHeight w:val="511"/>
        </w:trPr>
        <w:tc>
          <w:tcPr>
            <w:tcW w:w="0" w:type="auto"/>
            <w:vMerge/>
            <w:tcBorders>
              <w:top w:val="nil"/>
              <w:left w:val="nil"/>
              <w:bottom w:val="single" w:sz="2" w:space="0" w:color="000000"/>
              <w:right w:val="single" w:sz="2" w:space="0" w:color="000000"/>
            </w:tcBorders>
          </w:tcPr>
          <w:p w14:paraId="6E496A06" w14:textId="77777777" w:rsidR="00D20E94" w:rsidRDefault="00D20E94"/>
        </w:tc>
        <w:tc>
          <w:tcPr>
            <w:tcW w:w="1337" w:type="dxa"/>
            <w:tcBorders>
              <w:top w:val="single" w:sz="2" w:space="0" w:color="000000"/>
              <w:left w:val="single" w:sz="2" w:space="0" w:color="000000"/>
              <w:bottom w:val="single" w:sz="2" w:space="0" w:color="000000"/>
              <w:right w:val="single" w:sz="6" w:space="0" w:color="000000"/>
            </w:tcBorders>
          </w:tcPr>
          <w:p w14:paraId="11755128" w14:textId="77777777" w:rsidR="00D20E94" w:rsidRDefault="00B92F85">
            <w:pPr>
              <w:spacing w:after="0"/>
            </w:pPr>
            <w:r>
              <w:rPr>
                <w:rFonts w:ascii="ＭＳ 明朝" w:eastAsia="ＭＳ 明朝" w:hAnsi="ＭＳ 明朝" w:cs="ＭＳ 明朝"/>
                <w:sz w:val="18"/>
              </w:rPr>
              <w:t>ニューラルネットワーク</w:t>
            </w:r>
            <w:r>
              <w:rPr>
                <w:sz w:val="20"/>
              </w:rPr>
              <w:t xml:space="preserve"> </w:t>
            </w:r>
          </w:p>
        </w:tc>
        <w:tc>
          <w:tcPr>
            <w:tcW w:w="1073" w:type="dxa"/>
            <w:tcBorders>
              <w:top w:val="single" w:sz="2" w:space="0" w:color="000000"/>
              <w:left w:val="single" w:sz="6" w:space="0" w:color="000000"/>
              <w:bottom w:val="single" w:sz="2" w:space="0" w:color="000000"/>
              <w:right w:val="single" w:sz="2" w:space="0" w:color="000000"/>
            </w:tcBorders>
          </w:tcPr>
          <w:p w14:paraId="5CB73170" w14:textId="77777777" w:rsidR="00D20E94" w:rsidRDefault="00B92F85">
            <w:pPr>
              <w:spacing w:after="0"/>
              <w:ind w:left="13"/>
              <w:jc w:val="center"/>
            </w:pPr>
            <w:r>
              <w:rPr>
                <w:rFonts w:ascii="Cambria" w:eastAsia="Cambria" w:hAnsi="Cambria" w:cs="Cambria"/>
                <w:sz w:val="18"/>
              </w:rPr>
              <w:t>1500</w:t>
            </w:r>
            <w:r>
              <w:rPr>
                <w:sz w:val="20"/>
              </w:rPr>
              <w:t xml:space="preserve"> </w:t>
            </w:r>
          </w:p>
        </w:tc>
        <w:tc>
          <w:tcPr>
            <w:tcW w:w="1608" w:type="dxa"/>
            <w:tcBorders>
              <w:top w:val="single" w:sz="2" w:space="0" w:color="000000"/>
              <w:left w:val="single" w:sz="2" w:space="0" w:color="000000"/>
              <w:bottom w:val="single" w:sz="2" w:space="0" w:color="000000"/>
              <w:right w:val="single" w:sz="2" w:space="0" w:color="000000"/>
            </w:tcBorders>
          </w:tcPr>
          <w:p w14:paraId="7AF08195" w14:textId="77777777" w:rsidR="00D20E94" w:rsidRDefault="00B92F85">
            <w:pPr>
              <w:spacing w:after="0"/>
              <w:ind w:right="4"/>
              <w:jc w:val="center"/>
            </w:pPr>
            <w:r>
              <w:rPr>
                <w:rFonts w:ascii="Cambria" w:eastAsia="Cambria" w:hAnsi="Cambria" w:cs="Cambria"/>
                <w:sz w:val="18"/>
              </w:rPr>
              <w:t>15000</w:t>
            </w:r>
            <w:r>
              <w:rPr>
                <w:sz w:val="20"/>
              </w:rPr>
              <w:t xml:space="preserve"> </w:t>
            </w:r>
          </w:p>
        </w:tc>
        <w:tc>
          <w:tcPr>
            <w:tcW w:w="1222" w:type="dxa"/>
            <w:tcBorders>
              <w:top w:val="single" w:sz="2" w:space="0" w:color="000000"/>
              <w:left w:val="single" w:sz="2" w:space="0" w:color="000000"/>
              <w:bottom w:val="single" w:sz="2" w:space="0" w:color="000000"/>
              <w:right w:val="single" w:sz="2" w:space="0" w:color="000000"/>
            </w:tcBorders>
          </w:tcPr>
          <w:p w14:paraId="77A8208B" w14:textId="77777777" w:rsidR="00D20E94" w:rsidRDefault="00B92F85">
            <w:pPr>
              <w:spacing w:after="0"/>
              <w:ind w:right="59"/>
              <w:jc w:val="center"/>
            </w:pPr>
            <w:r>
              <w:rPr>
                <w:rFonts w:ascii="Cambria" w:eastAsia="Cambria" w:hAnsi="Cambria" w:cs="Cambria"/>
                <w:sz w:val="18"/>
              </w:rPr>
              <w:t>2</w:t>
            </w:r>
            <w:r>
              <w:rPr>
                <w:rFonts w:ascii="Cambria" w:eastAsia="Cambria" w:hAnsi="Cambria" w:cs="Cambria"/>
                <w:i/>
                <w:sz w:val="18"/>
              </w:rPr>
              <w:t>.</w:t>
            </w:r>
            <w:r>
              <w:rPr>
                <w:rFonts w:ascii="Cambria" w:eastAsia="Cambria" w:hAnsi="Cambria" w:cs="Cambria"/>
                <w:sz w:val="18"/>
              </w:rPr>
              <w:t xml:space="preserve">03 ⇥ </w:t>
            </w:r>
            <w:r>
              <w:rPr>
                <w:rFonts w:ascii="Cambria" w:eastAsia="Cambria" w:hAnsi="Cambria" w:cs="Cambria"/>
                <w:sz w:val="18"/>
                <w:vertAlign w:val="superscript"/>
              </w:rPr>
              <w:t>1010</w:t>
            </w:r>
            <w:r>
              <w:rPr>
                <w:sz w:val="20"/>
              </w:rPr>
              <w:t xml:space="preserve"> </w:t>
            </w:r>
          </w:p>
        </w:tc>
        <w:tc>
          <w:tcPr>
            <w:tcW w:w="968" w:type="dxa"/>
            <w:tcBorders>
              <w:top w:val="single" w:sz="2" w:space="0" w:color="000000"/>
              <w:left w:val="single" w:sz="2" w:space="0" w:color="000000"/>
              <w:bottom w:val="single" w:sz="2" w:space="0" w:color="000000"/>
              <w:right w:val="nil"/>
            </w:tcBorders>
          </w:tcPr>
          <w:p w14:paraId="07F57899" w14:textId="77777777" w:rsidR="00D20E94" w:rsidRDefault="00B92F85">
            <w:pPr>
              <w:spacing w:after="0"/>
              <w:ind w:right="4"/>
              <w:jc w:val="center"/>
            </w:pP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9100</w:t>
            </w:r>
            <w:r>
              <w:rPr>
                <w:sz w:val="20"/>
              </w:rPr>
              <w:t xml:space="preserve"> </w:t>
            </w:r>
          </w:p>
        </w:tc>
      </w:tr>
      <w:tr w:rsidR="00D20E94" w14:paraId="0CB51BAC" w14:textId="77777777">
        <w:trPr>
          <w:trHeight w:val="509"/>
        </w:trPr>
        <w:tc>
          <w:tcPr>
            <w:tcW w:w="727" w:type="dxa"/>
            <w:vMerge w:val="restart"/>
            <w:tcBorders>
              <w:top w:val="single" w:sz="2" w:space="0" w:color="000000"/>
              <w:left w:val="nil"/>
              <w:bottom w:val="single" w:sz="2" w:space="0" w:color="000000"/>
              <w:right w:val="single" w:sz="2" w:space="0" w:color="000000"/>
            </w:tcBorders>
          </w:tcPr>
          <w:p w14:paraId="4392B69A" w14:textId="77777777" w:rsidR="00D20E94" w:rsidRDefault="00B92F85">
            <w:pPr>
              <w:spacing w:after="0"/>
              <w:ind w:left="14"/>
            </w:pPr>
            <w:r>
              <w:rPr>
                <w:sz w:val="18"/>
              </w:rPr>
              <w:t>SSGD</w:t>
            </w:r>
            <w:r>
              <w:rPr>
                <w:sz w:val="20"/>
              </w:rPr>
              <w:t xml:space="preserve"> </w:t>
            </w:r>
          </w:p>
        </w:tc>
        <w:tc>
          <w:tcPr>
            <w:tcW w:w="1337" w:type="dxa"/>
            <w:tcBorders>
              <w:top w:val="single" w:sz="2" w:space="0" w:color="000000"/>
              <w:left w:val="single" w:sz="2" w:space="0" w:color="000000"/>
              <w:bottom w:val="single" w:sz="2" w:space="0" w:color="000000"/>
              <w:right w:val="single" w:sz="6" w:space="0" w:color="000000"/>
            </w:tcBorders>
          </w:tcPr>
          <w:p w14:paraId="6E740FAE" w14:textId="77777777" w:rsidR="00D20E94" w:rsidRDefault="00B92F85">
            <w:pPr>
              <w:spacing w:after="0"/>
              <w:ind w:left="358" w:hanging="269"/>
            </w:pPr>
            <w:r>
              <w:rPr>
                <w:rFonts w:ascii="ＭＳ 明朝" w:eastAsia="ＭＳ 明朝" w:hAnsi="ＭＳ 明朝" w:cs="ＭＳ 明朝"/>
                <w:sz w:val="18"/>
              </w:rPr>
              <w:t>ロジスティック</w:t>
            </w:r>
            <w:r>
              <w:rPr>
                <w:sz w:val="20"/>
              </w:rPr>
              <w:t xml:space="preserve"> </w:t>
            </w:r>
          </w:p>
        </w:tc>
        <w:tc>
          <w:tcPr>
            <w:tcW w:w="1073" w:type="dxa"/>
            <w:tcBorders>
              <w:top w:val="single" w:sz="2" w:space="0" w:color="000000"/>
              <w:left w:val="single" w:sz="6" w:space="0" w:color="000000"/>
              <w:bottom w:val="single" w:sz="2" w:space="0" w:color="000000"/>
              <w:right w:val="single" w:sz="2" w:space="0" w:color="000000"/>
            </w:tcBorders>
          </w:tcPr>
          <w:p w14:paraId="758A68F7" w14:textId="77777777" w:rsidR="00D20E94" w:rsidRDefault="00B92F85">
            <w:pPr>
              <w:spacing w:after="0"/>
              <w:ind w:left="12"/>
              <w:jc w:val="center"/>
            </w:pPr>
            <w:r>
              <w:rPr>
                <w:sz w:val="18"/>
              </w:rPr>
              <w:t>1000</w:t>
            </w:r>
            <w:r>
              <w:rPr>
                <w:sz w:val="20"/>
              </w:rPr>
              <w:t xml:space="preserve"> </w:t>
            </w:r>
          </w:p>
        </w:tc>
        <w:tc>
          <w:tcPr>
            <w:tcW w:w="1608" w:type="dxa"/>
            <w:tcBorders>
              <w:top w:val="single" w:sz="2" w:space="0" w:color="000000"/>
              <w:left w:val="single" w:sz="2" w:space="0" w:color="000000"/>
              <w:bottom w:val="single" w:sz="2" w:space="0" w:color="000000"/>
              <w:right w:val="single" w:sz="2" w:space="0" w:color="000000"/>
            </w:tcBorders>
          </w:tcPr>
          <w:p w14:paraId="59E9B527" w14:textId="77777777" w:rsidR="00D20E94" w:rsidRDefault="00B92F85">
            <w:pPr>
              <w:spacing w:after="0"/>
              <w:ind w:right="4"/>
              <w:jc w:val="center"/>
            </w:pPr>
            <w:r>
              <w:rPr>
                <w:rFonts w:ascii="Cambria" w:eastAsia="Cambria" w:hAnsi="Cambria" w:cs="Cambria"/>
                <w:sz w:val="18"/>
              </w:rPr>
              <w:t>10000</w:t>
            </w:r>
            <w:r>
              <w:rPr>
                <w:sz w:val="20"/>
              </w:rPr>
              <w:t xml:space="preserve"> </w:t>
            </w:r>
          </w:p>
        </w:tc>
        <w:tc>
          <w:tcPr>
            <w:tcW w:w="1222" w:type="dxa"/>
            <w:tcBorders>
              <w:top w:val="single" w:sz="2" w:space="0" w:color="000000"/>
              <w:left w:val="single" w:sz="2" w:space="0" w:color="000000"/>
              <w:bottom w:val="single" w:sz="2" w:space="0" w:color="000000"/>
              <w:right w:val="single" w:sz="2" w:space="0" w:color="000000"/>
            </w:tcBorders>
          </w:tcPr>
          <w:p w14:paraId="75D788E2" w14:textId="77777777" w:rsidR="00D20E94" w:rsidRDefault="00B92F85">
            <w:pPr>
              <w:spacing w:after="0"/>
              <w:ind w:right="13"/>
              <w:jc w:val="center"/>
            </w:pPr>
            <w:r>
              <w:rPr>
                <w:rFonts w:ascii="Cambria" w:eastAsia="Cambria" w:hAnsi="Cambria" w:cs="Cambria"/>
                <w:sz w:val="18"/>
              </w:rPr>
              <w:t>1</w:t>
            </w:r>
            <w:r>
              <w:rPr>
                <w:rFonts w:ascii="Cambria" w:eastAsia="Cambria" w:hAnsi="Cambria" w:cs="Cambria"/>
                <w:i/>
                <w:sz w:val="18"/>
              </w:rPr>
              <w:t>.</w:t>
            </w:r>
            <w:r>
              <w:rPr>
                <w:rFonts w:ascii="Cambria" w:eastAsia="Cambria" w:hAnsi="Cambria" w:cs="Cambria"/>
                <w:sz w:val="18"/>
              </w:rPr>
              <w:t>26 ⇥</w:t>
            </w:r>
            <w:r>
              <w:rPr>
                <w:rFonts w:ascii="Cambria" w:eastAsia="Cambria" w:hAnsi="Cambria" w:cs="Cambria"/>
                <w:sz w:val="12"/>
              </w:rPr>
              <w:t xml:space="preserve"> 109</w:t>
            </w:r>
            <w:r>
              <w:rPr>
                <w:sz w:val="20"/>
              </w:rPr>
              <w:t xml:space="preserve"> </w:t>
            </w:r>
          </w:p>
        </w:tc>
        <w:tc>
          <w:tcPr>
            <w:tcW w:w="968" w:type="dxa"/>
            <w:tcBorders>
              <w:top w:val="single" w:sz="2" w:space="0" w:color="000000"/>
              <w:left w:val="single" w:sz="2" w:space="0" w:color="000000"/>
              <w:bottom w:val="single" w:sz="2" w:space="0" w:color="000000"/>
              <w:right w:val="nil"/>
            </w:tcBorders>
          </w:tcPr>
          <w:p w14:paraId="68AB3FA2" w14:textId="77777777" w:rsidR="00D20E94" w:rsidRDefault="00B92F85">
            <w:pPr>
              <w:spacing w:after="0"/>
              <w:ind w:right="4"/>
              <w:jc w:val="center"/>
            </w:pP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9013</w:t>
            </w:r>
            <w:r>
              <w:rPr>
                <w:sz w:val="20"/>
              </w:rPr>
              <w:t xml:space="preserve"> </w:t>
            </w:r>
          </w:p>
        </w:tc>
      </w:tr>
      <w:tr w:rsidR="00D20E94" w14:paraId="04763DC2" w14:textId="77777777">
        <w:trPr>
          <w:trHeight w:val="514"/>
        </w:trPr>
        <w:tc>
          <w:tcPr>
            <w:tcW w:w="0" w:type="auto"/>
            <w:vMerge/>
            <w:tcBorders>
              <w:top w:val="nil"/>
              <w:left w:val="nil"/>
              <w:bottom w:val="single" w:sz="2" w:space="0" w:color="000000"/>
              <w:right w:val="single" w:sz="2" w:space="0" w:color="000000"/>
            </w:tcBorders>
          </w:tcPr>
          <w:p w14:paraId="1AF34597" w14:textId="77777777" w:rsidR="00D20E94" w:rsidRDefault="00D20E94"/>
        </w:tc>
        <w:tc>
          <w:tcPr>
            <w:tcW w:w="1337" w:type="dxa"/>
            <w:tcBorders>
              <w:top w:val="single" w:sz="2" w:space="0" w:color="000000"/>
              <w:left w:val="single" w:sz="2" w:space="0" w:color="000000"/>
              <w:bottom w:val="single" w:sz="2" w:space="0" w:color="000000"/>
              <w:right w:val="single" w:sz="6" w:space="0" w:color="000000"/>
            </w:tcBorders>
          </w:tcPr>
          <w:p w14:paraId="01C17CDD" w14:textId="77777777" w:rsidR="00D20E94" w:rsidRDefault="00B92F85">
            <w:pPr>
              <w:spacing w:after="0"/>
            </w:pPr>
            <w:r>
              <w:rPr>
                <w:rFonts w:ascii="ＭＳ 明朝" w:eastAsia="ＭＳ 明朝" w:hAnsi="ＭＳ 明朝" w:cs="ＭＳ 明朝"/>
                <w:sz w:val="18"/>
              </w:rPr>
              <w:t>ニューラルネットワーク</w:t>
            </w:r>
            <w:r>
              <w:rPr>
                <w:sz w:val="20"/>
              </w:rPr>
              <w:t xml:space="preserve"> </w:t>
            </w:r>
          </w:p>
        </w:tc>
        <w:tc>
          <w:tcPr>
            <w:tcW w:w="1073" w:type="dxa"/>
            <w:tcBorders>
              <w:top w:val="single" w:sz="2" w:space="0" w:color="000000"/>
              <w:left w:val="single" w:sz="6" w:space="0" w:color="000000"/>
              <w:bottom w:val="single" w:sz="2" w:space="0" w:color="000000"/>
              <w:right w:val="single" w:sz="2" w:space="0" w:color="000000"/>
            </w:tcBorders>
          </w:tcPr>
          <w:p w14:paraId="76DFD6F0" w14:textId="77777777" w:rsidR="00D20E94" w:rsidRDefault="00B92F85">
            <w:pPr>
              <w:spacing w:after="0"/>
              <w:ind w:left="13"/>
              <w:jc w:val="center"/>
            </w:pPr>
            <w:r>
              <w:rPr>
                <w:rFonts w:ascii="Cambria" w:eastAsia="Cambria" w:hAnsi="Cambria" w:cs="Cambria"/>
                <w:sz w:val="18"/>
              </w:rPr>
              <w:t>1500</w:t>
            </w:r>
            <w:r>
              <w:rPr>
                <w:sz w:val="20"/>
              </w:rPr>
              <w:t xml:space="preserve"> </w:t>
            </w:r>
          </w:p>
        </w:tc>
        <w:tc>
          <w:tcPr>
            <w:tcW w:w="1608" w:type="dxa"/>
            <w:tcBorders>
              <w:top w:val="single" w:sz="2" w:space="0" w:color="000000"/>
              <w:left w:val="single" w:sz="2" w:space="0" w:color="000000"/>
              <w:bottom w:val="single" w:sz="2" w:space="0" w:color="000000"/>
              <w:right w:val="single" w:sz="2" w:space="0" w:color="000000"/>
            </w:tcBorders>
          </w:tcPr>
          <w:p w14:paraId="0445BF49" w14:textId="77777777" w:rsidR="00D20E94" w:rsidRDefault="00B92F85">
            <w:pPr>
              <w:spacing w:after="0"/>
              <w:ind w:right="4"/>
              <w:jc w:val="center"/>
            </w:pPr>
            <w:r>
              <w:rPr>
                <w:rFonts w:ascii="Cambria" w:eastAsia="Cambria" w:hAnsi="Cambria" w:cs="Cambria"/>
                <w:sz w:val="18"/>
              </w:rPr>
              <w:t>15000</w:t>
            </w:r>
            <w:r>
              <w:rPr>
                <w:sz w:val="20"/>
              </w:rPr>
              <w:t xml:space="preserve"> </w:t>
            </w:r>
          </w:p>
        </w:tc>
        <w:tc>
          <w:tcPr>
            <w:tcW w:w="1222" w:type="dxa"/>
            <w:tcBorders>
              <w:top w:val="single" w:sz="2" w:space="0" w:color="000000"/>
              <w:left w:val="single" w:sz="2" w:space="0" w:color="000000"/>
              <w:bottom w:val="single" w:sz="2" w:space="0" w:color="000000"/>
              <w:right w:val="single" w:sz="2" w:space="0" w:color="000000"/>
            </w:tcBorders>
          </w:tcPr>
          <w:p w14:paraId="02C814F0" w14:textId="77777777" w:rsidR="00D20E94" w:rsidRDefault="00B92F85">
            <w:pPr>
              <w:spacing w:after="0"/>
            </w:pPr>
            <w:r>
              <w:rPr>
                <w:rFonts w:ascii="Cambria" w:eastAsia="Cambria" w:hAnsi="Cambria" w:cs="Cambria"/>
                <w:sz w:val="18"/>
              </w:rPr>
              <w:t>3</w:t>
            </w:r>
            <w:r>
              <w:rPr>
                <w:rFonts w:ascii="Cambria" w:eastAsia="Cambria" w:hAnsi="Cambria" w:cs="Cambria"/>
                <w:i/>
                <w:sz w:val="18"/>
              </w:rPr>
              <w:t>.</w:t>
            </w:r>
            <w:r>
              <w:rPr>
                <w:rFonts w:ascii="Cambria" w:eastAsia="Cambria" w:hAnsi="Cambria" w:cs="Cambria"/>
                <w:sz w:val="12"/>
              </w:rPr>
              <w:t>821010</w:t>
            </w:r>
            <w:r>
              <w:rPr>
                <w:sz w:val="20"/>
              </w:rPr>
              <w:t xml:space="preserve"> </w:t>
            </w:r>
          </w:p>
        </w:tc>
        <w:tc>
          <w:tcPr>
            <w:tcW w:w="968" w:type="dxa"/>
            <w:tcBorders>
              <w:top w:val="single" w:sz="2" w:space="0" w:color="000000"/>
              <w:left w:val="single" w:sz="2" w:space="0" w:color="000000"/>
              <w:bottom w:val="single" w:sz="2" w:space="0" w:color="000000"/>
              <w:right w:val="nil"/>
            </w:tcBorders>
          </w:tcPr>
          <w:p w14:paraId="50D7DE41" w14:textId="77777777" w:rsidR="00D20E94" w:rsidRDefault="00B92F85">
            <w:pPr>
              <w:spacing w:after="0"/>
              <w:ind w:right="4"/>
              <w:jc w:val="center"/>
            </w:pP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9104</w:t>
            </w:r>
            <w:r>
              <w:rPr>
                <w:sz w:val="20"/>
              </w:rPr>
              <w:t xml:space="preserve"> </w:t>
            </w:r>
          </w:p>
        </w:tc>
      </w:tr>
    </w:tbl>
    <w:p w14:paraId="472BF34C" w14:textId="77777777" w:rsidR="00D20E94" w:rsidRDefault="00B92F85">
      <w:pPr>
        <w:spacing w:after="5" w:line="253" w:lineRule="auto"/>
        <w:ind w:left="20" w:right="806" w:hanging="3"/>
        <w:jc w:val="both"/>
      </w:pPr>
      <w:r>
        <w:rPr>
          <w:rFonts w:ascii="ＭＳ 明朝" w:eastAsia="ＭＳ 明朝" w:hAnsi="ＭＳ 明朝" w:cs="ＭＳ 明朝"/>
          <w:sz w:val="20"/>
        </w:rPr>
        <w:t>本論</w:t>
      </w:r>
    </w:p>
    <w:tbl>
      <w:tblPr>
        <w:tblStyle w:val="TableGrid"/>
        <w:tblpPr w:vertAnchor="page" w:horzAnchor="page" w:tblpX="2631" w:tblpY="1941"/>
        <w:tblOverlap w:val="never"/>
        <w:tblW w:w="6932" w:type="dxa"/>
        <w:tblInd w:w="0" w:type="dxa"/>
        <w:tblCellMar>
          <w:top w:w="7" w:type="dxa"/>
          <w:left w:w="0" w:type="dxa"/>
          <w:bottom w:w="0" w:type="dxa"/>
          <w:right w:w="0" w:type="dxa"/>
        </w:tblCellMar>
        <w:tblLook w:val="04A0" w:firstRow="1" w:lastRow="0" w:firstColumn="1" w:lastColumn="0" w:noHBand="0" w:noVBand="1"/>
      </w:tblPr>
      <w:tblGrid>
        <w:gridCol w:w="1350"/>
        <w:gridCol w:w="4109"/>
        <w:gridCol w:w="1473"/>
      </w:tblGrid>
      <w:tr w:rsidR="00D20E94" w14:paraId="37CCEF5C" w14:textId="77777777">
        <w:trPr>
          <w:trHeight w:val="302"/>
        </w:trPr>
        <w:tc>
          <w:tcPr>
            <w:tcW w:w="2823" w:type="dxa"/>
            <w:tcBorders>
              <w:top w:val="nil"/>
              <w:left w:val="nil"/>
              <w:bottom w:val="nil"/>
              <w:right w:val="nil"/>
            </w:tcBorders>
          </w:tcPr>
          <w:p w14:paraId="7C2190CF" w14:textId="77777777" w:rsidR="00D20E94" w:rsidRDefault="00D20E94"/>
        </w:tc>
        <w:tc>
          <w:tcPr>
            <w:tcW w:w="1332" w:type="dxa"/>
            <w:tcBorders>
              <w:top w:val="nil"/>
              <w:left w:val="nil"/>
              <w:bottom w:val="nil"/>
              <w:right w:val="nil"/>
            </w:tcBorders>
          </w:tcPr>
          <w:p w14:paraId="2EBD4C1D" w14:textId="77777777" w:rsidR="00D20E94" w:rsidRDefault="00B92F85">
            <w:pPr>
              <w:spacing w:after="0"/>
              <w:ind w:left="239"/>
              <w:jc w:val="center"/>
            </w:pPr>
            <w:r>
              <w:rPr>
                <w:rFonts w:ascii="Cambria" w:eastAsia="Cambria" w:hAnsi="Cambria" w:cs="Cambria"/>
                <w:sz w:val="18"/>
              </w:rPr>
              <w:t>⇥</w:t>
            </w:r>
            <w:r>
              <w:rPr>
                <w:sz w:val="20"/>
              </w:rPr>
              <w:t xml:space="preserve"> </w:t>
            </w:r>
          </w:p>
          <w:p w14:paraId="2F1DB234" w14:textId="77777777" w:rsidR="00D20E94" w:rsidRDefault="00B92F85">
            <w:pPr>
              <w:spacing w:after="0"/>
              <w:ind w:left="-2823" w:right="-2777"/>
            </w:pPr>
            <w:r>
              <w:rPr>
                <w:noProof/>
              </w:rPr>
              <mc:AlternateContent>
                <mc:Choice Requires="wpg">
                  <w:drawing>
                    <wp:inline distT="0" distB="0" distL="0" distR="0" wp14:anchorId="51A51F19" wp14:editId="46A6ECA1">
                      <wp:extent cx="4401820" cy="5055"/>
                      <wp:effectExtent l="0" t="0" r="0" b="0"/>
                      <wp:docPr id="37195" name="Group 37195"/>
                      <wp:cNvGraphicFramePr/>
                      <a:graphic xmlns:a="http://schemas.openxmlformats.org/drawingml/2006/main">
                        <a:graphicData uri="http://schemas.microsoft.com/office/word/2010/wordprocessingGroup">
                          <wpg:wgp>
                            <wpg:cNvGrpSpPr/>
                            <wpg:grpSpPr>
                              <a:xfrm>
                                <a:off x="0" y="0"/>
                                <a:ext cx="4401820" cy="5055"/>
                                <a:chOff x="0" y="0"/>
                                <a:chExt cx="4401820" cy="5055"/>
                              </a:xfrm>
                            </wpg:grpSpPr>
                            <wps:wsp>
                              <wps:cNvPr id="5479" name="Shape 5479"/>
                              <wps:cNvSpPr/>
                              <wps:spPr>
                                <a:xfrm>
                                  <a:off x="0" y="0"/>
                                  <a:ext cx="4401820" cy="0"/>
                                </a:xfrm>
                                <a:custGeom>
                                  <a:avLst/>
                                  <a:gdLst/>
                                  <a:ahLst/>
                                  <a:cxnLst/>
                                  <a:rect l="0" t="0" r="0" b="0"/>
                                  <a:pathLst>
                                    <a:path w="4401820">
                                      <a:moveTo>
                                        <a:pt x="0" y="0"/>
                                      </a:moveTo>
                                      <a:lnTo>
                                        <a:pt x="4401820" y="0"/>
                                      </a:lnTo>
                                    </a:path>
                                  </a:pathLst>
                                </a:custGeom>
                                <a:ln w="505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195" style="width:346.6pt;height:0.39803pt;mso-position-horizontal-relative:char;mso-position-vertical-relative:line" coordsize="44018,50">
                      <v:shape id="Shape 5479" style="position:absolute;width:44018;height:0;left:0;top:0;" coordsize="4401820,0" path="m0,0l4401820,0">
                        <v:stroke weight="0.39803pt" endcap="flat" joinstyle="miter" miterlimit="1" on="true" color="#000000"/>
                        <v:fill on="false" color="#000000" opacity="0"/>
                      </v:shape>
                    </v:group>
                  </w:pict>
                </mc:Fallback>
              </mc:AlternateContent>
            </w:r>
          </w:p>
        </w:tc>
        <w:tc>
          <w:tcPr>
            <w:tcW w:w="2777" w:type="dxa"/>
            <w:tcBorders>
              <w:top w:val="nil"/>
              <w:left w:val="nil"/>
              <w:bottom w:val="nil"/>
              <w:right w:val="nil"/>
            </w:tcBorders>
          </w:tcPr>
          <w:p w14:paraId="214A3B2D" w14:textId="77777777" w:rsidR="00D20E94" w:rsidRDefault="00D20E94"/>
        </w:tc>
      </w:tr>
      <w:tr w:rsidR="00D20E94" w14:paraId="6ECFF58B" w14:textId="77777777">
        <w:trPr>
          <w:trHeight w:val="335"/>
        </w:trPr>
        <w:tc>
          <w:tcPr>
            <w:tcW w:w="2823" w:type="dxa"/>
            <w:tcBorders>
              <w:top w:val="nil"/>
              <w:left w:val="nil"/>
              <w:bottom w:val="nil"/>
              <w:right w:val="nil"/>
            </w:tcBorders>
          </w:tcPr>
          <w:p w14:paraId="4C07773C" w14:textId="77777777" w:rsidR="00D20E94" w:rsidRDefault="00B92F85">
            <w:pPr>
              <w:spacing w:after="0"/>
              <w:ind w:left="105"/>
            </w:pPr>
            <w:r>
              <w:rPr>
                <w:rFonts w:ascii="ＭＳ 明朝" w:eastAsia="ＭＳ 明朝" w:hAnsi="ＭＳ 明朝" w:cs="ＭＳ 明朝"/>
                <w:sz w:val="20"/>
              </w:rPr>
              <w:t>表</w:t>
            </w:r>
            <w:r>
              <w:rPr>
                <w:rFonts w:ascii="ＭＳ 明朝" w:eastAsia="ＭＳ 明朝" w:hAnsi="ＭＳ 明朝" w:cs="ＭＳ 明朝"/>
                <w:sz w:val="20"/>
              </w:rPr>
              <w:t xml:space="preserve"> </w:t>
            </w:r>
            <w:r>
              <w:rPr>
                <w:sz w:val="20"/>
              </w:rPr>
              <w:t>3</w:t>
            </w:r>
            <w:r>
              <w:rPr>
                <w:rFonts w:ascii="ＭＳ 明朝" w:eastAsia="ＭＳ 明朝" w:hAnsi="ＭＳ 明朝" w:cs="ＭＳ 明朝"/>
                <w:sz w:val="20"/>
              </w:rPr>
              <w:t>：ミニバッチストキャ</w:t>
            </w:r>
          </w:p>
        </w:tc>
        <w:tc>
          <w:tcPr>
            <w:tcW w:w="1332" w:type="dxa"/>
            <w:tcBorders>
              <w:top w:val="nil"/>
              <w:left w:val="nil"/>
              <w:bottom w:val="nil"/>
              <w:right w:val="nil"/>
            </w:tcBorders>
          </w:tcPr>
          <w:p w14:paraId="55761854" w14:textId="77777777" w:rsidR="00D20E94" w:rsidRDefault="00B92F85">
            <w:pPr>
              <w:spacing w:after="0"/>
              <w:ind w:left="237"/>
              <w:jc w:val="center"/>
            </w:pPr>
            <w:r>
              <w:rPr>
                <w:rFonts w:ascii="ＭＳ 明朝" w:eastAsia="ＭＳ 明朝" w:hAnsi="ＭＳ 明朝" w:cs="ＭＳ 明朝"/>
                <w:sz w:val="20"/>
              </w:rPr>
              <w:t>ステ</w:t>
            </w:r>
          </w:p>
        </w:tc>
        <w:tc>
          <w:tcPr>
            <w:tcW w:w="2777" w:type="dxa"/>
            <w:tcBorders>
              <w:top w:val="nil"/>
              <w:left w:val="nil"/>
              <w:bottom w:val="nil"/>
              <w:right w:val="nil"/>
            </w:tcBorders>
          </w:tcPr>
          <w:p w14:paraId="2E903F0F" w14:textId="77777777" w:rsidR="00D20E94" w:rsidRDefault="00B92F85">
            <w:pPr>
              <w:spacing w:after="0"/>
              <w:ind w:left="682"/>
            </w:pPr>
            <w:r>
              <w:rPr>
                <w:rFonts w:ascii="ＭＳ 明朝" w:eastAsia="ＭＳ 明朝" w:hAnsi="ＭＳ 明朝" w:cs="ＭＳ 明朝"/>
                <w:sz w:val="20"/>
              </w:rPr>
              <w:t>ィッ</w:t>
            </w:r>
          </w:p>
        </w:tc>
      </w:tr>
      <w:tr w:rsidR="00D20E94" w14:paraId="105755E8" w14:textId="77777777">
        <w:trPr>
          <w:trHeight w:val="534"/>
        </w:trPr>
        <w:tc>
          <w:tcPr>
            <w:tcW w:w="2823" w:type="dxa"/>
            <w:tcBorders>
              <w:top w:val="nil"/>
              <w:left w:val="nil"/>
              <w:bottom w:val="nil"/>
              <w:right w:val="nil"/>
            </w:tcBorders>
          </w:tcPr>
          <w:p w14:paraId="3B0BC032" w14:textId="77777777" w:rsidR="00D20E94" w:rsidRDefault="00B92F85">
            <w:pPr>
              <w:spacing w:after="0"/>
              <w:ind w:left="283" w:hanging="101"/>
            </w:pPr>
            <w:r>
              <w:rPr>
                <w:rFonts w:ascii="ＭＳ 明朝" w:eastAsia="ＭＳ 明朝" w:hAnsi="ＭＳ 明朝" w:cs="ＭＳ 明朝"/>
                <w:sz w:val="20"/>
              </w:rPr>
              <w:t>ク・グラジェント・ベーゴリズムの性能比較。</w:t>
            </w:r>
            <w:r>
              <w:rPr>
                <w:sz w:val="20"/>
              </w:rPr>
              <w:t xml:space="preserve"> </w:t>
            </w:r>
          </w:p>
        </w:tc>
        <w:tc>
          <w:tcPr>
            <w:tcW w:w="1332" w:type="dxa"/>
            <w:tcBorders>
              <w:top w:val="nil"/>
              <w:left w:val="nil"/>
              <w:bottom w:val="nil"/>
              <w:right w:val="nil"/>
            </w:tcBorders>
          </w:tcPr>
          <w:p w14:paraId="4CD90AD1" w14:textId="77777777" w:rsidR="00D20E94" w:rsidRDefault="00B92F85">
            <w:pPr>
              <w:spacing w:after="0"/>
              <w:ind w:left="237"/>
              <w:jc w:val="center"/>
            </w:pPr>
            <w:r>
              <w:rPr>
                <w:rFonts w:ascii="ＭＳ 明朝" w:eastAsia="ＭＳ 明朝" w:hAnsi="ＭＳ 明朝" w:cs="ＭＳ 明朝"/>
                <w:sz w:val="20"/>
              </w:rPr>
              <w:t>ス・</w:t>
            </w:r>
          </w:p>
        </w:tc>
        <w:tc>
          <w:tcPr>
            <w:tcW w:w="2777" w:type="dxa"/>
            <w:tcBorders>
              <w:top w:val="nil"/>
              <w:left w:val="nil"/>
              <w:bottom w:val="nil"/>
              <w:right w:val="nil"/>
            </w:tcBorders>
          </w:tcPr>
          <w:p w14:paraId="3D80C6CC" w14:textId="77777777" w:rsidR="00D20E94" w:rsidRDefault="00B92F85">
            <w:pPr>
              <w:spacing w:after="0"/>
              <w:ind w:left="682"/>
            </w:pPr>
            <w:r>
              <w:rPr>
                <w:rFonts w:ascii="ＭＳ 明朝" w:eastAsia="ＭＳ 明朝" w:hAnsi="ＭＳ 明朝" w:cs="ＭＳ 明朝"/>
                <w:sz w:val="20"/>
              </w:rPr>
              <w:t>アル</w:t>
            </w:r>
          </w:p>
        </w:tc>
      </w:tr>
    </w:tbl>
    <w:p w14:paraId="018757F0" w14:textId="77777777" w:rsidR="00D20E94" w:rsidRDefault="00B92F85">
      <w:pPr>
        <w:spacing w:after="5" w:line="253" w:lineRule="auto"/>
        <w:ind w:left="22" w:right="383" w:hanging="3"/>
        <w:jc w:val="both"/>
      </w:pPr>
      <w:r>
        <w:rPr>
          <w:rFonts w:ascii="ＭＳ 明朝" w:eastAsia="ＭＳ 明朝" w:hAnsi="ＭＳ 明朝" w:cs="ＭＳ 明朝"/>
          <w:sz w:val="20"/>
        </w:rPr>
        <w:t>文では、通信効率の良い分散学習問題を研究し、勾配革新に基づいて、通信の量子化とスキップを同時に行う</w:t>
      </w:r>
      <w:r>
        <w:rPr>
          <w:sz w:val="20"/>
        </w:rPr>
        <w:t xml:space="preserve">LAQ </w:t>
      </w:r>
      <w:r>
        <w:rPr>
          <w:rFonts w:ascii="ＭＳ 明朝" w:eastAsia="ＭＳ 明朝" w:hAnsi="ＭＳ 明朝" w:cs="ＭＳ 明朝"/>
          <w:sz w:val="20"/>
        </w:rPr>
        <w:t>を提案した。オリジナルの</w:t>
      </w:r>
    </w:p>
    <w:p w14:paraId="40453D92" w14:textId="77777777" w:rsidR="00D20E94" w:rsidRDefault="00B92F85">
      <w:pPr>
        <w:spacing w:after="151" w:line="241" w:lineRule="auto"/>
        <w:ind w:left="29" w:right="192" w:hanging="10"/>
      </w:pPr>
      <w:r>
        <w:rPr>
          <w:sz w:val="20"/>
        </w:rPr>
        <w:t xml:space="preserve">GD </w:t>
      </w:r>
      <w:r>
        <w:rPr>
          <w:rFonts w:ascii="ＭＳ 明朝" w:eastAsia="ＭＳ 明朝" w:hAnsi="ＭＳ 明朝" w:cs="ＭＳ 明朝"/>
          <w:sz w:val="20"/>
        </w:rPr>
        <w:t>法と比較して、強く凸な損失関数に対しても線形収束率を維持している。これは、</w:t>
      </w:r>
      <w:r>
        <w:rPr>
          <w:rFonts w:ascii="ＭＳ 明朝" w:eastAsia="ＭＳ 明朝" w:hAnsi="ＭＳ 明朝" w:cs="ＭＳ 明朝"/>
          <w:sz w:val="20"/>
        </w:rPr>
        <w:t xml:space="preserve"> </w:t>
      </w:r>
      <w:r>
        <w:rPr>
          <w:sz w:val="20"/>
        </w:rPr>
        <w:t xml:space="preserve">LAQ </w:t>
      </w:r>
      <w:r>
        <w:rPr>
          <w:rFonts w:ascii="ＭＳ 明朝" w:eastAsia="ＭＳ 明朝" w:hAnsi="ＭＳ 明朝" w:cs="ＭＳ 明朝"/>
          <w:sz w:val="20"/>
        </w:rPr>
        <w:t>が通信ビットとラウンド数の両方を大幅に削減したことによるものです。凸型正則化ロジスティック回帰や非凸型ニューラルネットワークモデルを用いた数値実験により、既存の一般的な手法に対する</w:t>
      </w:r>
      <w:r>
        <w:rPr>
          <w:rFonts w:ascii="ＭＳ 明朝" w:eastAsia="ＭＳ 明朝" w:hAnsi="ＭＳ 明朝" w:cs="ＭＳ 明朝"/>
          <w:sz w:val="20"/>
        </w:rPr>
        <w:t xml:space="preserve"> </w:t>
      </w:r>
      <w:r>
        <w:rPr>
          <w:sz w:val="20"/>
        </w:rPr>
        <w:t xml:space="preserve">LAQ </w:t>
      </w:r>
      <w:r>
        <w:rPr>
          <w:rFonts w:ascii="ＭＳ 明朝" w:eastAsia="ＭＳ 明朝" w:hAnsi="ＭＳ 明朝" w:cs="ＭＳ 明朝"/>
          <w:sz w:val="20"/>
        </w:rPr>
        <w:t>の優位性が実証されました。謝辞</w:t>
      </w:r>
      <w:r>
        <w:rPr>
          <w:sz w:val="20"/>
        </w:rPr>
        <w:t xml:space="preserve"> </w:t>
      </w:r>
    </w:p>
    <w:p w14:paraId="3B57EA66" w14:textId="77777777" w:rsidR="00D20E94" w:rsidRDefault="00B92F85">
      <w:pPr>
        <w:spacing w:after="5" w:line="253" w:lineRule="auto"/>
        <w:ind w:left="27" w:right="187" w:hanging="3"/>
        <w:jc w:val="both"/>
      </w:pPr>
      <w:r>
        <w:rPr>
          <w:sz w:val="20"/>
        </w:rPr>
        <w:t xml:space="preserve">J.Sun </w:t>
      </w:r>
      <w:r>
        <w:rPr>
          <w:rFonts w:ascii="ＭＳ 明朝" w:eastAsia="ＭＳ 明朝" w:hAnsi="ＭＳ 明朝" w:cs="ＭＳ 明朝"/>
          <w:sz w:val="20"/>
        </w:rPr>
        <w:t>と</w:t>
      </w:r>
      <w:r>
        <w:rPr>
          <w:rFonts w:ascii="ＭＳ 明朝" w:eastAsia="ＭＳ 明朝" w:hAnsi="ＭＳ 明朝" w:cs="ＭＳ 明朝"/>
          <w:sz w:val="20"/>
        </w:rPr>
        <w:t xml:space="preserve"> </w:t>
      </w:r>
      <w:r>
        <w:rPr>
          <w:sz w:val="20"/>
        </w:rPr>
        <w:t xml:space="preserve">Z.Yang </w:t>
      </w:r>
      <w:r>
        <w:rPr>
          <w:rFonts w:ascii="ＭＳ 明朝" w:eastAsia="ＭＳ 明朝" w:hAnsi="ＭＳ 明朝" w:cs="ＭＳ 明朝"/>
          <w:sz w:val="20"/>
        </w:rPr>
        <w:t>のこの研究は、深圳市科学技術委員会から一部支援を受けています。</w:t>
      </w:r>
      <w:r>
        <w:rPr>
          <w:sz w:val="20"/>
        </w:rPr>
        <w:t xml:space="preserve"> </w:t>
      </w:r>
    </w:p>
    <w:p w14:paraId="36C820A0" w14:textId="77777777" w:rsidR="00D20E94" w:rsidRDefault="00B92F85">
      <w:pPr>
        <w:spacing w:after="10" w:line="247" w:lineRule="auto"/>
        <w:ind w:left="14" w:right="43"/>
        <w:jc w:val="both"/>
      </w:pPr>
      <w:r>
        <w:rPr>
          <w:sz w:val="20"/>
        </w:rPr>
        <w:t xml:space="preserve">Innovations under Grant GJHZ20180411143603361, in part by Department of Science and </w:t>
      </w:r>
    </w:p>
    <w:p w14:paraId="36985E3C" w14:textId="77777777" w:rsidR="00D20E94" w:rsidRDefault="00B92F85">
      <w:pPr>
        <w:spacing w:after="10" w:line="247" w:lineRule="auto"/>
        <w:ind w:left="14" w:right="43"/>
        <w:jc w:val="both"/>
      </w:pPr>
      <w:r>
        <w:rPr>
          <w:sz w:val="20"/>
        </w:rPr>
        <w:t xml:space="preserve">Technology of Guangdong Province under Grant 2018A050506003, and in part by the Natural </w:t>
      </w:r>
    </w:p>
    <w:p w14:paraId="0E6401E9" w14:textId="77777777" w:rsidR="00D20E94" w:rsidRDefault="00B92F85">
      <w:pPr>
        <w:spacing w:after="0" w:line="327" w:lineRule="auto"/>
        <w:ind w:left="14" w:right="256"/>
        <w:jc w:val="both"/>
      </w:pPr>
      <w:r>
        <w:rPr>
          <w:sz w:val="20"/>
        </w:rPr>
        <w:t>Science Foundation of China under Grant 61873118.</w:t>
      </w:r>
      <w:r>
        <w:rPr>
          <w:rFonts w:ascii="ＭＳ 明朝" w:eastAsia="ＭＳ 明朝" w:hAnsi="ＭＳ 明朝" w:cs="ＭＳ 明朝"/>
          <w:sz w:val="20"/>
        </w:rPr>
        <w:t>また、</w:t>
      </w:r>
      <w:r>
        <w:rPr>
          <w:sz w:val="20"/>
        </w:rPr>
        <w:t xml:space="preserve">J. Sun </w:t>
      </w:r>
      <w:r>
        <w:rPr>
          <w:rFonts w:ascii="ＭＳ 明朝" w:eastAsia="ＭＳ 明朝" w:hAnsi="ＭＳ 明朝" w:cs="ＭＳ 明朝"/>
          <w:sz w:val="20"/>
        </w:rPr>
        <w:t>の研究は、</w:t>
      </w:r>
      <w:r>
        <w:rPr>
          <w:sz w:val="20"/>
        </w:rPr>
        <w:t xml:space="preserve">China Scholarship Council </w:t>
      </w:r>
      <w:r>
        <w:rPr>
          <w:rFonts w:ascii="ＭＳ 明朝" w:eastAsia="ＭＳ 明朝" w:hAnsi="ＭＳ 明朝" w:cs="ＭＳ 明朝"/>
          <w:sz w:val="20"/>
        </w:rPr>
        <w:t>の支援を受けています。</w:t>
      </w:r>
      <w:r>
        <w:rPr>
          <w:sz w:val="20"/>
        </w:rPr>
        <w:t xml:space="preserve">G. Giannakis </w:t>
      </w:r>
      <w:r>
        <w:rPr>
          <w:rFonts w:ascii="ＭＳ 明朝" w:eastAsia="ＭＳ 明朝" w:hAnsi="ＭＳ 明朝" w:cs="ＭＳ 明朝"/>
          <w:sz w:val="20"/>
        </w:rPr>
        <w:t>の研究は、</w:t>
      </w:r>
      <w:r>
        <w:rPr>
          <w:sz w:val="20"/>
        </w:rPr>
        <w:t xml:space="preserve">NSF 1500713, and 1711471 </w:t>
      </w:r>
      <w:r>
        <w:rPr>
          <w:rFonts w:ascii="ＭＳ 明朝" w:eastAsia="ＭＳ 明朝" w:hAnsi="ＭＳ 明朝" w:cs="ＭＳ 明朝"/>
          <w:sz w:val="20"/>
        </w:rPr>
        <w:t>によって一部サポートされています。</w:t>
      </w:r>
      <w:r>
        <w:rPr>
          <w:rFonts w:ascii="ＭＳ 明朝" w:eastAsia="ＭＳ 明朝" w:hAnsi="ＭＳ 明朝" w:cs="ＭＳ 明朝"/>
          <w:sz w:val="24"/>
        </w:rPr>
        <w:t>リファレンス</w:t>
      </w:r>
      <w:r>
        <w:rPr>
          <w:sz w:val="24"/>
        </w:rPr>
        <w:t xml:space="preserve"> </w:t>
      </w:r>
    </w:p>
    <w:p w14:paraId="2DAA0084" w14:textId="77777777" w:rsidR="00D20E94" w:rsidRDefault="00B92F85">
      <w:pPr>
        <w:numPr>
          <w:ilvl w:val="0"/>
          <w:numId w:val="2"/>
        </w:numPr>
        <w:spacing w:after="144" w:line="247" w:lineRule="auto"/>
        <w:ind w:right="43" w:hanging="432"/>
        <w:jc w:val="both"/>
      </w:pPr>
      <w:r>
        <w:rPr>
          <w:sz w:val="20"/>
        </w:rPr>
        <w:lastRenderedPageBreak/>
        <w:t>Alham Fikri Aji and Kenneth Heafield.</w:t>
      </w:r>
      <w:r>
        <w:rPr>
          <w:rFonts w:ascii="ＭＳ 明朝" w:eastAsia="ＭＳ 明朝" w:hAnsi="ＭＳ 明朝" w:cs="ＭＳ 明朝"/>
          <w:sz w:val="20"/>
        </w:rPr>
        <w:t>分散型勾配降下法のためのスパースな通信</w:t>
      </w:r>
      <w:r>
        <w:rPr>
          <w:sz w:val="20"/>
        </w:rPr>
        <w:t xml:space="preserve"> </w:t>
      </w:r>
      <w:r>
        <w:rPr>
          <w:i/>
          <w:sz w:val="20"/>
        </w:rPr>
        <w:t>Proc.Conf.Empi.Meth.</w:t>
      </w:r>
      <w:r>
        <w:rPr>
          <w:rFonts w:ascii="ＭＳ 明朝" w:eastAsia="ＭＳ 明朝" w:hAnsi="ＭＳ 明朝" w:cs="ＭＳ 明朝"/>
          <w:sz w:val="21"/>
        </w:rPr>
        <w:t>自然言語処理。</w:t>
      </w:r>
      <w:r>
        <w:rPr>
          <w:sz w:val="20"/>
        </w:rPr>
        <w:t xml:space="preserve">, Copenhagen, Denmark, Sep 2017. </w:t>
      </w:r>
    </w:p>
    <w:p w14:paraId="6DE29C9F" w14:textId="77777777" w:rsidR="00D20E94" w:rsidRDefault="00D20E94">
      <w:pPr>
        <w:sectPr w:rsidR="00D20E94">
          <w:headerReference w:type="even" r:id="rId102"/>
          <w:headerReference w:type="default" r:id="rId103"/>
          <w:footerReference w:type="even" r:id="rId104"/>
          <w:footerReference w:type="default" r:id="rId105"/>
          <w:headerReference w:type="first" r:id="rId106"/>
          <w:footerReference w:type="first" r:id="rId107"/>
          <w:pgSz w:w="12240" w:h="15840"/>
          <w:pgMar w:top="1939" w:right="1868" w:bottom="1498" w:left="2129" w:header="1656" w:footer="736" w:gutter="0"/>
          <w:cols w:space="720"/>
        </w:sectPr>
      </w:pPr>
    </w:p>
    <w:p w14:paraId="299F6358" w14:textId="77777777" w:rsidR="00D20E94" w:rsidRDefault="00B92F85">
      <w:pPr>
        <w:spacing w:after="500"/>
      </w:pPr>
      <w:r>
        <w:rPr>
          <w:sz w:val="20"/>
        </w:rPr>
        <w:lastRenderedPageBreak/>
        <w:t xml:space="preserve"> </w:t>
      </w:r>
    </w:p>
    <w:p w14:paraId="62B2E9E1" w14:textId="77777777" w:rsidR="00D20E94" w:rsidRDefault="00B92F85">
      <w:pPr>
        <w:numPr>
          <w:ilvl w:val="0"/>
          <w:numId w:val="2"/>
        </w:numPr>
        <w:spacing w:after="14" w:line="247" w:lineRule="auto"/>
        <w:ind w:right="43" w:hanging="432"/>
        <w:jc w:val="both"/>
      </w:pPr>
      <w:r>
        <w:rPr>
          <w:sz w:val="20"/>
        </w:rPr>
        <w:t xml:space="preserve">Dan Alistarh, Demjan Grubic, Jerry Li, Ryota Tomioka, and Milan Vojnovic.QSGD: </w:t>
      </w:r>
      <w:r>
        <w:rPr>
          <w:rFonts w:ascii="ＭＳ 明朝" w:eastAsia="ＭＳ 明朝" w:hAnsi="ＭＳ 明朝" w:cs="ＭＳ 明朝"/>
          <w:sz w:val="20"/>
        </w:rPr>
        <w:t>勾配の量子化とエンコーディングによる通信効率の良い</w:t>
      </w:r>
      <w:r>
        <w:rPr>
          <w:rFonts w:ascii="ＭＳ 明朝" w:eastAsia="ＭＳ 明朝" w:hAnsi="ＭＳ 明朝" w:cs="ＭＳ 明朝"/>
          <w:sz w:val="20"/>
        </w:rPr>
        <w:t xml:space="preserve"> </w:t>
      </w:r>
      <w:r>
        <w:rPr>
          <w:sz w:val="20"/>
        </w:rPr>
        <w:t>SGD</w:t>
      </w:r>
      <w:r>
        <w:rPr>
          <w:rFonts w:ascii="ＭＳ 明朝" w:eastAsia="ＭＳ 明朝" w:hAnsi="ＭＳ 明朝" w:cs="ＭＳ 明朝"/>
          <w:sz w:val="20"/>
        </w:rPr>
        <w:t>。</w:t>
      </w:r>
      <w:r>
        <w:rPr>
          <w:sz w:val="20"/>
        </w:rPr>
        <w:t xml:space="preserve">In </w:t>
      </w:r>
      <w:r>
        <w:rPr>
          <w:i/>
          <w:sz w:val="20"/>
        </w:rPr>
        <w:t xml:space="preserve">Proc.Advances in Neural </w:t>
      </w:r>
    </w:p>
    <w:p w14:paraId="04C33E73" w14:textId="77777777" w:rsidR="00D20E94" w:rsidRDefault="00B92F85">
      <w:pPr>
        <w:spacing w:after="144" w:line="247" w:lineRule="auto"/>
        <w:ind w:left="432" w:right="43"/>
        <w:jc w:val="both"/>
      </w:pPr>
      <w:r>
        <w:rPr>
          <w:i/>
          <w:sz w:val="20"/>
        </w:rPr>
        <w:t>Info.Process.Syst.</w:t>
      </w:r>
      <w:r>
        <w:rPr>
          <w:sz w:val="20"/>
        </w:rPr>
        <w:t xml:space="preserve">, </w:t>
      </w:r>
      <w:r>
        <w:rPr>
          <w:rFonts w:ascii="ＭＳ 明朝" w:eastAsia="ＭＳ 明朝" w:hAnsi="ＭＳ 明朝" w:cs="ＭＳ 明朝"/>
          <w:sz w:val="20"/>
        </w:rPr>
        <w:t>ページ</w:t>
      </w:r>
      <w:r>
        <w:rPr>
          <w:sz w:val="20"/>
        </w:rPr>
        <w:t xml:space="preserve"> 1709-1720, Long Beach, CA, Dec 2017. </w:t>
      </w:r>
    </w:p>
    <w:p w14:paraId="513F6FDC" w14:textId="77777777" w:rsidR="00D20E94" w:rsidRDefault="00B92F85">
      <w:pPr>
        <w:numPr>
          <w:ilvl w:val="0"/>
          <w:numId w:val="2"/>
        </w:numPr>
        <w:spacing w:after="144" w:line="247" w:lineRule="auto"/>
        <w:ind w:right="43" w:hanging="432"/>
        <w:jc w:val="both"/>
      </w:pPr>
      <w:r>
        <w:rPr>
          <w:sz w:val="20"/>
        </w:rPr>
        <w:t xml:space="preserve">Dan Alistarh, Torsten Hoefler, Mikael Johansson, Nikola Konstantinov, Sarit Khirirat, and Cédric Renggli.sparsified gradient method </w:t>
      </w:r>
      <w:r>
        <w:rPr>
          <w:rFonts w:ascii="ＭＳ 明朝" w:eastAsia="ＭＳ 明朝" w:hAnsi="ＭＳ 明朝" w:cs="ＭＳ 明朝"/>
          <w:sz w:val="20"/>
        </w:rPr>
        <w:t>の収束。</w:t>
      </w:r>
      <w:r>
        <w:rPr>
          <w:sz w:val="20"/>
        </w:rPr>
        <w:t xml:space="preserve">In </w:t>
      </w:r>
      <w:r>
        <w:rPr>
          <w:i/>
          <w:sz w:val="20"/>
        </w:rPr>
        <w:t>Proc.Advances in Neural Info.Process.Syst.</w:t>
      </w:r>
      <w:r>
        <w:rPr>
          <w:sz w:val="20"/>
        </w:rPr>
        <w:t xml:space="preserve">, </w:t>
      </w:r>
      <w:r>
        <w:rPr>
          <w:rFonts w:ascii="ＭＳ 明朝" w:eastAsia="ＭＳ 明朝" w:hAnsi="ＭＳ 明朝" w:cs="ＭＳ 明朝"/>
          <w:sz w:val="20"/>
        </w:rPr>
        <w:t>ページ</w:t>
      </w:r>
      <w:r>
        <w:rPr>
          <w:sz w:val="20"/>
        </w:rPr>
        <w:t xml:space="preserve"> 5973-5983, </w:t>
      </w:r>
      <w:r>
        <w:rPr>
          <w:rFonts w:ascii="ＭＳ 明朝" w:eastAsia="ＭＳ 明朝" w:hAnsi="ＭＳ 明朝" w:cs="ＭＳ 明朝"/>
          <w:sz w:val="20"/>
        </w:rPr>
        <w:t>モントリオール</w:t>
      </w:r>
      <w:r>
        <w:rPr>
          <w:sz w:val="20"/>
        </w:rPr>
        <w:t xml:space="preserve">, </w:t>
      </w:r>
      <w:r>
        <w:rPr>
          <w:rFonts w:ascii="ＭＳ 明朝" w:eastAsia="ＭＳ 明朝" w:hAnsi="ＭＳ 明朝" w:cs="ＭＳ 明朝"/>
          <w:sz w:val="20"/>
        </w:rPr>
        <w:t>カナダ</w:t>
      </w:r>
      <w:r>
        <w:rPr>
          <w:sz w:val="20"/>
        </w:rPr>
        <w:t xml:space="preserve">, 2018 </w:t>
      </w:r>
      <w:r>
        <w:rPr>
          <w:rFonts w:ascii="ＭＳ 明朝" w:eastAsia="ＭＳ 明朝" w:hAnsi="ＭＳ 明朝" w:cs="ＭＳ 明朝"/>
          <w:sz w:val="20"/>
        </w:rPr>
        <w:t>年</w:t>
      </w:r>
      <w:r>
        <w:rPr>
          <w:rFonts w:ascii="ＭＳ 明朝" w:eastAsia="ＭＳ 明朝" w:hAnsi="ＭＳ 明朝" w:cs="ＭＳ 明朝"/>
          <w:sz w:val="20"/>
        </w:rPr>
        <w:t xml:space="preserve"> </w:t>
      </w:r>
      <w:r>
        <w:rPr>
          <w:sz w:val="20"/>
        </w:rPr>
        <w:t xml:space="preserve">12 </w:t>
      </w:r>
      <w:r>
        <w:rPr>
          <w:rFonts w:ascii="ＭＳ 明朝" w:eastAsia="ＭＳ 明朝" w:hAnsi="ＭＳ 明朝" w:cs="ＭＳ 明朝"/>
          <w:sz w:val="20"/>
        </w:rPr>
        <w:t>月</w:t>
      </w:r>
      <w:r>
        <w:rPr>
          <w:sz w:val="20"/>
        </w:rPr>
        <w:t xml:space="preserve">. </w:t>
      </w:r>
    </w:p>
    <w:p w14:paraId="09B3199A" w14:textId="77777777" w:rsidR="00D20E94" w:rsidRDefault="00B92F85">
      <w:pPr>
        <w:numPr>
          <w:ilvl w:val="0"/>
          <w:numId w:val="2"/>
        </w:numPr>
        <w:spacing w:after="144" w:line="247" w:lineRule="auto"/>
        <w:ind w:right="43" w:hanging="432"/>
        <w:jc w:val="both"/>
      </w:pPr>
      <w:r>
        <w:rPr>
          <w:sz w:val="20"/>
        </w:rPr>
        <w:t>Yossi Arjevani and Ohad Shamir</w:t>
      </w:r>
      <w:r>
        <w:rPr>
          <w:sz w:val="20"/>
        </w:rPr>
        <w:t>.</w:t>
      </w:r>
      <w:r>
        <w:rPr>
          <w:rFonts w:ascii="ＭＳ 明朝" w:eastAsia="ＭＳ 明朝" w:hAnsi="ＭＳ 明朝" w:cs="ＭＳ 明朝"/>
          <w:sz w:val="20"/>
        </w:rPr>
        <w:t>分散凸型学習・最適化の通信量</w:t>
      </w:r>
      <w:r>
        <w:rPr>
          <w:rFonts w:ascii="ＭＳ 明朝" w:eastAsia="ＭＳ 明朝" w:hAnsi="ＭＳ 明朝" w:cs="ＭＳ 明朝"/>
          <w:sz w:val="20"/>
        </w:rPr>
        <w:t xml:space="preserve"> </w:t>
      </w:r>
      <w:r>
        <w:rPr>
          <w:sz w:val="20"/>
        </w:rPr>
        <w:t xml:space="preserve">In </w:t>
      </w:r>
      <w:r>
        <w:rPr>
          <w:i/>
          <w:sz w:val="20"/>
        </w:rPr>
        <w:t>Proc.Advances in Neural Info.Process.Syst.</w:t>
      </w:r>
      <w:r>
        <w:rPr>
          <w:sz w:val="20"/>
        </w:rPr>
        <w:t xml:space="preserve">, </w:t>
      </w:r>
      <w:r>
        <w:rPr>
          <w:rFonts w:ascii="ＭＳ 明朝" w:eastAsia="ＭＳ 明朝" w:hAnsi="ＭＳ 明朝" w:cs="ＭＳ 明朝"/>
          <w:sz w:val="20"/>
        </w:rPr>
        <w:t>ページ</w:t>
      </w:r>
      <w:r>
        <w:rPr>
          <w:sz w:val="20"/>
        </w:rPr>
        <w:t xml:space="preserve"> 1756-1764, Montreal, Canada, Dec 2015. </w:t>
      </w:r>
    </w:p>
    <w:p w14:paraId="36E9D1C8" w14:textId="77777777" w:rsidR="00D20E94" w:rsidRDefault="00B92F85">
      <w:pPr>
        <w:numPr>
          <w:ilvl w:val="0"/>
          <w:numId w:val="2"/>
        </w:numPr>
        <w:spacing w:after="10" w:line="247" w:lineRule="auto"/>
        <w:ind w:right="43" w:hanging="432"/>
        <w:jc w:val="both"/>
      </w:pPr>
      <w:r>
        <w:rPr>
          <w:sz w:val="20"/>
        </w:rPr>
        <w:t xml:space="preserve">Jeremy </w:t>
      </w:r>
      <w:r>
        <w:rPr>
          <w:sz w:val="20"/>
        </w:rPr>
        <w:tab/>
        <w:t xml:space="preserve">Bernstein, </w:t>
      </w:r>
      <w:r>
        <w:rPr>
          <w:sz w:val="20"/>
        </w:rPr>
        <w:tab/>
        <w:t xml:space="preserve">Yu-Xiang </w:t>
      </w:r>
      <w:r>
        <w:rPr>
          <w:sz w:val="20"/>
        </w:rPr>
        <w:tab/>
        <w:t xml:space="preserve">Wang, </w:t>
      </w:r>
      <w:r>
        <w:rPr>
          <w:sz w:val="20"/>
        </w:rPr>
        <w:tab/>
        <w:t xml:space="preserve">Kamyar </w:t>
      </w:r>
      <w:r>
        <w:rPr>
          <w:sz w:val="20"/>
        </w:rPr>
        <w:tab/>
        <w:t xml:space="preserve">Azizzadenesheli, </w:t>
      </w:r>
      <w:r>
        <w:rPr>
          <w:sz w:val="20"/>
        </w:rPr>
        <w:tab/>
        <w:t xml:space="preserve">and </w:t>
      </w:r>
      <w:r>
        <w:rPr>
          <w:sz w:val="20"/>
        </w:rPr>
        <w:tab/>
        <w:t xml:space="preserve">Animashree </w:t>
      </w:r>
    </w:p>
    <w:p w14:paraId="4321BF45" w14:textId="77777777" w:rsidR="00D20E94" w:rsidRDefault="00B92F85">
      <w:pPr>
        <w:spacing w:after="0"/>
        <w:ind w:left="427" w:hanging="10"/>
      </w:pPr>
      <w:r>
        <w:rPr>
          <w:sz w:val="20"/>
        </w:rPr>
        <w:t xml:space="preserve">Anandkumar.SignSGD: </w:t>
      </w:r>
      <w:r>
        <w:rPr>
          <w:rFonts w:ascii="ＭＳ 明朝" w:eastAsia="ＭＳ 明朝" w:hAnsi="ＭＳ 明朝" w:cs="ＭＳ 明朝"/>
          <w:sz w:val="20"/>
        </w:rPr>
        <w:t>非凸問題の圧縮最適化</w:t>
      </w:r>
      <w:r>
        <w:rPr>
          <w:sz w:val="20"/>
        </w:rPr>
        <w:t xml:space="preserve">.In </w:t>
      </w:r>
      <w:r>
        <w:rPr>
          <w:i/>
          <w:sz w:val="20"/>
        </w:rPr>
        <w:t>Proc.Intl.Conf.Machine Learn.</w:t>
      </w:r>
      <w:r>
        <w:rPr>
          <w:sz w:val="20"/>
        </w:rPr>
        <w:t xml:space="preserve">, </w:t>
      </w:r>
      <w:r>
        <w:rPr>
          <w:rFonts w:ascii="ＭＳ 明朝" w:eastAsia="ＭＳ 明朝" w:hAnsi="ＭＳ 明朝" w:cs="ＭＳ 明朝"/>
          <w:sz w:val="20"/>
        </w:rPr>
        <w:t>ページ</w:t>
      </w:r>
      <w:r>
        <w:rPr>
          <w:sz w:val="20"/>
        </w:rPr>
        <w:t xml:space="preserve"> </w:t>
      </w:r>
    </w:p>
    <w:p w14:paraId="00B39D33" w14:textId="77777777" w:rsidR="00D20E94" w:rsidRDefault="00B92F85">
      <w:pPr>
        <w:spacing w:after="144" w:line="247" w:lineRule="auto"/>
        <w:ind w:left="432" w:right="43"/>
        <w:jc w:val="both"/>
      </w:pPr>
      <w:r>
        <w:rPr>
          <w:sz w:val="20"/>
        </w:rPr>
        <w:t xml:space="preserve">559-568, Stockholm, Sweden, Jul 2018. </w:t>
      </w:r>
    </w:p>
    <w:p w14:paraId="05A26CEC" w14:textId="77777777" w:rsidR="00D20E94" w:rsidRDefault="00B92F85">
      <w:pPr>
        <w:numPr>
          <w:ilvl w:val="0"/>
          <w:numId w:val="2"/>
        </w:numPr>
        <w:spacing w:after="144" w:line="247" w:lineRule="auto"/>
        <w:ind w:right="43" w:hanging="432"/>
        <w:jc w:val="both"/>
      </w:pPr>
      <w:r>
        <w:rPr>
          <w:sz w:val="20"/>
        </w:rPr>
        <w:t xml:space="preserve">Tianyi Chen, Georgios Giannakis, Tao Sun, and Wotao Yin.LAG: Lazily aggregated gradient for communication-efficient distributed learning.In </w:t>
      </w:r>
      <w:r>
        <w:rPr>
          <w:i/>
          <w:sz w:val="20"/>
        </w:rPr>
        <w:t>Proc.Advances in Neural Info.Process.Syst.</w:t>
      </w:r>
      <w:r>
        <w:rPr>
          <w:sz w:val="20"/>
        </w:rPr>
        <w:t xml:space="preserve">, </w:t>
      </w:r>
      <w:r>
        <w:rPr>
          <w:rFonts w:ascii="ＭＳ 明朝" w:eastAsia="ＭＳ 明朝" w:hAnsi="ＭＳ 明朝" w:cs="ＭＳ 明朝"/>
          <w:sz w:val="20"/>
        </w:rPr>
        <w:t>ページ</w:t>
      </w:r>
      <w:r>
        <w:rPr>
          <w:sz w:val="20"/>
        </w:rPr>
        <w:t xml:space="preserve"> 5050-5060, Montreal, Canada,</w:t>
      </w:r>
      <w:r>
        <w:rPr>
          <w:sz w:val="20"/>
        </w:rPr>
        <w:t xml:space="preserve"> Dec 2018. </w:t>
      </w:r>
    </w:p>
    <w:p w14:paraId="43394079" w14:textId="77777777" w:rsidR="00D20E94" w:rsidRDefault="00B92F85">
      <w:pPr>
        <w:numPr>
          <w:ilvl w:val="0"/>
          <w:numId w:val="2"/>
        </w:numPr>
        <w:spacing w:after="144" w:line="247" w:lineRule="auto"/>
        <w:ind w:right="43" w:hanging="432"/>
        <w:jc w:val="both"/>
      </w:pPr>
      <w:r>
        <w:rPr>
          <w:sz w:val="20"/>
        </w:rPr>
        <w:t>Tianyi Chen, Kaiqing Zhang, Georgios Giannakis, and Tamer Bas¸ar.Communication-Efficient Distributed Reinforcement Learning.</w:t>
      </w:r>
      <w:r>
        <w:rPr>
          <w:i/>
          <w:sz w:val="20"/>
        </w:rPr>
        <w:t>IEEE Trans. on Automatic Control</w:t>
      </w:r>
      <w:r>
        <w:rPr>
          <w:sz w:val="20"/>
        </w:rPr>
        <w:t xml:space="preserve">, submitted April 2019. </w:t>
      </w:r>
      <w:r>
        <w:rPr>
          <w:i/>
          <w:sz w:val="20"/>
        </w:rPr>
        <w:t>arXiv preprint:1812.03239</w:t>
      </w:r>
      <w:r>
        <w:rPr>
          <w:sz w:val="20"/>
        </w:rPr>
        <w:t xml:space="preserve"> </w:t>
      </w:r>
    </w:p>
    <w:p w14:paraId="066B43C6" w14:textId="77777777" w:rsidR="00D20E94" w:rsidRDefault="00B92F85">
      <w:pPr>
        <w:numPr>
          <w:ilvl w:val="0"/>
          <w:numId w:val="2"/>
        </w:numPr>
        <w:spacing w:after="0" w:line="247" w:lineRule="auto"/>
        <w:ind w:right="43" w:hanging="432"/>
        <w:jc w:val="both"/>
      </w:pPr>
      <w:r>
        <w:rPr>
          <w:sz w:val="20"/>
        </w:rPr>
        <w:t>Mert Gurbuzbalaban, Asuman Ozdaglar, and Pablo A Parrilo.</w:t>
      </w:r>
      <w:r>
        <w:rPr>
          <w:rFonts w:ascii="ＭＳ 明朝" w:eastAsia="ＭＳ 明朝" w:hAnsi="ＭＳ 明朝" w:cs="ＭＳ 明朝"/>
          <w:sz w:val="20"/>
        </w:rPr>
        <w:t>インクリメンタル・アグリゲーション・グラジェント・アルゴリズムの収束率について。</w:t>
      </w:r>
      <w:r>
        <w:rPr>
          <w:i/>
          <w:sz w:val="20"/>
        </w:rPr>
        <w:t xml:space="preserve">SIAM Journal on </w:t>
      </w:r>
    </w:p>
    <w:p w14:paraId="5C13C70A" w14:textId="77777777" w:rsidR="00D20E94" w:rsidRDefault="00B92F85">
      <w:pPr>
        <w:spacing w:after="144" w:line="247" w:lineRule="auto"/>
        <w:ind w:left="432" w:right="43"/>
        <w:jc w:val="both"/>
      </w:pPr>
      <w:r>
        <w:rPr>
          <w:i/>
          <w:sz w:val="20"/>
        </w:rPr>
        <w:t>Optimization</w:t>
      </w:r>
      <w:r>
        <w:rPr>
          <w:sz w:val="20"/>
        </w:rPr>
        <w:t xml:space="preserve">, 27(2):1035-1048, 2017. </w:t>
      </w:r>
    </w:p>
    <w:p w14:paraId="7DC7A8BD" w14:textId="77777777" w:rsidR="00D20E94" w:rsidRDefault="00B92F85">
      <w:pPr>
        <w:numPr>
          <w:ilvl w:val="0"/>
          <w:numId w:val="2"/>
        </w:numPr>
        <w:spacing w:after="0" w:line="247" w:lineRule="auto"/>
        <w:ind w:right="43" w:hanging="432"/>
        <w:jc w:val="both"/>
      </w:pPr>
      <w:r>
        <w:rPr>
          <w:sz w:val="20"/>
        </w:rPr>
        <w:t>Peng Jiang and Gagan Agrawal.A linear speedup analysis of distributed deep learning with sparse and quan</w:t>
      </w:r>
      <w:r>
        <w:rPr>
          <w:sz w:val="20"/>
        </w:rPr>
        <w:t xml:space="preserve">tized communication.In </w:t>
      </w:r>
      <w:r>
        <w:rPr>
          <w:i/>
          <w:sz w:val="20"/>
        </w:rPr>
        <w:t>Proc.Advances in Neural Info.Process.Syst.</w:t>
      </w:r>
      <w:r>
        <w:rPr>
          <w:sz w:val="20"/>
        </w:rPr>
        <w:t xml:space="preserve">, </w:t>
      </w:r>
      <w:r>
        <w:rPr>
          <w:rFonts w:ascii="ＭＳ 明朝" w:eastAsia="ＭＳ 明朝" w:hAnsi="ＭＳ 明朝" w:cs="ＭＳ 明朝"/>
          <w:sz w:val="20"/>
        </w:rPr>
        <w:t>ページ</w:t>
      </w:r>
      <w:r>
        <w:rPr>
          <w:sz w:val="20"/>
        </w:rPr>
        <w:t xml:space="preserve"> </w:t>
      </w:r>
    </w:p>
    <w:p w14:paraId="6FA16041" w14:textId="77777777" w:rsidR="00D20E94" w:rsidRDefault="00B92F85">
      <w:pPr>
        <w:spacing w:after="144" w:line="247" w:lineRule="auto"/>
        <w:ind w:left="432" w:right="43"/>
        <w:jc w:val="both"/>
      </w:pPr>
      <w:r>
        <w:rPr>
          <w:sz w:val="20"/>
        </w:rPr>
        <w:t xml:space="preserve">2525-2536, </w:t>
      </w:r>
      <w:r>
        <w:rPr>
          <w:rFonts w:ascii="ＭＳ 明朝" w:eastAsia="ＭＳ 明朝" w:hAnsi="ＭＳ 明朝" w:cs="ＭＳ 明朝"/>
          <w:sz w:val="20"/>
        </w:rPr>
        <w:t>モントリオール</w:t>
      </w:r>
      <w:r>
        <w:rPr>
          <w:sz w:val="20"/>
        </w:rPr>
        <w:t xml:space="preserve">, </w:t>
      </w:r>
      <w:r>
        <w:rPr>
          <w:rFonts w:ascii="ＭＳ 明朝" w:eastAsia="ＭＳ 明朝" w:hAnsi="ＭＳ 明朝" w:cs="ＭＳ 明朝"/>
          <w:sz w:val="20"/>
        </w:rPr>
        <w:t>カナダ</w:t>
      </w:r>
      <w:r>
        <w:rPr>
          <w:sz w:val="20"/>
        </w:rPr>
        <w:t xml:space="preserve">, 2018 </w:t>
      </w:r>
      <w:r>
        <w:rPr>
          <w:rFonts w:ascii="ＭＳ 明朝" w:eastAsia="ＭＳ 明朝" w:hAnsi="ＭＳ 明朝" w:cs="ＭＳ 明朝"/>
          <w:sz w:val="20"/>
        </w:rPr>
        <w:t>年</w:t>
      </w:r>
      <w:r>
        <w:rPr>
          <w:rFonts w:ascii="ＭＳ 明朝" w:eastAsia="ＭＳ 明朝" w:hAnsi="ＭＳ 明朝" w:cs="ＭＳ 明朝"/>
          <w:sz w:val="20"/>
        </w:rPr>
        <w:t xml:space="preserve"> </w:t>
      </w:r>
      <w:r>
        <w:rPr>
          <w:sz w:val="20"/>
        </w:rPr>
        <w:t xml:space="preserve">12 </w:t>
      </w:r>
      <w:r>
        <w:rPr>
          <w:rFonts w:ascii="ＭＳ 明朝" w:eastAsia="ＭＳ 明朝" w:hAnsi="ＭＳ 明朝" w:cs="ＭＳ 明朝"/>
          <w:sz w:val="20"/>
        </w:rPr>
        <w:t>月</w:t>
      </w:r>
      <w:r>
        <w:rPr>
          <w:sz w:val="20"/>
        </w:rPr>
        <w:t xml:space="preserve">. </w:t>
      </w:r>
    </w:p>
    <w:p w14:paraId="1CF698B9" w14:textId="77777777" w:rsidR="00D20E94" w:rsidRDefault="00B92F85">
      <w:pPr>
        <w:numPr>
          <w:ilvl w:val="0"/>
          <w:numId w:val="2"/>
        </w:numPr>
        <w:spacing w:after="144" w:line="247" w:lineRule="auto"/>
        <w:ind w:right="43" w:hanging="432"/>
        <w:jc w:val="both"/>
      </w:pPr>
      <w:r>
        <w:rPr>
          <w:sz w:val="20"/>
        </w:rPr>
        <w:t>Michael I Jordan, Jason D Lee, and Yun Yang.Communication-efficient distributed statistical inference.</w:t>
      </w:r>
      <w:r>
        <w:rPr>
          <w:i/>
          <w:sz w:val="20"/>
        </w:rPr>
        <w:t>J. American Statistical Association</w:t>
      </w:r>
      <w:r>
        <w:rPr>
          <w:sz w:val="20"/>
        </w:rPr>
        <w:t>, to app</w:t>
      </w:r>
      <w:r>
        <w:rPr>
          <w:sz w:val="20"/>
        </w:rPr>
        <w:t xml:space="preserve">ear, 2018. </w:t>
      </w:r>
    </w:p>
    <w:p w14:paraId="3B4DB578" w14:textId="77777777" w:rsidR="00D20E94" w:rsidRDefault="00B92F85">
      <w:pPr>
        <w:numPr>
          <w:ilvl w:val="0"/>
          <w:numId w:val="2"/>
        </w:numPr>
        <w:spacing w:after="14" w:line="247" w:lineRule="auto"/>
        <w:ind w:right="43" w:hanging="432"/>
        <w:jc w:val="both"/>
      </w:pPr>
      <w:r>
        <w:rPr>
          <w:sz w:val="20"/>
        </w:rPr>
        <w:t>Michael Kamp, Linara Adilova, Joachim Sicking, Fabian Hüger, Peter Schlicht, Tim Wirtz, and Stefan Wrobel.</w:t>
      </w:r>
      <w:r>
        <w:rPr>
          <w:rFonts w:ascii="ＭＳ 明朝" w:eastAsia="ＭＳ 明朝" w:hAnsi="ＭＳ 明朝" w:cs="ＭＳ 明朝"/>
          <w:sz w:val="20"/>
        </w:rPr>
        <w:t>動的モデル平均化による効率的な分散型深層学習</w:t>
      </w:r>
      <w:r>
        <w:rPr>
          <w:sz w:val="20"/>
        </w:rPr>
        <w:t xml:space="preserve">.In </w:t>
      </w:r>
      <w:r>
        <w:rPr>
          <w:i/>
          <w:sz w:val="20"/>
        </w:rPr>
        <w:t xml:space="preserve">Euro.Conf.Machine </w:t>
      </w:r>
    </w:p>
    <w:p w14:paraId="2F378247" w14:textId="77777777" w:rsidR="00D20E94" w:rsidRDefault="00B92F85">
      <w:pPr>
        <w:spacing w:after="144" w:line="247" w:lineRule="auto"/>
        <w:ind w:left="432" w:right="43"/>
        <w:jc w:val="both"/>
      </w:pPr>
      <w:r>
        <w:rPr>
          <w:i/>
          <w:sz w:val="20"/>
        </w:rPr>
        <w:t>Learn.Knowledge Disc.Data.</w:t>
      </w:r>
      <w:r>
        <w:rPr>
          <w:sz w:val="20"/>
        </w:rPr>
        <w:t xml:space="preserve">, </w:t>
      </w:r>
      <w:r>
        <w:rPr>
          <w:rFonts w:ascii="ＭＳ 明朝" w:eastAsia="ＭＳ 明朝" w:hAnsi="ＭＳ 明朝" w:cs="ＭＳ 明朝"/>
          <w:sz w:val="20"/>
        </w:rPr>
        <w:t>ページ</w:t>
      </w:r>
      <w:r>
        <w:rPr>
          <w:sz w:val="20"/>
        </w:rPr>
        <w:t xml:space="preserve"> 393-409, Dublin, Ireland, 2018. </w:t>
      </w:r>
    </w:p>
    <w:p w14:paraId="7F8DB4C8" w14:textId="77777777" w:rsidR="00D20E94" w:rsidRDefault="00B92F85">
      <w:pPr>
        <w:numPr>
          <w:ilvl w:val="0"/>
          <w:numId w:val="2"/>
        </w:numPr>
        <w:spacing w:after="13" w:line="247" w:lineRule="auto"/>
        <w:ind w:right="43" w:hanging="432"/>
        <w:jc w:val="both"/>
      </w:pPr>
      <w:r>
        <w:rPr>
          <w:sz w:val="20"/>
        </w:rPr>
        <w:t>Sai Praneeth Karimireddy, Quentin Rebjock, Sebastian Stich, and Martin Jaggi.</w:t>
      </w:r>
      <w:r>
        <w:rPr>
          <w:rFonts w:ascii="ＭＳ 明朝" w:eastAsia="ＭＳ 明朝" w:hAnsi="ＭＳ 明朝" w:cs="ＭＳ 明朝"/>
          <w:sz w:val="20"/>
        </w:rPr>
        <w:t>エラーフィードバックは</w:t>
      </w:r>
      <w:r>
        <w:rPr>
          <w:rFonts w:ascii="ＭＳ 明朝" w:eastAsia="ＭＳ 明朝" w:hAnsi="ＭＳ 明朝" w:cs="ＭＳ 明朝"/>
          <w:sz w:val="20"/>
        </w:rPr>
        <w:t xml:space="preserve"> </w:t>
      </w:r>
      <w:r>
        <w:rPr>
          <w:sz w:val="20"/>
        </w:rPr>
        <w:t xml:space="preserve">signsgd </w:t>
      </w:r>
      <w:r>
        <w:rPr>
          <w:rFonts w:ascii="ＭＳ 明朝" w:eastAsia="ＭＳ 明朝" w:hAnsi="ＭＳ 明朝" w:cs="ＭＳ 明朝"/>
          <w:sz w:val="20"/>
        </w:rPr>
        <w:t>と他の勾配圧縮スキームを修正する。</w:t>
      </w:r>
      <w:r>
        <w:rPr>
          <w:sz w:val="20"/>
        </w:rPr>
        <w:t xml:space="preserve">In </w:t>
      </w:r>
      <w:r>
        <w:rPr>
          <w:i/>
          <w:sz w:val="20"/>
        </w:rPr>
        <w:t xml:space="preserve">Proc.Intl.Conf.Machine </w:t>
      </w:r>
    </w:p>
    <w:p w14:paraId="7A5D586F" w14:textId="77777777" w:rsidR="00D20E94" w:rsidRDefault="00B92F85">
      <w:pPr>
        <w:spacing w:after="144" w:line="247" w:lineRule="auto"/>
        <w:ind w:left="432" w:right="43"/>
        <w:jc w:val="both"/>
      </w:pPr>
      <w:r>
        <w:rPr>
          <w:i/>
          <w:sz w:val="20"/>
        </w:rPr>
        <w:t>Learn.</w:t>
      </w:r>
      <w:r>
        <w:rPr>
          <w:sz w:val="20"/>
        </w:rPr>
        <w:t xml:space="preserve">, </w:t>
      </w:r>
      <w:r>
        <w:rPr>
          <w:rFonts w:ascii="ＭＳ 明朝" w:eastAsia="ＭＳ 明朝" w:hAnsi="ＭＳ 明朝" w:cs="ＭＳ 明朝"/>
          <w:sz w:val="20"/>
        </w:rPr>
        <w:t>ページ</w:t>
      </w:r>
      <w:r>
        <w:rPr>
          <w:sz w:val="20"/>
        </w:rPr>
        <w:t xml:space="preserve"> 3252-3261, Long Beach, CA, Jun 2019. </w:t>
      </w:r>
    </w:p>
    <w:p w14:paraId="6A169D39" w14:textId="77777777" w:rsidR="00D20E94" w:rsidRDefault="00B92F85">
      <w:pPr>
        <w:numPr>
          <w:ilvl w:val="0"/>
          <w:numId w:val="2"/>
        </w:numPr>
        <w:spacing w:after="144" w:line="247" w:lineRule="auto"/>
        <w:ind w:right="43" w:hanging="432"/>
        <w:jc w:val="both"/>
      </w:pPr>
      <w:r>
        <w:rPr>
          <w:sz w:val="20"/>
        </w:rPr>
        <w:t xml:space="preserve">Jakub Konecnˇ y, H Brendan McMahan, Felix X Yu, Peter Richtárik, </w:t>
      </w:r>
      <w:r>
        <w:rPr>
          <w:sz w:val="20"/>
        </w:rPr>
        <w:t xml:space="preserve">Ananda Theertha Suresh,` and Dave Bacon.Federated learning:Strategies for improvement communication efficiency. </w:t>
      </w:r>
      <w:r>
        <w:rPr>
          <w:i/>
          <w:sz w:val="20"/>
        </w:rPr>
        <w:t>arXiv preprint:1610.05492</w:t>
      </w:r>
      <w:r>
        <w:rPr>
          <w:sz w:val="20"/>
        </w:rPr>
        <w:t xml:space="preserve">, Oct 2016. </w:t>
      </w:r>
    </w:p>
    <w:p w14:paraId="009A7A23" w14:textId="77777777" w:rsidR="00D20E94" w:rsidRDefault="00B92F85">
      <w:pPr>
        <w:numPr>
          <w:ilvl w:val="0"/>
          <w:numId w:val="2"/>
        </w:numPr>
        <w:spacing w:after="10" w:line="247" w:lineRule="auto"/>
        <w:ind w:right="43" w:hanging="432"/>
        <w:jc w:val="both"/>
      </w:pPr>
      <w:r>
        <w:rPr>
          <w:sz w:val="20"/>
        </w:rPr>
        <w:t>Jakub Konecnˇ y and Peter Richtárik.</w:t>
      </w:r>
      <w:r>
        <w:rPr>
          <w:rFonts w:ascii="ＭＳ 明朝" w:eastAsia="ＭＳ 明朝" w:hAnsi="ＭＳ 明朝" w:cs="ＭＳ 明朝"/>
          <w:sz w:val="20"/>
        </w:rPr>
        <w:t>ランダム化された分布平均推定。</w:t>
      </w:r>
      <w:r>
        <w:rPr>
          <w:sz w:val="20"/>
        </w:rPr>
        <w:t xml:space="preserve">Accuracy vs` </w:t>
      </w:r>
    </w:p>
    <w:p w14:paraId="414C4FCE" w14:textId="77777777" w:rsidR="00D20E94" w:rsidRDefault="00B92F85">
      <w:pPr>
        <w:spacing w:after="139"/>
        <w:ind w:left="427" w:hanging="10"/>
      </w:pPr>
      <w:r>
        <w:rPr>
          <w:sz w:val="20"/>
        </w:rPr>
        <w:t>Communication.</w:t>
      </w:r>
      <w:r>
        <w:rPr>
          <w:i/>
          <w:sz w:val="20"/>
        </w:rPr>
        <w:t>Frontiers in Applied Mathem</w:t>
      </w:r>
      <w:r>
        <w:rPr>
          <w:i/>
          <w:sz w:val="20"/>
        </w:rPr>
        <w:t>atics and Statistics</w:t>
      </w:r>
      <w:r>
        <w:rPr>
          <w:sz w:val="20"/>
        </w:rPr>
        <w:t xml:space="preserve">, 4:62, Dec 2018. </w:t>
      </w:r>
    </w:p>
    <w:p w14:paraId="279E696E" w14:textId="77777777" w:rsidR="00D20E94" w:rsidRDefault="00B92F85">
      <w:pPr>
        <w:numPr>
          <w:ilvl w:val="0"/>
          <w:numId w:val="2"/>
        </w:numPr>
        <w:spacing w:after="10" w:line="247" w:lineRule="auto"/>
        <w:ind w:right="43" w:hanging="432"/>
        <w:jc w:val="both"/>
      </w:pPr>
      <w:r>
        <w:rPr>
          <w:sz w:val="20"/>
        </w:rPr>
        <w:t xml:space="preserve">Yann LeCun, Corinna Cortes, and CJ Burges.Mnist </w:t>
      </w:r>
      <w:r>
        <w:rPr>
          <w:rFonts w:ascii="ＭＳ 明朝" w:eastAsia="ＭＳ 明朝" w:hAnsi="ＭＳ 明朝" w:cs="ＭＳ 明朝"/>
          <w:sz w:val="20"/>
        </w:rPr>
        <w:t>手書き数字データベース。</w:t>
      </w:r>
      <w:r>
        <w:rPr>
          <w:i/>
          <w:sz w:val="20"/>
        </w:rPr>
        <w:t xml:space="preserve">AT&amp;T Labs </w:t>
      </w:r>
    </w:p>
    <w:p w14:paraId="033F6CDE" w14:textId="77777777" w:rsidR="00D20E94" w:rsidRDefault="00B92F85">
      <w:pPr>
        <w:spacing w:after="139"/>
        <w:ind w:left="427" w:hanging="10"/>
      </w:pPr>
      <w:r>
        <w:rPr>
          <w:i/>
          <w:sz w:val="20"/>
        </w:rPr>
        <w:t>[Online].Available: http://yann. lecun. com/exdb/mnist</w:t>
      </w:r>
      <w:r>
        <w:rPr>
          <w:sz w:val="20"/>
        </w:rPr>
        <w:t xml:space="preserve">, 2:18, 2010. </w:t>
      </w:r>
    </w:p>
    <w:p w14:paraId="33403433" w14:textId="77777777" w:rsidR="00D20E94" w:rsidRDefault="00B92F85">
      <w:pPr>
        <w:numPr>
          <w:ilvl w:val="0"/>
          <w:numId w:val="2"/>
        </w:numPr>
        <w:spacing w:after="144" w:line="247" w:lineRule="auto"/>
        <w:ind w:right="43" w:hanging="432"/>
        <w:jc w:val="both"/>
      </w:pPr>
      <w:r>
        <w:rPr>
          <w:sz w:val="20"/>
        </w:rPr>
        <w:lastRenderedPageBreak/>
        <w:t>Mu Li, David G Andersen, Alexander J Smola, and Kai Yu.</w:t>
      </w:r>
      <w:r>
        <w:rPr>
          <w:rFonts w:ascii="ＭＳ 明朝" w:eastAsia="ＭＳ 明朝" w:hAnsi="ＭＳ 明朝" w:cs="ＭＳ 明朝"/>
          <w:sz w:val="20"/>
        </w:rPr>
        <w:t>パラメータサーバを用いた通信効率の良い分散機械学習</w:t>
      </w:r>
      <w:r>
        <w:rPr>
          <w:sz w:val="20"/>
        </w:rPr>
        <w:t xml:space="preserve">.In </w:t>
      </w:r>
      <w:r>
        <w:rPr>
          <w:i/>
          <w:sz w:val="20"/>
        </w:rPr>
        <w:t>Proc.Advances in Neural Info.Process.Syst.</w:t>
      </w:r>
      <w:r>
        <w:rPr>
          <w:sz w:val="20"/>
        </w:rPr>
        <w:t xml:space="preserve">, pages 19-27, Montreal, Canada, Dec 2014. </w:t>
      </w:r>
    </w:p>
    <w:p w14:paraId="411F612C" w14:textId="77777777" w:rsidR="00D20E94" w:rsidRDefault="00B92F85">
      <w:pPr>
        <w:numPr>
          <w:ilvl w:val="0"/>
          <w:numId w:val="2"/>
        </w:numPr>
        <w:spacing w:after="144" w:line="247" w:lineRule="auto"/>
        <w:ind w:right="43" w:hanging="432"/>
        <w:jc w:val="both"/>
      </w:pPr>
      <w:r>
        <w:rPr>
          <w:sz w:val="20"/>
        </w:rPr>
        <w:t>Xiangru Lian, Ce Zhang, Huan Zhang, Cho-Jui Hsieh, Wei Zhang, and Ji Liu.Decentralized</w:t>
      </w:r>
      <w:r>
        <w:rPr>
          <w:sz w:val="20"/>
        </w:rPr>
        <w:t xml:space="preserve"> algorithms can outperform centralized algorithms?A case study for decentralized parallel stochastic gradient descent.In </w:t>
      </w:r>
      <w:r>
        <w:rPr>
          <w:i/>
          <w:sz w:val="20"/>
        </w:rPr>
        <w:t>Proc.Advances in Neural Info.Process.Syst.</w:t>
      </w:r>
      <w:r>
        <w:rPr>
          <w:sz w:val="20"/>
        </w:rPr>
        <w:t xml:space="preserve">, </w:t>
      </w:r>
      <w:r>
        <w:rPr>
          <w:rFonts w:ascii="ＭＳ 明朝" w:eastAsia="ＭＳ 明朝" w:hAnsi="ＭＳ 明朝" w:cs="ＭＳ 明朝"/>
          <w:sz w:val="20"/>
        </w:rPr>
        <w:t>ページ</w:t>
      </w:r>
      <w:r>
        <w:rPr>
          <w:sz w:val="20"/>
        </w:rPr>
        <w:t xml:space="preserve"> 5330-5340, Long Beach, CA, Dec 2017. </w:t>
      </w:r>
    </w:p>
    <w:p w14:paraId="6BDF9AE4" w14:textId="77777777" w:rsidR="00D20E94" w:rsidRDefault="00B92F85">
      <w:pPr>
        <w:numPr>
          <w:ilvl w:val="0"/>
          <w:numId w:val="2"/>
        </w:numPr>
        <w:spacing w:after="144" w:line="247" w:lineRule="auto"/>
        <w:ind w:right="43" w:hanging="432"/>
        <w:jc w:val="both"/>
      </w:pPr>
      <w:r>
        <w:rPr>
          <w:sz w:val="20"/>
        </w:rPr>
        <w:t>Sindri Magnússon, Hossein Shokri-Ghadikolaei, and</w:t>
      </w:r>
      <w:r>
        <w:rPr>
          <w:sz w:val="20"/>
        </w:rPr>
        <w:t xml:space="preserve"> Na Li.On maintaining linear convergence of distributed learning and optimization under limited communication. </w:t>
      </w:r>
      <w:r>
        <w:rPr>
          <w:i/>
          <w:sz w:val="20"/>
        </w:rPr>
        <w:t>arXiv preprint arXiv:1902.11163</w:t>
      </w:r>
      <w:r>
        <w:rPr>
          <w:sz w:val="20"/>
        </w:rPr>
        <w:t xml:space="preserve">, 2019. </w:t>
      </w:r>
    </w:p>
    <w:p w14:paraId="7C4608B9" w14:textId="77777777" w:rsidR="00D20E94" w:rsidRDefault="00B92F85">
      <w:pPr>
        <w:numPr>
          <w:ilvl w:val="0"/>
          <w:numId w:val="2"/>
        </w:numPr>
        <w:spacing w:after="29" w:line="247" w:lineRule="auto"/>
        <w:ind w:right="43" w:hanging="432"/>
        <w:jc w:val="both"/>
      </w:pPr>
      <w:r>
        <w:rPr>
          <w:sz w:val="20"/>
        </w:rPr>
        <w:t xml:space="preserve">Brendan McMahan, Eider Moore, Daniel Ramage, Seth Hampson, and Blaise Aguera y Arcas. </w:t>
      </w:r>
      <w:r>
        <w:rPr>
          <w:rFonts w:ascii="ＭＳ 明朝" w:eastAsia="ＭＳ 明朝" w:hAnsi="ＭＳ 明朝" w:cs="ＭＳ 明朝"/>
          <w:sz w:val="20"/>
        </w:rPr>
        <w:t>分散されたデータからのディープネットワ</w:t>
      </w:r>
      <w:r>
        <w:rPr>
          <w:rFonts w:ascii="ＭＳ 明朝" w:eastAsia="ＭＳ 明朝" w:hAnsi="ＭＳ 明朝" w:cs="ＭＳ 明朝"/>
          <w:sz w:val="20"/>
        </w:rPr>
        <w:t>ークの通信効率の良い学習</w:t>
      </w:r>
      <w:r>
        <w:rPr>
          <w:rFonts w:ascii="ＭＳ 明朝" w:eastAsia="ＭＳ 明朝" w:hAnsi="ＭＳ 明朝" w:cs="ＭＳ 明朝"/>
          <w:sz w:val="20"/>
        </w:rPr>
        <w:t xml:space="preserve"> </w:t>
      </w:r>
      <w:r>
        <w:rPr>
          <w:sz w:val="20"/>
        </w:rPr>
        <w:t xml:space="preserve">In </w:t>
      </w:r>
    </w:p>
    <w:p w14:paraId="25C990A1" w14:textId="77777777" w:rsidR="00D20E94" w:rsidRDefault="00B92F85">
      <w:pPr>
        <w:spacing w:after="144" w:line="247" w:lineRule="auto"/>
        <w:ind w:left="432" w:right="43"/>
        <w:jc w:val="both"/>
      </w:pPr>
      <w:r>
        <w:rPr>
          <w:i/>
          <w:sz w:val="20"/>
        </w:rPr>
        <w:t>Proc.Intl.Conf.Artificial Intell.and Stat.</w:t>
      </w:r>
      <w:r>
        <w:rPr>
          <w:sz w:val="20"/>
        </w:rPr>
        <w:t xml:space="preserve">, </w:t>
      </w:r>
      <w:r>
        <w:rPr>
          <w:rFonts w:ascii="ＭＳ 明朝" w:eastAsia="ＭＳ 明朝" w:hAnsi="ＭＳ 明朝" w:cs="ＭＳ 明朝"/>
          <w:sz w:val="20"/>
        </w:rPr>
        <w:t>ページ</w:t>
      </w:r>
      <w:r>
        <w:rPr>
          <w:sz w:val="20"/>
        </w:rPr>
        <w:t xml:space="preserve"> 1273-1282, Fort Lauderdale, FL, April 2017. </w:t>
      </w:r>
    </w:p>
    <w:p w14:paraId="40BE27DC" w14:textId="77777777" w:rsidR="00D20E94" w:rsidRDefault="00B92F85">
      <w:pPr>
        <w:numPr>
          <w:ilvl w:val="0"/>
          <w:numId w:val="2"/>
        </w:numPr>
        <w:spacing w:after="144" w:line="247" w:lineRule="auto"/>
        <w:ind w:right="43" w:hanging="432"/>
        <w:jc w:val="both"/>
      </w:pPr>
      <w:r>
        <w:rPr>
          <w:sz w:val="20"/>
        </w:rPr>
        <w:t>Konstantin Mishchenko, Eduard Gorbunov, Martin Takác, and Peter Richtárik.</w:t>
      </w:r>
      <w:r>
        <w:rPr>
          <w:rFonts w:ascii="ＭＳ 明朝" w:eastAsia="ＭＳ 明朝" w:hAnsi="ＭＳ 明朝" w:cs="ＭＳ 明朝"/>
          <w:sz w:val="20"/>
        </w:rPr>
        <w:t>圧縮された勾配差による分散</w:t>
      </w:r>
      <w:r>
        <w:rPr>
          <w:sz w:val="20"/>
        </w:rPr>
        <w:t>ˇ</w:t>
      </w:r>
      <w:r>
        <w:rPr>
          <w:rFonts w:ascii="ＭＳ 明朝" w:eastAsia="ＭＳ 明朝" w:hAnsi="ＭＳ 明朝" w:cs="ＭＳ 明朝"/>
          <w:sz w:val="20"/>
        </w:rPr>
        <w:t>学習</w:t>
      </w:r>
      <w:r>
        <w:rPr>
          <w:sz w:val="20"/>
        </w:rPr>
        <w:t xml:space="preserve">. </w:t>
      </w:r>
      <w:r>
        <w:rPr>
          <w:i/>
          <w:sz w:val="20"/>
        </w:rPr>
        <w:t>arXiv preprint:1901.09269</w:t>
      </w:r>
      <w:r>
        <w:rPr>
          <w:sz w:val="20"/>
        </w:rPr>
        <w:t xml:space="preserve">, Jan 2019. </w:t>
      </w:r>
    </w:p>
    <w:p w14:paraId="5A0C05AD" w14:textId="77777777" w:rsidR="00D20E94" w:rsidRDefault="00B92F85">
      <w:pPr>
        <w:numPr>
          <w:ilvl w:val="0"/>
          <w:numId w:val="2"/>
        </w:numPr>
        <w:spacing w:after="144" w:line="247" w:lineRule="auto"/>
        <w:ind w:right="43" w:hanging="432"/>
        <w:jc w:val="both"/>
      </w:pPr>
      <w:r>
        <w:rPr>
          <w:sz w:val="20"/>
        </w:rPr>
        <w:t>Eric J Msechu an</w:t>
      </w:r>
      <w:r>
        <w:rPr>
          <w:sz w:val="20"/>
        </w:rPr>
        <w:t>d Georgios B Giannakis.</w:t>
      </w:r>
      <w:r>
        <w:rPr>
          <w:rFonts w:ascii="ＭＳ 明朝" w:eastAsia="ＭＳ 明朝" w:hAnsi="ＭＳ 明朝" w:cs="ＭＳ 明朝"/>
          <w:sz w:val="20"/>
        </w:rPr>
        <w:t>打ち切りと量子化による</w:t>
      </w:r>
      <w:r>
        <w:rPr>
          <w:rFonts w:ascii="ＭＳ 明朝" w:eastAsia="ＭＳ 明朝" w:hAnsi="ＭＳ 明朝" w:cs="ＭＳ 明朝"/>
          <w:sz w:val="20"/>
        </w:rPr>
        <w:t xml:space="preserve"> </w:t>
      </w:r>
      <w:r>
        <w:rPr>
          <w:sz w:val="20"/>
        </w:rPr>
        <w:t xml:space="preserve">WSN </w:t>
      </w:r>
      <w:r>
        <w:rPr>
          <w:rFonts w:ascii="ＭＳ 明朝" w:eastAsia="ＭＳ 明朝" w:hAnsi="ＭＳ 明朝" w:cs="ＭＳ 明朝"/>
          <w:sz w:val="20"/>
        </w:rPr>
        <w:t>での推定のためのセンサ中心のデータ削減</w:t>
      </w:r>
      <w:r>
        <w:rPr>
          <w:sz w:val="20"/>
        </w:rPr>
        <w:t>.</w:t>
      </w:r>
      <w:r>
        <w:rPr>
          <w:i/>
          <w:sz w:val="20"/>
        </w:rPr>
        <w:t>IEEE Trans.Sig.Proc</w:t>
      </w:r>
      <w:r>
        <w:rPr>
          <w:sz w:val="20"/>
        </w:rPr>
        <w:t xml:space="preserve">. , 60(1):400-414, Jan 2011. </w:t>
      </w:r>
    </w:p>
    <w:p w14:paraId="1A42A720" w14:textId="77777777" w:rsidR="00D20E94" w:rsidRDefault="00B92F85">
      <w:pPr>
        <w:numPr>
          <w:ilvl w:val="0"/>
          <w:numId w:val="2"/>
        </w:numPr>
        <w:spacing w:after="0" w:line="247" w:lineRule="auto"/>
        <w:ind w:right="43" w:hanging="432"/>
        <w:jc w:val="both"/>
      </w:pPr>
      <w:r>
        <w:rPr>
          <w:sz w:val="20"/>
        </w:rPr>
        <w:t>Angelia Nedic, Alex Olshevsky, and Michael Rabbat.</w:t>
      </w:r>
      <w:r>
        <w:rPr>
          <w:rFonts w:ascii="ＭＳ 明朝" w:eastAsia="ＭＳ 明朝" w:hAnsi="ＭＳ 明朝" w:cs="ＭＳ 明朝"/>
          <w:sz w:val="20"/>
        </w:rPr>
        <w:t>分散型最適化におけるネットワークトポロジーと通信</w:t>
      </w:r>
      <w:r>
        <w:rPr>
          <w:sz w:val="20"/>
        </w:rPr>
        <w:t>-´</w:t>
      </w:r>
      <w:r>
        <w:rPr>
          <w:rFonts w:ascii="ＭＳ 明朝" w:eastAsia="ＭＳ 明朝" w:hAnsi="ＭＳ 明朝" w:cs="ＭＳ 明朝"/>
          <w:sz w:val="20"/>
        </w:rPr>
        <w:t>計算のトレードオフ。</w:t>
      </w:r>
      <w:r>
        <w:rPr>
          <w:i/>
          <w:sz w:val="20"/>
        </w:rPr>
        <w:t>Proceedings of the IEEE</w:t>
      </w:r>
      <w:r>
        <w:rPr>
          <w:sz w:val="20"/>
        </w:rPr>
        <w:t xml:space="preserve">, 106(5):953-976, May </w:t>
      </w:r>
    </w:p>
    <w:p w14:paraId="0A1231F9" w14:textId="77777777" w:rsidR="00D20E94" w:rsidRDefault="00B92F85">
      <w:pPr>
        <w:spacing w:after="144" w:line="247" w:lineRule="auto"/>
        <w:ind w:left="432" w:right="43"/>
        <w:jc w:val="both"/>
      </w:pPr>
      <w:r>
        <w:rPr>
          <w:sz w:val="20"/>
        </w:rPr>
        <w:t xml:space="preserve">2018. </w:t>
      </w:r>
    </w:p>
    <w:p w14:paraId="7713CB89" w14:textId="77777777" w:rsidR="00D20E94" w:rsidRDefault="00B92F85">
      <w:pPr>
        <w:numPr>
          <w:ilvl w:val="0"/>
          <w:numId w:val="2"/>
        </w:numPr>
        <w:spacing w:after="5" w:line="253" w:lineRule="auto"/>
        <w:ind w:right="43" w:hanging="432"/>
        <w:jc w:val="both"/>
      </w:pPr>
      <w:r>
        <w:rPr>
          <w:rFonts w:ascii="ＭＳ 明朝" w:eastAsia="ＭＳ 明朝" w:hAnsi="ＭＳ 明朝" w:cs="ＭＳ 明朝"/>
          <w:sz w:val="20"/>
        </w:rPr>
        <w:t>ラリー・</w:t>
      </w:r>
      <w:r>
        <w:rPr>
          <w:sz w:val="20"/>
        </w:rPr>
        <w:t>L</w:t>
      </w:r>
      <w:r>
        <w:rPr>
          <w:rFonts w:ascii="ＭＳ 明朝" w:eastAsia="ＭＳ 明朝" w:hAnsi="ＭＳ 明朝" w:cs="ＭＳ 明朝"/>
          <w:sz w:val="20"/>
        </w:rPr>
        <w:t>・ピーターソン、ブルース・</w:t>
      </w:r>
      <w:r>
        <w:rPr>
          <w:sz w:val="20"/>
        </w:rPr>
        <w:t>S</w:t>
      </w:r>
      <w:r>
        <w:rPr>
          <w:rFonts w:ascii="ＭＳ 明朝" w:eastAsia="ＭＳ 明朝" w:hAnsi="ＭＳ 明朝" w:cs="ＭＳ 明朝"/>
          <w:sz w:val="20"/>
        </w:rPr>
        <w:t>・デイビー。</w:t>
      </w:r>
      <w:r>
        <w:rPr>
          <w:rFonts w:ascii="ＭＳ 明朝" w:eastAsia="ＭＳ 明朝" w:hAnsi="ＭＳ 明朝" w:cs="ＭＳ 明朝"/>
          <w:sz w:val="21"/>
        </w:rPr>
        <w:t>コンピュータネットワーク</w:t>
      </w:r>
      <w:r>
        <w:rPr>
          <w:i/>
          <w:sz w:val="20"/>
        </w:rPr>
        <w:t xml:space="preserve">:A </w:t>
      </w:r>
    </w:p>
    <w:p w14:paraId="4D743BCF" w14:textId="77777777" w:rsidR="00D20E94" w:rsidRDefault="00B92F85">
      <w:pPr>
        <w:spacing w:after="144" w:line="247" w:lineRule="auto"/>
        <w:ind w:left="432" w:right="43"/>
        <w:jc w:val="both"/>
      </w:pPr>
      <w:r>
        <w:rPr>
          <w:i/>
          <w:sz w:val="20"/>
        </w:rPr>
        <w:t>Systems Approach</w:t>
      </w:r>
      <w:r>
        <w:rPr>
          <w:sz w:val="20"/>
        </w:rPr>
        <w:t xml:space="preserve">.Morgan Kaufman, Burlington, MA, 2007. </w:t>
      </w:r>
    </w:p>
    <w:p w14:paraId="7F27438B" w14:textId="77777777" w:rsidR="00D20E94" w:rsidRDefault="00B92F85">
      <w:pPr>
        <w:numPr>
          <w:ilvl w:val="0"/>
          <w:numId w:val="2"/>
        </w:numPr>
        <w:spacing w:after="144" w:line="247" w:lineRule="auto"/>
        <w:ind w:right="43" w:hanging="432"/>
        <w:jc w:val="both"/>
      </w:pPr>
      <w:r>
        <w:rPr>
          <w:sz w:val="20"/>
        </w:rPr>
        <w:t>Frank Seide, Hao Fu, Jasha Droppo, Gang Li, and Dong Yu.1-bit stochastic gradient descent and its application to data-parallel distributed training of speech dnns.I</w:t>
      </w:r>
      <w:r>
        <w:rPr>
          <w:sz w:val="20"/>
        </w:rPr>
        <w:t xml:space="preserve">n </w:t>
      </w:r>
      <w:r>
        <w:rPr>
          <w:i/>
          <w:sz w:val="20"/>
        </w:rPr>
        <w:t>Proc.Conf.Intl. Speech Comm.Assoc</w:t>
      </w:r>
      <w:r>
        <w:rPr>
          <w:sz w:val="20"/>
        </w:rPr>
        <w:t xml:space="preserve">. , Singapore, Sept 2014. </w:t>
      </w:r>
    </w:p>
    <w:p w14:paraId="2057396A" w14:textId="77777777" w:rsidR="00D20E94" w:rsidRDefault="00B92F85">
      <w:pPr>
        <w:numPr>
          <w:ilvl w:val="0"/>
          <w:numId w:val="2"/>
        </w:numPr>
        <w:spacing w:after="144" w:line="247" w:lineRule="auto"/>
        <w:ind w:right="43" w:hanging="432"/>
        <w:jc w:val="both"/>
      </w:pPr>
      <w:r>
        <w:rPr>
          <w:sz w:val="20"/>
        </w:rPr>
        <w:t>Ohad Shamir, Nati Srebro, and Tong Zhang.</w:t>
      </w:r>
      <w:r>
        <w:rPr>
          <w:rFonts w:ascii="ＭＳ 明朝" w:eastAsia="ＭＳ 明朝" w:hAnsi="ＭＳ 明朝" w:cs="ＭＳ 明朝"/>
          <w:sz w:val="20"/>
        </w:rPr>
        <w:t>近似ニュートン型法を用いた通信効率の良い分散型最適化</w:t>
      </w:r>
      <w:r>
        <w:rPr>
          <w:sz w:val="20"/>
        </w:rPr>
        <w:t xml:space="preserve">.In </w:t>
      </w:r>
      <w:r>
        <w:rPr>
          <w:i/>
          <w:sz w:val="20"/>
        </w:rPr>
        <w:t>Proc.Intl.Conf.Machine Learn.</w:t>
      </w:r>
      <w:r>
        <w:rPr>
          <w:rFonts w:ascii="ＭＳ 明朝" w:eastAsia="ＭＳ 明朝" w:hAnsi="ＭＳ 明朝" w:cs="ＭＳ 明朝"/>
          <w:sz w:val="20"/>
        </w:rPr>
        <w:t>ページ</w:t>
      </w:r>
      <w:r>
        <w:rPr>
          <w:sz w:val="20"/>
        </w:rPr>
        <w:t xml:space="preserve"> 1000-1008, </w:t>
      </w:r>
      <w:r>
        <w:rPr>
          <w:rFonts w:ascii="ＭＳ 明朝" w:eastAsia="ＭＳ 明朝" w:hAnsi="ＭＳ 明朝" w:cs="ＭＳ 明朝"/>
          <w:sz w:val="20"/>
        </w:rPr>
        <w:t>北京</w:t>
      </w:r>
      <w:r>
        <w:rPr>
          <w:sz w:val="20"/>
        </w:rPr>
        <w:t xml:space="preserve">, </w:t>
      </w:r>
      <w:r>
        <w:rPr>
          <w:rFonts w:ascii="ＭＳ 明朝" w:eastAsia="ＭＳ 明朝" w:hAnsi="ＭＳ 明朝" w:cs="ＭＳ 明朝"/>
          <w:sz w:val="20"/>
        </w:rPr>
        <w:t>中国</w:t>
      </w:r>
      <w:r>
        <w:rPr>
          <w:sz w:val="20"/>
        </w:rPr>
        <w:t xml:space="preserve">, 2014 </w:t>
      </w:r>
      <w:r>
        <w:rPr>
          <w:rFonts w:ascii="ＭＳ 明朝" w:eastAsia="ＭＳ 明朝" w:hAnsi="ＭＳ 明朝" w:cs="ＭＳ 明朝"/>
          <w:sz w:val="20"/>
        </w:rPr>
        <w:t>年</w:t>
      </w:r>
      <w:r>
        <w:rPr>
          <w:rFonts w:ascii="ＭＳ 明朝" w:eastAsia="ＭＳ 明朝" w:hAnsi="ＭＳ 明朝" w:cs="ＭＳ 明朝"/>
          <w:sz w:val="20"/>
        </w:rPr>
        <w:t xml:space="preserve"> </w:t>
      </w:r>
      <w:r>
        <w:rPr>
          <w:sz w:val="20"/>
        </w:rPr>
        <w:t xml:space="preserve">6 </w:t>
      </w:r>
      <w:r>
        <w:rPr>
          <w:rFonts w:ascii="ＭＳ 明朝" w:eastAsia="ＭＳ 明朝" w:hAnsi="ＭＳ 明朝" w:cs="ＭＳ 明朝"/>
          <w:sz w:val="20"/>
        </w:rPr>
        <w:t>月</w:t>
      </w:r>
      <w:r>
        <w:rPr>
          <w:sz w:val="20"/>
        </w:rPr>
        <w:t xml:space="preserve">. </w:t>
      </w:r>
    </w:p>
    <w:p w14:paraId="4D424C2F" w14:textId="77777777" w:rsidR="00D20E94" w:rsidRDefault="00B92F85">
      <w:pPr>
        <w:numPr>
          <w:ilvl w:val="0"/>
          <w:numId w:val="2"/>
        </w:numPr>
        <w:spacing w:after="144" w:line="247" w:lineRule="auto"/>
        <w:ind w:right="43" w:hanging="432"/>
        <w:jc w:val="both"/>
      </w:pPr>
      <w:r>
        <w:rPr>
          <w:sz w:val="20"/>
        </w:rPr>
        <w:t>Sebastian U. Stich, Jean-Baptiste Cordonnier, and Martin J</w:t>
      </w:r>
      <w:r>
        <w:rPr>
          <w:sz w:val="20"/>
        </w:rPr>
        <w:t>aggi.</w:t>
      </w:r>
      <w:r>
        <w:rPr>
          <w:rFonts w:ascii="ＭＳ 明朝" w:eastAsia="ＭＳ 明朝" w:hAnsi="ＭＳ 明朝" w:cs="ＭＳ 明朝"/>
          <w:sz w:val="20"/>
        </w:rPr>
        <w:t>メモリを用いたスパース化</w:t>
      </w:r>
      <w:r>
        <w:rPr>
          <w:rFonts w:ascii="ＭＳ 明朝" w:eastAsia="ＭＳ 明朝" w:hAnsi="ＭＳ 明朝" w:cs="ＭＳ 明朝"/>
          <w:sz w:val="20"/>
        </w:rPr>
        <w:t xml:space="preserve"> </w:t>
      </w:r>
      <w:r>
        <w:rPr>
          <w:sz w:val="20"/>
        </w:rPr>
        <w:t>SGD</w:t>
      </w:r>
      <w:r>
        <w:rPr>
          <w:rFonts w:ascii="ＭＳ 明朝" w:eastAsia="ＭＳ 明朝" w:hAnsi="ＭＳ 明朝" w:cs="ＭＳ 明朝"/>
          <w:sz w:val="20"/>
        </w:rPr>
        <w:t>。</w:t>
      </w:r>
      <w:r>
        <w:rPr>
          <w:sz w:val="20"/>
        </w:rPr>
        <w:t xml:space="preserve">In </w:t>
      </w:r>
      <w:r>
        <w:rPr>
          <w:i/>
          <w:sz w:val="20"/>
        </w:rPr>
        <w:t>Proc.Advances in Neural Info.Process.Syst.</w:t>
      </w:r>
      <w:r>
        <w:rPr>
          <w:sz w:val="20"/>
        </w:rPr>
        <w:t xml:space="preserve">, </w:t>
      </w:r>
      <w:r>
        <w:rPr>
          <w:rFonts w:ascii="ＭＳ 明朝" w:eastAsia="ＭＳ 明朝" w:hAnsi="ＭＳ 明朝" w:cs="ＭＳ 明朝"/>
          <w:sz w:val="20"/>
        </w:rPr>
        <w:t>ページ</w:t>
      </w:r>
      <w:r>
        <w:rPr>
          <w:sz w:val="20"/>
        </w:rPr>
        <w:t xml:space="preserve"> 4447-4458, </w:t>
      </w:r>
      <w:r>
        <w:rPr>
          <w:rFonts w:ascii="ＭＳ 明朝" w:eastAsia="ＭＳ 明朝" w:hAnsi="ＭＳ 明朝" w:cs="ＭＳ 明朝"/>
          <w:sz w:val="20"/>
        </w:rPr>
        <w:t>モントリオール</w:t>
      </w:r>
      <w:r>
        <w:rPr>
          <w:sz w:val="20"/>
        </w:rPr>
        <w:t xml:space="preserve">, </w:t>
      </w:r>
      <w:r>
        <w:rPr>
          <w:rFonts w:ascii="ＭＳ 明朝" w:eastAsia="ＭＳ 明朝" w:hAnsi="ＭＳ 明朝" w:cs="ＭＳ 明朝"/>
          <w:sz w:val="20"/>
        </w:rPr>
        <w:t>カナダ</w:t>
      </w:r>
      <w:r>
        <w:rPr>
          <w:sz w:val="20"/>
        </w:rPr>
        <w:t xml:space="preserve">, 2018 </w:t>
      </w:r>
      <w:r>
        <w:rPr>
          <w:rFonts w:ascii="ＭＳ 明朝" w:eastAsia="ＭＳ 明朝" w:hAnsi="ＭＳ 明朝" w:cs="ＭＳ 明朝"/>
          <w:sz w:val="20"/>
        </w:rPr>
        <w:t>年</w:t>
      </w:r>
      <w:r>
        <w:rPr>
          <w:rFonts w:ascii="ＭＳ 明朝" w:eastAsia="ＭＳ 明朝" w:hAnsi="ＭＳ 明朝" w:cs="ＭＳ 明朝"/>
          <w:sz w:val="20"/>
        </w:rPr>
        <w:t xml:space="preserve"> </w:t>
      </w:r>
      <w:r>
        <w:rPr>
          <w:sz w:val="20"/>
        </w:rPr>
        <w:t xml:space="preserve">12 </w:t>
      </w:r>
      <w:r>
        <w:rPr>
          <w:rFonts w:ascii="ＭＳ 明朝" w:eastAsia="ＭＳ 明朝" w:hAnsi="ＭＳ 明朝" w:cs="ＭＳ 明朝"/>
          <w:sz w:val="20"/>
        </w:rPr>
        <w:t>月</w:t>
      </w:r>
      <w:r>
        <w:rPr>
          <w:sz w:val="20"/>
        </w:rPr>
        <w:t xml:space="preserve">. </w:t>
      </w:r>
    </w:p>
    <w:p w14:paraId="03717527" w14:textId="77777777" w:rsidR="00D20E94" w:rsidRDefault="00B92F85">
      <w:pPr>
        <w:numPr>
          <w:ilvl w:val="0"/>
          <w:numId w:val="2"/>
        </w:numPr>
        <w:spacing w:after="129" w:line="253" w:lineRule="auto"/>
        <w:ind w:right="43" w:hanging="432"/>
        <w:jc w:val="both"/>
      </w:pPr>
      <w:r>
        <w:rPr>
          <w:rFonts w:ascii="ＭＳ 明朝" w:eastAsia="ＭＳ 明朝" w:hAnsi="ＭＳ 明朝" w:cs="ＭＳ 明朝"/>
          <w:sz w:val="20"/>
        </w:rPr>
        <w:t>日興ストーム。コモディティ</w:t>
      </w:r>
      <w:r>
        <w:rPr>
          <w:rFonts w:ascii="ＭＳ 明朝" w:eastAsia="ＭＳ 明朝" w:hAnsi="ＭＳ 明朝" w:cs="ＭＳ 明朝"/>
          <w:sz w:val="20"/>
        </w:rPr>
        <w:t xml:space="preserve"> </w:t>
      </w:r>
      <w:r>
        <w:rPr>
          <w:sz w:val="20"/>
        </w:rPr>
        <w:t xml:space="preserve">GPU </w:t>
      </w:r>
      <w:r>
        <w:rPr>
          <w:rFonts w:ascii="ＭＳ 明朝" w:eastAsia="ＭＳ 明朝" w:hAnsi="ＭＳ 明朝" w:cs="ＭＳ 明朝"/>
          <w:sz w:val="20"/>
        </w:rPr>
        <w:t>クラウドコンピューティングを用いたスケーラブルな分散</w:t>
      </w:r>
      <w:r>
        <w:rPr>
          <w:rFonts w:ascii="ＭＳ 明朝" w:eastAsia="ＭＳ 明朝" w:hAnsi="ＭＳ 明朝" w:cs="ＭＳ 明朝"/>
          <w:sz w:val="20"/>
        </w:rPr>
        <w:t xml:space="preserve"> </w:t>
      </w:r>
      <w:r>
        <w:rPr>
          <w:sz w:val="20"/>
        </w:rPr>
        <w:t xml:space="preserve">DNN </w:t>
      </w:r>
      <w:r>
        <w:rPr>
          <w:rFonts w:ascii="ＭＳ 明朝" w:eastAsia="ＭＳ 明朝" w:hAnsi="ＭＳ 明朝" w:cs="ＭＳ 明朝"/>
          <w:sz w:val="20"/>
        </w:rPr>
        <w:t>学習</w:t>
      </w:r>
      <w:r>
        <w:rPr>
          <w:rFonts w:ascii="ＭＳ 明朝" w:eastAsia="ＭＳ 明朝" w:hAnsi="ＭＳ 明朝" w:cs="ＭＳ 明朝"/>
          <w:sz w:val="20"/>
        </w:rPr>
        <w:t xml:space="preserve"> </w:t>
      </w:r>
      <w:r>
        <w:rPr>
          <w:sz w:val="20"/>
        </w:rPr>
        <w:t xml:space="preserve">In </w:t>
      </w:r>
      <w:r>
        <w:rPr>
          <w:i/>
          <w:sz w:val="20"/>
        </w:rPr>
        <w:t>Proc.Conf.Intl.Speech Comm.Assoc</w:t>
      </w:r>
      <w:r>
        <w:rPr>
          <w:sz w:val="20"/>
        </w:rPr>
        <w:t xml:space="preserve">. , Dresden, Germany, Sept 2015. </w:t>
      </w:r>
    </w:p>
    <w:p w14:paraId="32A816FC" w14:textId="77777777" w:rsidR="00D20E94" w:rsidRDefault="00B92F85">
      <w:pPr>
        <w:numPr>
          <w:ilvl w:val="0"/>
          <w:numId w:val="2"/>
        </w:numPr>
        <w:spacing w:after="10" w:line="247" w:lineRule="auto"/>
        <w:ind w:right="43" w:hanging="432"/>
        <w:jc w:val="both"/>
      </w:pPr>
      <w:r>
        <w:rPr>
          <w:sz w:val="20"/>
        </w:rPr>
        <w:t xml:space="preserve">Hongyi Wang, Scott Sievert, Shengchao Liu, Zachary Charles, Dimitris Papailiopoulos, and </w:t>
      </w:r>
    </w:p>
    <w:p w14:paraId="758695C3" w14:textId="77777777" w:rsidR="00D20E94" w:rsidRDefault="00B92F85">
      <w:pPr>
        <w:spacing w:after="144" w:line="247" w:lineRule="auto"/>
        <w:ind w:left="432" w:right="43"/>
        <w:jc w:val="both"/>
      </w:pPr>
      <w:r>
        <w:rPr>
          <w:sz w:val="20"/>
        </w:rPr>
        <w:t>Stephen Wright.Atomo:</w:t>
      </w:r>
      <w:r>
        <w:rPr>
          <w:rFonts w:ascii="ＭＳ 明朝" w:eastAsia="ＭＳ 明朝" w:hAnsi="ＭＳ 明朝" w:cs="ＭＳ 明朝"/>
          <w:sz w:val="20"/>
        </w:rPr>
        <w:t>アトミックスパース化による通信効率の良い学習</w:t>
      </w:r>
      <w:r>
        <w:rPr>
          <w:sz w:val="20"/>
        </w:rPr>
        <w:t xml:space="preserve">.In </w:t>
      </w:r>
      <w:r>
        <w:rPr>
          <w:i/>
          <w:sz w:val="20"/>
        </w:rPr>
        <w:t>Proc.Advances in Neural Info.Process.Syst.</w:t>
      </w:r>
      <w:r>
        <w:rPr>
          <w:sz w:val="20"/>
        </w:rPr>
        <w:t xml:space="preserve">, </w:t>
      </w:r>
      <w:r>
        <w:rPr>
          <w:rFonts w:ascii="ＭＳ 明朝" w:eastAsia="ＭＳ 明朝" w:hAnsi="ＭＳ 明朝" w:cs="ＭＳ 明朝"/>
          <w:sz w:val="20"/>
        </w:rPr>
        <w:t>ページ</w:t>
      </w:r>
      <w:r>
        <w:rPr>
          <w:sz w:val="20"/>
        </w:rPr>
        <w:t xml:space="preserve"> 9850-9861, </w:t>
      </w:r>
      <w:r>
        <w:rPr>
          <w:rFonts w:ascii="ＭＳ 明朝" w:eastAsia="ＭＳ 明朝" w:hAnsi="ＭＳ 明朝" w:cs="ＭＳ 明朝"/>
          <w:sz w:val="20"/>
        </w:rPr>
        <w:t>モントリオール</w:t>
      </w:r>
      <w:r>
        <w:rPr>
          <w:sz w:val="20"/>
        </w:rPr>
        <w:t xml:space="preserve">, </w:t>
      </w:r>
      <w:r>
        <w:rPr>
          <w:rFonts w:ascii="ＭＳ 明朝" w:eastAsia="ＭＳ 明朝" w:hAnsi="ＭＳ 明朝" w:cs="ＭＳ 明朝"/>
          <w:sz w:val="20"/>
        </w:rPr>
        <w:t>カナダ</w:t>
      </w:r>
      <w:r>
        <w:rPr>
          <w:sz w:val="20"/>
        </w:rPr>
        <w:t xml:space="preserve">, 2018 </w:t>
      </w:r>
      <w:r>
        <w:rPr>
          <w:rFonts w:ascii="ＭＳ 明朝" w:eastAsia="ＭＳ 明朝" w:hAnsi="ＭＳ 明朝" w:cs="ＭＳ 明朝"/>
          <w:sz w:val="20"/>
        </w:rPr>
        <w:t>年</w:t>
      </w:r>
      <w:r>
        <w:rPr>
          <w:rFonts w:ascii="ＭＳ 明朝" w:eastAsia="ＭＳ 明朝" w:hAnsi="ＭＳ 明朝" w:cs="ＭＳ 明朝"/>
          <w:sz w:val="20"/>
        </w:rPr>
        <w:t xml:space="preserve"> </w:t>
      </w:r>
      <w:r>
        <w:rPr>
          <w:sz w:val="20"/>
        </w:rPr>
        <w:t xml:space="preserve">12 </w:t>
      </w:r>
      <w:r>
        <w:rPr>
          <w:rFonts w:ascii="ＭＳ 明朝" w:eastAsia="ＭＳ 明朝" w:hAnsi="ＭＳ 明朝" w:cs="ＭＳ 明朝"/>
          <w:sz w:val="20"/>
        </w:rPr>
        <w:t>月</w:t>
      </w:r>
      <w:r>
        <w:rPr>
          <w:sz w:val="20"/>
        </w:rPr>
        <w:t>.</w:t>
      </w:r>
      <w:r>
        <w:rPr>
          <w:sz w:val="20"/>
        </w:rPr>
        <w:t xml:space="preserve"> </w:t>
      </w:r>
    </w:p>
    <w:p w14:paraId="472C6056" w14:textId="77777777" w:rsidR="00D20E94" w:rsidRDefault="00B92F85">
      <w:pPr>
        <w:numPr>
          <w:ilvl w:val="0"/>
          <w:numId w:val="2"/>
        </w:numPr>
        <w:spacing w:after="144" w:line="247" w:lineRule="auto"/>
        <w:ind w:right="43" w:hanging="432"/>
        <w:jc w:val="both"/>
      </w:pPr>
      <w:r>
        <w:rPr>
          <w:sz w:val="20"/>
        </w:rPr>
        <w:t xml:space="preserve">Jianyu Wang and Gauri Joshi.Cooperative SGD: A unified framework for the design and analysis of communication-efficient SGD algorithms. </w:t>
      </w:r>
      <w:r>
        <w:rPr>
          <w:i/>
          <w:sz w:val="20"/>
        </w:rPr>
        <w:t>arXiv preprint:1808.07576</w:t>
      </w:r>
      <w:r>
        <w:rPr>
          <w:sz w:val="20"/>
        </w:rPr>
        <w:t xml:space="preserve">, August 2018. </w:t>
      </w:r>
    </w:p>
    <w:p w14:paraId="0C789EE2" w14:textId="77777777" w:rsidR="00D20E94" w:rsidRDefault="00B92F85">
      <w:pPr>
        <w:numPr>
          <w:ilvl w:val="0"/>
          <w:numId w:val="2"/>
        </w:numPr>
        <w:spacing w:after="144" w:line="247" w:lineRule="auto"/>
        <w:ind w:right="43" w:hanging="432"/>
        <w:jc w:val="both"/>
      </w:pPr>
      <w:r>
        <w:rPr>
          <w:sz w:val="20"/>
        </w:rPr>
        <w:t>Jianqiao Wangni, Jialei Wang, Ji Liu, and Tong Zhang.</w:t>
      </w:r>
      <w:r>
        <w:rPr>
          <w:rFonts w:ascii="ＭＳ 明朝" w:eastAsia="ＭＳ 明朝" w:hAnsi="ＭＳ 明朝" w:cs="ＭＳ 明朝"/>
          <w:sz w:val="20"/>
        </w:rPr>
        <w:t>通信効率の高い分散型最適化のための勾配スパース化</w:t>
      </w:r>
      <w:r>
        <w:rPr>
          <w:sz w:val="20"/>
        </w:rPr>
        <w:t xml:space="preserve">.In </w:t>
      </w:r>
      <w:r>
        <w:rPr>
          <w:i/>
          <w:sz w:val="20"/>
        </w:rPr>
        <w:t>Proc.Advances in Neural Info.Process.Syst.</w:t>
      </w:r>
      <w:r>
        <w:rPr>
          <w:sz w:val="20"/>
        </w:rPr>
        <w:t xml:space="preserve">, </w:t>
      </w:r>
      <w:r>
        <w:rPr>
          <w:rFonts w:ascii="ＭＳ 明朝" w:eastAsia="ＭＳ 明朝" w:hAnsi="ＭＳ 明朝" w:cs="ＭＳ 明朝"/>
          <w:sz w:val="20"/>
        </w:rPr>
        <w:t>ページ</w:t>
      </w:r>
      <w:r>
        <w:rPr>
          <w:sz w:val="20"/>
        </w:rPr>
        <w:t xml:space="preserve"> 1299-1309, </w:t>
      </w:r>
      <w:r>
        <w:rPr>
          <w:rFonts w:ascii="ＭＳ 明朝" w:eastAsia="ＭＳ 明朝" w:hAnsi="ＭＳ 明朝" w:cs="ＭＳ 明朝"/>
          <w:sz w:val="20"/>
        </w:rPr>
        <w:t>モントリオール</w:t>
      </w:r>
      <w:r>
        <w:rPr>
          <w:sz w:val="20"/>
        </w:rPr>
        <w:t xml:space="preserve">, </w:t>
      </w:r>
      <w:r>
        <w:rPr>
          <w:rFonts w:ascii="ＭＳ 明朝" w:eastAsia="ＭＳ 明朝" w:hAnsi="ＭＳ 明朝" w:cs="ＭＳ 明朝"/>
          <w:sz w:val="20"/>
        </w:rPr>
        <w:t>カナダ</w:t>
      </w:r>
      <w:r>
        <w:rPr>
          <w:sz w:val="20"/>
        </w:rPr>
        <w:t xml:space="preserve">, 2018 </w:t>
      </w:r>
      <w:r>
        <w:rPr>
          <w:rFonts w:ascii="ＭＳ 明朝" w:eastAsia="ＭＳ 明朝" w:hAnsi="ＭＳ 明朝" w:cs="ＭＳ 明朝"/>
          <w:sz w:val="20"/>
        </w:rPr>
        <w:t>年</w:t>
      </w:r>
      <w:r>
        <w:rPr>
          <w:rFonts w:ascii="ＭＳ 明朝" w:eastAsia="ＭＳ 明朝" w:hAnsi="ＭＳ 明朝" w:cs="ＭＳ 明朝"/>
          <w:sz w:val="20"/>
        </w:rPr>
        <w:t xml:space="preserve"> </w:t>
      </w:r>
      <w:r>
        <w:rPr>
          <w:sz w:val="20"/>
        </w:rPr>
        <w:t xml:space="preserve">12 </w:t>
      </w:r>
      <w:r>
        <w:rPr>
          <w:rFonts w:ascii="ＭＳ 明朝" w:eastAsia="ＭＳ 明朝" w:hAnsi="ＭＳ 明朝" w:cs="ＭＳ 明朝"/>
          <w:sz w:val="20"/>
        </w:rPr>
        <w:t>月</w:t>
      </w:r>
      <w:r>
        <w:rPr>
          <w:sz w:val="20"/>
        </w:rPr>
        <w:t xml:space="preserve">. </w:t>
      </w:r>
    </w:p>
    <w:p w14:paraId="0A73FD33" w14:textId="77777777" w:rsidR="00D20E94" w:rsidRDefault="00B92F85">
      <w:pPr>
        <w:numPr>
          <w:ilvl w:val="0"/>
          <w:numId w:val="2"/>
        </w:numPr>
        <w:spacing w:after="144" w:line="247" w:lineRule="auto"/>
        <w:ind w:right="43" w:hanging="432"/>
        <w:jc w:val="both"/>
      </w:pPr>
      <w:r>
        <w:rPr>
          <w:sz w:val="20"/>
        </w:rPr>
        <w:lastRenderedPageBreak/>
        <w:t xml:space="preserve">Wei Wen, Cong Xu, Feng Yan, Chunpeng Wu, Yandan Wang, Yiran Chen, and Hai Li.Terngrad:Ternary gradients to reduce communication in distributed deep learning.In </w:t>
      </w:r>
      <w:r>
        <w:rPr>
          <w:i/>
          <w:sz w:val="20"/>
        </w:rPr>
        <w:t>Proc.</w:t>
      </w:r>
      <w:r>
        <w:rPr>
          <w:i/>
          <w:sz w:val="20"/>
        </w:rPr>
        <w:t>Advances in Neural Info.Process.Syst.</w:t>
      </w:r>
      <w:r>
        <w:rPr>
          <w:sz w:val="20"/>
        </w:rPr>
        <w:t xml:space="preserve">, </w:t>
      </w:r>
      <w:r>
        <w:rPr>
          <w:rFonts w:ascii="ＭＳ 明朝" w:eastAsia="ＭＳ 明朝" w:hAnsi="ＭＳ 明朝" w:cs="ＭＳ 明朝"/>
          <w:sz w:val="20"/>
        </w:rPr>
        <w:t>ページ</w:t>
      </w:r>
      <w:r>
        <w:rPr>
          <w:sz w:val="20"/>
        </w:rPr>
        <w:t xml:space="preserve"> 1509-1519, Long Beach, CA, Dec 2017. </w:t>
      </w:r>
    </w:p>
    <w:p w14:paraId="1EC550BE" w14:textId="77777777" w:rsidR="00D20E94" w:rsidRDefault="00B92F85">
      <w:pPr>
        <w:numPr>
          <w:ilvl w:val="0"/>
          <w:numId w:val="2"/>
        </w:numPr>
        <w:spacing w:after="144" w:line="247" w:lineRule="auto"/>
        <w:ind w:right="43" w:hanging="432"/>
        <w:jc w:val="both"/>
      </w:pPr>
      <w:r>
        <w:rPr>
          <w:sz w:val="20"/>
        </w:rPr>
        <w:t xml:space="preserve">Jiaxiang Wu, Weidong Huang, Junzhou Huang, and Tong Zhang.Error compensated quantized SGD and its applications to large-scale distributed optimization. </w:t>
      </w:r>
      <w:r>
        <w:rPr>
          <w:i/>
          <w:sz w:val="20"/>
        </w:rPr>
        <w:t>arXiv preprint arXiv:18</w:t>
      </w:r>
      <w:r>
        <w:rPr>
          <w:i/>
          <w:sz w:val="20"/>
        </w:rPr>
        <w:t>06.08054</w:t>
      </w:r>
      <w:r>
        <w:rPr>
          <w:sz w:val="20"/>
        </w:rPr>
        <w:t xml:space="preserve">, 2018. </w:t>
      </w:r>
    </w:p>
    <w:p w14:paraId="12B739E1" w14:textId="77777777" w:rsidR="00D20E94" w:rsidRDefault="00B92F85">
      <w:pPr>
        <w:numPr>
          <w:ilvl w:val="0"/>
          <w:numId w:val="2"/>
        </w:numPr>
        <w:spacing w:after="144" w:line="247" w:lineRule="auto"/>
        <w:ind w:right="43" w:hanging="432"/>
        <w:jc w:val="both"/>
      </w:pPr>
      <w:r>
        <w:rPr>
          <w:sz w:val="20"/>
        </w:rPr>
        <w:t>Hao Yu and Rong Jin.</w:t>
      </w:r>
      <w:r>
        <w:rPr>
          <w:rFonts w:ascii="ＭＳ 明朝" w:eastAsia="ＭＳ 明朝" w:hAnsi="ＭＳ 明朝" w:cs="ＭＳ 明朝"/>
          <w:sz w:val="20"/>
        </w:rPr>
        <w:t>確率的非凸最適化のための動的バッチサイズを持つ並列</w:t>
      </w:r>
      <w:r>
        <w:rPr>
          <w:rFonts w:ascii="ＭＳ 明朝" w:eastAsia="ＭＳ 明朝" w:hAnsi="ＭＳ 明朝" w:cs="ＭＳ 明朝"/>
          <w:sz w:val="20"/>
        </w:rPr>
        <w:t xml:space="preserve"> </w:t>
      </w:r>
      <w:r>
        <w:rPr>
          <w:sz w:val="20"/>
        </w:rPr>
        <w:t xml:space="preserve">SGD </w:t>
      </w:r>
      <w:r>
        <w:rPr>
          <w:rFonts w:ascii="ＭＳ 明朝" w:eastAsia="ＭＳ 明朝" w:hAnsi="ＭＳ 明朝" w:cs="ＭＳ 明朝"/>
          <w:sz w:val="20"/>
        </w:rPr>
        <w:t>の計算と通信の複雑さについて。</w:t>
      </w:r>
      <w:r>
        <w:rPr>
          <w:sz w:val="20"/>
        </w:rPr>
        <w:t xml:space="preserve">In </w:t>
      </w:r>
      <w:r>
        <w:rPr>
          <w:i/>
          <w:sz w:val="20"/>
        </w:rPr>
        <w:t>Proc.Intl.Conf.Machine Learn.</w:t>
      </w:r>
      <w:r>
        <w:rPr>
          <w:sz w:val="20"/>
        </w:rPr>
        <w:t xml:space="preserve">, Long Beach, CA, Jun 2019. </w:t>
      </w:r>
    </w:p>
    <w:p w14:paraId="1A3430B3" w14:textId="77777777" w:rsidR="00D20E94" w:rsidRDefault="00B92F85">
      <w:pPr>
        <w:numPr>
          <w:ilvl w:val="0"/>
          <w:numId w:val="2"/>
        </w:numPr>
        <w:spacing w:after="144" w:line="247" w:lineRule="auto"/>
        <w:ind w:right="43" w:hanging="432"/>
        <w:jc w:val="both"/>
      </w:pPr>
      <w:r>
        <w:rPr>
          <w:sz w:val="20"/>
        </w:rPr>
        <w:t>Hantian Zhang, Jerry Li, Kaan Kara, Dan Alistarh, Ji Liu, and Ce Zhang.Zipml:</w:t>
      </w:r>
      <w:r>
        <w:rPr>
          <w:rFonts w:ascii="ＭＳ 明朝" w:eastAsia="ＭＳ 明朝" w:hAnsi="ＭＳ 明朝" w:cs="ＭＳ 明朝"/>
          <w:sz w:val="20"/>
        </w:rPr>
        <w:t>エンド・ツー・エンドで低精度な線形モデルをトレーニングし、少しだけ深層学</w:t>
      </w:r>
      <w:r>
        <w:rPr>
          <w:rFonts w:ascii="ＭＳ 明朝" w:eastAsia="ＭＳ 明朝" w:hAnsi="ＭＳ 明朝" w:cs="ＭＳ 明朝"/>
          <w:sz w:val="20"/>
        </w:rPr>
        <w:t>習を行う。</w:t>
      </w:r>
      <w:r>
        <w:rPr>
          <w:sz w:val="20"/>
        </w:rPr>
        <w:t xml:space="preserve">In </w:t>
      </w:r>
      <w:r>
        <w:rPr>
          <w:i/>
          <w:sz w:val="20"/>
        </w:rPr>
        <w:t>Proc.Intl.Conf.Machine Learn.</w:t>
      </w:r>
      <w:r>
        <w:rPr>
          <w:sz w:val="20"/>
        </w:rPr>
        <w:t xml:space="preserve">, </w:t>
      </w:r>
      <w:r>
        <w:rPr>
          <w:rFonts w:ascii="ＭＳ 明朝" w:eastAsia="ＭＳ 明朝" w:hAnsi="ＭＳ 明朝" w:cs="ＭＳ 明朝"/>
          <w:sz w:val="20"/>
        </w:rPr>
        <w:t>ページ</w:t>
      </w:r>
      <w:r>
        <w:rPr>
          <w:sz w:val="20"/>
        </w:rPr>
        <w:t xml:space="preserve"> 4035-4043, </w:t>
      </w:r>
      <w:r>
        <w:rPr>
          <w:rFonts w:ascii="ＭＳ 明朝" w:eastAsia="ＭＳ 明朝" w:hAnsi="ＭＳ 明朝" w:cs="ＭＳ 明朝"/>
          <w:sz w:val="20"/>
        </w:rPr>
        <w:t>シドニー</w:t>
      </w:r>
      <w:r>
        <w:rPr>
          <w:sz w:val="20"/>
        </w:rPr>
        <w:t xml:space="preserve">, </w:t>
      </w:r>
      <w:r>
        <w:rPr>
          <w:rFonts w:ascii="ＭＳ 明朝" w:eastAsia="ＭＳ 明朝" w:hAnsi="ＭＳ 明朝" w:cs="ＭＳ 明朝"/>
          <w:sz w:val="20"/>
        </w:rPr>
        <w:t>オーストラリア</w:t>
      </w:r>
      <w:r>
        <w:rPr>
          <w:sz w:val="20"/>
        </w:rPr>
        <w:t xml:space="preserve">, 2017 </w:t>
      </w:r>
      <w:r>
        <w:rPr>
          <w:rFonts w:ascii="ＭＳ 明朝" w:eastAsia="ＭＳ 明朝" w:hAnsi="ＭＳ 明朝" w:cs="ＭＳ 明朝"/>
          <w:sz w:val="20"/>
        </w:rPr>
        <w:t>年</w:t>
      </w:r>
      <w:r>
        <w:rPr>
          <w:rFonts w:ascii="ＭＳ 明朝" w:eastAsia="ＭＳ 明朝" w:hAnsi="ＭＳ 明朝" w:cs="ＭＳ 明朝"/>
          <w:sz w:val="20"/>
        </w:rPr>
        <w:t xml:space="preserve"> </w:t>
      </w:r>
      <w:r>
        <w:rPr>
          <w:sz w:val="20"/>
        </w:rPr>
        <w:t xml:space="preserve">8 </w:t>
      </w:r>
      <w:r>
        <w:rPr>
          <w:rFonts w:ascii="ＭＳ 明朝" w:eastAsia="ＭＳ 明朝" w:hAnsi="ＭＳ 明朝" w:cs="ＭＳ 明朝"/>
          <w:sz w:val="20"/>
        </w:rPr>
        <w:t>月</w:t>
      </w:r>
      <w:r>
        <w:rPr>
          <w:sz w:val="20"/>
        </w:rPr>
        <w:t xml:space="preserve">. </w:t>
      </w:r>
    </w:p>
    <w:p w14:paraId="5F3D1333" w14:textId="77777777" w:rsidR="00D20E94" w:rsidRDefault="00B92F85">
      <w:pPr>
        <w:numPr>
          <w:ilvl w:val="0"/>
          <w:numId w:val="2"/>
        </w:numPr>
        <w:spacing w:after="144" w:line="247" w:lineRule="auto"/>
        <w:ind w:right="43" w:hanging="432"/>
        <w:jc w:val="both"/>
      </w:pPr>
      <w:r>
        <w:rPr>
          <w:sz w:val="20"/>
        </w:rPr>
        <w:t>Sixin Zhang, Anna E Choromanska, and Yann LeCun.</w:t>
      </w:r>
      <w:r>
        <w:rPr>
          <w:rFonts w:ascii="ＭＳ 明朝" w:eastAsia="ＭＳ 明朝" w:hAnsi="ＭＳ 明朝" w:cs="ＭＳ 明朝"/>
          <w:sz w:val="20"/>
        </w:rPr>
        <w:t>エラスティック・アベレージング</w:t>
      </w:r>
      <w:r>
        <w:rPr>
          <w:rFonts w:ascii="ＭＳ 明朝" w:eastAsia="ＭＳ 明朝" w:hAnsi="ＭＳ 明朝" w:cs="ＭＳ 明朝"/>
          <w:sz w:val="20"/>
        </w:rPr>
        <w:t xml:space="preserve"> </w:t>
      </w:r>
      <w:r>
        <w:rPr>
          <w:sz w:val="20"/>
        </w:rPr>
        <w:t xml:space="preserve">SGD </w:t>
      </w:r>
      <w:r>
        <w:rPr>
          <w:rFonts w:ascii="ＭＳ 明朝" w:eastAsia="ＭＳ 明朝" w:hAnsi="ＭＳ 明朝" w:cs="ＭＳ 明朝"/>
          <w:sz w:val="20"/>
        </w:rPr>
        <w:t>による深層学習</w:t>
      </w:r>
      <w:r>
        <w:rPr>
          <w:rFonts w:ascii="ＭＳ 明朝" w:eastAsia="ＭＳ 明朝" w:hAnsi="ＭＳ 明朝" w:cs="ＭＳ 明朝"/>
          <w:sz w:val="20"/>
        </w:rPr>
        <w:t xml:space="preserve"> </w:t>
      </w:r>
      <w:r>
        <w:rPr>
          <w:sz w:val="20"/>
        </w:rPr>
        <w:t xml:space="preserve">In </w:t>
      </w:r>
      <w:r>
        <w:rPr>
          <w:i/>
          <w:sz w:val="20"/>
        </w:rPr>
        <w:t>Proc.Advances in Neural Info.Process.Syst.</w:t>
      </w:r>
      <w:r>
        <w:rPr>
          <w:sz w:val="20"/>
        </w:rPr>
        <w:t xml:space="preserve">, pages 685-693, Montreal, Canada, Dec 2015. </w:t>
      </w:r>
    </w:p>
    <w:p w14:paraId="45167301" w14:textId="77777777" w:rsidR="00D20E94" w:rsidRDefault="00B92F85">
      <w:pPr>
        <w:numPr>
          <w:ilvl w:val="0"/>
          <w:numId w:val="2"/>
        </w:numPr>
        <w:spacing w:after="10" w:line="247" w:lineRule="auto"/>
        <w:ind w:right="43" w:hanging="432"/>
        <w:jc w:val="both"/>
      </w:pPr>
      <w:r>
        <w:rPr>
          <w:sz w:val="20"/>
        </w:rPr>
        <w:t xml:space="preserve">Yuchen </w:t>
      </w:r>
      <w:r>
        <w:rPr>
          <w:sz w:val="20"/>
        </w:rPr>
        <w:t>Zhang and Xiao Lin.DiSCO:</w:t>
      </w:r>
      <w:r>
        <w:rPr>
          <w:rFonts w:ascii="ＭＳ 明朝" w:eastAsia="ＭＳ 明朝" w:hAnsi="ＭＳ 明朝" w:cs="ＭＳ 明朝"/>
          <w:sz w:val="20"/>
        </w:rPr>
        <w:t>自己調整可能な経験的損失のための分散最適化．</w:t>
      </w:r>
      <w:r>
        <w:rPr>
          <w:sz w:val="20"/>
        </w:rPr>
        <w:t xml:space="preserve">In </w:t>
      </w:r>
    </w:p>
    <w:p w14:paraId="0946C149" w14:textId="77777777" w:rsidR="00D20E94" w:rsidRDefault="00B92F85">
      <w:pPr>
        <w:spacing w:after="144" w:line="247" w:lineRule="auto"/>
        <w:ind w:left="432" w:right="43"/>
        <w:jc w:val="both"/>
      </w:pPr>
      <w:r>
        <w:rPr>
          <w:i/>
          <w:sz w:val="20"/>
        </w:rPr>
        <w:t>Proc.Intl.Conf.Machine Learn.</w:t>
      </w:r>
      <w:r>
        <w:rPr>
          <w:sz w:val="20"/>
        </w:rPr>
        <w:t xml:space="preserve">, </w:t>
      </w:r>
      <w:r>
        <w:rPr>
          <w:rFonts w:ascii="ＭＳ 明朝" w:eastAsia="ＭＳ 明朝" w:hAnsi="ＭＳ 明朝" w:cs="ＭＳ 明朝"/>
          <w:sz w:val="20"/>
        </w:rPr>
        <w:t>ページ</w:t>
      </w:r>
      <w:r>
        <w:rPr>
          <w:sz w:val="20"/>
        </w:rPr>
        <w:t xml:space="preserve"> 362-370, Lille, France, June 2015. </w:t>
      </w:r>
    </w:p>
    <w:sectPr w:rsidR="00D20E94">
      <w:headerReference w:type="even" r:id="rId108"/>
      <w:headerReference w:type="default" r:id="rId109"/>
      <w:footerReference w:type="even" r:id="rId110"/>
      <w:footerReference w:type="default" r:id="rId111"/>
      <w:headerReference w:type="first" r:id="rId112"/>
      <w:footerReference w:type="first" r:id="rId113"/>
      <w:pgSz w:w="12240" w:h="15840"/>
      <w:pgMar w:top="760" w:right="2075" w:bottom="1463" w:left="2160" w:header="720" w:footer="7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A2860" w14:textId="77777777" w:rsidR="00B92F85" w:rsidRDefault="00B92F85">
      <w:pPr>
        <w:spacing w:after="0" w:line="240" w:lineRule="auto"/>
      </w:pPr>
      <w:r>
        <w:separator/>
      </w:r>
    </w:p>
  </w:endnote>
  <w:endnote w:type="continuationSeparator" w:id="0">
    <w:p w14:paraId="216AB088" w14:textId="77777777" w:rsidR="00B92F85" w:rsidRDefault="00B92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pitch w:val="default"/>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6F4ED" w14:textId="77777777" w:rsidR="00D20E94" w:rsidRDefault="00B92F85">
    <w:pPr>
      <w:spacing w:after="0"/>
      <w:ind w:right="88"/>
      <w:jc w:val="center"/>
    </w:pP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5F637" w14:textId="77777777" w:rsidR="00D20E94" w:rsidRDefault="00B92F85">
    <w:pPr>
      <w:spacing w:after="0"/>
      <w:ind w:right="88"/>
      <w:jc w:val="center"/>
    </w:pP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1B137" w14:textId="77777777" w:rsidR="00D20E94" w:rsidRDefault="00B92F85">
    <w:pPr>
      <w:spacing w:after="0"/>
      <w:ind w:right="259"/>
      <w:jc w:val="center"/>
    </w:pP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6EEF6" w14:textId="77777777" w:rsidR="00D20E94" w:rsidRDefault="00B92F85">
    <w:pPr>
      <w:spacing w:after="0"/>
      <w:ind w:right="259"/>
      <w:jc w:val="center"/>
    </w:pP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7CBC" w14:textId="77777777" w:rsidR="00D20E94" w:rsidRDefault="00B92F85">
    <w:pPr>
      <w:spacing w:after="0"/>
      <w:ind w:right="259"/>
      <w:jc w:val="center"/>
    </w:pP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1D433" w14:textId="77777777" w:rsidR="00D20E94" w:rsidRDefault="00B92F85">
    <w:pPr>
      <w:spacing w:after="0"/>
      <w:ind w:right="83"/>
      <w:jc w:val="center"/>
    </w:pP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FE49D" w14:textId="77777777" w:rsidR="00D20E94" w:rsidRDefault="00B92F85">
    <w:pPr>
      <w:spacing w:after="0"/>
      <w:ind w:right="83"/>
      <w:jc w:val="center"/>
    </w:pP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16E04" w14:textId="77777777" w:rsidR="00D20E94" w:rsidRDefault="00B92F85">
    <w:pPr>
      <w:spacing w:after="0"/>
      <w:ind w:right="83"/>
      <w:jc w:val="center"/>
    </w:pP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3E2D9" w14:textId="77777777" w:rsidR="00B92F85" w:rsidRDefault="00B92F85">
      <w:pPr>
        <w:spacing w:after="0" w:line="240" w:lineRule="auto"/>
      </w:pPr>
      <w:r>
        <w:separator/>
      </w:r>
    </w:p>
  </w:footnote>
  <w:footnote w:type="continuationSeparator" w:id="0">
    <w:p w14:paraId="34604F41" w14:textId="77777777" w:rsidR="00B92F85" w:rsidRDefault="00B92F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DADD3" w14:textId="77777777" w:rsidR="00D20E94" w:rsidRDefault="00B92F85">
    <w:pPr>
      <w:spacing w:after="0"/>
      <w:ind w:left="397"/>
    </w:pPr>
    <w:r>
      <w:rPr>
        <w:noProof/>
      </w:rPr>
      <mc:AlternateContent>
        <mc:Choice Requires="wpg">
          <w:drawing>
            <wp:anchor distT="0" distB="0" distL="114300" distR="114300" simplePos="0" relativeHeight="251658240" behindDoc="0" locked="0" layoutInCell="1" allowOverlap="1" wp14:anchorId="7457E99B" wp14:editId="6BA9DC36">
              <wp:simplePos x="0" y="0"/>
              <wp:positionH relativeFrom="page">
                <wp:posOffset>1604010</wp:posOffset>
              </wp:positionH>
              <wp:positionV relativeFrom="page">
                <wp:posOffset>1056005</wp:posOffset>
              </wp:positionV>
              <wp:extent cx="3096" cy="1126489"/>
              <wp:effectExtent l="0" t="0" r="0" b="0"/>
              <wp:wrapSquare wrapText="bothSides"/>
              <wp:docPr id="38253" name="Group 38253"/>
              <wp:cNvGraphicFramePr/>
              <a:graphic xmlns:a="http://schemas.openxmlformats.org/drawingml/2006/main">
                <a:graphicData uri="http://schemas.microsoft.com/office/word/2010/wordprocessingGroup">
                  <wpg:wgp>
                    <wpg:cNvGrpSpPr/>
                    <wpg:grpSpPr>
                      <a:xfrm>
                        <a:off x="0" y="0"/>
                        <a:ext cx="3096" cy="1126489"/>
                        <a:chOff x="0" y="0"/>
                        <a:chExt cx="3096" cy="1126489"/>
                      </a:xfrm>
                    </wpg:grpSpPr>
                    <wps:wsp>
                      <wps:cNvPr id="38254" name="Shape 38254"/>
                      <wps:cNvSpPr/>
                      <wps:spPr>
                        <a:xfrm>
                          <a:off x="0" y="0"/>
                          <a:ext cx="0" cy="1126489"/>
                        </a:xfrm>
                        <a:custGeom>
                          <a:avLst/>
                          <a:gdLst/>
                          <a:ahLst/>
                          <a:cxnLst/>
                          <a:rect l="0" t="0" r="0" b="0"/>
                          <a:pathLst>
                            <a:path h="1126489">
                              <a:moveTo>
                                <a:pt x="0" y="1126489"/>
                              </a:moveTo>
                              <a:lnTo>
                                <a:pt x="0" y="0"/>
                              </a:lnTo>
                            </a:path>
                          </a:pathLst>
                        </a:custGeom>
                        <a:ln w="309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53" style="width:0.24378pt;height:88.7pt;position:absolute;mso-position-horizontal-relative:page;mso-position-horizontal:absolute;margin-left:126.3pt;mso-position-vertical-relative:page;margin-top:83.15pt;" coordsize="30,11264">
              <v:shape id="Shape 38254" style="position:absolute;width:0;height:11264;left:0;top:0;" coordsize="0,1126489" path="m0,1126489l0,0">
                <v:stroke weight="0.24378pt" endcap="square"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6E71FC06" wp14:editId="25DE6E7D">
              <wp:simplePos x="0" y="0"/>
              <wp:positionH relativeFrom="page">
                <wp:posOffset>3364230</wp:posOffset>
              </wp:positionH>
              <wp:positionV relativeFrom="page">
                <wp:posOffset>1051560</wp:posOffset>
              </wp:positionV>
              <wp:extent cx="349250" cy="1134746"/>
              <wp:effectExtent l="0" t="0" r="0" b="0"/>
              <wp:wrapSquare wrapText="bothSides"/>
              <wp:docPr id="38255" name="Group 38255"/>
              <wp:cNvGraphicFramePr/>
              <a:graphic xmlns:a="http://schemas.openxmlformats.org/drawingml/2006/main">
                <a:graphicData uri="http://schemas.microsoft.com/office/word/2010/wordprocessingGroup">
                  <wpg:wgp>
                    <wpg:cNvGrpSpPr/>
                    <wpg:grpSpPr>
                      <a:xfrm>
                        <a:off x="0" y="0"/>
                        <a:ext cx="349250" cy="1134746"/>
                        <a:chOff x="0" y="0"/>
                        <a:chExt cx="349250" cy="1134746"/>
                      </a:xfrm>
                    </wpg:grpSpPr>
                    <wps:wsp>
                      <wps:cNvPr id="38256" name="Shape 38256"/>
                      <wps:cNvSpPr/>
                      <wps:spPr>
                        <a:xfrm>
                          <a:off x="349250"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257" name="Shape 38257"/>
                      <wps:cNvSpPr/>
                      <wps:spPr>
                        <a:xfrm>
                          <a:off x="349250" y="1126236"/>
                          <a:ext cx="0" cy="8510"/>
                        </a:xfrm>
                        <a:custGeom>
                          <a:avLst/>
                          <a:gdLst/>
                          <a:ahLst/>
                          <a:cxnLst/>
                          <a:rect l="0" t="0" r="0" b="0"/>
                          <a:pathLst>
                            <a:path h="8510">
                              <a:moveTo>
                                <a:pt x="0" y="8510"/>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258" name="Shape 38258"/>
                      <wps:cNvSpPr/>
                      <wps:spPr>
                        <a:xfrm>
                          <a:off x="0" y="0"/>
                          <a:ext cx="0" cy="1126236"/>
                        </a:xfrm>
                        <a:custGeom>
                          <a:avLst/>
                          <a:gdLst/>
                          <a:ahLst/>
                          <a:cxnLst/>
                          <a:rect l="0" t="0" r="0" b="0"/>
                          <a:pathLst>
                            <a:path h="1126236">
                              <a:moveTo>
                                <a:pt x="0" y="1126236"/>
                              </a:moveTo>
                              <a:lnTo>
                                <a:pt x="0" y="0"/>
                              </a:lnTo>
                            </a:path>
                          </a:pathLst>
                        </a:custGeom>
                        <a:ln w="3096" cap="sq">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55" style="width:27.5pt;height:89.35pt;position:absolute;mso-position-horizontal-relative:page;mso-position-horizontal:absolute;margin-left:264.9pt;mso-position-vertical-relative:page;margin-top:82.8pt;" coordsize="3492,11347">
              <v:shape id="Shape 38256" style="position:absolute;width:0;height:11262;left:3492;top:0;" coordsize="0,1126236" path="m0,1126236l0,0">
                <v:stroke weight="0.24378pt" endcap="flat" dashstyle="0.243748 0.40219" joinstyle="round" on="true" color="#b0b0b0"/>
                <v:fill on="false" color="#000000" opacity="0"/>
              </v:shape>
              <v:shape id="Shape 38257" style="position:absolute;width:0;height:85;left:3492;top:11262;" coordsize="0,8510" path="m0,8510l0,0x">
                <v:stroke weight="0.18283pt" endcap="flat" joinstyle="round" on="true" color="#000000"/>
                <v:fill on="false" color="#000000" opacity="0"/>
              </v:shape>
              <v:shape id="Shape 38258" style="position:absolute;width:0;height:11262;left:0;top:0;" coordsize="0,1126236" path="m0,1126236l0,0">
                <v:stroke weight="0.24378pt" endcap="square" joinstyle="miter" miterlimit="1" on="true" color="#000000"/>
                <v:fill on="false" color="#000000" opacity="0"/>
              </v:shape>
              <w10:wrap type="square"/>
            </v:group>
          </w:pict>
        </mc:Fallback>
      </mc:AlternateContent>
    </w:r>
    <w:r>
      <w:rPr>
        <w:noProof/>
      </w:rPr>
      <mc:AlternateContent>
        <mc:Choice Requires="wpg">
          <w:drawing>
            <wp:anchor distT="0" distB="0" distL="114300" distR="114300" simplePos="0" relativeHeight="251660288" behindDoc="0" locked="0" layoutInCell="1" allowOverlap="1" wp14:anchorId="61417212" wp14:editId="26C21361">
              <wp:simplePos x="0" y="0"/>
              <wp:positionH relativeFrom="page">
                <wp:posOffset>4208780</wp:posOffset>
              </wp:positionH>
              <wp:positionV relativeFrom="page">
                <wp:posOffset>1051560</wp:posOffset>
              </wp:positionV>
              <wp:extent cx="399415" cy="1134746"/>
              <wp:effectExtent l="0" t="0" r="0" b="0"/>
              <wp:wrapSquare wrapText="bothSides"/>
              <wp:docPr id="38259" name="Group 38259"/>
              <wp:cNvGraphicFramePr/>
              <a:graphic xmlns:a="http://schemas.openxmlformats.org/drawingml/2006/main">
                <a:graphicData uri="http://schemas.microsoft.com/office/word/2010/wordprocessingGroup">
                  <wpg:wgp>
                    <wpg:cNvGrpSpPr/>
                    <wpg:grpSpPr>
                      <a:xfrm>
                        <a:off x="0" y="0"/>
                        <a:ext cx="399415" cy="1134746"/>
                        <a:chOff x="0" y="0"/>
                        <a:chExt cx="399415" cy="1134746"/>
                      </a:xfrm>
                    </wpg:grpSpPr>
                    <wps:wsp>
                      <wps:cNvPr id="38260" name="Shape 38260"/>
                      <wps:cNvSpPr/>
                      <wps:spPr>
                        <a:xfrm>
                          <a:off x="0"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261" name="Shape 38261"/>
                      <wps:cNvSpPr/>
                      <wps:spPr>
                        <a:xfrm>
                          <a:off x="0" y="1126236"/>
                          <a:ext cx="0" cy="8510"/>
                        </a:xfrm>
                        <a:custGeom>
                          <a:avLst/>
                          <a:gdLst/>
                          <a:ahLst/>
                          <a:cxnLst/>
                          <a:rect l="0" t="0" r="0" b="0"/>
                          <a:pathLst>
                            <a:path h="8510">
                              <a:moveTo>
                                <a:pt x="0" y="8510"/>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262" name="Shape 38262"/>
                      <wps:cNvSpPr/>
                      <wps:spPr>
                        <a:xfrm>
                          <a:off x="339598"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263" name="Shape 38263"/>
                      <wps:cNvSpPr/>
                      <wps:spPr>
                        <a:xfrm>
                          <a:off x="339598" y="1126236"/>
                          <a:ext cx="0" cy="8510"/>
                        </a:xfrm>
                        <a:custGeom>
                          <a:avLst/>
                          <a:gdLst/>
                          <a:ahLst/>
                          <a:cxnLst/>
                          <a:rect l="0" t="0" r="0" b="0"/>
                          <a:pathLst>
                            <a:path h="8510">
                              <a:moveTo>
                                <a:pt x="0" y="8510"/>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264" name="Shape 38264"/>
                      <wps:cNvSpPr/>
                      <wps:spPr>
                        <a:xfrm>
                          <a:off x="399415"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59" style="width:31.45pt;height:89.35pt;position:absolute;mso-position-horizontal-relative:page;mso-position-horizontal:absolute;margin-left:331.4pt;mso-position-vertical-relative:page;margin-top:82.8pt;" coordsize="3994,11347">
              <v:shape id="Shape 38260" style="position:absolute;width:0;height:11262;left:0;top:0;" coordsize="0,1126236" path="m0,1126236l0,0">
                <v:stroke weight="0.24378pt" endcap="flat" dashstyle="0.243748 0.40219" joinstyle="round" on="true" color="#b0b0b0"/>
                <v:fill on="false" color="#000000" opacity="0"/>
              </v:shape>
              <v:shape id="Shape 38261" style="position:absolute;width:0;height:85;left:0;top:11262;" coordsize="0,8510" path="m0,8510l0,0x">
                <v:stroke weight="0.18283pt" endcap="flat" joinstyle="round" on="true" color="#000000"/>
                <v:fill on="false" color="#000000" opacity="0"/>
              </v:shape>
              <v:shape id="Shape 38262" style="position:absolute;width:0;height:11262;left:3395;top:0;" coordsize="0,1126236" path="m0,1126236l0,0">
                <v:stroke weight="0.24378pt" endcap="flat" dashstyle="0.243748 0.40219" joinstyle="round" on="true" color="#b0b0b0"/>
                <v:fill on="false" color="#000000" opacity="0"/>
              </v:shape>
              <v:shape id="Shape 38263" style="position:absolute;width:0;height:85;left:3395;top:11262;" coordsize="0,8510" path="m0,8510l0,0x">
                <v:stroke weight="0.18283pt" endcap="flat" joinstyle="round" on="true" color="#000000"/>
                <v:fill on="false" color="#000000" opacity="0"/>
              </v:shape>
              <v:shape id="Shape 38264" style="position:absolute;width:0;height:11262;left:3994;top:0;" coordsize="0,1126236" path="m0,1126236l0,0">
                <v:stroke weight="0.24378pt" endcap="flat" dashstyle="0.243748 0.40219" joinstyle="round" on="true" color="#b0b0b0"/>
                <v:fill on="false" color="#000000" opacity="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7E6E26DC" wp14:editId="62D5AFB8">
              <wp:simplePos x="0" y="0"/>
              <wp:positionH relativeFrom="page">
                <wp:posOffset>5128895</wp:posOffset>
              </wp:positionH>
              <wp:positionV relativeFrom="page">
                <wp:posOffset>1056005</wp:posOffset>
              </wp:positionV>
              <wp:extent cx="1231265" cy="1134745"/>
              <wp:effectExtent l="0" t="0" r="0" b="0"/>
              <wp:wrapSquare wrapText="bothSides"/>
              <wp:docPr id="38265" name="Group 38265"/>
              <wp:cNvGraphicFramePr/>
              <a:graphic xmlns:a="http://schemas.openxmlformats.org/drawingml/2006/main">
                <a:graphicData uri="http://schemas.microsoft.com/office/word/2010/wordprocessingGroup">
                  <wpg:wgp>
                    <wpg:cNvGrpSpPr/>
                    <wpg:grpSpPr>
                      <a:xfrm>
                        <a:off x="0" y="0"/>
                        <a:ext cx="1231265" cy="1134745"/>
                        <a:chOff x="0" y="0"/>
                        <a:chExt cx="1231265" cy="1134745"/>
                      </a:xfrm>
                    </wpg:grpSpPr>
                    <wps:wsp>
                      <wps:cNvPr id="38266" name="Shape 38266"/>
                      <wps:cNvSpPr/>
                      <wps:spPr>
                        <a:xfrm>
                          <a:off x="282321"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267" name="Shape 38267"/>
                      <wps:cNvSpPr/>
                      <wps:spPr>
                        <a:xfrm>
                          <a:off x="282321" y="1126236"/>
                          <a:ext cx="0" cy="8509"/>
                        </a:xfrm>
                        <a:custGeom>
                          <a:avLst/>
                          <a:gdLst/>
                          <a:ahLst/>
                          <a:cxnLst/>
                          <a:rect l="0" t="0" r="0" b="0"/>
                          <a:pathLst>
                            <a:path h="8509">
                              <a:moveTo>
                                <a:pt x="0" y="8509"/>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268" name="Shape 38268"/>
                      <wps:cNvSpPr/>
                      <wps:spPr>
                        <a:xfrm>
                          <a:off x="603250"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269" name="Shape 38269"/>
                      <wps:cNvSpPr/>
                      <wps:spPr>
                        <a:xfrm>
                          <a:off x="603250" y="1126236"/>
                          <a:ext cx="0" cy="8509"/>
                        </a:xfrm>
                        <a:custGeom>
                          <a:avLst/>
                          <a:gdLst/>
                          <a:ahLst/>
                          <a:cxnLst/>
                          <a:rect l="0" t="0" r="0" b="0"/>
                          <a:pathLst>
                            <a:path h="8509">
                              <a:moveTo>
                                <a:pt x="0" y="8509"/>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270" name="Shape 38270"/>
                      <wps:cNvSpPr/>
                      <wps:spPr>
                        <a:xfrm>
                          <a:off x="910336"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271" name="Shape 38271"/>
                      <wps:cNvSpPr/>
                      <wps:spPr>
                        <a:xfrm>
                          <a:off x="1231265"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272" name="Shape 38272"/>
                      <wps:cNvSpPr/>
                      <wps:spPr>
                        <a:xfrm>
                          <a:off x="1231265" y="1126236"/>
                          <a:ext cx="0" cy="8509"/>
                        </a:xfrm>
                        <a:custGeom>
                          <a:avLst/>
                          <a:gdLst/>
                          <a:ahLst/>
                          <a:cxnLst/>
                          <a:rect l="0" t="0" r="0" b="0"/>
                          <a:pathLst>
                            <a:path h="8509">
                              <a:moveTo>
                                <a:pt x="0" y="8509"/>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273" name="Shape 38273"/>
                      <wps:cNvSpPr/>
                      <wps:spPr>
                        <a:xfrm>
                          <a:off x="953135" y="1085088"/>
                          <a:ext cx="0" cy="508"/>
                        </a:xfrm>
                        <a:custGeom>
                          <a:avLst/>
                          <a:gdLst/>
                          <a:ahLst/>
                          <a:cxnLst/>
                          <a:rect l="0" t="0" r="0" b="0"/>
                          <a:pathLst>
                            <a:path h="508">
                              <a:moveTo>
                                <a:pt x="0" y="508"/>
                              </a:moveTo>
                              <a:lnTo>
                                <a:pt x="0" y="0"/>
                              </a:lnTo>
                            </a:path>
                          </a:pathLst>
                        </a:custGeom>
                        <a:ln w="9674" cap="sq">
                          <a:round/>
                        </a:ln>
                      </wps:spPr>
                      <wps:style>
                        <a:lnRef idx="1">
                          <a:srgbClr val="BF00BF"/>
                        </a:lnRef>
                        <a:fillRef idx="0">
                          <a:srgbClr val="000000">
                            <a:alpha val="0"/>
                          </a:srgbClr>
                        </a:fillRef>
                        <a:effectRef idx="0">
                          <a:scrgbClr r="0" g="0" b="0"/>
                        </a:effectRef>
                        <a:fontRef idx="none"/>
                      </wps:style>
                      <wps:bodyPr/>
                    </wps:wsp>
                    <wps:wsp>
                      <wps:cNvPr id="38274" name="Shape 38274"/>
                      <wps:cNvSpPr/>
                      <wps:spPr>
                        <a:xfrm>
                          <a:off x="0" y="0"/>
                          <a:ext cx="0" cy="1126236"/>
                        </a:xfrm>
                        <a:custGeom>
                          <a:avLst/>
                          <a:gdLst/>
                          <a:ahLst/>
                          <a:cxnLst/>
                          <a:rect l="0" t="0" r="0" b="0"/>
                          <a:pathLst>
                            <a:path h="1126236">
                              <a:moveTo>
                                <a:pt x="0" y="1126236"/>
                              </a:moveTo>
                              <a:lnTo>
                                <a:pt x="0" y="0"/>
                              </a:lnTo>
                            </a:path>
                          </a:pathLst>
                        </a:custGeom>
                        <a:ln w="3096" cap="sq">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65" style="width:96.95pt;height:89.35pt;position:absolute;mso-position-horizontal-relative:page;mso-position-horizontal:absolute;margin-left:403.85pt;mso-position-vertical-relative:page;margin-top:83.15pt;" coordsize="12312,11347">
              <v:shape id="Shape 38266" style="position:absolute;width:0;height:11262;left:2823;top:0;" coordsize="0,1126236" path="m0,1126236l0,0">
                <v:stroke weight="0.24378pt" endcap="flat" dashstyle="0.243748 0.40219" joinstyle="round" on="true" color="#b0b0b0"/>
                <v:fill on="false" color="#000000" opacity="0"/>
              </v:shape>
              <v:shape id="Shape 38267" style="position:absolute;width:0;height:85;left:2823;top:11262;" coordsize="0,8509" path="m0,8509l0,0x">
                <v:stroke weight="0.18283pt" endcap="flat" joinstyle="round" on="true" color="#000000"/>
                <v:fill on="false" color="#000000" opacity="0"/>
              </v:shape>
              <v:shape id="Shape 38268" style="position:absolute;width:0;height:11262;left:6032;top:0;" coordsize="0,1126236" path="m0,1126236l0,0">
                <v:stroke weight="0.24378pt" endcap="flat" dashstyle="0.243748 0.40219" joinstyle="round" on="true" color="#b0b0b0"/>
                <v:fill on="false" color="#000000" opacity="0"/>
              </v:shape>
              <v:shape id="Shape 38269" style="position:absolute;width:0;height:85;left:6032;top:11262;" coordsize="0,8509" path="m0,8509l0,0x">
                <v:stroke weight="0.18283pt" endcap="flat" joinstyle="round" on="true" color="#000000"/>
                <v:fill on="false" color="#000000" opacity="0"/>
              </v:shape>
              <v:shape id="Shape 38270" style="position:absolute;width:0;height:11262;left:9103;top:0;" coordsize="0,1126236" path="m0,1126236l0,0">
                <v:stroke weight="0.24378pt" endcap="flat" dashstyle="0.243748 0.40219" joinstyle="round" on="true" color="#b0b0b0"/>
                <v:fill on="false" color="#000000" opacity="0"/>
              </v:shape>
              <v:shape id="Shape 38271" style="position:absolute;width:0;height:11262;left:12312;top:0;" coordsize="0,1126236" path="m0,1126236l0,0">
                <v:stroke weight="0.24378pt" endcap="flat" dashstyle="0.243748 0.40219" joinstyle="round" on="true" color="#b0b0b0"/>
                <v:fill on="false" color="#000000" opacity="0"/>
              </v:shape>
              <v:shape id="Shape 38272" style="position:absolute;width:0;height:85;left:12312;top:11262;" coordsize="0,8509" path="m0,8509l0,0x">
                <v:stroke weight="0.18283pt" endcap="flat" joinstyle="round" on="true" color="#000000"/>
                <v:fill on="false" color="#000000" opacity="0"/>
              </v:shape>
              <v:shape id="Shape 38273" style="position:absolute;width:0;height:5;left:9531;top:10850;" coordsize="0,508" path="m0,508l0,0">
                <v:stroke weight="0.76173pt" endcap="square" joinstyle="round" on="true" color="#bf00bf"/>
                <v:fill on="false" color="#000000" opacity="0"/>
              </v:shape>
              <v:shape id="Shape 38274" style="position:absolute;width:0;height:11262;left:0;top:0;" coordsize="0,1126236" path="m0,1126236l0,0">
                <v:stroke weight="0.24378pt" endcap="square" joinstyle="miter" miterlimit="1" on="true" color="#000000"/>
                <v:fill on="false" color="#000000" opacity="0"/>
              </v:shape>
              <w10:wrap type="square"/>
            </v:group>
          </w:pict>
        </mc:Fallback>
      </mc:AlternateContent>
    </w:r>
    <w:r>
      <w:rPr>
        <w:sz w:val="20"/>
      </w:rPr>
      <w:tab/>
      <w:t xml:space="preserve"> </w:t>
    </w:r>
    <w:r>
      <w:rPr>
        <w:sz w:val="20"/>
      </w:rP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02BD4" w14:textId="77777777" w:rsidR="00D20E94" w:rsidRDefault="00B92F85">
    <w:pPr>
      <w:spacing w:after="0"/>
      <w:ind w:left="397"/>
    </w:pPr>
    <w:r>
      <w:rPr>
        <w:noProof/>
      </w:rPr>
      <mc:AlternateContent>
        <mc:Choice Requires="wpg">
          <w:drawing>
            <wp:anchor distT="0" distB="0" distL="114300" distR="114300" simplePos="0" relativeHeight="251662336" behindDoc="0" locked="0" layoutInCell="1" allowOverlap="1" wp14:anchorId="3AC311F7" wp14:editId="68950EB0">
              <wp:simplePos x="0" y="0"/>
              <wp:positionH relativeFrom="page">
                <wp:posOffset>1604010</wp:posOffset>
              </wp:positionH>
              <wp:positionV relativeFrom="page">
                <wp:posOffset>1056005</wp:posOffset>
              </wp:positionV>
              <wp:extent cx="3096" cy="1126489"/>
              <wp:effectExtent l="0" t="0" r="0" b="0"/>
              <wp:wrapSquare wrapText="bothSides"/>
              <wp:docPr id="38214" name="Group 38214"/>
              <wp:cNvGraphicFramePr/>
              <a:graphic xmlns:a="http://schemas.openxmlformats.org/drawingml/2006/main">
                <a:graphicData uri="http://schemas.microsoft.com/office/word/2010/wordprocessingGroup">
                  <wpg:wgp>
                    <wpg:cNvGrpSpPr/>
                    <wpg:grpSpPr>
                      <a:xfrm>
                        <a:off x="0" y="0"/>
                        <a:ext cx="3096" cy="1126489"/>
                        <a:chOff x="0" y="0"/>
                        <a:chExt cx="3096" cy="1126489"/>
                      </a:xfrm>
                    </wpg:grpSpPr>
                    <wps:wsp>
                      <wps:cNvPr id="38215" name="Shape 38215"/>
                      <wps:cNvSpPr/>
                      <wps:spPr>
                        <a:xfrm>
                          <a:off x="0" y="0"/>
                          <a:ext cx="0" cy="1126489"/>
                        </a:xfrm>
                        <a:custGeom>
                          <a:avLst/>
                          <a:gdLst/>
                          <a:ahLst/>
                          <a:cxnLst/>
                          <a:rect l="0" t="0" r="0" b="0"/>
                          <a:pathLst>
                            <a:path h="1126489">
                              <a:moveTo>
                                <a:pt x="0" y="1126489"/>
                              </a:moveTo>
                              <a:lnTo>
                                <a:pt x="0" y="0"/>
                              </a:lnTo>
                            </a:path>
                          </a:pathLst>
                        </a:custGeom>
                        <a:ln w="309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14" style="width:0.24378pt;height:88.7pt;position:absolute;mso-position-horizontal-relative:page;mso-position-horizontal:absolute;margin-left:126.3pt;mso-position-vertical-relative:page;margin-top:83.15pt;" coordsize="30,11264">
              <v:shape id="Shape 38215" style="position:absolute;width:0;height:11264;left:0;top:0;" coordsize="0,1126489" path="m0,1126489l0,0">
                <v:stroke weight="0.24378pt" endcap="square"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39616D99" wp14:editId="69B6637E">
              <wp:simplePos x="0" y="0"/>
              <wp:positionH relativeFrom="page">
                <wp:posOffset>3364230</wp:posOffset>
              </wp:positionH>
              <wp:positionV relativeFrom="page">
                <wp:posOffset>1051560</wp:posOffset>
              </wp:positionV>
              <wp:extent cx="349250" cy="1134746"/>
              <wp:effectExtent l="0" t="0" r="0" b="0"/>
              <wp:wrapSquare wrapText="bothSides"/>
              <wp:docPr id="38216" name="Group 38216"/>
              <wp:cNvGraphicFramePr/>
              <a:graphic xmlns:a="http://schemas.openxmlformats.org/drawingml/2006/main">
                <a:graphicData uri="http://schemas.microsoft.com/office/word/2010/wordprocessingGroup">
                  <wpg:wgp>
                    <wpg:cNvGrpSpPr/>
                    <wpg:grpSpPr>
                      <a:xfrm>
                        <a:off x="0" y="0"/>
                        <a:ext cx="349250" cy="1134746"/>
                        <a:chOff x="0" y="0"/>
                        <a:chExt cx="349250" cy="1134746"/>
                      </a:xfrm>
                    </wpg:grpSpPr>
                    <wps:wsp>
                      <wps:cNvPr id="38217" name="Shape 38217"/>
                      <wps:cNvSpPr/>
                      <wps:spPr>
                        <a:xfrm>
                          <a:off x="349250"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218" name="Shape 38218"/>
                      <wps:cNvSpPr/>
                      <wps:spPr>
                        <a:xfrm>
                          <a:off x="349250" y="1126236"/>
                          <a:ext cx="0" cy="8510"/>
                        </a:xfrm>
                        <a:custGeom>
                          <a:avLst/>
                          <a:gdLst/>
                          <a:ahLst/>
                          <a:cxnLst/>
                          <a:rect l="0" t="0" r="0" b="0"/>
                          <a:pathLst>
                            <a:path h="8510">
                              <a:moveTo>
                                <a:pt x="0" y="8510"/>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219" name="Shape 38219"/>
                      <wps:cNvSpPr/>
                      <wps:spPr>
                        <a:xfrm>
                          <a:off x="0" y="0"/>
                          <a:ext cx="0" cy="1126236"/>
                        </a:xfrm>
                        <a:custGeom>
                          <a:avLst/>
                          <a:gdLst/>
                          <a:ahLst/>
                          <a:cxnLst/>
                          <a:rect l="0" t="0" r="0" b="0"/>
                          <a:pathLst>
                            <a:path h="1126236">
                              <a:moveTo>
                                <a:pt x="0" y="1126236"/>
                              </a:moveTo>
                              <a:lnTo>
                                <a:pt x="0" y="0"/>
                              </a:lnTo>
                            </a:path>
                          </a:pathLst>
                        </a:custGeom>
                        <a:ln w="3096" cap="sq">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16" style="width:27.5pt;height:89.35pt;position:absolute;mso-position-horizontal-relative:page;mso-position-horizontal:absolute;margin-left:264.9pt;mso-position-vertical-relative:page;margin-top:82.8pt;" coordsize="3492,11347">
              <v:shape id="Shape 38217" style="position:absolute;width:0;height:11262;left:3492;top:0;" coordsize="0,1126236" path="m0,1126236l0,0">
                <v:stroke weight="0.24378pt" endcap="flat" dashstyle="0.243748 0.40219" joinstyle="round" on="true" color="#b0b0b0"/>
                <v:fill on="false" color="#000000" opacity="0"/>
              </v:shape>
              <v:shape id="Shape 38218" style="position:absolute;width:0;height:85;left:3492;top:11262;" coordsize="0,8510" path="m0,8510l0,0x">
                <v:stroke weight="0.18283pt" endcap="flat" joinstyle="round" on="true" color="#000000"/>
                <v:fill on="false" color="#000000" opacity="0"/>
              </v:shape>
              <v:shape id="Shape 38219" style="position:absolute;width:0;height:11262;left:0;top:0;" coordsize="0,1126236" path="m0,1126236l0,0">
                <v:stroke weight="0.24378pt" endcap="square" joinstyle="miter" miterlimit="1" on="true" color="#000000"/>
                <v:fill on="false" color="#000000" opacity="0"/>
              </v:shape>
              <w10:wrap type="square"/>
            </v:group>
          </w:pict>
        </mc:Fallback>
      </mc:AlternateContent>
    </w:r>
    <w:r>
      <w:rPr>
        <w:noProof/>
      </w:rPr>
      <mc:AlternateContent>
        <mc:Choice Requires="wpg">
          <w:drawing>
            <wp:anchor distT="0" distB="0" distL="114300" distR="114300" simplePos="0" relativeHeight="251664384" behindDoc="0" locked="0" layoutInCell="1" allowOverlap="1" wp14:anchorId="1513BB9B" wp14:editId="3110F330">
              <wp:simplePos x="0" y="0"/>
              <wp:positionH relativeFrom="page">
                <wp:posOffset>4208780</wp:posOffset>
              </wp:positionH>
              <wp:positionV relativeFrom="page">
                <wp:posOffset>1051560</wp:posOffset>
              </wp:positionV>
              <wp:extent cx="399415" cy="1134746"/>
              <wp:effectExtent l="0" t="0" r="0" b="0"/>
              <wp:wrapSquare wrapText="bothSides"/>
              <wp:docPr id="38220" name="Group 38220"/>
              <wp:cNvGraphicFramePr/>
              <a:graphic xmlns:a="http://schemas.openxmlformats.org/drawingml/2006/main">
                <a:graphicData uri="http://schemas.microsoft.com/office/word/2010/wordprocessingGroup">
                  <wpg:wgp>
                    <wpg:cNvGrpSpPr/>
                    <wpg:grpSpPr>
                      <a:xfrm>
                        <a:off x="0" y="0"/>
                        <a:ext cx="399415" cy="1134746"/>
                        <a:chOff x="0" y="0"/>
                        <a:chExt cx="399415" cy="1134746"/>
                      </a:xfrm>
                    </wpg:grpSpPr>
                    <wps:wsp>
                      <wps:cNvPr id="38221" name="Shape 38221"/>
                      <wps:cNvSpPr/>
                      <wps:spPr>
                        <a:xfrm>
                          <a:off x="0"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222" name="Shape 38222"/>
                      <wps:cNvSpPr/>
                      <wps:spPr>
                        <a:xfrm>
                          <a:off x="0" y="1126236"/>
                          <a:ext cx="0" cy="8510"/>
                        </a:xfrm>
                        <a:custGeom>
                          <a:avLst/>
                          <a:gdLst/>
                          <a:ahLst/>
                          <a:cxnLst/>
                          <a:rect l="0" t="0" r="0" b="0"/>
                          <a:pathLst>
                            <a:path h="8510">
                              <a:moveTo>
                                <a:pt x="0" y="8510"/>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223" name="Shape 38223"/>
                      <wps:cNvSpPr/>
                      <wps:spPr>
                        <a:xfrm>
                          <a:off x="339598"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224" name="Shape 38224"/>
                      <wps:cNvSpPr/>
                      <wps:spPr>
                        <a:xfrm>
                          <a:off x="339598" y="1126236"/>
                          <a:ext cx="0" cy="8510"/>
                        </a:xfrm>
                        <a:custGeom>
                          <a:avLst/>
                          <a:gdLst/>
                          <a:ahLst/>
                          <a:cxnLst/>
                          <a:rect l="0" t="0" r="0" b="0"/>
                          <a:pathLst>
                            <a:path h="8510">
                              <a:moveTo>
                                <a:pt x="0" y="8510"/>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225" name="Shape 38225"/>
                      <wps:cNvSpPr/>
                      <wps:spPr>
                        <a:xfrm>
                          <a:off x="399415"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20" style="width:31.45pt;height:89.35pt;position:absolute;mso-position-horizontal-relative:page;mso-position-horizontal:absolute;margin-left:331.4pt;mso-position-vertical-relative:page;margin-top:82.8pt;" coordsize="3994,11347">
              <v:shape id="Shape 38221" style="position:absolute;width:0;height:11262;left:0;top:0;" coordsize="0,1126236" path="m0,1126236l0,0">
                <v:stroke weight="0.24378pt" endcap="flat" dashstyle="0.243748 0.40219" joinstyle="round" on="true" color="#b0b0b0"/>
                <v:fill on="false" color="#000000" opacity="0"/>
              </v:shape>
              <v:shape id="Shape 38222" style="position:absolute;width:0;height:85;left:0;top:11262;" coordsize="0,8510" path="m0,8510l0,0x">
                <v:stroke weight="0.18283pt" endcap="flat" joinstyle="round" on="true" color="#000000"/>
                <v:fill on="false" color="#000000" opacity="0"/>
              </v:shape>
              <v:shape id="Shape 38223" style="position:absolute;width:0;height:11262;left:3395;top:0;" coordsize="0,1126236" path="m0,1126236l0,0">
                <v:stroke weight="0.24378pt" endcap="flat" dashstyle="0.243748 0.40219" joinstyle="round" on="true" color="#b0b0b0"/>
                <v:fill on="false" color="#000000" opacity="0"/>
              </v:shape>
              <v:shape id="Shape 38224" style="position:absolute;width:0;height:85;left:3395;top:11262;" coordsize="0,8510" path="m0,8510l0,0x">
                <v:stroke weight="0.18283pt" endcap="flat" joinstyle="round" on="true" color="#000000"/>
                <v:fill on="false" color="#000000" opacity="0"/>
              </v:shape>
              <v:shape id="Shape 38225" style="position:absolute;width:0;height:11262;left:3994;top:0;" coordsize="0,1126236" path="m0,1126236l0,0">
                <v:stroke weight="0.24378pt" endcap="flat" dashstyle="0.243748 0.40219" joinstyle="round" on="true" color="#b0b0b0"/>
                <v:fill on="false" color="#000000" opacity="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724E5605" wp14:editId="4246F900">
              <wp:simplePos x="0" y="0"/>
              <wp:positionH relativeFrom="page">
                <wp:posOffset>5128895</wp:posOffset>
              </wp:positionH>
              <wp:positionV relativeFrom="page">
                <wp:posOffset>1056005</wp:posOffset>
              </wp:positionV>
              <wp:extent cx="1231265" cy="1134745"/>
              <wp:effectExtent l="0" t="0" r="0" b="0"/>
              <wp:wrapSquare wrapText="bothSides"/>
              <wp:docPr id="38226" name="Group 38226"/>
              <wp:cNvGraphicFramePr/>
              <a:graphic xmlns:a="http://schemas.openxmlformats.org/drawingml/2006/main">
                <a:graphicData uri="http://schemas.microsoft.com/office/word/2010/wordprocessingGroup">
                  <wpg:wgp>
                    <wpg:cNvGrpSpPr/>
                    <wpg:grpSpPr>
                      <a:xfrm>
                        <a:off x="0" y="0"/>
                        <a:ext cx="1231265" cy="1134745"/>
                        <a:chOff x="0" y="0"/>
                        <a:chExt cx="1231265" cy="1134745"/>
                      </a:xfrm>
                    </wpg:grpSpPr>
                    <wps:wsp>
                      <wps:cNvPr id="38227" name="Shape 38227"/>
                      <wps:cNvSpPr/>
                      <wps:spPr>
                        <a:xfrm>
                          <a:off x="282321"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228" name="Shape 38228"/>
                      <wps:cNvSpPr/>
                      <wps:spPr>
                        <a:xfrm>
                          <a:off x="282321" y="1126236"/>
                          <a:ext cx="0" cy="8509"/>
                        </a:xfrm>
                        <a:custGeom>
                          <a:avLst/>
                          <a:gdLst/>
                          <a:ahLst/>
                          <a:cxnLst/>
                          <a:rect l="0" t="0" r="0" b="0"/>
                          <a:pathLst>
                            <a:path h="8509">
                              <a:moveTo>
                                <a:pt x="0" y="8509"/>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229" name="Shape 38229"/>
                      <wps:cNvSpPr/>
                      <wps:spPr>
                        <a:xfrm>
                          <a:off x="603250"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230" name="Shape 38230"/>
                      <wps:cNvSpPr/>
                      <wps:spPr>
                        <a:xfrm>
                          <a:off x="603250" y="1126236"/>
                          <a:ext cx="0" cy="8509"/>
                        </a:xfrm>
                        <a:custGeom>
                          <a:avLst/>
                          <a:gdLst/>
                          <a:ahLst/>
                          <a:cxnLst/>
                          <a:rect l="0" t="0" r="0" b="0"/>
                          <a:pathLst>
                            <a:path h="8509">
                              <a:moveTo>
                                <a:pt x="0" y="8509"/>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231" name="Shape 38231"/>
                      <wps:cNvSpPr/>
                      <wps:spPr>
                        <a:xfrm>
                          <a:off x="910336"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232" name="Shape 38232"/>
                      <wps:cNvSpPr/>
                      <wps:spPr>
                        <a:xfrm>
                          <a:off x="1231265"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233" name="Shape 38233"/>
                      <wps:cNvSpPr/>
                      <wps:spPr>
                        <a:xfrm>
                          <a:off x="1231265" y="1126236"/>
                          <a:ext cx="0" cy="8509"/>
                        </a:xfrm>
                        <a:custGeom>
                          <a:avLst/>
                          <a:gdLst/>
                          <a:ahLst/>
                          <a:cxnLst/>
                          <a:rect l="0" t="0" r="0" b="0"/>
                          <a:pathLst>
                            <a:path h="8509">
                              <a:moveTo>
                                <a:pt x="0" y="8509"/>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234" name="Shape 38234"/>
                      <wps:cNvSpPr/>
                      <wps:spPr>
                        <a:xfrm>
                          <a:off x="953135" y="1085088"/>
                          <a:ext cx="0" cy="508"/>
                        </a:xfrm>
                        <a:custGeom>
                          <a:avLst/>
                          <a:gdLst/>
                          <a:ahLst/>
                          <a:cxnLst/>
                          <a:rect l="0" t="0" r="0" b="0"/>
                          <a:pathLst>
                            <a:path h="508">
                              <a:moveTo>
                                <a:pt x="0" y="508"/>
                              </a:moveTo>
                              <a:lnTo>
                                <a:pt x="0" y="0"/>
                              </a:lnTo>
                            </a:path>
                          </a:pathLst>
                        </a:custGeom>
                        <a:ln w="9674" cap="sq">
                          <a:round/>
                        </a:ln>
                      </wps:spPr>
                      <wps:style>
                        <a:lnRef idx="1">
                          <a:srgbClr val="BF00BF"/>
                        </a:lnRef>
                        <a:fillRef idx="0">
                          <a:srgbClr val="000000">
                            <a:alpha val="0"/>
                          </a:srgbClr>
                        </a:fillRef>
                        <a:effectRef idx="0">
                          <a:scrgbClr r="0" g="0" b="0"/>
                        </a:effectRef>
                        <a:fontRef idx="none"/>
                      </wps:style>
                      <wps:bodyPr/>
                    </wps:wsp>
                    <wps:wsp>
                      <wps:cNvPr id="38235" name="Shape 38235"/>
                      <wps:cNvSpPr/>
                      <wps:spPr>
                        <a:xfrm>
                          <a:off x="0" y="0"/>
                          <a:ext cx="0" cy="1126236"/>
                        </a:xfrm>
                        <a:custGeom>
                          <a:avLst/>
                          <a:gdLst/>
                          <a:ahLst/>
                          <a:cxnLst/>
                          <a:rect l="0" t="0" r="0" b="0"/>
                          <a:pathLst>
                            <a:path h="1126236">
                              <a:moveTo>
                                <a:pt x="0" y="1126236"/>
                              </a:moveTo>
                              <a:lnTo>
                                <a:pt x="0" y="0"/>
                              </a:lnTo>
                            </a:path>
                          </a:pathLst>
                        </a:custGeom>
                        <a:ln w="3096" cap="sq">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26" style="width:96.95pt;height:89.35pt;position:absolute;mso-position-horizontal-relative:page;mso-position-horizontal:absolute;margin-left:403.85pt;mso-position-vertical-relative:page;margin-top:83.15pt;" coordsize="12312,11347">
              <v:shape id="Shape 38227" style="position:absolute;width:0;height:11262;left:2823;top:0;" coordsize="0,1126236" path="m0,1126236l0,0">
                <v:stroke weight="0.24378pt" endcap="flat" dashstyle="0.243748 0.40219" joinstyle="round" on="true" color="#b0b0b0"/>
                <v:fill on="false" color="#000000" opacity="0"/>
              </v:shape>
              <v:shape id="Shape 38228" style="position:absolute;width:0;height:85;left:2823;top:11262;" coordsize="0,8509" path="m0,8509l0,0x">
                <v:stroke weight="0.18283pt" endcap="flat" joinstyle="round" on="true" color="#000000"/>
                <v:fill on="false" color="#000000" opacity="0"/>
              </v:shape>
              <v:shape id="Shape 38229" style="position:absolute;width:0;height:11262;left:6032;top:0;" coordsize="0,1126236" path="m0,1126236l0,0">
                <v:stroke weight="0.24378pt" endcap="flat" dashstyle="0.243748 0.40219" joinstyle="round" on="true" color="#b0b0b0"/>
                <v:fill on="false" color="#000000" opacity="0"/>
              </v:shape>
              <v:shape id="Shape 38230" style="position:absolute;width:0;height:85;left:6032;top:11262;" coordsize="0,8509" path="m0,8509l0,0x">
                <v:stroke weight="0.18283pt" endcap="flat" joinstyle="round" on="true" color="#000000"/>
                <v:fill on="false" color="#000000" opacity="0"/>
              </v:shape>
              <v:shape id="Shape 38231" style="position:absolute;width:0;height:11262;left:9103;top:0;" coordsize="0,1126236" path="m0,1126236l0,0">
                <v:stroke weight="0.24378pt" endcap="flat" dashstyle="0.243748 0.40219" joinstyle="round" on="true" color="#b0b0b0"/>
                <v:fill on="false" color="#000000" opacity="0"/>
              </v:shape>
              <v:shape id="Shape 38232" style="position:absolute;width:0;height:11262;left:12312;top:0;" coordsize="0,1126236" path="m0,1126236l0,0">
                <v:stroke weight="0.24378pt" endcap="flat" dashstyle="0.243748 0.40219" joinstyle="round" on="true" color="#b0b0b0"/>
                <v:fill on="false" color="#000000" opacity="0"/>
              </v:shape>
              <v:shape id="Shape 38233" style="position:absolute;width:0;height:85;left:12312;top:11262;" coordsize="0,8509" path="m0,8509l0,0x">
                <v:stroke weight="0.18283pt" endcap="flat" joinstyle="round" on="true" color="#000000"/>
                <v:fill on="false" color="#000000" opacity="0"/>
              </v:shape>
              <v:shape id="Shape 38234" style="position:absolute;width:0;height:5;left:9531;top:10850;" coordsize="0,508" path="m0,508l0,0">
                <v:stroke weight="0.76173pt" endcap="square" joinstyle="round" on="true" color="#bf00bf"/>
                <v:fill on="false" color="#000000" opacity="0"/>
              </v:shape>
              <v:shape id="Shape 38235" style="position:absolute;width:0;height:11262;left:0;top:0;" coordsize="0,1126236" path="m0,1126236l0,0">
                <v:stroke weight="0.24378pt" endcap="square" joinstyle="miter" miterlimit="1" on="true" color="#000000"/>
                <v:fill on="false" color="#000000" opacity="0"/>
              </v:shape>
              <w10:wrap type="square"/>
            </v:group>
          </w:pict>
        </mc:Fallback>
      </mc:AlternateContent>
    </w:r>
    <w:r>
      <w:rPr>
        <w:sz w:val="20"/>
      </w:rPr>
      <w:tab/>
      <w:t xml:space="preserve"> </w:t>
    </w:r>
    <w:r>
      <w:rPr>
        <w:sz w:val="20"/>
      </w:rP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9B767" w14:textId="77777777" w:rsidR="00D20E94" w:rsidRDefault="00B92F85">
    <w:pPr>
      <w:spacing w:after="0"/>
      <w:ind w:left="397"/>
    </w:pPr>
    <w:r>
      <w:rPr>
        <w:noProof/>
      </w:rPr>
      <mc:AlternateContent>
        <mc:Choice Requires="wpg">
          <w:drawing>
            <wp:anchor distT="0" distB="0" distL="114300" distR="114300" simplePos="0" relativeHeight="251666432" behindDoc="0" locked="0" layoutInCell="1" allowOverlap="1" wp14:anchorId="37CB4027" wp14:editId="0B68F921">
              <wp:simplePos x="0" y="0"/>
              <wp:positionH relativeFrom="page">
                <wp:posOffset>1604010</wp:posOffset>
              </wp:positionH>
              <wp:positionV relativeFrom="page">
                <wp:posOffset>1056005</wp:posOffset>
              </wp:positionV>
              <wp:extent cx="3096" cy="1126489"/>
              <wp:effectExtent l="0" t="0" r="0" b="0"/>
              <wp:wrapSquare wrapText="bothSides"/>
              <wp:docPr id="38175" name="Group 38175"/>
              <wp:cNvGraphicFramePr/>
              <a:graphic xmlns:a="http://schemas.openxmlformats.org/drawingml/2006/main">
                <a:graphicData uri="http://schemas.microsoft.com/office/word/2010/wordprocessingGroup">
                  <wpg:wgp>
                    <wpg:cNvGrpSpPr/>
                    <wpg:grpSpPr>
                      <a:xfrm>
                        <a:off x="0" y="0"/>
                        <a:ext cx="3096" cy="1126489"/>
                        <a:chOff x="0" y="0"/>
                        <a:chExt cx="3096" cy="1126489"/>
                      </a:xfrm>
                    </wpg:grpSpPr>
                    <wps:wsp>
                      <wps:cNvPr id="38176" name="Shape 38176"/>
                      <wps:cNvSpPr/>
                      <wps:spPr>
                        <a:xfrm>
                          <a:off x="0" y="0"/>
                          <a:ext cx="0" cy="1126489"/>
                        </a:xfrm>
                        <a:custGeom>
                          <a:avLst/>
                          <a:gdLst/>
                          <a:ahLst/>
                          <a:cxnLst/>
                          <a:rect l="0" t="0" r="0" b="0"/>
                          <a:pathLst>
                            <a:path h="1126489">
                              <a:moveTo>
                                <a:pt x="0" y="1126489"/>
                              </a:moveTo>
                              <a:lnTo>
                                <a:pt x="0" y="0"/>
                              </a:lnTo>
                            </a:path>
                          </a:pathLst>
                        </a:custGeom>
                        <a:ln w="309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175" style="width:0.24378pt;height:88.7pt;position:absolute;mso-position-horizontal-relative:page;mso-position-horizontal:absolute;margin-left:126.3pt;mso-position-vertical-relative:page;margin-top:83.15pt;" coordsize="30,11264">
              <v:shape id="Shape 38176" style="position:absolute;width:0;height:11264;left:0;top:0;" coordsize="0,1126489" path="m0,1126489l0,0">
                <v:stroke weight="0.24378pt" endcap="square"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552A1C1D" wp14:editId="4B85560F">
              <wp:simplePos x="0" y="0"/>
              <wp:positionH relativeFrom="page">
                <wp:posOffset>3364230</wp:posOffset>
              </wp:positionH>
              <wp:positionV relativeFrom="page">
                <wp:posOffset>1051560</wp:posOffset>
              </wp:positionV>
              <wp:extent cx="349250" cy="1134746"/>
              <wp:effectExtent l="0" t="0" r="0" b="0"/>
              <wp:wrapSquare wrapText="bothSides"/>
              <wp:docPr id="38177" name="Group 38177"/>
              <wp:cNvGraphicFramePr/>
              <a:graphic xmlns:a="http://schemas.openxmlformats.org/drawingml/2006/main">
                <a:graphicData uri="http://schemas.microsoft.com/office/word/2010/wordprocessingGroup">
                  <wpg:wgp>
                    <wpg:cNvGrpSpPr/>
                    <wpg:grpSpPr>
                      <a:xfrm>
                        <a:off x="0" y="0"/>
                        <a:ext cx="349250" cy="1134746"/>
                        <a:chOff x="0" y="0"/>
                        <a:chExt cx="349250" cy="1134746"/>
                      </a:xfrm>
                    </wpg:grpSpPr>
                    <wps:wsp>
                      <wps:cNvPr id="38178" name="Shape 38178"/>
                      <wps:cNvSpPr/>
                      <wps:spPr>
                        <a:xfrm>
                          <a:off x="349250"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179" name="Shape 38179"/>
                      <wps:cNvSpPr/>
                      <wps:spPr>
                        <a:xfrm>
                          <a:off x="349250" y="1126236"/>
                          <a:ext cx="0" cy="8510"/>
                        </a:xfrm>
                        <a:custGeom>
                          <a:avLst/>
                          <a:gdLst/>
                          <a:ahLst/>
                          <a:cxnLst/>
                          <a:rect l="0" t="0" r="0" b="0"/>
                          <a:pathLst>
                            <a:path h="8510">
                              <a:moveTo>
                                <a:pt x="0" y="8510"/>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180" name="Shape 38180"/>
                      <wps:cNvSpPr/>
                      <wps:spPr>
                        <a:xfrm>
                          <a:off x="0" y="0"/>
                          <a:ext cx="0" cy="1126236"/>
                        </a:xfrm>
                        <a:custGeom>
                          <a:avLst/>
                          <a:gdLst/>
                          <a:ahLst/>
                          <a:cxnLst/>
                          <a:rect l="0" t="0" r="0" b="0"/>
                          <a:pathLst>
                            <a:path h="1126236">
                              <a:moveTo>
                                <a:pt x="0" y="1126236"/>
                              </a:moveTo>
                              <a:lnTo>
                                <a:pt x="0" y="0"/>
                              </a:lnTo>
                            </a:path>
                          </a:pathLst>
                        </a:custGeom>
                        <a:ln w="3096" cap="sq">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177" style="width:27.5pt;height:89.35pt;position:absolute;mso-position-horizontal-relative:page;mso-position-horizontal:absolute;margin-left:264.9pt;mso-position-vertical-relative:page;margin-top:82.8pt;" coordsize="3492,11347">
              <v:shape id="Shape 38178" style="position:absolute;width:0;height:11262;left:3492;top:0;" coordsize="0,1126236" path="m0,1126236l0,0">
                <v:stroke weight="0.24378pt" endcap="flat" dashstyle="0.243748 0.40219" joinstyle="round" on="true" color="#b0b0b0"/>
                <v:fill on="false" color="#000000" opacity="0"/>
              </v:shape>
              <v:shape id="Shape 38179" style="position:absolute;width:0;height:85;left:3492;top:11262;" coordsize="0,8510" path="m0,8510l0,0x">
                <v:stroke weight="0.18283pt" endcap="flat" joinstyle="round" on="true" color="#000000"/>
                <v:fill on="false" color="#000000" opacity="0"/>
              </v:shape>
              <v:shape id="Shape 38180" style="position:absolute;width:0;height:11262;left:0;top:0;" coordsize="0,1126236" path="m0,1126236l0,0">
                <v:stroke weight="0.24378pt" endcap="square" joinstyle="miter" miterlimit="1" on="true" color="#000000"/>
                <v:fill on="false" color="#000000" opacity="0"/>
              </v:shape>
              <w10:wrap type="square"/>
            </v:group>
          </w:pict>
        </mc:Fallback>
      </mc:AlternateContent>
    </w:r>
    <w:r>
      <w:rPr>
        <w:noProof/>
      </w:rPr>
      <mc:AlternateContent>
        <mc:Choice Requires="wpg">
          <w:drawing>
            <wp:anchor distT="0" distB="0" distL="114300" distR="114300" simplePos="0" relativeHeight="251668480" behindDoc="0" locked="0" layoutInCell="1" allowOverlap="1" wp14:anchorId="554348E7" wp14:editId="11509C63">
              <wp:simplePos x="0" y="0"/>
              <wp:positionH relativeFrom="page">
                <wp:posOffset>4208780</wp:posOffset>
              </wp:positionH>
              <wp:positionV relativeFrom="page">
                <wp:posOffset>1051560</wp:posOffset>
              </wp:positionV>
              <wp:extent cx="399415" cy="1134746"/>
              <wp:effectExtent l="0" t="0" r="0" b="0"/>
              <wp:wrapSquare wrapText="bothSides"/>
              <wp:docPr id="38181" name="Group 38181"/>
              <wp:cNvGraphicFramePr/>
              <a:graphic xmlns:a="http://schemas.openxmlformats.org/drawingml/2006/main">
                <a:graphicData uri="http://schemas.microsoft.com/office/word/2010/wordprocessingGroup">
                  <wpg:wgp>
                    <wpg:cNvGrpSpPr/>
                    <wpg:grpSpPr>
                      <a:xfrm>
                        <a:off x="0" y="0"/>
                        <a:ext cx="399415" cy="1134746"/>
                        <a:chOff x="0" y="0"/>
                        <a:chExt cx="399415" cy="1134746"/>
                      </a:xfrm>
                    </wpg:grpSpPr>
                    <wps:wsp>
                      <wps:cNvPr id="38182" name="Shape 38182"/>
                      <wps:cNvSpPr/>
                      <wps:spPr>
                        <a:xfrm>
                          <a:off x="0"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183" name="Shape 38183"/>
                      <wps:cNvSpPr/>
                      <wps:spPr>
                        <a:xfrm>
                          <a:off x="0" y="1126236"/>
                          <a:ext cx="0" cy="8510"/>
                        </a:xfrm>
                        <a:custGeom>
                          <a:avLst/>
                          <a:gdLst/>
                          <a:ahLst/>
                          <a:cxnLst/>
                          <a:rect l="0" t="0" r="0" b="0"/>
                          <a:pathLst>
                            <a:path h="8510">
                              <a:moveTo>
                                <a:pt x="0" y="8510"/>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184" name="Shape 38184"/>
                      <wps:cNvSpPr/>
                      <wps:spPr>
                        <a:xfrm>
                          <a:off x="339598"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185" name="Shape 38185"/>
                      <wps:cNvSpPr/>
                      <wps:spPr>
                        <a:xfrm>
                          <a:off x="339598" y="1126236"/>
                          <a:ext cx="0" cy="8510"/>
                        </a:xfrm>
                        <a:custGeom>
                          <a:avLst/>
                          <a:gdLst/>
                          <a:ahLst/>
                          <a:cxnLst/>
                          <a:rect l="0" t="0" r="0" b="0"/>
                          <a:pathLst>
                            <a:path h="8510">
                              <a:moveTo>
                                <a:pt x="0" y="8510"/>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186" name="Shape 38186"/>
                      <wps:cNvSpPr/>
                      <wps:spPr>
                        <a:xfrm>
                          <a:off x="399415"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181" style="width:31.45pt;height:89.35pt;position:absolute;mso-position-horizontal-relative:page;mso-position-horizontal:absolute;margin-left:331.4pt;mso-position-vertical-relative:page;margin-top:82.8pt;" coordsize="3994,11347">
              <v:shape id="Shape 38182" style="position:absolute;width:0;height:11262;left:0;top:0;" coordsize="0,1126236" path="m0,1126236l0,0">
                <v:stroke weight="0.24378pt" endcap="flat" dashstyle="0.243748 0.40219" joinstyle="round" on="true" color="#b0b0b0"/>
                <v:fill on="false" color="#000000" opacity="0"/>
              </v:shape>
              <v:shape id="Shape 38183" style="position:absolute;width:0;height:85;left:0;top:11262;" coordsize="0,8510" path="m0,8510l0,0x">
                <v:stroke weight="0.18283pt" endcap="flat" joinstyle="round" on="true" color="#000000"/>
                <v:fill on="false" color="#000000" opacity="0"/>
              </v:shape>
              <v:shape id="Shape 38184" style="position:absolute;width:0;height:11262;left:3395;top:0;" coordsize="0,1126236" path="m0,1126236l0,0">
                <v:stroke weight="0.24378pt" endcap="flat" dashstyle="0.243748 0.40219" joinstyle="round" on="true" color="#b0b0b0"/>
                <v:fill on="false" color="#000000" opacity="0"/>
              </v:shape>
              <v:shape id="Shape 38185" style="position:absolute;width:0;height:85;left:3395;top:11262;" coordsize="0,8510" path="m0,8510l0,0x">
                <v:stroke weight="0.18283pt" endcap="flat" joinstyle="round" on="true" color="#000000"/>
                <v:fill on="false" color="#000000" opacity="0"/>
              </v:shape>
              <v:shape id="Shape 38186" style="position:absolute;width:0;height:11262;left:3994;top:0;" coordsize="0,1126236" path="m0,1126236l0,0">
                <v:stroke weight="0.24378pt" endcap="flat" dashstyle="0.243748 0.40219" joinstyle="round" on="true" color="#b0b0b0"/>
                <v:fill on="false" color="#000000" opacity="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5C8C4CF7" wp14:editId="0D71991E">
              <wp:simplePos x="0" y="0"/>
              <wp:positionH relativeFrom="page">
                <wp:posOffset>5128895</wp:posOffset>
              </wp:positionH>
              <wp:positionV relativeFrom="page">
                <wp:posOffset>1056005</wp:posOffset>
              </wp:positionV>
              <wp:extent cx="1231265" cy="1134745"/>
              <wp:effectExtent l="0" t="0" r="0" b="0"/>
              <wp:wrapSquare wrapText="bothSides"/>
              <wp:docPr id="38187" name="Group 38187"/>
              <wp:cNvGraphicFramePr/>
              <a:graphic xmlns:a="http://schemas.openxmlformats.org/drawingml/2006/main">
                <a:graphicData uri="http://schemas.microsoft.com/office/word/2010/wordprocessingGroup">
                  <wpg:wgp>
                    <wpg:cNvGrpSpPr/>
                    <wpg:grpSpPr>
                      <a:xfrm>
                        <a:off x="0" y="0"/>
                        <a:ext cx="1231265" cy="1134745"/>
                        <a:chOff x="0" y="0"/>
                        <a:chExt cx="1231265" cy="1134745"/>
                      </a:xfrm>
                    </wpg:grpSpPr>
                    <wps:wsp>
                      <wps:cNvPr id="38188" name="Shape 38188"/>
                      <wps:cNvSpPr/>
                      <wps:spPr>
                        <a:xfrm>
                          <a:off x="282321"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189" name="Shape 38189"/>
                      <wps:cNvSpPr/>
                      <wps:spPr>
                        <a:xfrm>
                          <a:off x="282321" y="1126236"/>
                          <a:ext cx="0" cy="8509"/>
                        </a:xfrm>
                        <a:custGeom>
                          <a:avLst/>
                          <a:gdLst/>
                          <a:ahLst/>
                          <a:cxnLst/>
                          <a:rect l="0" t="0" r="0" b="0"/>
                          <a:pathLst>
                            <a:path h="8509">
                              <a:moveTo>
                                <a:pt x="0" y="8509"/>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190" name="Shape 38190"/>
                      <wps:cNvSpPr/>
                      <wps:spPr>
                        <a:xfrm>
                          <a:off x="603250"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191" name="Shape 38191"/>
                      <wps:cNvSpPr/>
                      <wps:spPr>
                        <a:xfrm>
                          <a:off x="603250" y="1126236"/>
                          <a:ext cx="0" cy="8509"/>
                        </a:xfrm>
                        <a:custGeom>
                          <a:avLst/>
                          <a:gdLst/>
                          <a:ahLst/>
                          <a:cxnLst/>
                          <a:rect l="0" t="0" r="0" b="0"/>
                          <a:pathLst>
                            <a:path h="8509">
                              <a:moveTo>
                                <a:pt x="0" y="8509"/>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192" name="Shape 38192"/>
                      <wps:cNvSpPr/>
                      <wps:spPr>
                        <a:xfrm>
                          <a:off x="910336"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193" name="Shape 38193"/>
                      <wps:cNvSpPr/>
                      <wps:spPr>
                        <a:xfrm>
                          <a:off x="1231265" y="0"/>
                          <a:ext cx="0" cy="1126236"/>
                        </a:xfrm>
                        <a:custGeom>
                          <a:avLst/>
                          <a:gdLst/>
                          <a:ahLst/>
                          <a:cxnLst/>
                          <a:rect l="0" t="0" r="0" b="0"/>
                          <a:pathLst>
                            <a:path h="1126236">
                              <a:moveTo>
                                <a:pt x="0" y="1126236"/>
                              </a:moveTo>
                              <a:lnTo>
                                <a:pt x="0" y="0"/>
                              </a:lnTo>
                            </a:path>
                          </a:pathLst>
                        </a:custGeom>
                        <a:ln w="3096" cap="flat">
                          <a:custDash>
                            <a:ds d="5942" sp="9805"/>
                          </a:custDash>
                          <a:round/>
                        </a:ln>
                      </wps:spPr>
                      <wps:style>
                        <a:lnRef idx="1">
                          <a:srgbClr val="B0B0B0"/>
                        </a:lnRef>
                        <a:fillRef idx="0">
                          <a:srgbClr val="000000">
                            <a:alpha val="0"/>
                          </a:srgbClr>
                        </a:fillRef>
                        <a:effectRef idx="0">
                          <a:scrgbClr r="0" g="0" b="0"/>
                        </a:effectRef>
                        <a:fontRef idx="none"/>
                      </wps:style>
                      <wps:bodyPr/>
                    </wps:wsp>
                    <wps:wsp>
                      <wps:cNvPr id="38194" name="Shape 38194"/>
                      <wps:cNvSpPr/>
                      <wps:spPr>
                        <a:xfrm>
                          <a:off x="1231265" y="1126236"/>
                          <a:ext cx="0" cy="8509"/>
                        </a:xfrm>
                        <a:custGeom>
                          <a:avLst/>
                          <a:gdLst/>
                          <a:ahLst/>
                          <a:cxnLst/>
                          <a:rect l="0" t="0" r="0" b="0"/>
                          <a:pathLst>
                            <a:path h="8509">
                              <a:moveTo>
                                <a:pt x="0" y="8509"/>
                              </a:moveTo>
                              <a:lnTo>
                                <a:pt x="0" y="0"/>
                              </a:lnTo>
                              <a:close/>
                            </a:path>
                          </a:pathLst>
                        </a:custGeom>
                        <a:ln w="2322" cap="flat">
                          <a:round/>
                        </a:ln>
                      </wps:spPr>
                      <wps:style>
                        <a:lnRef idx="1">
                          <a:srgbClr val="000000"/>
                        </a:lnRef>
                        <a:fillRef idx="0">
                          <a:srgbClr val="000000">
                            <a:alpha val="0"/>
                          </a:srgbClr>
                        </a:fillRef>
                        <a:effectRef idx="0">
                          <a:scrgbClr r="0" g="0" b="0"/>
                        </a:effectRef>
                        <a:fontRef idx="none"/>
                      </wps:style>
                      <wps:bodyPr/>
                    </wps:wsp>
                    <wps:wsp>
                      <wps:cNvPr id="38195" name="Shape 38195"/>
                      <wps:cNvSpPr/>
                      <wps:spPr>
                        <a:xfrm>
                          <a:off x="953135" y="1085088"/>
                          <a:ext cx="0" cy="508"/>
                        </a:xfrm>
                        <a:custGeom>
                          <a:avLst/>
                          <a:gdLst/>
                          <a:ahLst/>
                          <a:cxnLst/>
                          <a:rect l="0" t="0" r="0" b="0"/>
                          <a:pathLst>
                            <a:path h="508">
                              <a:moveTo>
                                <a:pt x="0" y="508"/>
                              </a:moveTo>
                              <a:lnTo>
                                <a:pt x="0" y="0"/>
                              </a:lnTo>
                            </a:path>
                          </a:pathLst>
                        </a:custGeom>
                        <a:ln w="9674" cap="sq">
                          <a:round/>
                        </a:ln>
                      </wps:spPr>
                      <wps:style>
                        <a:lnRef idx="1">
                          <a:srgbClr val="BF00BF"/>
                        </a:lnRef>
                        <a:fillRef idx="0">
                          <a:srgbClr val="000000">
                            <a:alpha val="0"/>
                          </a:srgbClr>
                        </a:fillRef>
                        <a:effectRef idx="0">
                          <a:scrgbClr r="0" g="0" b="0"/>
                        </a:effectRef>
                        <a:fontRef idx="none"/>
                      </wps:style>
                      <wps:bodyPr/>
                    </wps:wsp>
                    <wps:wsp>
                      <wps:cNvPr id="38196" name="Shape 38196"/>
                      <wps:cNvSpPr/>
                      <wps:spPr>
                        <a:xfrm>
                          <a:off x="0" y="0"/>
                          <a:ext cx="0" cy="1126236"/>
                        </a:xfrm>
                        <a:custGeom>
                          <a:avLst/>
                          <a:gdLst/>
                          <a:ahLst/>
                          <a:cxnLst/>
                          <a:rect l="0" t="0" r="0" b="0"/>
                          <a:pathLst>
                            <a:path h="1126236">
                              <a:moveTo>
                                <a:pt x="0" y="1126236"/>
                              </a:moveTo>
                              <a:lnTo>
                                <a:pt x="0" y="0"/>
                              </a:lnTo>
                            </a:path>
                          </a:pathLst>
                        </a:custGeom>
                        <a:ln w="3096" cap="sq">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187" style="width:96.95pt;height:89.35pt;position:absolute;mso-position-horizontal-relative:page;mso-position-horizontal:absolute;margin-left:403.85pt;mso-position-vertical-relative:page;margin-top:83.15pt;" coordsize="12312,11347">
              <v:shape id="Shape 38188" style="position:absolute;width:0;height:11262;left:2823;top:0;" coordsize="0,1126236" path="m0,1126236l0,0">
                <v:stroke weight="0.24378pt" endcap="flat" dashstyle="0.243748 0.40219" joinstyle="round" on="true" color="#b0b0b0"/>
                <v:fill on="false" color="#000000" opacity="0"/>
              </v:shape>
              <v:shape id="Shape 38189" style="position:absolute;width:0;height:85;left:2823;top:11262;" coordsize="0,8509" path="m0,8509l0,0x">
                <v:stroke weight="0.18283pt" endcap="flat" joinstyle="round" on="true" color="#000000"/>
                <v:fill on="false" color="#000000" opacity="0"/>
              </v:shape>
              <v:shape id="Shape 38190" style="position:absolute;width:0;height:11262;left:6032;top:0;" coordsize="0,1126236" path="m0,1126236l0,0">
                <v:stroke weight="0.24378pt" endcap="flat" dashstyle="0.243748 0.40219" joinstyle="round" on="true" color="#b0b0b0"/>
                <v:fill on="false" color="#000000" opacity="0"/>
              </v:shape>
              <v:shape id="Shape 38191" style="position:absolute;width:0;height:85;left:6032;top:11262;" coordsize="0,8509" path="m0,8509l0,0x">
                <v:stroke weight="0.18283pt" endcap="flat" joinstyle="round" on="true" color="#000000"/>
                <v:fill on="false" color="#000000" opacity="0"/>
              </v:shape>
              <v:shape id="Shape 38192" style="position:absolute;width:0;height:11262;left:9103;top:0;" coordsize="0,1126236" path="m0,1126236l0,0">
                <v:stroke weight="0.24378pt" endcap="flat" dashstyle="0.243748 0.40219" joinstyle="round" on="true" color="#b0b0b0"/>
                <v:fill on="false" color="#000000" opacity="0"/>
              </v:shape>
              <v:shape id="Shape 38193" style="position:absolute;width:0;height:11262;left:12312;top:0;" coordsize="0,1126236" path="m0,1126236l0,0">
                <v:stroke weight="0.24378pt" endcap="flat" dashstyle="0.243748 0.40219" joinstyle="round" on="true" color="#b0b0b0"/>
                <v:fill on="false" color="#000000" opacity="0"/>
              </v:shape>
              <v:shape id="Shape 38194" style="position:absolute;width:0;height:85;left:12312;top:11262;" coordsize="0,8509" path="m0,8509l0,0x">
                <v:stroke weight="0.18283pt" endcap="flat" joinstyle="round" on="true" color="#000000"/>
                <v:fill on="false" color="#000000" opacity="0"/>
              </v:shape>
              <v:shape id="Shape 38195" style="position:absolute;width:0;height:5;left:9531;top:10850;" coordsize="0,508" path="m0,508l0,0">
                <v:stroke weight="0.76173pt" endcap="square" joinstyle="round" on="true" color="#bf00bf"/>
                <v:fill on="false" color="#000000" opacity="0"/>
              </v:shape>
              <v:shape id="Shape 38196" style="position:absolute;width:0;height:11262;left:0;top:0;" coordsize="0,1126236" path="m0,1126236l0,0">
                <v:stroke weight="0.24378pt" endcap="square" joinstyle="miter" miterlimit="1" on="true" color="#000000"/>
                <v:fill on="false" color="#000000" opacity="0"/>
              </v:shape>
              <w10:wrap type="square"/>
            </v:group>
          </w:pict>
        </mc:Fallback>
      </mc:AlternateContent>
    </w:r>
    <w:r>
      <w:rPr>
        <w:sz w:val="20"/>
      </w:rPr>
      <w:tab/>
      <w:t xml:space="preserve"> </w:t>
    </w:r>
    <w:r>
      <w:rPr>
        <w:sz w:val="20"/>
      </w:rPr>
      <w:tab/>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BE0CC" w14:textId="77777777" w:rsidR="00D20E94" w:rsidRDefault="00D20E9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DE210" w14:textId="77777777" w:rsidR="00D20E94" w:rsidRDefault="00D20E9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FC487" w14:textId="77777777" w:rsidR="00D20E94" w:rsidRDefault="00D20E9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B2D61"/>
    <w:multiLevelType w:val="hybridMultilevel"/>
    <w:tmpl w:val="2D5C7288"/>
    <w:lvl w:ilvl="0" w:tplc="3F82CE38">
      <w:start w:val="1"/>
      <w:numFmt w:val="decimal"/>
      <w:lvlText w:val="[%1]"/>
      <w:lvlJc w:val="left"/>
      <w:pPr>
        <w:ind w:left="4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5128AC4">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3A607A4">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669E0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62651C2">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A9886F8">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79ED53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91A473E">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6107C3C">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C493FE8"/>
    <w:multiLevelType w:val="hybridMultilevel"/>
    <w:tmpl w:val="C284B32C"/>
    <w:lvl w:ilvl="0" w:tplc="0B041E94">
      <w:start w:val="10"/>
      <w:numFmt w:val="decimal"/>
      <w:lvlText w:val="(%1)"/>
      <w:lvlJc w:val="left"/>
      <w:pPr>
        <w:ind w:left="150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4C21920">
      <w:start w:val="1"/>
      <w:numFmt w:val="lowerLetter"/>
      <w:lvlText w:val="%2"/>
      <w:lvlJc w:val="left"/>
      <w:pPr>
        <w:ind w:left="64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B6E3318">
      <w:start w:val="1"/>
      <w:numFmt w:val="lowerRoman"/>
      <w:lvlText w:val="%3"/>
      <w:lvlJc w:val="left"/>
      <w:pPr>
        <w:ind w:left="71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97808F3C">
      <w:start w:val="1"/>
      <w:numFmt w:val="decimal"/>
      <w:lvlText w:val="%4"/>
      <w:lvlJc w:val="left"/>
      <w:pPr>
        <w:ind w:left="78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A4267F0">
      <w:start w:val="1"/>
      <w:numFmt w:val="lowerLetter"/>
      <w:lvlText w:val="%5"/>
      <w:lvlJc w:val="left"/>
      <w:pPr>
        <w:ind w:left="85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1BC0B2E">
      <w:start w:val="1"/>
      <w:numFmt w:val="lowerRoman"/>
      <w:lvlText w:val="%6"/>
      <w:lvlJc w:val="left"/>
      <w:pPr>
        <w:ind w:left="92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5536719E">
      <w:start w:val="1"/>
      <w:numFmt w:val="decimal"/>
      <w:lvlText w:val="%7"/>
      <w:lvlJc w:val="left"/>
      <w:pPr>
        <w:ind w:left="100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2CC25352">
      <w:start w:val="1"/>
      <w:numFmt w:val="lowerLetter"/>
      <w:lvlText w:val="%8"/>
      <w:lvlJc w:val="left"/>
      <w:pPr>
        <w:ind w:left="107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632BCB6">
      <w:start w:val="1"/>
      <w:numFmt w:val="lowerRoman"/>
      <w:lvlText w:val="%9"/>
      <w:lvlJc w:val="left"/>
      <w:pPr>
        <w:ind w:left="114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E94"/>
    <w:rsid w:val="00B92F85"/>
    <w:rsid w:val="00D20E94"/>
    <w:rsid w:val="00D82C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18DAE90"/>
  <w15:docId w15:val="{3B93AEE4-A235-4C77-83EF-8DF4B284C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16" w:line="259" w:lineRule="auto"/>
      <w:ind w:left="10" w:right="270" w:hanging="10"/>
      <w:jc w:val="center"/>
      <w:outlineLvl w:val="0"/>
    </w:pPr>
    <w:rPr>
      <w:rFonts w:ascii="Calibri" w:eastAsia="Calibri" w:hAnsi="Calibri" w:cs="Calibri"/>
      <w:color w:val="000000"/>
      <w:sz w:val="20"/>
    </w:rPr>
  </w:style>
  <w:style w:type="paragraph" w:styleId="2">
    <w:name w:val="heading 2"/>
    <w:next w:val="a"/>
    <w:link w:val="20"/>
    <w:uiPriority w:val="9"/>
    <w:unhideWhenUsed/>
    <w:qFormat/>
    <w:pPr>
      <w:keepNext/>
      <w:keepLines/>
      <w:spacing w:after="106" w:line="259" w:lineRule="auto"/>
      <w:ind w:left="186" w:hanging="10"/>
      <w:outlineLvl w:val="1"/>
    </w:pPr>
    <w:rPr>
      <w:rFonts w:ascii="ＭＳ 明朝" w:eastAsia="ＭＳ 明朝" w:hAnsi="ＭＳ 明朝" w:cs="ＭＳ 明朝"/>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rPr>
      <w:rFonts w:ascii="Calibri" w:eastAsia="Calibri" w:hAnsi="Calibri" w:cs="Calibri"/>
      <w:color w:val="000000"/>
      <w:sz w:val="20"/>
    </w:rPr>
  </w:style>
  <w:style w:type="character" w:customStyle="1" w:styleId="20">
    <w:name w:val="見出し 2 (文字)"/>
    <w:link w:val="2"/>
    <w:rPr>
      <w:rFonts w:ascii="ＭＳ 明朝" w:eastAsia="ＭＳ 明朝" w:hAnsi="ＭＳ 明朝" w:cs="ＭＳ 明朝"/>
      <w:color w:val="000000"/>
      <w:sz w:val="24"/>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image" Target="media/image65.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0.png"/><Relationship Id="rId89" Type="http://schemas.openxmlformats.org/officeDocument/2006/relationships/image" Target="media/image53.png"/><Relationship Id="rId112" Type="http://schemas.openxmlformats.org/officeDocument/2006/relationships/header" Target="header6.xml"/><Relationship Id="rId107" Type="http://schemas.openxmlformats.org/officeDocument/2006/relationships/footer" Target="footer5.xml"/><Relationship Id="rId11" Type="http://schemas.openxmlformats.org/officeDocument/2006/relationships/image" Target="media/image5.png"/><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28.png"/><Relationship Id="rId58" Type="http://schemas.openxmlformats.org/officeDocument/2006/relationships/image" Target="media/image32.png"/><Relationship Id="rId74" Type="http://schemas.openxmlformats.org/officeDocument/2006/relationships/image" Target="media/image44.png"/><Relationship Id="rId79" Type="http://schemas.openxmlformats.org/officeDocument/2006/relationships/image" Target="media/image47.png"/><Relationship Id="rId102"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540.png"/><Relationship Id="rId27" Type="http://schemas.openxmlformats.org/officeDocument/2006/relationships/image" Target="media/image8.png"/><Relationship Id="rId43" Type="http://schemas.openxmlformats.org/officeDocument/2006/relationships/image" Target="media/image130.png"/><Relationship Id="rId48" Type="http://schemas.openxmlformats.org/officeDocument/2006/relationships/image" Target="media/image220.png"/><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footer" Target="footer8.xml"/><Relationship Id="rId80" Type="http://schemas.openxmlformats.org/officeDocument/2006/relationships/image" Target="media/image48.png"/><Relationship Id="rId85" Type="http://schemas.openxmlformats.org/officeDocument/2006/relationships/image" Target="media/image51.png"/><Relationship Id="rId12"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140.png"/><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39.png"/><Relationship Id="rId103" Type="http://schemas.openxmlformats.org/officeDocument/2006/relationships/header" Target="header2.xml"/><Relationship Id="rId108" Type="http://schemas.openxmlformats.org/officeDocument/2006/relationships/header" Target="header4.xml"/><Relationship Id="rId41" Type="http://schemas.openxmlformats.org/officeDocument/2006/relationships/image" Target="media/image20.png"/><Relationship Id="rId54" Type="http://schemas.openxmlformats.org/officeDocument/2006/relationships/image" Target="media/image260.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5.png"/><Relationship Id="rId83" Type="http://schemas.openxmlformats.org/officeDocument/2006/relationships/image" Target="media/image49.png"/><Relationship Id="rId88" Type="http://schemas.openxmlformats.org/officeDocument/2006/relationships/image" Target="media/image500.png"/><Relationship Id="rId91" Type="http://schemas.openxmlformats.org/officeDocument/2006/relationships/image" Target="media/image55.png"/><Relationship Id="rId96" Type="http://schemas.openxmlformats.org/officeDocument/2006/relationships/image" Target="media/image550.png"/><Relationship Id="rId111"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1.png"/><Relationship Id="rId106" Type="http://schemas.openxmlformats.org/officeDocument/2006/relationships/header" Target="header3.xml"/><Relationship Id="rId114"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50.png"/><Relationship Id="rId60" Type="http://schemas.openxmlformats.org/officeDocument/2006/relationships/image" Target="media/image66.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40.png"/><Relationship Id="rId81" Type="http://schemas.openxmlformats.org/officeDocument/2006/relationships/footer" Target="footer1.xml"/><Relationship Id="rId86" Type="http://schemas.openxmlformats.org/officeDocument/2006/relationships/image" Target="media/image52.png"/><Relationship Id="rId94" Type="http://schemas.openxmlformats.org/officeDocument/2006/relationships/image" Target="media/image520.pn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3.png"/><Relationship Id="rId39" Type="http://schemas.openxmlformats.org/officeDocument/2006/relationships/image" Target="media/image150.png"/><Relationship Id="rId109" Type="http://schemas.openxmlformats.org/officeDocument/2006/relationships/header" Target="header5.xml"/><Relationship Id="rId34" Type="http://schemas.openxmlformats.org/officeDocument/2006/relationships/image" Target="media/image64.png"/><Relationship Id="rId50" Type="http://schemas.openxmlformats.org/officeDocument/2006/relationships/image" Target="media/image26.png"/><Relationship Id="rId55" Type="http://schemas.openxmlformats.org/officeDocument/2006/relationships/image" Target="media/image29.png"/><Relationship Id="rId76" Type="http://schemas.openxmlformats.org/officeDocument/2006/relationships/image" Target="media/image46.png"/><Relationship Id="rId97" Type="http://schemas.openxmlformats.org/officeDocument/2006/relationships/image" Target="media/image58.png"/><Relationship Id="rId104"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image" Target="media/image390.png"/><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0.pn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38.png"/><Relationship Id="rId87" Type="http://schemas.openxmlformats.org/officeDocument/2006/relationships/image" Target="media/image490.png"/><Relationship Id="rId110" Type="http://schemas.openxmlformats.org/officeDocument/2006/relationships/footer" Target="footer6.xml"/><Relationship Id="rId115" Type="http://schemas.openxmlformats.org/officeDocument/2006/relationships/theme" Target="theme/theme1.xml"/><Relationship Id="rId61" Type="http://schemas.openxmlformats.org/officeDocument/2006/relationships/image" Target="media/image310.png"/><Relationship Id="rId82" Type="http://schemas.openxmlformats.org/officeDocument/2006/relationships/footer" Target="footer2.xml"/><Relationship Id="rId30" Type="http://schemas.openxmlformats.org/officeDocument/2006/relationships/image" Target="media/image11.png"/><Relationship Id="rId35" Type="http://schemas.openxmlformats.org/officeDocument/2006/relationships/image" Target="media/image17.png"/><Relationship Id="rId56" Type="http://schemas.openxmlformats.org/officeDocument/2006/relationships/image" Target="media/image30.png"/><Relationship Id="rId77" Type="http://schemas.openxmlformats.org/officeDocument/2006/relationships/image" Target="media/image430.png"/><Relationship Id="rId100" Type="http://schemas.openxmlformats.org/officeDocument/2006/relationships/image" Target="media/image61.png"/><Relationship Id="rId105" Type="http://schemas.openxmlformats.org/officeDocument/2006/relationships/footer" Target="footer4.xml"/><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image" Target="media/image400.png"/><Relationship Id="rId93" Type="http://schemas.openxmlformats.org/officeDocument/2006/relationships/image" Target="media/image57.png"/><Relationship Id="rId98" Type="http://schemas.openxmlformats.org/officeDocument/2006/relationships/image" Target="media/image59.pn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3155</Words>
  <Characters>17990</Characters>
  <Application>Microsoft Office Word</Application>
  <DocSecurity>0</DocSecurity>
  <Lines>149</Lines>
  <Paragraphs>42</Paragraphs>
  <ScaleCrop>false</ScaleCrop>
  <Company/>
  <LinksUpToDate>false</LinksUpToDate>
  <CharactersWithSpaces>21103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Communication-Efficient Distributed Learning via Lazily Aggregated Quantized Gradients</dc:title>
  <dc:subject>Neural Information Processing Systems http://nips.cc/</dc:subject>
  <dc:creator>Jun Sun, Tianyi Chen, Georgios Giannakis, Zaiyue Yang</dc:creator>
  <cp:keywords/>
  <cp:lastModifiedBy>井伊 喬稔</cp:lastModifiedBy>
  <cp:revision>2</cp:revision>
  <dcterms:created xsi:type="dcterms:W3CDTF">2021-07-27T11:43:00Z</dcterms:created>
  <dcterms:modified xsi:type="dcterms:W3CDTF">2021-07-27T11:43:00Z</dcterms:modified>
</cp:coreProperties>
</file>