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4464"/>
          <w:sz w:val="34"/>
        </w:rPr>
        <w:t>EMMANUEL TAKAWENGWA</w:t>
      </w:r>
    </w:p>
    <w:p>
      <w:pPr>
        <w:jc w:val="center"/>
      </w:pPr>
      <w:r>
        <w:rPr>
          <w:b/>
          <w:sz w:val="19"/>
        </w:rPr>
        <w:t>IT MANAGEMENT | ICT SERVICE DELIVERY | SYSTEMS &amp; SECURITY</w:t>
      </w:r>
    </w:p>
    <w:p>
      <w:pPr>
        <w:jc w:val="center"/>
      </w:pPr>
      <w:r>
        <w:t>Harare, Zimbabwe | +263 78 387 2345 | takaengwa@gmail.com | linkedin.com/in/emmanuel-takawengwa-9a0770124</w:t>
      </w:r>
    </w:p>
    <w:p>
      <w:pPr>
        <w:pStyle w:val="Heading1"/>
      </w:pPr>
      <w:r>
        <w:t>PROFESSIONAL PROFILE</w:t>
      </w:r>
    </w:p>
    <w:p>
      <w:r>
        <w:t>IT professional with 5+ years of experience across ICT service delivery, infrastructure support, business systems implementation and operational data systems. Holds an MSc in Data Science and Informatics, a BSc in Computer Science and ITIL Foundation (Version 5). Experienced in ITIL-aligned incident and request management, Windows/Linux environments, Active Directory and access administration, LAN/WAN support, security controls, backups, documentation, vendor coordination and end-user capability building. Combines operational ICT support with a systems-improvement mindset, including requirements definition, testing, deployment support and data pipeline optimisation.</w:t>
      </w:r>
    </w:p>
    <w:p>
      <w:pPr>
        <w:pStyle w:val="Heading1"/>
      </w:pPr>
      <w:r>
        <w:t>CORE COMPETENCIES</w:t>
      </w:r>
    </w:p>
    <w:p>
      <w:r>
        <w:t>ICT service management (ITIL) | Incident/request handling and escalation | ICT operations and infrastructure support | Windows, Windows Server and Linux | Active Directory and access administration | LAN/WAN, TCP/IP, DNS and DHCP | Endpoint protection, patching and backups | Backup/restore testing and recovery documentation | Systems implementation and user acceptance testing | Requirements and technical documentation | Vendor/licensing coordination | Python, SQL and process automation | Data protection awareness | User training and junior staff mentoring</w:t>
      </w:r>
    </w:p>
    <w:p>
      <w:pPr>
        <w:pStyle w:val="Heading1"/>
      </w:pPr>
      <w:r>
        <w:t>PROFESSIONAL EXPERIENCE</w:t>
      </w:r>
    </w:p>
    <w:p>
      <w:pPr>
        <w:spacing w:before="40"/>
      </w:pPr>
      <w:r>
        <w:rPr>
          <w:b/>
        </w:rPr>
        <w:t>Senior ICT Officer | Biomedical Research and Training Institute</w:t>
      </w:r>
      <w:r>
        <w:t xml:space="preserve"> — 2021–Present</w:t>
      </w:r>
    </w:p>
    <w:p>
      <w:pPr>
        <w:pStyle w:val="ListBullet"/>
        <w:spacing w:after="10"/>
        <w:ind w:left="259" w:hanging="173"/>
      </w:pPr>
      <w:r>
        <w:t>Provide remote and onsite support for Windows workstations, Microsoft Office/Microsoft 365, logins, printing and core applications; log, prioritise and escalate incidents using ITIL-aligned practices.</w:t>
      </w:r>
    </w:p>
    <w:p>
      <w:pPr>
        <w:pStyle w:val="ListBullet"/>
        <w:spacing w:after="10"/>
        <w:ind w:left="259" w:hanging="173"/>
      </w:pPr>
      <w:r>
        <w:t>Create, maintain and deactivate user accounts and permissions across Active Directory, email and core application systems; support permissions profiling and access monitoring.</w:t>
      </w:r>
    </w:p>
    <w:p>
      <w:pPr>
        <w:pStyle w:val="ListBullet"/>
        <w:spacing w:after="10"/>
        <w:ind w:left="259" w:hanging="173"/>
      </w:pPr>
      <w:r>
        <w:t>Support desktop, server, hardware, software and network services, including LAN/WAN connectivity, scheduled upgrades, patching and preventive maintenance.</w:t>
      </w:r>
    </w:p>
    <w:p>
      <w:pPr>
        <w:pStyle w:val="ListBullet"/>
        <w:spacing w:after="10"/>
        <w:ind w:left="259" w:hanging="173"/>
      </w:pPr>
      <w:r>
        <w:t>Apply IT policies and security practices, including endpoint protection, strong authentication and user cybersecurity awareness.</w:t>
      </w:r>
    </w:p>
    <w:p>
      <w:pPr>
        <w:pStyle w:val="ListBullet"/>
        <w:spacing w:after="10"/>
        <w:ind w:left="259" w:hanging="173"/>
      </w:pPr>
      <w:r>
        <w:t>Maintain records of configurations, backups, restore testing and troubleshooting procedures; coordinate licensing and vendor support to sustain service availability.</w:t>
      </w:r>
    </w:p>
    <w:p>
      <w:pPr>
        <w:pStyle w:val="ListBullet"/>
        <w:spacing w:after="10"/>
        <w:ind w:left="259" w:hanging="173"/>
      </w:pPr>
      <w:r>
        <w:t>Train end users and mentor junior ICT staff, supporting consistent service delivery and adoption of business systems.</w:t>
      </w:r>
    </w:p>
    <w:p>
      <w:pPr>
        <w:pStyle w:val="ListBullet"/>
        <w:spacing w:after="10"/>
        <w:ind w:left="259" w:hanging="173"/>
      </w:pPr>
      <w:r>
        <w:t>Work with operational teams to translate needs into system changes, business rules and data structures; support testing, user acceptance, documentation and deployment.</w:t>
      </w:r>
    </w:p>
    <w:p>
      <w:pPr>
        <w:spacing w:before="40"/>
      </w:pPr>
      <w:r>
        <w:rPr>
          <w:b/>
        </w:rPr>
        <w:t>IT Specialist | PortableCloud Zimbabwe</w:t>
      </w:r>
      <w:r>
        <w:t xml:space="preserve"> — 2020–2021</w:t>
      </w:r>
    </w:p>
    <w:p>
      <w:pPr>
        <w:pStyle w:val="ListBullet"/>
        <w:spacing w:after="10"/>
        <w:ind w:left="259" w:hanging="173"/>
      </w:pPr>
      <w:r>
        <w:t>Supported client business applications, connectivity and workflows; collaborated with technical teams to diagnose and resolve incidents.</w:t>
      </w:r>
    </w:p>
    <w:p>
      <w:pPr>
        <w:pStyle w:val="ListBullet"/>
        <w:spacing w:after="10"/>
        <w:ind w:left="259" w:hanging="173"/>
      </w:pPr>
      <w:r>
        <w:t>Assisted with requirements gathering, configuration, implementation testing and deployment, maintaining technical and operational documentation.</w:t>
      </w:r>
    </w:p>
    <w:p>
      <w:pPr>
        <w:pStyle w:val="ListBullet"/>
        <w:spacing w:after="10"/>
        <w:ind w:left="259" w:hanging="173"/>
      </w:pPr>
      <w:r>
        <w:t>Trained users on system operation and good practice, helping improve first-time resolution and reduce repeat support requests.</w:t>
      </w:r>
    </w:p>
    <w:p>
      <w:pPr>
        <w:spacing w:before="40"/>
      </w:pPr>
      <w:r>
        <w:rPr>
          <w:b/>
        </w:rPr>
        <w:t>IT Officer | OK Zimbabwe</w:t>
      </w:r>
      <w:r>
        <w:t xml:space="preserve"> — 2018–2019</w:t>
      </w:r>
    </w:p>
    <w:p>
      <w:pPr>
        <w:pStyle w:val="ListBullet"/>
        <w:spacing w:after="10"/>
        <w:ind w:left="259" w:hanging="173"/>
      </w:pPr>
      <w:r>
        <w:t>Provided helpdesk support for ICT systems, hardware, software and connectivity in a large retail environment.</w:t>
      </w:r>
    </w:p>
    <w:p>
      <w:pPr>
        <w:pStyle w:val="ListBullet"/>
        <w:spacing w:after="10"/>
        <w:ind w:left="259" w:hanging="173"/>
      </w:pPr>
      <w:r>
        <w:t>Troubleshot Windows desktop, printing, login and application issues, restoring service and escalating where required.</w:t>
      </w:r>
    </w:p>
    <w:p>
      <w:pPr>
        <w:pStyle w:val="ListBullet"/>
        <w:spacing w:after="10"/>
        <w:ind w:left="259" w:hanging="173"/>
      </w:pPr>
      <w:r>
        <w:t>Developed small automation tools to reduce repetitive support tasks and improve operational efficiency.</w:t>
      </w:r>
    </w:p>
    <w:p>
      <w:pPr>
        <w:pStyle w:val="Heading1"/>
      </w:pPr>
      <w:r>
        <w:t>SELECTED SYSTEMS &amp; DATA PROJECTS</w:t>
      </w:r>
    </w:p>
    <w:p>
      <w:pPr>
        <w:spacing w:after="20"/>
      </w:pPr>
      <w:r>
        <w:rPr>
          <w:b/>
        </w:rPr>
        <w:t xml:space="preserve">Data pipeline optimisation: </w:t>
      </w:r>
      <w:r>
        <w:t>Rebuilt an operational ETL workflow, reducing processing time by up to 60%.</w:t>
      </w:r>
    </w:p>
    <w:p>
      <w:pPr>
        <w:spacing w:after="20"/>
      </w:pPr>
      <w:r>
        <w:rPr>
          <w:b/>
        </w:rPr>
        <w:t xml:space="preserve">Operational systems implementation: </w:t>
      </w:r>
      <w:r>
        <w:t>Defined functional requirements, business rules and data structures; supported testing, user acceptance, documentation, training and deployment.</w:t>
      </w:r>
    </w:p>
    <w:p>
      <w:pPr>
        <w:spacing w:after="20"/>
      </w:pPr>
      <w:r>
        <w:rPr>
          <w:b/>
        </w:rPr>
        <w:t xml:space="preserve">Field data monitoring and integration: </w:t>
      </w:r>
      <w:r>
        <w:t>Defined validation rules and integration steps and supported testing of automated reporting.</w:t>
      </w:r>
    </w:p>
    <w:p>
      <w:pPr>
        <w:pStyle w:val="Heading1"/>
      </w:pPr>
      <w:r>
        <w:t>EDUCATION</w:t>
      </w:r>
    </w:p>
    <w:p>
      <w:pPr>
        <w:pStyle w:val="ListBullet"/>
      </w:pPr>
      <w:r>
        <w:t>MSc, Data Science and Informatics — University of Zimbabwe, 2023</w:t>
      </w:r>
    </w:p>
    <w:p>
      <w:pPr>
        <w:pStyle w:val="ListBullet"/>
      </w:pPr>
      <w:r>
        <w:t>BSc, Computer Science — University of Zimbabwe, 2019</w:t>
      </w:r>
    </w:p>
    <w:p>
      <w:pPr>
        <w:pStyle w:val="Heading1"/>
      </w:pPr>
      <w:r>
        <w:t>CERTIFICATIONS &amp; PROFESSIONAL DEVELOPMENT</w:t>
      </w:r>
    </w:p>
    <w:p>
      <w:pPr>
        <w:pStyle w:val="ListBullet"/>
      </w:pPr>
      <w:r>
        <w:t>ITIL Foundation (Version 5) — PeopleCert, 2026</w:t>
      </w:r>
    </w:p>
    <w:p>
      <w:pPr>
        <w:pStyle w:val="ListBullet"/>
      </w:pPr>
      <w:r>
        <w:t>Python 3 Programming Specialization — University of Michigan, 2021</w:t>
      </w:r>
    </w:p>
    <w:p>
      <w:pPr>
        <w:pStyle w:val="ListBullet"/>
      </w:pPr>
      <w:r>
        <w:t>Information Security: Context and Introduction — University of London, 2021</w:t>
      </w:r>
    </w:p>
    <w:p>
      <w:pPr>
        <w:pStyle w:val="ListBullet"/>
      </w:pPr>
      <w:r>
        <w:t>Learning Linux for LFCA Certification — LearnQuest, 2021</w:t>
      </w:r>
    </w:p>
    <w:p>
      <w:pPr>
        <w:pStyle w:val="ListBullet"/>
      </w:pPr>
      <w:r>
        <w:t>Additional training: Managing Linux Systems; Securing Linux Systems</w:t>
      </w:r>
    </w:p>
    <w:p>
      <w:pPr>
        <w:pStyle w:val="ListBullet"/>
      </w:pPr>
      <w:r>
        <w:t>Clean Class 4 (manual) driver's licence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464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