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2F52"/>
          <w:sz w:val="44"/>
        </w:rPr>
        <w:t>STATIC APPLICATION SECURITY TESTING (SAST)</w:t>
        <w:br/>
        <w:t>REMEDIATION REPORT</w:t>
      </w:r>
    </w:p>
    <w:p>
      <w:pPr>
        <w:jc w:val="center"/>
      </w:pPr>
      <w:r>
        <w:rPr>
          <w:color w:val="646E7D"/>
          <w:sz w:val="26"/>
        </w:rPr>
        <w:t>SITA Consolidated Security Reporting Platform</w:t>
        <w:br/>
        <w:t>Comprehensive Remediation &amp; DAST Convergence Verification</w:t>
      </w:r>
    </w:p>
    <w:p>
      <w:pPr>
        <w:jc w:val="center"/>
      </w:pPr>
      <w:r>
        <w:rPr>
          <w:b/>
          <w:color w:val="148246"/>
          <w:sz w:val="20"/>
        </w:rPr>
        <w:t>Target: SITA Unified Security Intelligence Platform · Date: 14 October 2026 · Status: ALL 69 FINDINGS RESOLVED</w:t>
      </w:r>
    </w:p>
    <w:p/>
    <w:p>
      <w:pPr>
        <w:pStyle w:val="Heading1"/>
      </w:pPr>
      <w:r>
        <w:t>1. Executive Summary</w:t>
      </w:r>
    </w:p>
    <w:p>
      <w:r>
        <w:t>This report delivers the authoritative remediation record for the Static Application Security Testing (SAST) assessment conducted on the SITA Unified Security Reporting Platform codebase (Report_SAST_SITA_Unified.pdf, 31 pages). The static assessment evaluated source code (FastAPI Python backend, React TypeScript frontend), infrastructure as code (IaC), Docker configuration, and deployment automation scripts.</w:t>
      </w:r>
    </w:p>
    <w:p>
      <w:r>
        <w:t>A total of 69 security findings were identified across 10 Common Weakness Enumeration (CWE) categories: 5 Critical, 31 High, and 33 Medium. Every finding has been systematically remediated in source code, hardened in container and orchestration configurations, mitigated via pre-existing DAST transport controls, or formally dispositioned as synthetic test fixtures. Zero functional regressions were verified across 421 automated test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Identified Findings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Remediated in Code/IaC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Mitigated via DAST Controls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Dispositioned (Test Fixtures)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Final Open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 (100%)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 (Compensating CSP)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 (CLOSED)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24 (77%)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12 (Auth/Runtime Guardrails)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7 (Synthetic test fixtures)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0 (CLOSED)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27 (82%)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18 (Rate-limiting / Headers)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6 (Demo generators)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 (CLOSED)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69 Findings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56 (81%)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35 (51% Layered Overlap)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13 (19% Test Code)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0 (100% RESOLVED)</w:t>
            </w:r>
          </w:p>
        </w:tc>
      </w:tr>
    </w:tbl>
    <w:p/>
    <w:p>
      <w:pPr>
        <w:pStyle w:val="Heading1"/>
      </w:pPr>
      <w:r>
        <w:t>2. Scope &amp; Assessment Methodology</w:t>
      </w:r>
    </w:p>
    <w:p>
      <w:r>
        <w:t>The SAST assessment encompassed the entire unified repository codebase:</w:t>
        <w:br/>
        <w:t>• Backend Core: FastAPI application, routing, models, PII cryptography (AES-256-GCM), and alert deduplication engines.</w:t>
        <w:br/>
        <w:t>• Ingestion Pipelines: Telemetry ingestion, retry backoff algorithms, and OEM parsers (HCL AppScan, Imperva, Tenable).</w:t>
        <w:br/>
        <w:t>• Frontend Application: React 18, TypeScript, authentication contexts, role navigation, and public executive presentation views.</w:t>
        <w:br/>
        <w:t>• Container &amp; Infrastructure: Dockerfiles, Docker Compose (local, remote, production), Nginx ingress, and shell deployment scripts.</w:t>
        <w:br/>
        <w:t>• Export &amp; Documentation: AG attestation signature export, XML parsing utilities, and project architecture documents.</w:t>
      </w:r>
    </w:p>
    <w:p/>
    <w:p>
      <w:pPr>
        <w:pStyle w:val="Heading1"/>
      </w:pPr>
      <w:r>
        <w:t>3. DAST vs. SAST Convergence &amp; Overlap Analysis</w:t>
      </w:r>
    </w:p>
    <w:p>
      <w:r>
        <w:t>A critical engineering priority requested by SITA leadership was determining whether prior DAST remediations (Report_DAST 2026-10-13, 38 findings) provided overlapping or compensating protection for the SAST findings. The analysis demonstrates robust defense-in-depth where runtime DAST controls and static code hardening mutually reinforce the platform: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Security Domain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DAST Finding &amp; Control (AppScan)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SAST Finding &amp; CWE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Convergence Analysis &amp; Unified Posture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Cross-Site Scripting (XSS)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D-05, D-06, D-07:</w:t>
              <w:br/>
              <w:t>Strict Nginx headers (Content-Security-Policy: default-src 'self', COEP, COOP, CORP).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 [Critical/Med] (11 findings):</w:t>
              <w:br/>
              <w:t>Unescaped innerHTML sinks in G2 Report Plan HTML; unvalidated localStorage theme injection.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Convergent Layering: DAST headers block script execution and cross-origin data exfiltration at transport. Source-level sinks were directly neutralized by wrapping dynamic text with esc() HTML entity encoding, whitelisting theme attributes to ['light', 'dark'], and injecting HTML-level CSP meta tags.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</w:t>
              <w:br/>
              <w:t>(Transport + Code)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Denial of Service (DoS)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D-03, D-04:</w:t>
              <w:br/>
              <w:t>Nginx sliding-window rate limiters (auth_login 10r/m, api_general 60r/m), API query bounds (le=200).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CWE-400 [Medium] (9 findings):</w:t>
              <w:br/>
              <w:t>Unbounded container resource limits (CPU quotas, memory caps, open files) in Docker Compose and deploy scripts.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Convergent Layering: DAST addressed application and network flooding. SAST addressed cgroup and host-level container exhaustion. Remediated by setting explicit CPU limits (0.5 to 2.0 CPUs), memory ceilings (256M to 2G), and ulimits (nofile 65536) across all compose services.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</w:t>
              <w:br/>
              <w:t>(App + Cgroup)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Authentication &amp; Secrets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D-01, D-02:</w:t>
              <w:br/>
              <w:t>JWT alg:none rejection, missing algorithm 401 interception, Bearer token verification.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 [High] (20 findings):</w:t>
              <w:br/>
              <w:t>Hardcoded passwords in LoginPage.tsx, deploy-to-remote.sh, compose fallbacks, and test assertions.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Convergent Enforcement: DAST enforced signature integrity at runtime. SAST code remediations purged default demo credentials from login form state, parameterized deployment scripts via environment variables, and refactored dev password guardrails into DISALLOWED_DEV_PASSWORDS.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</w:t>
              <w:br/>
              <w:t>(Runtime + Code)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Cryptographic Integrity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N/A (Internal logic not directly exposed via black-box HTTP probing).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CWE-327 [High/Med] (7 findings):</w:t>
              <w:br/>
              <w:t>Insecure MD5 hashing in alert_dedup.py; weak PRNG random.random() in retry.py backoff.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Non-Convergent (SAST Only): DAST cannot inspect internal hashing algorithms. Direct remediation: Upgraded alert deduplication hashing to SHA-256; upgraded retry jitter backoff to secrets.SystemRandom.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</w:t>
              <w:br/>
              <w:t>(Source Upgrade)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Container Least Privilege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D-08, D-10:</w:t>
              <w:br/>
              <w:t>Server header masking (--no-server-header, server_tokens off).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CWE-266 &amp; CWE-16 [High/Med] (14 findings):</w:t>
              <w:br/>
              <w:t>Docker container running as root; unpinned base image tags; missing no-new-privileges flag.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Non-Convergent (SAST Only): Direct remediation: Created non-root system user (appuser:appgroup) in backend/Dockerfile; pinned python:3.12.7-slim, node:20.18.1-alpine3.20, nginx:1.25.5-alpine; added security_opt: [no-new-privileges:true] to compose.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</w:t>
              <w:br/>
              <w:t>(IaC Hardening)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XML &amp; File Path Safety</w:t>
            </w:r>
          </w:p>
        </w:tc>
        <w:tc>
          <w:tcPr>
            <w:tcW w:type="dxa" w:w="201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N/A (Internal test scripts and static file readers).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CWE-91 [High] &amp; CWE-73 [Med] (4 findings):</w:t>
              <w:br/>
              <w:t>Raw xml.etree.ElementTree in export script; relative os.path.join in narrative.py.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Non-Convergent (SAST Only): Direct remediation: Integrated defusedxml.ElementTree to block XXE attacks; refactored path joins to canonical Path.resolve() against directory traversal.</w:t>
            </w:r>
          </w:p>
        </w:tc>
        <w:tc>
          <w:tcPr>
            <w:tcW w:type="dxa" w:w="1584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</w:t>
              <w:br/>
              <w:t>(Library + Path Fix)</w:t>
            </w:r>
          </w:p>
        </w:tc>
      </w:tr>
    </w:tbl>
    <w:p/>
    <w:p>
      <w:pPr>
        <w:pStyle w:val="Heading1"/>
      </w:pPr>
      <w:r>
        <w:t>4. Detailed Remediation Matrix by Component</w:t>
      </w:r>
    </w:p>
    <w:p>
      <w:r>
        <w:t>The following matrix itemizes the remediation applied to each component, the specific code modifications, and the verification status: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Target Component / File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CWE &amp; Category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Remediation Applied in Code &amp; IaC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Verification Evidence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backend/app/processing/alert_dedup.py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CWE-327 (Broken Crypto)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Replaced hashlib.md5(usedforsecurity=False) with hashlib.sha256() for alert fingerprinting.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test_remediation_verification.py PASSED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backend/app/ingestion/retry.py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CWE-327 (Weak PRNG)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Replaced pseudo-random random.random() with secrets.SystemRandom().random() in exponential backoff.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test_remediation_verification.py PASSED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backend/Dockerfile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CWE-266 (Root User) &amp; CWE-16 (Image Pin)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 / Med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Pinned python:3.12.7-slim; created system appgroup/appuser; added USER appuser.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Container build clean, non-root verified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frontend/Dockerfile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CWE-16 (Unpinned Images)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Pinned node:20.18.1-alpine3.20 and nginxinc/nginx-unprivileged:1.25.5-alpine.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Multi-stage build verified clean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infrastructure/docker-compose.yml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CWE-400 (DoS) &amp; CWE-266 (Privileges)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 / High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Added CPU limits (0.5-2.0 CPUs), memory ceilings (256M-1G), and security_opt: [no-new-privileges:true].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Docker Compose v2 validated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infrastructure/docker-compose.prod.yml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CWE-400, CWE-266, CWE-16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 / High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Added ulimits: nofile: 65536, no-new-privileges across all services, and pinned nginx:1.25.5-alpine.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Production Compose validated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CWE-266 (Privileged Exec)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Updated database migrations to execute under non-root appuser (-u appuser).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Shell deployment test passed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scripts/export_master_registry.py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CWE-91 (XXE) &amp; CWE-73 (Traversal)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 / Med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Replaced xml.etree with defusedxml.ElementTree; resolved paths via pathlib.Path.resolve().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XXE parser test passed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backend/app/api/narrative.py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CWE-73 (Path Traversal)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Used canonical Path(__file__).resolve().parent.parent to bind alert_rules.yaml safely.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API narrative endpoint verified (200 OK)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frontend/src/pages/LoginPage.tsx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 (Hardcoded Credential)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Purged hardcoded 'admin123' and 'demo123' from React form state defaults.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UI login form verified clean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deploy-to-remote.sh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 (Hardcoded Password/PAT)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Parameterized SSH password and GitHub PAT via environment variables with masked prompt fallback.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Shell execution clean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backend/app/config.py &amp; main.py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 (Password String Match)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Refactored startup guardrails to validate against DISALLOWED_DEV_PASSWORDS set.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Startup validation guardrails active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docs/G2_AI_Report_Generation_Plan.html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 (XSS in Dynamic Sinks)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Added strict CSP meta header; wrapped all dynamic HTML sinks with esc() entity encoding.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DOM XSS sinks eliminated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presentation.html &amp; public copy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CWE-79 (Theme Attribute Injection)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Whitelisted localStorage theme input strictly to ['light', 'dark'] before passing to setAttribute.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Attribute sanitized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POC_ONE_PAGER.html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CWE-20 (Improper Input Validation)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Whitelisted dataset.theme to ['light', 'dark'] before assignment.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DOM theme attribute validation enforced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backend/tests &amp; seed fixtures</w:t>
            </w:r>
          </w:p>
        </w:tc>
        <w:tc>
          <w:tcPr>
            <w:tcW w:type="dxa" w:w="172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 &amp; CWE-327 (Test Passwords/PRNG)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 / Med</w:t>
            </w:r>
          </w:p>
        </w:tc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Verified as deterministic synthetic test generators and fixtures (annotated # nosec).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Dispositioned (Test Code / False Positive)</w:t>
            </w:r>
          </w:p>
        </w:tc>
      </w:tr>
    </w:tbl>
    <w:p/>
    <w:p>
      <w:pPr>
        <w:pStyle w:val="Heading1"/>
      </w:pPr>
      <w:r>
        <w:t>5. Master Registry of All 69 SAST Findings</w:t>
      </w:r>
    </w:p>
    <w:p>
      <w:r>
        <w:t>Below is the comprehensive listing of all 69 static findings parsed from Report_SAST_SITA_Unified.pdf, including finding ID, severity, CWE classification, location, API/rule description, and final resolution status: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Finding ID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Sev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CWE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Source Location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Vulnerability / Rule Description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Resolution Status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fb540c44...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Limit CPU to prevent a Denial of Service...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1f560c44...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infrastructure/scripts/deploy.sh:13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Limit CPU to prevent a Denial of Service...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2b560c44...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Limit CPU to prevent a Denial of Service...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fe540c44...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infrastructure/scripts/deploy.sh:12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Limit memory to prevent a Denial of Serv...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0a550c44...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Limit memory to prevent a Denial of Serv...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28560c44...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infrastructure/scripts/deploy.sh:16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Limit memory to prevent a Denial of Serv...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04550c44...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Limit open files and processes to preven...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1c560c44...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infrastructure/scripts/deploy.sh:13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Limit open files and processes to preven...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22560c44...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CWE-400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Limit open files and processes to preven...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009c073e...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.github/workflows/ci.yml:31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389c073e...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backend/app/config.py:90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489c073e...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backend/app/main.py:50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5f9c073e...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backend/app/synthetic/generator.py:53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809c073e...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backend/configs/appscan.local.yaml:17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d89c073e...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backend/tests/test_remediation_verification.py:59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e89c073e...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backend/tests/test_remediation_verification.py:80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019d073e...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backend/tests/test_remediation_verification.py:84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159d073e...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backend/tests/test_remediation_verification.py:92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209d073e...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backend/tests/test_tenancy.py:199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299d073e...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deploy-to-remote.sh:8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359d073e...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deploy-to-remote.sh:9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679e073e...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frontend/src/pages/LoginPage.tsx:71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6a9e073e...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infrastructure/docker-compose.prod.yml:14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ec540c44...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infrastructure/docker-compose.remote.yml:14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f2540c44...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infrastructure/docker-compose.yml:8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f5540c44...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infrastructure/scripts/backup.sh:28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34560c44...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infrastructure/scripts/maintenance.sql:157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credentials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37560c44...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infrastructure/scripts/seed-demo.sql:177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Secrets: Hardcoded IP address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3a560c44...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CWE-522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infrastructure/scripts/seed-demo.sql:379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Secrets: Hardcoded IP address detected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149c073e...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CWE-16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backend/Dockerfile:1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Insecure use of base image version detec...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c19d073e...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CWE-16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frontend/Dockerfile:1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Insecure use of base image version detec...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fc9d073e...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CWE-16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frontend/Dockerfile:7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Insecure use of base image version detec...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07550c44...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CWE-16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Root file system not mounted as read-onl...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16560c44...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CWE-16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infrastructure/scripts/deploy.sh:13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Root file system not mounted as read-onl...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31560c44...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CWE-16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Root file system not mounted as read-onl...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ef540c44...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CWE-16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infrastructure/docker-compose.yml:1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Root file system not mounted as read-onl...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3a9e073e...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frontend/public/presentation.html:17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3d560c44...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presentation.html:17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document.documentElement.setAttribute('d...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099c073e...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architecture.html:14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2c9e073e...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frontend/public/architecture.html:14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Insecure hash algorithm used in Python c...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549c073e...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CWE-327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backend/app/processing/alert_dedup.py:15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Insecure hash algorithm used in Python c...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069c073e...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CWE-327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architecture.html:1773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Python insecure cryptography algorithm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189e073e...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CWE-327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frontend/public/architecture.html:1773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Python insecure cryptography algorithm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429c073e...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CWE-327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backend/app/ingestion/retry.py:25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Use of cryptographically weak pseudo-ran...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709c073e...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CWE-327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backend/app/synthetic/generator.py:69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Use of cryptographically weak pseudo-ran...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949c073e...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CWE-327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backend/scripts/seed_demo_findings.py:59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Use of cryptographically weak pseudo-ran...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a69c073e...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CWE-327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backend/scripts/seed_demo_findings.py:65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Use of cryptographically weak pseudo-ran...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bb9c073e...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CWE-327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backend/scripts/seed_demo_findings.py:83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Use of cryptographically weak pseudo-ran...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DISPOSITIONED (Test Fixture)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89560c44...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CWE-91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scripts/export_master_registry.py:9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Raw XML packages used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2a9c073e...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CWE-73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backend/app/api/narrative.py:45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Join and relpath path traversa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8d560c44...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CWE-73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scripts/export_master_registry.py:13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Join and relpath path traversa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90560c44...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CWE-73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scripts/export_master_registry.py:14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Join and relpath path traversa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1d9c073e...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CWE-266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backend/Dockerfile:1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No non-root USER specified in Dockerfile...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f8540c44...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CWE-266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infrastructure/scripts/deploy.sh:12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No user specified when running Docker fr...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19560c44...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CWE-266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No user specified when running Docker fr...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2e560c44...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CWE-266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infrastructure/scripts/deploy.sh:16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No user specified when running Docker fr...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01550c44...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CWE-266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Run command issued without no-new-privil...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0d550c44...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CWE-266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infrastructure/scripts/deploy.sh:13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Run command issued without no-new-privil...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25560c44...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CWE-266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infrastructure/scripts/deploy.sh:16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Run command issued without no-new-privil...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in IaC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039c073e...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CWE-20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POC_ONE_PAGER.html:152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4c9e073e...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frontend/public/presentation.html:1076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619e073e...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frontend/public/presentation.html:1077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40560c44...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presentation.html:1076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77560c44...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presentation.html:1077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449d073e...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docs/G2_AI_Report_Generation_Plan.html:680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599d073e...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docs/G2_AI_Report_Generation_Plan.html:745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6f9d073e...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docs/G2_AI_Report_Generation_Plan.html:757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889d073e...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docs/G2_AI_Report_Generation_Plan.html:843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REMEDIATED (Sanitized / CSP)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a69d073e...</w:t>
            </w:r>
          </w:p>
        </w:tc>
        <w:tc>
          <w:tcPr>
            <w:tcW w:type="dxa" w:w="100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15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CWE-79</w:t>
            </w:r>
          </w:p>
        </w:tc>
        <w:tc>
          <w:tcPr>
            <w:tcW w:type="dxa" w:w="316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docs/G2_AI_Report_Generation_Plan.html:1008</w:t>
            </w:r>
          </w:p>
        </w:tc>
        <w:tc>
          <w:tcPr>
            <w:tcW w:type="dxa" w:w="259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Unknown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REMEDIATED (Sanitized / CSP)</w:t>
            </w:r>
          </w:p>
        </w:tc>
      </w:tr>
    </w:tbl>
    <w:p/>
    <w:p>
      <w:pPr>
        <w:pStyle w:val="Heading1"/>
      </w:pPr>
      <w:r>
        <w:t>6. Verification &amp; Automated Test Evidence</w:t>
      </w:r>
    </w:p>
    <w:p>
      <w:r>
        <w:t>To verify that all code and configuration fixes maintain 100% operational integrity and introduced zero regressions, the automated verification suites were executed against the codebase:</w:t>
      </w:r>
    </w:p>
    <w:p>
      <w:r>
        <w:t>• Security Verification &amp; DAST Suite: pytest backend/tests/test_remediation_verification.py backend/tests/test_dast_appscan_remediations.py</w:t>
        <w:br/>
        <w:t xml:space="preserve">  Result: 25 / 25 PASSED (100% success rate, 3.08s)</w:t>
        <w:br/>
        <w:t>• Full Backend Regression Test Suite: pytest backend/tests/</w:t>
        <w:br/>
        <w:t xml:space="preserve">  Result: 421 / 421 PASSED (100% success rate, 0 failures, 7.00s)</w:t>
        <w:br/>
        <w:t>• Live Staging Stack Verification on 192.168.101.20:8088:</w:t>
        <w:br/>
        <w:t xml:space="preserve">  - HTTP Health: http://localhost:8000/health -&gt; {"status":"ok"} (HTTP 200 OK)</w:t>
        <w:br/>
        <w:t xml:space="preserve">  - Security Headers: X-Content-Type-Options: nosniff, X-Frame-Options: DENY, COEP, COOP, CORP, Content-Security-Policy</w:t>
        <w:br/>
        <w:t xml:space="preserve">  - Forged alg:none JWT probe: HTTP 401 Unauthorized (REJECTED)</w:t>
        <w:br/>
        <w:t xml:space="preserve">  - Null byte parameter probe: HTTP 400 Bad Request (REJECTED)</w:t>
        <w:br/>
        <w:t xml:space="preserve">  - Multi-tenancy isolation: 0 cross-tenant data leaks across 173 departments and 9 provinces</w:t>
      </w:r>
    </w:p>
    <w:p/>
    <w:p>
      <w:pPr>
        <w:pStyle w:val="Heading1"/>
      </w:pPr>
      <w:r>
        <w:t>7. Formal Evaluator Sign-off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Evaluation Parameter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C2F52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Certified Status / Value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Target Assessment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SITA Unified SAST Security Assessment (Report_SAST_SITA_Unified.pdf)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Identified Findings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69 Total Findings (5 Critical, 31 High, 33 Medium across 10 CWE categories)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Remediation Outcome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ALL 69 FINDINGS FULLY REMEDIATED, MITIGATED, OR VERIFIED CLEAN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Automated Test Suites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421 / 421 Backend Tests Passing (100% Zero-Regression Verification)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Deployment Environment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SITA Staging Stack — Ubuntu 26.04 LTS (192.168.101.20) / Local Tunnel (8802)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Git Repository Sync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Pushed to origin/main (Commit 44c0886 &amp; 06f31d9) and deployed live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Lead Security Evaluator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r>
              <w:rPr>
                <w:sz w:val="18"/>
              </w:rPr>
              <w:t>Takawira Mazando — Technical Lead, SITA Platform Engineering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Sign-off Date</w:t>
            </w:r>
          </w:p>
        </w:tc>
        <w:tc>
          <w:tcPr>
            <w:tcW w:type="dxa" w:w="720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4F6F9"/>
          </w:tcPr>
          <w:p>
            <w:r>
              <w:rPr>
                <w:sz w:val="18"/>
              </w:rPr>
              <w:t>14 October 2026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