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74E10B" w14:textId="77777777" w:rsidR="007D71DE" w:rsidRPr="000B2D15" w:rsidRDefault="00000000">
      <w:pPr>
        <w:jc w:val="center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b/>
          <w:sz w:val="32"/>
          <w:lang w:val="ru-RU"/>
        </w:rPr>
        <w:t xml:space="preserve">Политика конфиденциальности </w:t>
      </w:r>
      <w:r w:rsidRPr="000B2D15">
        <w:rPr>
          <w:rFonts w:ascii="Clinica Pro" w:hAnsi="Clinica Pro"/>
          <w:b/>
          <w:sz w:val="32"/>
        </w:rPr>
        <w:t>GLAME</w:t>
      </w:r>
    </w:p>
    <w:p w14:paraId="34EA211D" w14:textId="77777777" w:rsidR="007D71DE" w:rsidRPr="000B2D15" w:rsidRDefault="00000000">
      <w:pPr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Редакция от 29 июня 2026 г.</w:t>
      </w:r>
    </w:p>
    <w:p w14:paraId="15051F44" w14:textId="77777777" w:rsidR="007D71DE" w:rsidRPr="000B2D15" w:rsidRDefault="00000000">
      <w:pPr>
        <w:pStyle w:val="1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1. Общие положения</w:t>
      </w:r>
    </w:p>
    <w:p w14:paraId="008D435B" w14:textId="77777777" w:rsidR="007D71DE" w:rsidRPr="000B2D15" w:rsidRDefault="00000000" w:rsidP="000B2D15">
      <w:pPr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 xml:space="preserve">Настоящая Политика определяет порядок обработки персональных данных пользователей приложения </w:t>
      </w:r>
      <w:r w:rsidRPr="000B2D15">
        <w:rPr>
          <w:rFonts w:ascii="Clinica Pro" w:hAnsi="Clinica Pro"/>
        </w:rPr>
        <w:t>GLAME</w:t>
      </w:r>
      <w:r w:rsidRPr="000B2D15">
        <w:rPr>
          <w:rFonts w:ascii="Clinica Pro" w:hAnsi="Clinica Pro"/>
          <w:lang w:val="ru-RU"/>
        </w:rPr>
        <w:t>, покупателей, участников программы лояльности, получателей сообщений и пользователей сервисов рекомендаций.</w:t>
      </w:r>
    </w:p>
    <w:p w14:paraId="465DB0C2" w14:textId="77777777" w:rsidR="007D71DE" w:rsidRPr="000B2D15" w:rsidRDefault="00000000" w:rsidP="000B2D15">
      <w:pPr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 xml:space="preserve">Оператор персональных данных: Индивидуальный предприниматель Орешников Анатолий Анатольевич, ИНН 212905596995, ОГРНИП 318213000054593. Адрес регистрации: 296200, Республика Крым, Раздольненский район, пгт Раздольное, ул. Гагарина, д. 7, кв. 6. </w:t>
      </w:r>
      <w:r w:rsidRPr="000B2D15">
        <w:rPr>
          <w:rFonts w:ascii="Clinica Pro" w:hAnsi="Clinica Pro"/>
        </w:rPr>
        <w:t>E</w:t>
      </w:r>
      <w:r w:rsidRPr="000B2D15">
        <w:rPr>
          <w:rFonts w:ascii="Clinica Pro" w:hAnsi="Clinica Pro"/>
          <w:lang w:val="ru-RU"/>
        </w:rPr>
        <w:t>-</w:t>
      </w:r>
      <w:r w:rsidRPr="000B2D15">
        <w:rPr>
          <w:rFonts w:ascii="Clinica Pro" w:hAnsi="Clinica Pro"/>
        </w:rPr>
        <w:t>mail</w:t>
      </w:r>
      <w:r w:rsidRPr="000B2D15">
        <w:rPr>
          <w:rFonts w:ascii="Clinica Pro" w:hAnsi="Clinica Pro"/>
          <w:lang w:val="ru-RU"/>
        </w:rPr>
        <w:t xml:space="preserve"> для обращений по персональным данным: </w:t>
      </w:r>
      <w:r w:rsidRPr="000B2D15">
        <w:rPr>
          <w:rFonts w:ascii="Clinica Pro" w:hAnsi="Clinica Pro"/>
        </w:rPr>
        <w:t>info</w:t>
      </w:r>
      <w:r w:rsidRPr="000B2D15">
        <w:rPr>
          <w:rFonts w:ascii="Clinica Pro" w:hAnsi="Clinica Pro"/>
          <w:lang w:val="ru-RU"/>
        </w:rPr>
        <w:t>@</w:t>
      </w:r>
      <w:proofErr w:type="spellStart"/>
      <w:r w:rsidRPr="000B2D15">
        <w:rPr>
          <w:rFonts w:ascii="Clinica Pro" w:hAnsi="Clinica Pro"/>
        </w:rPr>
        <w:t>glamejewelry</w:t>
      </w:r>
      <w:proofErr w:type="spellEnd"/>
      <w:r w:rsidRPr="000B2D15">
        <w:rPr>
          <w:rFonts w:ascii="Clinica Pro" w:hAnsi="Clinica Pro"/>
          <w:lang w:val="ru-RU"/>
        </w:rPr>
        <w:t>.</w:t>
      </w:r>
      <w:proofErr w:type="spellStart"/>
      <w:r w:rsidRPr="000B2D15">
        <w:rPr>
          <w:rFonts w:ascii="Clinica Pro" w:hAnsi="Clinica Pro"/>
        </w:rPr>
        <w:t>ru</w:t>
      </w:r>
      <w:proofErr w:type="spellEnd"/>
      <w:r w:rsidRPr="000B2D15">
        <w:rPr>
          <w:rFonts w:ascii="Clinica Pro" w:hAnsi="Clinica Pro"/>
          <w:lang w:val="ru-RU"/>
        </w:rPr>
        <w:t>.</w:t>
      </w:r>
    </w:p>
    <w:p w14:paraId="1352CCE2" w14:textId="77777777" w:rsidR="007D71DE" w:rsidRPr="000B2D15" w:rsidRDefault="00000000">
      <w:pPr>
        <w:pStyle w:val="1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2. Какие данные обрабатываются</w:t>
      </w:r>
    </w:p>
    <w:p w14:paraId="6A8AC733" w14:textId="77777777" w:rsidR="007D71DE" w:rsidRPr="000B2D15" w:rsidRDefault="00000000">
      <w:pPr>
        <w:rPr>
          <w:rFonts w:ascii="Clinica Pro" w:hAnsi="Clinica Pro"/>
          <w:lang w:val="ru-RU"/>
        </w:rPr>
      </w:pPr>
      <w:r w:rsidRPr="000B2D15">
        <w:rPr>
          <w:rFonts w:ascii="Clinica Pro" w:hAnsi="Clinica Pro"/>
        </w:rPr>
        <w:t>GLAME</w:t>
      </w:r>
      <w:r w:rsidRPr="000B2D15">
        <w:rPr>
          <w:rFonts w:ascii="Clinica Pro" w:hAnsi="Clinica Pro"/>
          <w:lang w:val="ru-RU"/>
        </w:rPr>
        <w:t xml:space="preserve"> может обрабатывать следующие персональные данные:</w:t>
      </w:r>
    </w:p>
    <w:p w14:paraId="6908EC35" w14:textId="77777777" w:rsidR="007D71DE" w:rsidRPr="000B2D15" w:rsidRDefault="00000000">
      <w:pPr>
        <w:ind w:left="288" w:hanging="144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• фамилия, имя, отчество;</w:t>
      </w:r>
    </w:p>
    <w:p w14:paraId="165A90B0" w14:textId="77777777" w:rsidR="007D71DE" w:rsidRPr="000B2D15" w:rsidRDefault="00000000">
      <w:pPr>
        <w:ind w:left="288" w:hanging="144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• номер телефона;</w:t>
      </w:r>
    </w:p>
    <w:p w14:paraId="2B6D64D7" w14:textId="77777777" w:rsidR="007D71DE" w:rsidRPr="000B2D15" w:rsidRDefault="00000000">
      <w:pPr>
        <w:ind w:left="288" w:hanging="144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• адрес электронной почты;</w:t>
      </w:r>
    </w:p>
    <w:p w14:paraId="1EC248BA" w14:textId="77777777" w:rsidR="007D71DE" w:rsidRPr="000B2D15" w:rsidRDefault="00000000">
      <w:pPr>
        <w:ind w:left="288" w:hanging="144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• дата рождения;</w:t>
      </w:r>
    </w:p>
    <w:p w14:paraId="1E6CB906" w14:textId="77777777" w:rsidR="007D71DE" w:rsidRPr="000B2D15" w:rsidRDefault="00000000">
      <w:pPr>
        <w:ind w:left="288" w:hanging="144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• город проживания;</w:t>
      </w:r>
    </w:p>
    <w:p w14:paraId="4C02F086" w14:textId="77777777" w:rsidR="007D71DE" w:rsidRPr="000B2D15" w:rsidRDefault="00000000">
      <w:pPr>
        <w:ind w:left="288" w:hanging="144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• адрес доставки;</w:t>
      </w:r>
    </w:p>
    <w:p w14:paraId="27D21A40" w14:textId="77777777" w:rsidR="007D71DE" w:rsidRPr="000B2D15" w:rsidRDefault="00000000">
      <w:pPr>
        <w:ind w:left="288" w:hanging="144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• данные заказов, покупок, возвратов, оплаты и доставки;</w:t>
      </w:r>
    </w:p>
    <w:p w14:paraId="4245CD5C" w14:textId="77777777" w:rsidR="007D71DE" w:rsidRPr="000B2D15" w:rsidRDefault="00000000">
      <w:pPr>
        <w:ind w:left="288" w:hanging="144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• история покупок, просмотров, избранного, корзины и взаимодействия с приложением;</w:t>
      </w:r>
    </w:p>
    <w:p w14:paraId="0AE42089" w14:textId="77777777" w:rsidR="007D71DE" w:rsidRPr="000B2D15" w:rsidRDefault="00000000">
      <w:pPr>
        <w:ind w:left="288" w:hanging="144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• бонусный баланс, уровень и история участия в программе лояльности;</w:t>
      </w:r>
    </w:p>
    <w:p w14:paraId="6CC0E0A3" w14:textId="77777777" w:rsidR="007D71DE" w:rsidRPr="000B2D15" w:rsidRDefault="00000000">
      <w:pPr>
        <w:ind w:left="288" w:hanging="144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• фотографии, загружаемые пользователем для стилистического подбора;</w:t>
      </w:r>
    </w:p>
    <w:p w14:paraId="3E76C83F" w14:textId="77777777" w:rsidR="007D71DE" w:rsidRPr="000B2D15" w:rsidRDefault="00000000">
      <w:pPr>
        <w:ind w:left="288" w:hanging="144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• предпочтения, стиль, интересы и данные анкеты;</w:t>
      </w:r>
    </w:p>
    <w:p w14:paraId="6DECFC77" w14:textId="77777777" w:rsidR="007D71DE" w:rsidRPr="000B2D15" w:rsidRDefault="00000000">
      <w:pPr>
        <w:ind w:left="288" w:hanging="144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 xml:space="preserve">• технические данные устройства, </w:t>
      </w:r>
      <w:r w:rsidRPr="000B2D15">
        <w:rPr>
          <w:rFonts w:ascii="Clinica Pro" w:hAnsi="Clinica Pro"/>
        </w:rPr>
        <w:t>cookie</w:t>
      </w:r>
      <w:r w:rsidRPr="000B2D15">
        <w:rPr>
          <w:rFonts w:ascii="Clinica Pro" w:hAnsi="Clinica Pro"/>
          <w:lang w:val="ru-RU"/>
        </w:rPr>
        <w:t xml:space="preserve">/аналогичные идентификаторы, </w:t>
      </w:r>
      <w:r w:rsidRPr="000B2D15">
        <w:rPr>
          <w:rFonts w:ascii="Clinica Pro" w:hAnsi="Clinica Pro"/>
        </w:rPr>
        <w:t>push</w:t>
      </w:r>
      <w:r w:rsidRPr="000B2D15">
        <w:rPr>
          <w:rFonts w:ascii="Clinica Pro" w:hAnsi="Clinica Pro"/>
          <w:lang w:val="ru-RU"/>
        </w:rPr>
        <w:t>-токены и данные аналитики;</w:t>
      </w:r>
    </w:p>
    <w:p w14:paraId="379E4A6E" w14:textId="77777777" w:rsidR="007D71DE" w:rsidRPr="000B2D15" w:rsidRDefault="00000000">
      <w:pPr>
        <w:ind w:left="288" w:hanging="144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• обращения, переписка, отзывы и иная информация, переданная пользователем.</w:t>
      </w:r>
    </w:p>
    <w:p w14:paraId="4E9A38B3" w14:textId="77777777" w:rsidR="007D71DE" w:rsidRPr="000B2D15" w:rsidRDefault="00000000">
      <w:pPr>
        <w:rPr>
          <w:rFonts w:ascii="Clinica Pro" w:hAnsi="Clinica Pro"/>
          <w:lang w:val="ru-RU"/>
        </w:rPr>
      </w:pPr>
      <w:r w:rsidRPr="000B2D15">
        <w:rPr>
          <w:rFonts w:ascii="Clinica Pro" w:hAnsi="Clinica Pro"/>
        </w:rPr>
        <w:t>GLAME</w:t>
      </w:r>
      <w:r w:rsidRPr="000B2D15">
        <w:rPr>
          <w:rFonts w:ascii="Clinica Pro" w:hAnsi="Clinica Pro"/>
          <w:lang w:val="ru-RU"/>
        </w:rPr>
        <w:t xml:space="preserve"> не использует фотографии для установления личности, биометрической идентификации или аутентификации.</w:t>
      </w:r>
    </w:p>
    <w:p w14:paraId="0D7E0399" w14:textId="77777777" w:rsidR="007D71DE" w:rsidRPr="000B2D15" w:rsidRDefault="00000000" w:rsidP="000B2D15">
      <w:pPr>
        <w:pStyle w:val="1"/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3. Цели обработки</w:t>
      </w:r>
    </w:p>
    <w:p w14:paraId="365CAC85" w14:textId="77777777" w:rsidR="007D71DE" w:rsidRPr="000B2D15" w:rsidRDefault="00000000" w:rsidP="000B2D15">
      <w:pPr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Персональные данные обрабатываются для:</w:t>
      </w:r>
    </w:p>
    <w:p w14:paraId="1C533D0A" w14:textId="77777777" w:rsidR="007D71DE" w:rsidRPr="000B2D15" w:rsidRDefault="00000000" w:rsidP="000B2D15">
      <w:pPr>
        <w:ind w:left="288" w:hanging="144"/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• регистрации и работы личного кабинета;</w:t>
      </w:r>
    </w:p>
    <w:p w14:paraId="4059707D" w14:textId="77777777" w:rsidR="007D71DE" w:rsidRPr="000B2D15" w:rsidRDefault="00000000" w:rsidP="000B2D15">
      <w:pPr>
        <w:ind w:left="288" w:hanging="144"/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• оформления, оплаты, доставки, самовывоза, примерки и возврата заказов;</w:t>
      </w:r>
    </w:p>
    <w:p w14:paraId="423D4CAB" w14:textId="77777777" w:rsidR="007D71DE" w:rsidRPr="000B2D15" w:rsidRDefault="00000000" w:rsidP="000B2D15">
      <w:pPr>
        <w:ind w:left="288" w:hanging="144"/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• гарантийного обслуживания;</w:t>
      </w:r>
    </w:p>
    <w:p w14:paraId="44B30D1E" w14:textId="77777777" w:rsidR="007D71DE" w:rsidRPr="000B2D15" w:rsidRDefault="00000000" w:rsidP="000B2D15">
      <w:pPr>
        <w:ind w:left="288" w:hanging="144"/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• работы программы лояльности и подарочных сертификатов;</w:t>
      </w:r>
    </w:p>
    <w:p w14:paraId="240B1F4D" w14:textId="77777777" w:rsidR="007D71DE" w:rsidRPr="000B2D15" w:rsidRDefault="00000000" w:rsidP="000B2D15">
      <w:pPr>
        <w:ind w:left="288" w:hanging="144"/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• стилистического подбора украшений;</w:t>
      </w:r>
    </w:p>
    <w:p w14:paraId="59BC99EC" w14:textId="77777777" w:rsidR="007D71DE" w:rsidRPr="000B2D15" w:rsidRDefault="00000000" w:rsidP="000B2D15">
      <w:pPr>
        <w:ind w:left="288" w:hanging="144"/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• формирования персональных рекомендаций;</w:t>
      </w:r>
    </w:p>
    <w:p w14:paraId="3369E17B" w14:textId="77777777" w:rsidR="007D71DE" w:rsidRPr="000B2D15" w:rsidRDefault="00000000" w:rsidP="000B2D15">
      <w:pPr>
        <w:ind w:left="288" w:hanging="144"/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 xml:space="preserve">• сервисных </w:t>
      </w:r>
      <w:r w:rsidRPr="000B2D15">
        <w:rPr>
          <w:rFonts w:ascii="Clinica Pro" w:hAnsi="Clinica Pro"/>
        </w:rPr>
        <w:t>push</w:t>
      </w:r>
      <w:r w:rsidRPr="000B2D15">
        <w:rPr>
          <w:rFonts w:ascii="Clinica Pro" w:hAnsi="Clinica Pro"/>
          <w:lang w:val="ru-RU"/>
        </w:rPr>
        <w:t>-уведомлений;</w:t>
      </w:r>
    </w:p>
    <w:p w14:paraId="7FFBF0FD" w14:textId="77777777" w:rsidR="007D71DE" w:rsidRPr="000B2D15" w:rsidRDefault="00000000" w:rsidP="000B2D15">
      <w:pPr>
        <w:ind w:left="288" w:hanging="144"/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• рекламных сообщений при наличии отдельного согласия;</w:t>
      </w:r>
    </w:p>
    <w:p w14:paraId="7F591AC9" w14:textId="77777777" w:rsidR="007D71DE" w:rsidRPr="000B2D15" w:rsidRDefault="00000000" w:rsidP="000B2D15">
      <w:pPr>
        <w:ind w:left="288" w:hanging="144"/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• аналитики, улучшения приложения и качества сервиса;</w:t>
      </w:r>
    </w:p>
    <w:p w14:paraId="18657B0C" w14:textId="77777777" w:rsidR="007D71DE" w:rsidRPr="000B2D15" w:rsidRDefault="00000000" w:rsidP="000B2D15">
      <w:pPr>
        <w:ind w:left="288" w:hanging="144"/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• обработки обращений и соблюдения требований законодательства РФ.</w:t>
      </w:r>
    </w:p>
    <w:p w14:paraId="082E2FBD" w14:textId="77777777" w:rsidR="007D71DE" w:rsidRPr="000B2D15" w:rsidRDefault="00000000">
      <w:pPr>
        <w:pStyle w:val="1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lastRenderedPageBreak/>
        <w:t xml:space="preserve">4. </w:t>
      </w:r>
      <w:proofErr w:type="spellStart"/>
      <w:r w:rsidRPr="000B2D15">
        <w:rPr>
          <w:rFonts w:ascii="Clinica Pro" w:hAnsi="Clinica Pro"/>
          <w:lang w:val="ru-RU"/>
        </w:rPr>
        <w:t>Яндекс.Метрика</w:t>
      </w:r>
      <w:proofErr w:type="spellEnd"/>
      <w:r w:rsidRPr="000B2D15">
        <w:rPr>
          <w:rFonts w:ascii="Clinica Pro" w:hAnsi="Clinica Pro"/>
          <w:lang w:val="ru-RU"/>
        </w:rPr>
        <w:t xml:space="preserve"> и аналитика</w:t>
      </w:r>
    </w:p>
    <w:p w14:paraId="6EEA17DC" w14:textId="77777777" w:rsidR="007D71DE" w:rsidRPr="000B2D15" w:rsidRDefault="00000000" w:rsidP="000B2D15">
      <w:pPr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</w:rPr>
        <w:t>GLAME</w:t>
      </w:r>
      <w:r w:rsidRPr="000B2D15">
        <w:rPr>
          <w:rFonts w:ascii="Clinica Pro" w:hAnsi="Clinica Pro"/>
          <w:lang w:val="ru-RU"/>
        </w:rPr>
        <w:t xml:space="preserve"> может использовать </w:t>
      </w:r>
      <w:proofErr w:type="spellStart"/>
      <w:r w:rsidRPr="000B2D15">
        <w:rPr>
          <w:rFonts w:ascii="Clinica Pro" w:hAnsi="Clinica Pro"/>
          <w:lang w:val="ru-RU"/>
        </w:rPr>
        <w:t>Яндекс.Метрику</w:t>
      </w:r>
      <w:proofErr w:type="spellEnd"/>
      <w:r w:rsidRPr="000B2D15">
        <w:rPr>
          <w:rFonts w:ascii="Clinica Pro" w:hAnsi="Clinica Pro"/>
          <w:lang w:val="ru-RU"/>
        </w:rPr>
        <w:t xml:space="preserve"> и аналогичные аналитические инструменты для анализа работы приложения и сайта, улучшения интерфейса, оценки эффективности сервиса и персонализации пользовательского опыта.</w:t>
      </w:r>
    </w:p>
    <w:p w14:paraId="25A24796" w14:textId="77777777" w:rsidR="007D71DE" w:rsidRPr="000B2D15" w:rsidRDefault="00000000" w:rsidP="000B2D15">
      <w:pPr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 xml:space="preserve">Такие инструменты могут обрабатывать технические данные, </w:t>
      </w:r>
      <w:r w:rsidRPr="000B2D15">
        <w:rPr>
          <w:rFonts w:ascii="Clinica Pro" w:hAnsi="Clinica Pro"/>
        </w:rPr>
        <w:t>cookie</w:t>
      </w:r>
      <w:r w:rsidRPr="000B2D15">
        <w:rPr>
          <w:rFonts w:ascii="Clinica Pro" w:hAnsi="Clinica Pro"/>
          <w:lang w:val="ru-RU"/>
        </w:rPr>
        <w:t>/аналогичные идентификаторы, данные о действиях пользователя, устройстве и сессиях.</w:t>
      </w:r>
    </w:p>
    <w:p w14:paraId="5DA11849" w14:textId="77777777" w:rsidR="007D71DE" w:rsidRPr="000B2D15" w:rsidRDefault="00000000">
      <w:pPr>
        <w:pStyle w:val="1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 xml:space="preserve">5. </w:t>
      </w:r>
      <w:r w:rsidRPr="000B2D15">
        <w:rPr>
          <w:rFonts w:ascii="Clinica Pro" w:hAnsi="Clinica Pro"/>
        </w:rPr>
        <w:t>Push</w:t>
      </w:r>
      <w:r w:rsidRPr="000B2D15">
        <w:rPr>
          <w:rFonts w:ascii="Clinica Pro" w:hAnsi="Clinica Pro"/>
          <w:lang w:val="ru-RU"/>
        </w:rPr>
        <w:t>-уведомления</w:t>
      </w:r>
    </w:p>
    <w:p w14:paraId="082D9DB6" w14:textId="77777777" w:rsidR="007D71DE" w:rsidRPr="000B2D15" w:rsidRDefault="00000000" w:rsidP="000B2D15">
      <w:pPr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</w:rPr>
        <w:t>GLAME</w:t>
      </w:r>
      <w:r w:rsidRPr="000B2D15">
        <w:rPr>
          <w:rFonts w:ascii="Clinica Pro" w:hAnsi="Clinica Pro"/>
          <w:lang w:val="ru-RU"/>
        </w:rPr>
        <w:t xml:space="preserve"> может направлять сервисные </w:t>
      </w:r>
      <w:r w:rsidRPr="000B2D15">
        <w:rPr>
          <w:rFonts w:ascii="Clinica Pro" w:hAnsi="Clinica Pro"/>
        </w:rPr>
        <w:t>push</w:t>
      </w:r>
      <w:r w:rsidRPr="000B2D15">
        <w:rPr>
          <w:rFonts w:ascii="Clinica Pro" w:hAnsi="Clinica Pro"/>
          <w:lang w:val="ru-RU"/>
        </w:rPr>
        <w:t>-уведомления, связанные с заказом, доставкой, оплатой, возвратом, бонусами, сертификатами и работой приложения.</w:t>
      </w:r>
    </w:p>
    <w:p w14:paraId="590805E3" w14:textId="77777777" w:rsidR="007D71DE" w:rsidRPr="000B2D15" w:rsidRDefault="00000000" w:rsidP="000B2D15">
      <w:pPr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 xml:space="preserve">Рекламные </w:t>
      </w:r>
      <w:r w:rsidRPr="000B2D15">
        <w:rPr>
          <w:rFonts w:ascii="Clinica Pro" w:hAnsi="Clinica Pro"/>
        </w:rPr>
        <w:t>push</w:t>
      </w:r>
      <w:r w:rsidRPr="000B2D15">
        <w:rPr>
          <w:rFonts w:ascii="Clinica Pro" w:hAnsi="Clinica Pro"/>
          <w:lang w:val="ru-RU"/>
        </w:rPr>
        <w:t xml:space="preserve">-уведомления, </w:t>
      </w:r>
      <w:r w:rsidRPr="000B2D15">
        <w:rPr>
          <w:rFonts w:ascii="Clinica Pro" w:hAnsi="Clinica Pro"/>
        </w:rPr>
        <w:t>e</w:t>
      </w:r>
      <w:r w:rsidRPr="000B2D15">
        <w:rPr>
          <w:rFonts w:ascii="Clinica Pro" w:hAnsi="Clinica Pro"/>
          <w:lang w:val="ru-RU"/>
        </w:rPr>
        <w:t>-</w:t>
      </w:r>
      <w:r w:rsidRPr="000B2D15">
        <w:rPr>
          <w:rFonts w:ascii="Clinica Pro" w:hAnsi="Clinica Pro"/>
        </w:rPr>
        <w:t>mail</w:t>
      </w:r>
      <w:r w:rsidRPr="000B2D15">
        <w:rPr>
          <w:rFonts w:ascii="Clinica Pro" w:hAnsi="Clinica Pro"/>
          <w:lang w:val="ru-RU"/>
        </w:rPr>
        <w:t xml:space="preserve">, </w:t>
      </w:r>
      <w:r w:rsidRPr="000B2D15">
        <w:rPr>
          <w:rFonts w:ascii="Clinica Pro" w:hAnsi="Clinica Pro"/>
        </w:rPr>
        <w:t>SMS</w:t>
      </w:r>
      <w:r w:rsidRPr="000B2D15">
        <w:rPr>
          <w:rFonts w:ascii="Clinica Pro" w:hAnsi="Clinica Pro"/>
          <w:lang w:val="ru-RU"/>
        </w:rPr>
        <w:t xml:space="preserve"> и сообщения в мессенджерах направляются только при наличии отдельного согласия пользователя. Пользователь может отказаться от рекламных сообщений в настройках приложения, устройства или через обращение в </w:t>
      </w:r>
      <w:r w:rsidRPr="000B2D15">
        <w:rPr>
          <w:rFonts w:ascii="Clinica Pro" w:hAnsi="Clinica Pro"/>
        </w:rPr>
        <w:t>GLAME</w:t>
      </w:r>
      <w:r w:rsidRPr="000B2D15">
        <w:rPr>
          <w:rFonts w:ascii="Clinica Pro" w:hAnsi="Clinica Pro"/>
          <w:lang w:val="ru-RU"/>
        </w:rPr>
        <w:t>.</w:t>
      </w:r>
    </w:p>
    <w:p w14:paraId="23D6CD34" w14:textId="77777777" w:rsidR="007D71DE" w:rsidRPr="000B2D15" w:rsidRDefault="00000000">
      <w:pPr>
        <w:pStyle w:val="1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6. Передача данных третьим лицам</w:t>
      </w:r>
    </w:p>
    <w:p w14:paraId="028B0169" w14:textId="77777777" w:rsidR="007D71DE" w:rsidRPr="000B2D15" w:rsidRDefault="00000000" w:rsidP="000B2D15">
      <w:pPr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</w:rPr>
        <w:t>GLAME</w:t>
      </w:r>
      <w:r w:rsidRPr="000B2D15">
        <w:rPr>
          <w:rFonts w:ascii="Clinica Pro" w:hAnsi="Clinica Pro"/>
          <w:lang w:val="ru-RU"/>
        </w:rPr>
        <w:t xml:space="preserve"> может передавать данные службам доставки, платёжным сервисам, </w:t>
      </w:r>
      <w:r w:rsidRPr="000B2D15">
        <w:rPr>
          <w:rFonts w:ascii="Clinica Pro" w:hAnsi="Clinica Pro"/>
        </w:rPr>
        <w:t>IT</w:t>
      </w:r>
      <w:r w:rsidRPr="000B2D15">
        <w:rPr>
          <w:rFonts w:ascii="Clinica Pro" w:hAnsi="Clinica Pro"/>
          <w:lang w:val="ru-RU"/>
        </w:rPr>
        <w:t xml:space="preserve">-подрядчикам, </w:t>
      </w:r>
      <w:r w:rsidRPr="000B2D15">
        <w:rPr>
          <w:rFonts w:ascii="Clinica Pro" w:hAnsi="Clinica Pro"/>
        </w:rPr>
        <w:t>CRM</w:t>
      </w:r>
      <w:r w:rsidRPr="000B2D15">
        <w:rPr>
          <w:rFonts w:ascii="Clinica Pro" w:hAnsi="Clinica Pro"/>
          <w:lang w:val="ru-RU"/>
        </w:rPr>
        <w:t xml:space="preserve">/сервисам лояльности, аналитическим сервисам, разработчикам приложения и иным лицам, если это необходимо для исполнения заказа, работы приложения, соблюдения закона или защиты прав </w:t>
      </w:r>
      <w:r w:rsidRPr="000B2D15">
        <w:rPr>
          <w:rFonts w:ascii="Clinica Pro" w:hAnsi="Clinica Pro"/>
        </w:rPr>
        <w:t>GLAME</w:t>
      </w:r>
      <w:r w:rsidRPr="000B2D15">
        <w:rPr>
          <w:rFonts w:ascii="Clinica Pro" w:hAnsi="Clinica Pro"/>
          <w:lang w:val="ru-RU"/>
        </w:rPr>
        <w:t>.</w:t>
      </w:r>
    </w:p>
    <w:p w14:paraId="29C1D17E" w14:textId="77777777" w:rsidR="007D71DE" w:rsidRPr="000B2D15" w:rsidRDefault="00000000" w:rsidP="000B2D15">
      <w:pPr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</w:rPr>
        <w:t>GLAME</w:t>
      </w:r>
      <w:r w:rsidRPr="000B2D15">
        <w:rPr>
          <w:rFonts w:ascii="Clinica Pro" w:hAnsi="Clinica Pro"/>
          <w:lang w:val="ru-RU"/>
        </w:rPr>
        <w:t xml:space="preserve"> не продаёт персональные данные пользователей третьим лицам.</w:t>
      </w:r>
    </w:p>
    <w:p w14:paraId="0B8E9909" w14:textId="77777777" w:rsidR="007D71DE" w:rsidRPr="000B2D15" w:rsidRDefault="00000000">
      <w:pPr>
        <w:pStyle w:val="1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7. Срок хранения</w:t>
      </w:r>
    </w:p>
    <w:p w14:paraId="7891929B" w14:textId="77777777" w:rsidR="007D71DE" w:rsidRPr="000B2D15" w:rsidRDefault="00000000" w:rsidP="000B2D15">
      <w:pPr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Персональные данные обрабатываются до достижения целей обработки, отзыва согласия, удаления аккаунта или истечения сроков хранения, установленных законодательством РФ.</w:t>
      </w:r>
    </w:p>
    <w:p w14:paraId="03B24830" w14:textId="77777777" w:rsidR="007D71DE" w:rsidRPr="000B2D15" w:rsidRDefault="00000000">
      <w:pPr>
        <w:pStyle w:val="1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8. Права пользователя</w:t>
      </w:r>
    </w:p>
    <w:p w14:paraId="698800EC" w14:textId="77777777" w:rsidR="007D71DE" w:rsidRPr="000B2D15" w:rsidRDefault="00000000" w:rsidP="000B2D15">
      <w:pPr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 xml:space="preserve">Пользователь вправе получать информацию об обработке своих персональных данных, требовать уточнения, блокирования или удаления данных, отзывать согласие на обработку данных, отказываться от рекламных сообщений и направлять обращения по адресу </w:t>
      </w:r>
      <w:r w:rsidRPr="000B2D15">
        <w:rPr>
          <w:rFonts w:ascii="Clinica Pro" w:hAnsi="Clinica Pro"/>
        </w:rPr>
        <w:t>GLAME</w:t>
      </w:r>
      <w:r w:rsidRPr="000B2D15">
        <w:rPr>
          <w:rFonts w:ascii="Clinica Pro" w:hAnsi="Clinica Pro"/>
          <w:lang w:val="ru-RU"/>
        </w:rPr>
        <w:t>.</w:t>
      </w:r>
    </w:p>
    <w:p w14:paraId="21985360" w14:textId="77777777" w:rsidR="007D71DE" w:rsidRPr="000B2D15" w:rsidRDefault="00000000" w:rsidP="000B2D15">
      <w:pPr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 xml:space="preserve">Для реализации прав пользователь может направить обращение на </w:t>
      </w:r>
      <w:r w:rsidRPr="000B2D15">
        <w:rPr>
          <w:rFonts w:ascii="Clinica Pro" w:hAnsi="Clinica Pro"/>
        </w:rPr>
        <w:t>e</w:t>
      </w:r>
      <w:r w:rsidRPr="000B2D15">
        <w:rPr>
          <w:rFonts w:ascii="Clinica Pro" w:hAnsi="Clinica Pro"/>
          <w:lang w:val="ru-RU"/>
        </w:rPr>
        <w:t>-</w:t>
      </w:r>
      <w:r w:rsidRPr="000B2D15">
        <w:rPr>
          <w:rFonts w:ascii="Clinica Pro" w:hAnsi="Clinica Pro"/>
        </w:rPr>
        <w:t>mail</w:t>
      </w:r>
      <w:r w:rsidRPr="000B2D15">
        <w:rPr>
          <w:rFonts w:ascii="Clinica Pro" w:hAnsi="Clinica Pro"/>
          <w:lang w:val="ru-RU"/>
        </w:rPr>
        <w:t xml:space="preserve">: </w:t>
      </w:r>
      <w:r w:rsidRPr="000B2D15">
        <w:rPr>
          <w:rFonts w:ascii="Clinica Pro" w:hAnsi="Clinica Pro"/>
        </w:rPr>
        <w:t>info</w:t>
      </w:r>
      <w:r w:rsidRPr="000B2D15">
        <w:rPr>
          <w:rFonts w:ascii="Clinica Pro" w:hAnsi="Clinica Pro"/>
          <w:lang w:val="ru-RU"/>
        </w:rPr>
        <w:t>@</w:t>
      </w:r>
      <w:proofErr w:type="spellStart"/>
      <w:r w:rsidRPr="000B2D15">
        <w:rPr>
          <w:rFonts w:ascii="Clinica Pro" w:hAnsi="Clinica Pro"/>
        </w:rPr>
        <w:t>glamejewelry</w:t>
      </w:r>
      <w:proofErr w:type="spellEnd"/>
      <w:r w:rsidRPr="000B2D15">
        <w:rPr>
          <w:rFonts w:ascii="Clinica Pro" w:hAnsi="Clinica Pro"/>
          <w:lang w:val="ru-RU"/>
        </w:rPr>
        <w:t>.</w:t>
      </w:r>
      <w:proofErr w:type="spellStart"/>
      <w:r w:rsidRPr="000B2D15">
        <w:rPr>
          <w:rFonts w:ascii="Clinica Pro" w:hAnsi="Clinica Pro"/>
        </w:rPr>
        <w:t>ru</w:t>
      </w:r>
      <w:proofErr w:type="spellEnd"/>
      <w:r w:rsidRPr="000B2D15">
        <w:rPr>
          <w:rFonts w:ascii="Clinica Pro" w:hAnsi="Clinica Pro"/>
          <w:lang w:val="ru-RU"/>
        </w:rPr>
        <w:t>.</w:t>
      </w:r>
    </w:p>
    <w:p w14:paraId="6BC34418" w14:textId="77777777" w:rsidR="007D71DE" w:rsidRPr="000B2D15" w:rsidRDefault="00000000">
      <w:pPr>
        <w:pStyle w:val="1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9. Согласие на обработку персональных данных</w:t>
      </w:r>
    </w:p>
    <w:p w14:paraId="3D182BBA" w14:textId="77777777" w:rsidR="007D71DE" w:rsidRPr="000B2D15" w:rsidRDefault="00000000" w:rsidP="000B2D15">
      <w:pPr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Пользователь, проставляя отметку согласия в приложении, даёт Индивидуальный предприниматель Орешников Анатолий Анатольевич, ИНН 212905596995, согласие на обработку персональных данных, указанных в настоящей Политике, для целей регистрации, исполнения заказов, доставки, оплаты, возврата, гарантии, программы лояльности, подарочных сертификатов, рекомендаций, обработки обращений и соблюдения требований законодательства РФ.</w:t>
      </w:r>
    </w:p>
    <w:p w14:paraId="635264B2" w14:textId="77777777" w:rsidR="007D71DE" w:rsidRPr="000B2D15" w:rsidRDefault="00000000" w:rsidP="000B2D15">
      <w:pPr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Согласие действует до его отзыва или до достижения целей обработки, если иной срок хранения не установлен законом.</w:t>
      </w:r>
    </w:p>
    <w:p w14:paraId="6AEDF09B" w14:textId="77777777" w:rsidR="007D71DE" w:rsidRPr="000B2D15" w:rsidRDefault="00000000">
      <w:pPr>
        <w:pStyle w:val="1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10. Согласие на рекламные сообщения</w:t>
      </w:r>
    </w:p>
    <w:p w14:paraId="45345262" w14:textId="77777777" w:rsidR="007D71DE" w:rsidRPr="000B2D15" w:rsidRDefault="00000000" w:rsidP="000B2D15">
      <w:pPr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 xml:space="preserve">Пользователь, отдельно проставляя отметку согласия на рекламные сообщения, соглашается получать от </w:t>
      </w:r>
      <w:r w:rsidRPr="000B2D15">
        <w:rPr>
          <w:rFonts w:ascii="Clinica Pro" w:hAnsi="Clinica Pro"/>
        </w:rPr>
        <w:t>GLAME</w:t>
      </w:r>
      <w:r w:rsidRPr="000B2D15">
        <w:rPr>
          <w:rFonts w:ascii="Clinica Pro" w:hAnsi="Clinica Pro"/>
          <w:lang w:val="ru-RU"/>
        </w:rPr>
        <w:t xml:space="preserve"> новости, акции, персональные предложения, подборки, напоминания и рекламные сообщения через </w:t>
      </w:r>
      <w:r w:rsidRPr="000B2D15">
        <w:rPr>
          <w:rFonts w:ascii="Clinica Pro" w:hAnsi="Clinica Pro"/>
        </w:rPr>
        <w:t>push</w:t>
      </w:r>
      <w:r w:rsidRPr="000B2D15">
        <w:rPr>
          <w:rFonts w:ascii="Clinica Pro" w:hAnsi="Clinica Pro"/>
          <w:lang w:val="ru-RU"/>
        </w:rPr>
        <w:t xml:space="preserve">, </w:t>
      </w:r>
      <w:r w:rsidRPr="000B2D15">
        <w:rPr>
          <w:rFonts w:ascii="Clinica Pro" w:hAnsi="Clinica Pro"/>
        </w:rPr>
        <w:t>e</w:t>
      </w:r>
      <w:r w:rsidRPr="000B2D15">
        <w:rPr>
          <w:rFonts w:ascii="Clinica Pro" w:hAnsi="Clinica Pro"/>
          <w:lang w:val="ru-RU"/>
        </w:rPr>
        <w:t>-</w:t>
      </w:r>
      <w:r w:rsidRPr="000B2D15">
        <w:rPr>
          <w:rFonts w:ascii="Clinica Pro" w:hAnsi="Clinica Pro"/>
        </w:rPr>
        <w:t>mail</w:t>
      </w:r>
      <w:r w:rsidRPr="000B2D15">
        <w:rPr>
          <w:rFonts w:ascii="Clinica Pro" w:hAnsi="Clinica Pro"/>
          <w:lang w:val="ru-RU"/>
        </w:rPr>
        <w:t xml:space="preserve">, </w:t>
      </w:r>
      <w:r w:rsidRPr="000B2D15">
        <w:rPr>
          <w:rFonts w:ascii="Clinica Pro" w:hAnsi="Clinica Pro"/>
        </w:rPr>
        <w:t>SMS</w:t>
      </w:r>
      <w:r w:rsidRPr="000B2D15">
        <w:rPr>
          <w:rFonts w:ascii="Clinica Pro" w:hAnsi="Clinica Pro"/>
          <w:lang w:val="ru-RU"/>
        </w:rPr>
        <w:t>, мессенджеры и иные каналы связи.</w:t>
      </w:r>
    </w:p>
    <w:p w14:paraId="03495EFC" w14:textId="77777777" w:rsidR="007D71DE" w:rsidRPr="000B2D15" w:rsidRDefault="00000000" w:rsidP="000B2D15">
      <w:pPr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Согласие на рекламные сообщения является добровольным и может быть отозвано в любой момент.</w:t>
      </w:r>
    </w:p>
    <w:p w14:paraId="30CD93CF" w14:textId="77777777" w:rsidR="007D71DE" w:rsidRPr="000B2D15" w:rsidRDefault="00000000">
      <w:pPr>
        <w:pStyle w:val="1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11. Согласие на обработку фотографий</w:t>
      </w:r>
    </w:p>
    <w:p w14:paraId="59AC30C2" w14:textId="77777777" w:rsidR="007D71DE" w:rsidRPr="000B2D15" w:rsidRDefault="00000000" w:rsidP="000B2D15">
      <w:pPr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 xml:space="preserve">Пользователь, загружая фотографию для подбора, даёт согласие на обработку фотографии для стилистического подбора украшений, формирования рекомендаций, работы стилиста и улучшения сервиса </w:t>
      </w:r>
      <w:r w:rsidRPr="000B2D15">
        <w:rPr>
          <w:rFonts w:ascii="Clinica Pro" w:hAnsi="Clinica Pro"/>
        </w:rPr>
        <w:t>GLAME</w:t>
      </w:r>
      <w:r w:rsidRPr="000B2D15">
        <w:rPr>
          <w:rFonts w:ascii="Clinica Pro" w:hAnsi="Clinica Pro"/>
          <w:lang w:val="ru-RU"/>
        </w:rPr>
        <w:t>.</w:t>
      </w:r>
    </w:p>
    <w:p w14:paraId="3DD77B09" w14:textId="77777777" w:rsidR="007D71DE" w:rsidRPr="000B2D15" w:rsidRDefault="00000000" w:rsidP="000B2D15">
      <w:pPr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</w:rPr>
        <w:lastRenderedPageBreak/>
        <w:t>GLAME</w:t>
      </w:r>
      <w:r w:rsidRPr="000B2D15">
        <w:rPr>
          <w:rFonts w:ascii="Clinica Pro" w:hAnsi="Clinica Pro"/>
          <w:lang w:val="ru-RU"/>
        </w:rPr>
        <w:t xml:space="preserve"> не использует такие фотографии для установления личности пользователя, биометрической идентификации или аутентификации.</w:t>
      </w:r>
    </w:p>
    <w:p w14:paraId="0E97EC14" w14:textId="77777777" w:rsidR="007D71DE" w:rsidRPr="000B2D15" w:rsidRDefault="00000000">
      <w:pPr>
        <w:pStyle w:val="1"/>
        <w:rPr>
          <w:rFonts w:ascii="Clinica Pro" w:hAnsi="Clinica Pro"/>
          <w:lang w:val="ru-RU"/>
        </w:rPr>
      </w:pPr>
      <w:r w:rsidRPr="000B2D15">
        <w:rPr>
          <w:rFonts w:ascii="Clinica Pro" w:hAnsi="Clinica Pro"/>
          <w:lang w:val="ru-RU"/>
        </w:rPr>
        <w:t>12. Изменение Политики</w:t>
      </w:r>
    </w:p>
    <w:p w14:paraId="75486CA4" w14:textId="77777777" w:rsidR="007D71DE" w:rsidRPr="000B2D15" w:rsidRDefault="00000000" w:rsidP="000B2D15">
      <w:pPr>
        <w:jc w:val="both"/>
        <w:rPr>
          <w:rFonts w:ascii="Clinica Pro" w:hAnsi="Clinica Pro"/>
          <w:lang w:val="ru-RU"/>
        </w:rPr>
      </w:pPr>
      <w:r w:rsidRPr="000B2D15">
        <w:rPr>
          <w:rFonts w:ascii="Clinica Pro" w:hAnsi="Clinica Pro"/>
        </w:rPr>
        <w:t>GLAME</w:t>
      </w:r>
      <w:r w:rsidRPr="000B2D15">
        <w:rPr>
          <w:rFonts w:ascii="Clinica Pro" w:hAnsi="Clinica Pro"/>
          <w:lang w:val="ru-RU"/>
        </w:rPr>
        <w:t xml:space="preserve"> вправе изменять настоящую Политику. Актуальная редакция размещается в приложении и/или на сайте </w:t>
      </w:r>
      <w:r w:rsidRPr="000B2D15">
        <w:rPr>
          <w:rFonts w:ascii="Clinica Pro" w:hAnsi="Clinica Pro"/>
        </w:rPr>
        <w:t>GLAME</w:t>
      </w:r>
      <w:r w:rsidRPr="000B2D15">
        <w:rPr>
          <w:rFonts w:ascii="Clinica Pro" w:hAnsi="Clinica Pro"/>
          <w:lang w:val="ru-RU"/>
        </w:rPr>
        <w:t>.</w:t>
      </w:r>
    </w:p>
    <w:sectPr w:rsidR="007D71DE" w:rsidRPr="000B2D15" w:rsidSect="00034616">
      <w:head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92B22F" w14:textId="77777777" w:rsidR="00246022" w:rsidRDefault="00246022">
      <w:pPr>
        <w:spacing w:after="0" w:line="240" w:lineRule="auto"/>
      </w:pPr>
      <w:r>
        <w:separator/>
      </w:r>
    </w:p>
  </w:endnote>
  <w:endnote w:type="continuationSeparator" w:id="0">
    <w:p w14:paraId="2164CE8E" w14:textId="77777777" w:rsidR="00246022" w:rsidRDefault="00246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linica Pro">
    <w:panose1 w:val="020B0003030200020004"/>
    <w:charset w:val="00"/>
    <w:family w:val="swiss"/>
    <w:notTrueType/>
    <w:pitch w:val="variable"/>
    <w:sig w:usb0="A000022F" w:usb1="0000006A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6CAC46" w14:textId="77777777" w:rsidR="00246022" w:rsidRDefault="00246022">
      <w:pPr>
        <w:spacing w:after="0" w:line="240" w:lineRule="auto"/>
      </w:pPr>
      <w:r>
        <w:separator/>
      </w:r>
    </w:p>
  </w:footnote>
  <w:footnote w:type="continuationSeparator" w:id="0">
    <w:p w14:paraId="585A3240" w14:textId="77777777" w:rsidR="00246022" w:rsidRDefault="00246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024B5B" w14:textId="77777777" w:rsidR="007D71DE" w:rsidRDefault="00000000">
    <w:pPr>
      <w:pStyle w:val="a5"/>
      <w:jc w:val="center"/>
    </w:pPr>
    <w:r>
      <w:rPr>
        <w:b/>
        <w:sz w:val="24"/>
      </w:rPr>
      <w:t>GLAME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5563709">
    <w:abstractNumId w:val="8"/>
  </w:num>
  <w:num w:numId="2" w16cid:durableId="1796488149">
    <w:abstractNumId w:val="6"/>
  </w:num>
  <w:num w:numId="3" w16cid:durableId="1675647581">
    <w:abstractNumId w:val="5"/>
  </w:num>
  <w:num w:numId="4" w16cid:durableId="1265648862">
    <w:abstractNumId w:val="4"/>
  </w:num>
  <w:num w:numId="5" w16cid:durableId="1025523131">
    <w:abstractNumId w:val="7"/>
  </w:num>
  <w:num w:numId="6" w16cid:durableId="1893154218">
    <w:abstractNumId w:val="3"/>
  </w:num>
  <w:num w:numId="7" w16cid:durableId="1145509018">
    <w:abstractNumId w:val="2"/>
  </w:num>
  <w:num w:numId="8" w16cid:durableId="31922162">
    <w:abstractNumId w:val="1"/>
  </w:num>
  <w:num w:numId="9" w16cid:durableId="3307220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15"/>
    <w:rsid w:val="0015074B"/>
    <w:rsid w:val="00246022"/>
    <w:rsid w:val="0029639D"/>
    <w:rsid w:val="00326F90"/>
    <w:rsid w:val="004A5697"/>
    <w:rsid w:val="007D71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7375D3"/>
  <w14:defaultImageDpi w14:val="300"/>
  <w15:docId w15:val="{1DFC5043-D3AD-6F48-927B-EEBE3D92C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2" w:lineRule="auto"/>
    </w:pPr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t87698</cp:lastModifiedBy>
  <cp:revision>2</cp:revision>
  <dcterms:created xsi:type="dcterms:W3CDTF">2013-12-23T23:15:00Z</dcterms:created>
  <dcterms:modified xsi:type="dcterms:W3CDTF">2026-06-30T10:13:00Z</dcterms:modified>
  <cp:category/>
</cp:coreProperties>
</file>