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0B926" w14:textId="7003A253" w:rsidR="00C64CCB" w:rsidRDefault="00C64CCB" w:rsidP="00C64CCB">
      <w:pPr>
        <w:pStyle w:val="Heading1"/>
        <w:spacing w:before="0" w:after="0" w:line="360" w:lineRule="auto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118993338"/>
      <w:bookmarkStart w:id="1" w:name="_Hlk119070350"/>
      <w:r w:rsidRPr="00BB297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Prediction of </w:t>
      </w:r>
      <w:r w:rsidR="008924B3">
        <w:rPr>
          <w:rFonts w:ascii="Times New Roman" w:hAnsi="Times New Roman" w:cs="Times New Roman"/>
          <w:b/>
          <w:bCs/>
          <w:color w:val="auto"/>
          <w:sz w:val="32"/>
          <w:szCs w:val="32"/>
        </w:rPr>
        <w:t>d</w:t>
      </w:r>
      <w:r w:rsidRPr="00BB297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rug </w:t>
      </w:r>
      <w:r w:rsidR="008924B3">
        <w:rPr>
          <w:rFonts w:ascii="Times New Roman" w:hAnsi="Times New Roman" w:cs="Times New Roman"/>
          <w:b/>
          <w:bCs/>
          <w:color w:val="auto"/>
          <w:sz w:val="32"/>
          <w:szCs w:val="32"/>
        </w:rPr>
        <w:t>p</w:t>
      </w:r>
      <w:r w:rsidRPr="00BB297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ermeation </w:t>
      </w:r>
      <w:r w:rsidR="008924B3">
        <w:rPr>
          <w:rFonts w:ascii="Times New Roman" w:hAnsi="Times New Roman" w:cs="Times New Roman"/>
          <w:b/>
          <w:bCs/>
          <w:color w:val="auto"/>
          <w:sz w:val="32"/>
          <w:szCs w:val="32"/>
        </w:rPr>
        <w:t>t</w:t>
      </w:r>
      <w:r w:rsidRPr="00BB297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hrough </w:t>
      </w:r>
      <w:proofErr w:type="spellStart"/>
      <w:r w:rsidR="008924B3">
        <w:rPr>
          <w:rFonts w:ascii="Times New Roman" w:hAnsi="Times New Roman" w:cs="Times New Roman"/>
          <w:b/>
          <w:bCs/>
          <w:color w:val="auto"/>
          <w:sz w:val="32"/>
          <w:szCs w:val="32"/>
        </w:rPr>
        <w:t>m</w:t>
      </w:r>
      <w:r w:rsidRPr="00BB297B">
        <w:rPr>
          <w:rFonts w:ascii="Times New Roman" w:hAnsi="Times New Roman" w:cs="Times New Roman"/>
          <w:b/>
          <w:bCs/>
          <w:color w:val="auto"/>
          <w:sz w:val="32"/>
          <w:szCs w:val="32"/>
        </w:rPr>
        <w:t>icroneedled</w:t>
      </w:r>
      <w:proofErr w:type="spellEnd"/>
      <w:r w:rsidRPr="00BB297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8924B3">
        <w:rPr>
          <w:rFonts w:ascii="Times New Roman" w:hAnsi="Times New Roman" w:cs="Times New Roman"/>
          <w:b/>
          <w:bCs/>
          <w:color w:val="auto"/>
          <w:sz w:val="32"/>
          <w:szCs w:val="32"/>
        </w:rPr>
        <w:t>s</w:t>
      </w:r>
      <w:r w:rsidRPr="00BB297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kin by </w:t>
      </w:r>
      <w:r w:rsidR="008924B3">
        <w:rPr>
          <w:rFonts w:ascii="Times New Roman" w:hAnsi="Times New Roman" w:cs="Times New Roman"/>
          <w:b/>
          <w:bCs/>
          <w:color w:val="auto"/>
          <w:sz w:val="32"/>
          <w:szCs w:val="32"/>
        </w:rPr>
        <w:t>m</w:t>
      </w:r>
      <w:r w:rsidRPr="00BB297B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achine </w:t>
      </w:r>
      <w:r w:rsidR="008924B3">
        <w:rPr>
          <w:rFonts w:ascii="Times New Roman" w:hAnsi="Times New Roman" w:cs="Times New Roman"/>
          <w:b/>
          <w:bCs/>
          <w:color w:val="auto"/>
          <w:sz w:val="32"/>
          <w:szCs w:val="32"/>
        </w:rPr>
        <w:t>l</w:t>
      </w:r>
      <w:r w:rsidRPr="00BB297B">
        <w:rPr>
          <w:rFonts w:ascii="Times New Roman" w:hAnsi="Times New Roman" w:cs="Times New Roman"/>
          <w:b/>
          <w:bCs/>
          <w:color w:val="auto"/>
          <w:sz w:val="32"/>
          <w:szCs w:val="32"/>
        </w:rPr>
        <w:t>earning</w:t>
      </w:r>
      <w:bookmarkEnd w:id="0"/>
    </w:p>
    <w:p w14:paraId="56772FFB" w14:textId="77777777" w:rsidR="005250C4" w:rsidRPr="005250C4" w:rsidRDefault="005250C4" w:rsidP="005250C4">
      <w:pPr>
        <w:rPr>
          <w:lang w:val="en-AU"/>
        </w:rPr>
      </w:pPr>
    </w:p>
    <w:p w14:paraId="71FF8780" w14:textId="77777777" w:rsidR="00C64CCB" w:rsidRDefault="00C64CCB" w:rsidP="00F309B6">
      <w:pPr>
        <w:keepNext/>
        <w:spacing w:after="120"/>
        <w:rPr>
          <w:rFonts w:ascii="Times New Roman" w:hAnsi="Times New Roman" w:cs="Times New Roman"/>
          <w:b/>
          <w:bCs/>
          <w:sz w:val="32"/>
          <w:szCs w:val="32"/>
        </w:rPr>
      </w:pPr>
    </w:p>
    <w:p w14:paraId="393C641A" w14:textId="5E0E05EE" w:rsidR="00F50A8B" w:rsidRDefault="00F50A8B" w:rsidP="00F309B6">
      <w:pPr>
        <w:keepNext/>
        <w:spacing w:after="120"/>
        <w:rPr>
          <w:rFonts w:ascii="Times New Roman" w:hAnsi="Times New Roman" w:cs="Times New Roman"/>
          <w:b/>
          <w:bCs/>
          <w:sz w:val="32"/>
          <w:szCs w:val="32"/>
        </w:rPr>
      </w:pPr>
      <w:r w:rsidRPr="00E95397">
        <w:rPr>
          <w:rFonts w:ascii="Times New Roman" w:hAnsi="Times New Roman" w:cs="Times New Roman"/>
          <w:b/>
          <w:bCs/>
          <w:sz w:val="32"/>
          <w:szCs w:val="32"/>
        </w:rPr>
        <w:t xml:space="preserve">Supplementary </w:t>
      </w:r>
      <w:r w:rsidR="001673FE">
        <w:rPr>
          <w:rFonts w:ascii="Times New Roman" w:hAnsi="Times New Roman" w:cs="Times New Roman"/>
          <w:b/>
          <w:bCs/>
          <w:sz w:val="32"/>
          <w:szCs w:val="32"/>
        </w:rPr>
        <w:t>information</w:t>
      </w:r>
      <w:r w:rsidR="00B400BF">
        <w:rPr>
          <w:rFonts w:ascii="Times New Roman" w:hAnsi="Times New Roman" w:cs="Times New Roman"/>
          <w:b/>
          <w:bCs/>
          <w:sz w:val="32"/>
          <w:szCs w:val="32"/>
        </w:rPr>
        <w:t xml:space="preserve"> (SI) </w:t>
      </w:r>
      <w:r w:rsidR="00E33936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bookmarkEnd w:id="1"/>
    <w:p w14:paraId="1DFB655E" w14:textId="77777777" w:rsidR="00B400BF" w:rsidRPr="00E95397" w:rsidRDefault="00B400BF" w:rsidP="00F309B6">
      <w:pPr>
        <w:keepNext/>
        <w:spacing w:after="120"/>
        <w:rPr>
          <w:rFonts w:ascii="Times New Roman" w:hAnsi="Times New Roman" w:cs="Times New Roman"/>
          <w:b/>
          <w:bCs/>
          <w:sz w:val="32"/>
          <w:szCs w:val="32"/>
        </w:rPr>
      </w:pPr>
    </w:p>
    <w:p w14:paraId="54D6B242" w14:textId="4B8175FA" w:rsidR="00D10818" w:rsidRPr="00E95397" w:rsidRDefault="00D10818" w:rsidP="00F309B6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4D3B9E98" w14:textId="2B13F771" w:rsidR="00823EC7" w:rsidRPr="00E95397" w:rsidRDefault="00FC7CDB" w:rsidP="00F309B6">
      <w:pPr>
        <w:keepNext/>
        <w:spacing w:after="120"/>
        <w:jc w:val="center"/>
        <w:rPr>
          <w:rFonts w:ascii="Times New Roman" w:hAnsi="Times New Roman" w:cs="Times New Roman"/>
          <w:sz w:val="20"/>
          <w:szCs w:val="20"/>
        </w:rPr>
      </w:pPr>
      <w:r w:rsidRPr="00E95397">
        <w:rPr>
          <w:noProof/>
        </w:rPr>
        <w:drawing>
          <wp:inline distT="0" distB="0" distL="0" distR="0" wp14:anchorId="66CB1901" wp14:editId="4757E2DA">
            <wp:extent cx="5731510" cy="44958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4215" w14:textId="77777777" w:rsidR="00E243B0" w:rsidRDefault="00E243B0" w:rsidP="00F309B6">
      <w:pPr>
        <w:pStyle w:val="Caption"/>
        <w:spacing w:after="120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</w:pPr>
      <w:bookmarkStart w:id="2" w:name="_Ref101526342"/>
    </w:p>
    <w:p w14:paraId="4ED8F52F" w14:textId="4D8913E6" w:rsidR="007A19F7" w:rsidRPr="00E95397" w:rsidRDefault="00823EC7" w:rsidP="00E243B0">
      <w:pPr>
        <w:pStyle w:val="Caption"/>
        <w:spacing w:after="120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C64CCB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="006B4ECC" w:rsidRPr="00C64CCB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t>S</w:t>
      </w:r>
      <w:bookmarkEnd w:id="2"/>
      <w:r w:rsidR="001F5C32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t>1</w:t>
      </w:r>
      <w:r w:rsidR="001551F9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t>.</w:t>
      </w:r>
      <w:r w:rsidR="003A094D" w:rsidRPr="00E9539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New drug permeation </w:t>
      </w:r>
      <w:r w:rsidR="00BC1041" w:rsidRPr="00E9539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amount </w:t>
      </w:r>
      <w:r w:rsidR="003A094D" w:rsidRPr="00E9539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prediction: </w:t>
      </w:r>
      <w:r w:rsidR="00BC1041" w:rsidRPr="00E9539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(a) BSA; (b) GHK(H); (c) GHK(R) (d) Rhodamine B(R); (e) Lidocaine(H); (f) Lidocaine(R); (g) Caffeine(H); (h) Cu(R); and (</w:t>
      </w:r>
      <w:proofErr w:type="spellStart"/>
      <w:r w:rsidR="00BC1041" w:rsidRPr="00E9539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i</w:t>
      </w:r>
      <w:proofErr w:type="spellEnd"/>
      <w:r w:rsidR="00BC1041" w:rsidRPr="00E9539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) Cu(H). (R: in vitro rat skin permeation experiments, H: in vitro human skin permeation experiments</w:t>
      </w:r>
    </w:p>
    <w:p w14:paraId="4EC76A8A" w14:textId="534F0E18" w:rsidR="009973BC" w:rsidRPr="00E95397" w:rsidRDefault="009973BC" w:rsidP="00F309B6">
      <w:pPr>
        <w:spacing w:after="120"/>
      </w:pPr>
    </w:p>
    <w:p w14:paraId="243D76A7" w14:textId="757BFDD8" w:rsidR="009973BC" w:rsidRPr="00E95397" w:rsidRDefault="00FC7CDB" w:rsidP="00F309B6">
      <w:pPr>
        <w:keepNext/>
        <w:spacing w:after="120"/>
      </w:pPr>
      <w:r w:rsidRPr="00E95397">
        <w:rPr>
          <w:noProof/>
        </w:rPr>
        <w:lastRenderedPageBreak/>
        <w:drawing>
          <wp:inline distT="0" distB="0" distL="0" distR="0" wp14:anchorId="30AA2936" wp14:editId="0EFF5C13">
            <wp:extent cx="5731510" cy="44589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FFBA" w14:textId="1ECD3E04" w:rsidR="007F14D6" w:rsidRPr="001F5C32" w:rsidRDefault="009973BC" w:rsidP="001F5C32">
      <w:pPr>
        <w:pStyle w:val="Caption"/>
        <w:spacing w:after="120"/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</w:pPr>
      <w:r w:rsidRPr="00C64CCB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t>Figure S</w:t>
      </w:r>
      <w:r w:rsidR="001F5C32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t>2</w:t>
      </w:r>
      <w:r w:rsidR="001551F9">
        <w:rPr>
          <w:rFonts w:ascii="Times New Roman" w:hAnsi="Times New Roman" w:cs="Times New Roman"/>
          <w:b/>
          <w:bCs/>
          <w:i w:val="0"/>
          <w:iCs w:val="0"/>
          <w:color w:val="auto"/>
          <w:sz w:val="20"/>
          <w:szCs w:val="20"/>
        </w:rPr>
        <w:t>.</w:t>
      </w:r>
      <w:r w:rsidRPr="00E9539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 xml:space="preserve"> New drug permeation percentage prediction: (a) BSA; (b) GHK(H); (c) GHK(R) (d) Rhodamine B(R); (e) Lidocaine(H); (f) Lidocaine(R); (g) Caffeine(H); (h) Cu(R); and (</w:t>
      </w:r>
      <w:proofErr w:type="spellStart"/>
      <w:r w:rsidRPr="00E9539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i</w:t>
      </w:r>
      <w:proofErr w:type="spellEnd"/>
      <w:r w:rsidRPr="00E95397">
        <w:rPr>
          <w:rFonts w:ascii="Times New Roman" w:hAnsi="Times New Roman" w:cs="Times New Roman"/>
          <w:i w:val="0"/>
          <w:iCs w:val="0"/>
          <w:color w:val="auto"/>
          <w:sz w:val="20"/>
          <w:szCs w:val="20"/>
        </w:rPr>
        <w:t>) Cu(H). (R: in vitro rat skin permeation experiments, H: in vitro human skin permeation experiments</w:t>
      </w:r>
      <w:r w:rsidR="00647F33">
        <w:rPr>
          <w:rFonts w:ascii="Times New Roman" w:hAnsi="Times New Roman" w:cs="Times New Roman"/>
          <w:noProof/>
          <w:sz w:val="20"/>
          <w:szCs w:val="20"/>
        </w:rPr>
        <w:fldChar w:fldCharType="begin"/>
      </w:r>
      <w:r w:rsidR="00647F33">
        <w:rPr>
          <w:rFonts w:ascii="Times New Roman" w:hAnsi="Times New Roman" w:cs="Times New Roman"/>
          <w:sz w:val="20"/>
          <w:szCs w:val="20"/>
        </w:rPr>
        <w:instrText xml:space="preserve"> ADDIN EN.REFLIST </w:instrText>
      </w:r>
      <w:r w:rsidR="005250C4">
        <w:rPr>
          <w:rFonts w:ascii="Times New Roman" w:hAnsi="Times New Roman" w:cs="Times New Roman"/>
          <w:noProof/>
          <w:sz w:val="20"/>
          <w:szCs w:val="20"/>
        </w:rPr>
        <w:fldChar w:fldCharType="separate"/>
      </w:r>
      <w:r w:rsidR="00647F33">
        <w:rPr>
          <w:rFonts w:ascii="Times New Roman" w:hAnsi="Times New Roman" w:cs="Times New Roman"/>
          <w:sz w:val="20"/>
          <w:szCs w:val="20"/>
        </w:rPr>
        <w:fldChar w:fldCharType="end"/>
      </w:r>
    </w:p>
    <w:sectPr w:rsidR="007F14D6" w:rsidRPr="001F5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B3D54" w14:textId="77777777" w:rsidR="0020076A" w:rsidRDefault="0020076A" w:rsidP="0086407F">
      <w:pPr>
        <w:spacing w:after="0" w:line="240" w:lineRule="auto"/>
      </w:pPr>
      <w:r>
        <w:separator/>
      </w:r>
    </w:p>
  </w:endnote>
  <w:endnote w:type="continuationSeparator" w:id="0">
    <w:p w14:paraId="462E9A5D" w14:textId="77777777" w:rsidR="0020076A" w:rsidRDefault="0020076A" w:rsidP="008640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C90D21" w14:textId="77777777" w:rsidR="0020076A" w:rsidRDefault="0020076A" w:rsidP="0086407F">
      <w:pPr>
        <w:spacing w:after="0" w:line="240" w:lineRule="auto"/>
      </w:pPr>
      <w:r>
        <w:separator/>
      </w:r>
    </w:p>
  </w:footnote>
  <w:footnote w:type="continuationSeparator" w:id="0">
    <w:p w14:paraId="0042A7E1" w14:textId="77777777" w:rsidR="0020076A" w:rsidRDefault="0020076A" w:rsidP="008640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7F55E3"/>
    <w:multiLevelType w:val="hybridMultilevel"/>
    <w:tmpl w:val="26887DC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2516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Biomaterials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50009petaw0pwhe0v035ed9e5prstz92wfea&quot;&gt;221028 mn ai&lt;record-ids&gt;&lt;item&gt;8&lt;/item&gt;&lt;/record-ids&gt;&lt;/item&gt;&lt;/Libraries&gt;"/>
  </w:docVars>
  <w:rsids>
    <w:rsidRoot w:val="004145AE"/>
    <w:rsid w:val="000117E0"/>
    <w:rsid w:val="00011E11"/>
    <w:rsid w:val="00085FF5"/>
    <w:rsid w:val="000C4F2F"/>
    <w:rsid w:val="000F6AE2"/>
    <w:rsid w:val="001551F9"/>
    <w:rsid w:val="001673FE"/>
    <w:rsid w:val="001D1BF1"/>
    <w:rsid w:val="001F5C32"/>
    <w:rsid w:val="0020076A"/>
    <w:rsid w:val="0026429E"/>
    <w:rsid w:val="00294B6D"/>
    <w:rsid w:val="002A467B"/>
    <w:rsid w:val="00352C17"/>
    <w:rsid w:val="003A094D"/>
    <w:rsid w:val="003C6B5F"/>
    <w:rsid w:val="003D5F30"/>
    <w:rsid w:val="003F0458"/>
    <w:rsid w:val="004050DC"/>
    <w:rsid w:val="004145AE"/>
    <w:rsid w:val="004531C0"/>
    <w:rsid w:val="00472484"/>
    <w:rsid w:val="004C0CB5"/>
    <w:rsid w:val="005027FF"/>
    <w:rsid w:val="005114D0"/>
    <w:rsid w:val="005250C4"/>
    <w:rsid w:val="00534793"/>
    <w:rsid w:val="005708DE"/>
    <w:rsid w:val="00647F33"/>
    <w:rsid w:val="006B4ECC"/>
    <w:rsid w:val="00710270"/>
    <w:rsid w:val="0071146C"/>
    <w:rsid w:val="0073422D"/>
    <w:rsid w:val="00754225"/>
    <w:rsid w:val="007A19F7"/>
    <w:rsid w:val="007D3591"/>
    <w:rsid w:val="007E5416"/>
    <w:rsid w:val="007E697B"/>
    <w:rsid w:val="007F14D6"/>
    <w:rsid w:val="007F618C"/>
    <w:rsid w:val="0082008D"/>
    <w:rsid w:val="00823EC7"/>
    <w:rsid w:val="0083160C"/>
    <w:rsid w:val="00835898"/>
    <w:rsid w:val="00843A2B"/>
    <w:rsid w:val="00851AEA"/>
    <w:rsid w:val="0086407F"/>
    <w:rsid w:val="008924B3"/>
    <w:rsid w:val="00895715"/>
    <w:rsid w:val="00903F14"/>
    <w:rsid w:val="009261AC"/>
    <w:rsid w:val="009716AF"/>
    <w:rsid w:val="009852B9"/>
    <w:rsid w:val="009973BC"/>
    <w:rsid w:val="009A634F"/>
    <w:rsid w:val="00A033A8"/>
    <w:rsid w:val="00A11256"/>
    <w:rsid w:val="00A60EE8"/>
    <w:rsid w:val="00B400BF"/>
    <w:rsid w:val="00B93566"/>
    <w:rsid w:val="00BC1041"/>
    <w:rsid w:val="00C211FB"/>
    <w:rsid w:val="00C3065F"/>
    <w:rsid w:val="00C56E1D"/>
    <w:rsid w:val="00C64CCB"/>
    <w:rsid w:val="00C740C6"/>
    <w:rsid w:val="00C95873"/>
    <w:rsid w:val="00C9704D"/>
    <w:rsid w:val="00D10818"/>
    <w:rsid w:val="00D332E4"/>
    <w:rsid w:val="00D508E5"/>
    <w:rsid w:val="00D62621"/>
    <w:rsid w:val="00D63033"/>
    <w:rsid w:val="00D931AF"/>
    <w:rsid w:val="00E243B0"/>
    <w:rsid w:val="00E33936"/>
    <w:rsid w:val="00E46158"/>
    <w:rsid w:val="00E52824"/>
    <w:rsid w:val="00E7259B"/>
    <w:rsid w:val="00E95397"/>
    <w:rsid w:val="00EC680E"/>
    <w:rsid w:val="00EE4324"/>
    <w:rsid w:val="00EF6A76"/>
    <w:rsid w:val="00F0068B"/>
    <w:rsid w:val="00F309B6"/>
    <w:rsid w:val="00F50A8B"/>
    <w:rsid w:val="00FA702E"/>
    <w:rsid w:val="00FC2CE8"/>
    <w:rsid w:val="00FC4C99"/>
    <w:rsid w:val="00FC7CDB"/>
    <w:rsid w:val="00FF2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4D5503"/>
  <w15:chartTrackingRefBased/>
  <w15:docId w15:val="{D2820FEB-7F8E-460D-A755-DB4A05BC5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4CC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823EC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957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571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5715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57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5715"/>
    <w:rPr>
      <w:b/>
      <w:bCs/>
      <w:sz w:val="20"/>
      <w:szCs w:val="20"/>
      <w:lang w:val="en-GB"/>
    </w:rPr>
  </w:style>
  <w:style w:type="paragraph" w:customStyle="1" w:styleId="EndNoteBibliographyTitle">
    <w:name w:val="EndNote Bibliography Title"/>
    <w:basedOn w:val="Normal"/>
    <w:link w:val="EndNoteBibliographyTitleChar"/>
    <w:rsid w:val="007F14D6"/>
    <w:pPr>
      <w:spacing w:after="0"/>
      <w:jc w:val="center"/>
    </w:pPr>
    <w:rPr>
      <w:rFonts w:ascii="Calibri" w:hAnsi="Calibri" w:cs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7F14D6"/>
    <w:rPr>
      <w:rFonts w:ascii="Calibri" w:hAnsi="Calibri" w:cs="Calibri"/>
      <w:noProof/>
      <w:lang w:val="en-GB"/>
    </w:rPr>
  </w:style>
  <w:style w:type="paragraph" w:customStyle="1" w:styleId="EndNoteBibliography">
    <w:name w:val="EndNote Bibliography"/>
    <w:basedOn w:val="Normal"/>
    <w:link w:val="EndNoteBibliographyChar"/>
    <w:rsid w:val="007F14D6"/>
    <w:pPr>
      <w:spacing w:line="240" w:lineRule="auto"/>
      <w:jc w:val="both"/>
    </w:pPr>
    <w:rPr>
      <w:rFonts w:ascii="Calibri" w:hAnsi="Calibri" w:cs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7F14D6"/>
    <w:rPr>
      <w:rFonts w:ascii="Calibri" w:hAnsi="Calibri" w:cs="Calibri"/>
      <w:noProof/>
      <w:lang w:val="en-GB"/>
    </w:rPr>
  </w:style>
  <w:style w:type="paragraph" w:styleId="ListParagraph">
    <w:name w:val="List Paragraph"/>
    <w:basedOn w:val="Normal"/>
    <w:uiPriority w:val="34"/>
    <w:qFormat/>
    <w:rsid w:val="007E5416"/>
    <w:pPr>
      <w:spacing w:after="200" w:line="276" w:lineRule="auto"/>
      <w:ind w:left="720"/>
      <w:contextualSpacing/>
    </w:pPr>
    <w:rPr>
      <w:lang w:val="en-SG"/>
    </w:rPr>
  </w:style>
  <w:style w:type="paragraph" w:styleId="Header">
    <w:name w:val="header"/>
    <w:basedOn w:val="Normal"/>
    <w:link w:val="HeaderChar"/>
    <w:uiPriority w:val="99"/>
    <w:unhideWhenUsed/>
    <w:rsid w:val="008640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07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8640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07F"/>
    <w:rPr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C64CCB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2b3e37e-8171-485d-b10b-38dae7ed14a8}" enabled="0" method="" siteId="{82b3e37e-8171-485d-b10b-38dae7ed14a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Yunong Yuan</dc:creator>
  <cp:keywords/>
  <dc:description/>
  <cp:lastModifiedBy>Lifeng Kang</cp:lastModifiedBy>
  <cp:revision>5</cp:revision>
  <dcterms:created xsi:type="dcterms:W3CDTF">2023-02-14T05:40:00Z</dcterms:created>
  <dcterms:modified xsi:type="dcterms:W3CDTF">2023-02-15T06:18:00Z</dcterms:modified>
</cp:coreProperties>
</file>