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425D2E" w:rsidP="00E802EB">
      <w:pPr>
        <w:pStyle w:val="a3"/>
        <w:ind w:firstLine="284"/>
        <w:jc w:val="center"/>
        <w:rPr>
          <w:b w:val="0"/>
          <w:sz w:val="26"/>
          <w:szCs w:val="26"/>
        </w:rPr>
      </w:pPr>
      <w:r>
        <w:rPr>
          <w:b w:val="0"/>
          <w:sz w:val="26"/>
          <w:szCs w:val="26"/>
        </w:rPr>
        <w:t xml:space="preserve">учреждение высшего </w:t>
      </w:r>
      <w:r w:rsidR="00E802EB" w:rsidRPr="00CE09AE">
        <w:rPr>
          <w:b w:val="0"/>
          <w:sz w:val="26"/>
          <w:szCs w:val="26"/>
        </w:rPr>
        <w:t>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D42AD9">
        <w:rPr>
          <w:b w:val="0"/>
          <w:sz w:val="26"/>
          <w:szCs w:val="26"/>
        </w:rPr>
        <w:t>7</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A1308" w:rsidRPr="00FA1308">
        <w:rPr>
          <w:b w:val="0"/>
          <w:sz w:val="26"/>
          <w:szCs w:val="26"/>
        </w:rPr>
        <w:t>5</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FA1308">
        <w:rPr>
          <w:b w:val="0"/>
          <w:sz w:val="26"/>
          <w:szCs w:val="26"/>
        </w:rPr>
        <w:t>7</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p>
        <w:p w:rsidR="00E05A64" w:rsidRDefault="00F92406">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82137314" w:history="1">
            <w:r w:rsidR="00E05A64" w:rsidRPr="00AB4949">
              <w:rPr>
                <w:rStyle w:val="a8"/>
                <w:noProof/>
              </w:rPr>
              <w:t>Введение</w:t>
            </w:r>
            <w:r w:rsidR="00E05A64">
              <w:rPr>
                <w:noProof/>
                <w:webHidden/>
              </w:rPr>
              <w:tab/>
            </w:r>
            <w:r w:rsidR="00E05A64">
              <w:rPr>
                <w:noProof/>
                <w:webHidden/>
              </w:rPr>
              <w:fldChar w:fldCharType="begin"/>
            </w:r>
            <w:r w:rsidR="00E05A64">
              <w:rPr>
                <w:noProof/>
                <w:webHidden/>
              </w:rPr>
              <w:instrText xml:space="preserve"> PAGEREF _Toc482137314 \h </w:instrText>
            </w:r>
            <w:r w:rsidR="00E05A64">
              <w:rPr>
                <w:noProof/>
                <w:webHidden/>
              </w:rPr>
            </w:r>
            <w:r w:rsidR="00E05A64">
              <w:rPr>
                <w:noProof/>
                <w:webHidden/>
              </w:rPr>
              <w:fldChar w:fldCharType="separate"/>
            </w:r>
            <w:r w:rsidR="00E05A64">
              <w:rPr>
                <w:noProof/>
                <w:webHidden/>
              </w:rPr>
              <w:t>3</w:t>
            </w:r>
            <w:r w:rsidR="00E05A64">
              <w:rPr>
                <w:noProof/>
                <w:webHidden/>
              </w:rPr>
              <w:fldChar w:fldCharType="end"/>
            </w:r>
          </w:hyperlink>
        </w:p>
        <w:p w:rsidR="00E05A64" w:rsidRDefault="00E05A64">
          <w:pPr>
            <w:pStyle w:val="31"/>
            <w:tabs>
              <w:tab w:val="right" w:leader="dot" w:pos="9345"/>
            </w:tabs>
            <w:rPr>
              <w:rFonts w:asciiTheme="minorHAnsi" w:eastAsiaTheme="minorEastAsia" w:hAnsiTheme="minorHAnsi"/>
              <w:noProof/>
              <w:sz w:val="22"/>
              <w:lang w:eastAsia="ru-RU"/>
            </w:rPr>
          </w:pPr>
          <w:hyperlink w:anchor="_Toc482137315" w:history="1">
            <w:r w:rsidRPr="00AB4949">
              <w:rPr>
                <w:rStyle w:val="a8"/>
                <w:i/>
                <w:iCs/>
                <w:noProof/>
              </w:rPr>
              <w:t>Цель работы</w:t>
            </w:r>
            <w:r>
              <w:rPr>
                <w:noProof/>
                <w:webHidden/>
              </w:rPr>
              <w:tab/>
            </w:r>
            <w:r>
              <w:rPr>
                <w:noProof/>
                <w:webHidden/>
              </w:rPr>
              <w:fldChar w:fldCharType="begin"/>
            </w:r>
            <w:r>
              <w:rPr>
                <w:noProof/>
                <w:webHidden/>
              </w:rPr>
              <w:instrText xml:space="preserve"> PAGEREF _Toc482137315 \h </w:instrText>
            </w:r>
            <w:r>
              <w:rPr>
                <w:noProof/>
                <w:webHidden/>
              </w:rPr>
            </w:r>
            <w:r>
              <w:rPr>
                <w:noProof/>
                <w:webHidden/>
              </w:rPr>
              <w:fldChar w:fldCharType="separate"/>
            </w:r>
            <w:r>
              <w:rPr>
                <w:noProof/>
                <w:webHidden/>
              </w:rPr>
              <w:t>3</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16" w:history="1">
            <w:r w:rsidRPr="00AB4949">
              <w:rPr>
                <w:rStyle w:val="a8"/>
                <w:noProof/>
              </w:rPr>
              <w:t>Введение в биологическую терминологию</w:t>
            </w:r>
            <w:r>
              <w:rPr>
                <w:noProof/>
                <w:webHidden/>
              </w:rPr>
              <w:tab/>
            </w:r>
            <w:r>
              <w:rPr>
                <w:noProof/>
                <w:webHidden/>
              </w:rPr>
              <w:fldChar w:fldCharType="begin"/>
            </w:r>
            <w:r>
              <w:rPr>
                <w:noProof/>
                <w:webHidden/>
              </w:rPr>
              <w:instrText xml:space="preserve"> PAGEREF _Toc482137316 \h </w:instrText>
            </w:r>
            <w:r>
              <w:rPr>
                <w:noProof/>
                <w:webHidden/>
              </w:rPr>
            </w:r>
            <w:r>
              <w:rPr>
                <w:noProof/>
                <w:webHidden/>
              </w:rPr>
              <w:fldChar w:fldCharType="separate"/>
            </w:r>
            <w:r>
              <w:rPr>
                <w:noProof/>
                <w:webHidden/>
              </w:rPr>
              <w:t>4</w:t>
            </w:r>
            <w:r>
              <w:rPr>
                <w:noProof/>
                <w:webHidden/>
              </w:rPr>
              <w:fldChar w:fldCharType="end"/>
            </w:r>
          </w:hyperlink>
        </w:p>
        <w:p w:rsidR="00E05A64" w:rsidRDefault="00E05A64">
          <w:pPr>
            <w:pStyle w:val="31"/>
            <w:tabs>
              <w:tab w:val="right" w:leader="dot" w:pos="9345"/>
            </w:tabs>
            <w:rPr>
              <w:rFonts w:asciiTheme="minorHAnsi" w:eastAsiaTheme="minorEastAsia" w:hAnsiTheme="minorHAnsi"/>
              <w:noProof/>
              <w:sz w:val="22"/>
              <w:lang w:eastAsia="ru-RU"/>
            </w:rPr>
          </w:pPr>
          <w:hyperlink w:anchor="_Toc482137317" w:history="1">
            <w:r w:rsidRPr="00AB4949">
              <w:rPr>
                <w:rStyle w:val="a8"/>
                <w:noProof/>
              </w:rPr>
              <w:t>Структура человеческого глаза</w:t>
            </w:r>
            <w:r>
              <w:rPr>
                <w:noProof/>
                <w:webHidden/>
              </w:rPr>
              <w:tab/>
            </w:r>
            <w:r>
              <w:rPr>
                <w:noProof/>
                <w:webHidden/>
              </w:rPr>
              <w:fldChar w:fldCharType="begin"/>
            </w:r>
            <w:r>
              <w:rPr>
                <w:noProof/>
                <w:webHidden/>
              </w:rPr>
              <w:instrText xml:space="preserve"> PAGEREF _Toc482137317 \h </w:instrText>
            </w:r>
            <w:r>
              <w:rPr>
                <w:noProof/>
                <w:webHidden/>
              </w:rPr>
            </w:r>
            <w:r>
              <w:rPr>
                <w:noProof/>
                <w:webHidden/>
              </w:rPr>
              <w:fldChar w:fldCharType="separate"/>
            </w:r>
            <w:r>
              <w:rPr>
                <w:noProof/>
                <w:webHidden/>
              </w:rPr>
              <w:t>4</w:t>
            </w:r>
            <w:r>
              <w:rPr>
                <w:noProof/>
                <w:webHidden/>
              </w:rPr>
              <w:fldChar w:fldCharType="end"/>
            </w:r>
          </w:hyperlink>
        </w:p>
        <w:p w:rsidR="00E05A64" w:rsidRDefault="00E05A64">
          <w:pPr>
            <w:pStyle w:val="31"/>
            <w:tabs>
              <w:tab w:val="right" w:leader="dot" w:pos="9345"/>
            </w:tabs>
            <w:rPr>
              <w:rFonts w:asciiTheme="minorHAnsi" w:eastAsiaTheme="minorEastAsia" w:hAnsiTheme="minorHAnsi"/>
              <w:noProof/>
              <w:sz w:val="22"/>
              <w:lang w:eastAsia="ru-RU"/>
            </w:rPr>
          </w:pPr>
          <w:hyperlink w:anchor="_Toc482137318" w:history="1">
            <w:r w:rsidRPr="00AB4949">
              <w:rPr>
                <w:rStyle w:val="a8"/>
                <w:noProof/>
              </w:rPr>
              <w:t>Фиксация глаза</w:t>
            </w:r>
            <w:r>
              <w:rPr>
                <w:noProof/>
                <w:webHidden/>
              </w:rPr>
              <w:tab/>
            </w:r>
            <w:r>
              <w:rPr>
                <w:noProof/>
                <w:webHidden/>
              </w:rPr>
              <w:fldChar w:fldCharType="begin"/>
            </w:r>
            <w:r>
              <w:rPr>
                <w:noProof/>
                <w:webHidden/>
              </w:rPr>
              <w:instrText xml:space="preserve"> PAGEREF _Toc482137318 \h </w:instrText>
            </w:r>
            <w:r>
              <w:rPr>
                <w:noProof/>
                <w:webHidden/>
              </w:rPr>
            </w:r>
            <w:r>
              <w:rPr>
                <w:noProof/>
                <w:webHidden/>
              </w:rPr>
              <w:fldChar w:fldCharType="separate"/>
            </w:r>
            <w:r>
              <w:rPr>
                <w:noProof/>
                <w:webHidden/>
              </w:rPr>
              <w:t>4</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19" w:history="1">
            <w:r w:rsidRPr="00AB4949">
              <w:rPr>
                <w:rStyle w:val="a8"/>
                <w:noProof/>
              </w:rPr>
              <w:t xml:space="preserve">Методы </w:t>
            </w:r>
            <w:r w:rsidRPr="00AB4949">
              <w:rPr>
                <w:rStyle w:val="a8"/>
                <w:noProof/>
              </w:rPr>
              <w:t>п</w:t>
            </w:r>
            <w:r w:rsidRPr="00AB4949">
              <w:rPr>
                <w:rStyle w:val="a8"/>
                <w:noProof/>
              </w:rPr>
              <w:t>оиска глаз</w:t>
            </w:r>
            <w:r>
              <w:rPr>
                <w:noProof/>
                <w:webHidden/>
              </w:rPr>
              <w:tab/>
            </w:r>
            <w:r>
              <w:rPr>
                <w:noProof/>
                <w:webHidden/>
              </w:rPr>
              <w:fldChar w:fldCharType="begin"/>
            </w:r>
            <w:r>
              <w:rPr>
                <w:noProof/>
                <w:webHidden/>
              </w:rPr>
              <w:instrText xml:space="preserve"> PAGEREF _Toc482137319 \h </w:instrText>
            </w:r>
            <w:r>
              <w:rPr>
                <w:noProof/>
                <w:webHidden/>
              </w:rPr>
            </w:r>
            <w:r>
              <w:rPr>
                <w:noProof/>
                <w:webHidden/>
              </w:rPr>
              <w:fldChar w:fldCharType="separate"/>
            </w:r>
            <w:r>
              <w:rPr>
                <w:noProof/>
                <w:webHidden/>
              </w:rPr>
              <w:t>7</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20" w:history="1">
            <w:r w:rsidRPr="00AB4949">
              <w:rPr>
                <w:rStyle w:val="a8"/>
                <w:i/>
                <w:iCs/>
                <w:noProof/>
              </w:rPr>
              <w:t>Инфракрасное отражение</w:t>
            </w:r>
            <w:r>
              <w:rPr>
                <w:noProof/>
                <w:webHidden/>
              </w:rPr>
              <w:tab/>
            </w:r>
            <w:r>
              <w:rPr>
                <w:noProof/>
                <w:webHidden/>
              </w:rPr>
              <w:fldChar w:fldCharType="begin"/>
            </w:r>
            <w:r>
              <w:rPr>
                <w:noProof/>
                <w:webHidden/>
              </w:rPr>
              <w:instrText xml:space="preserve"> PAGEREF _Toc482137320 \h </w:instrText>
            </w:r>
            <w:r>
              <w:rPr>
                <w:noProof/>
                <w:webHidden/>
              </w:rPr>
            </w:r>
            <w:r>
              <w:rPr>
                <w:noProof/>
                <w:webHidden/>
              </w:rPr>
              <w:fldChar w:fldCharType="separate"/>
            </w:r>
            <w:r>
              <w:rPr>
                <w:noProof/>
                <w:webHidden/>
              </w:rPr>
              <w:t>7</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21" w:history="1">
            <w:r w:rsidRPr="00AB4949">
              <w:rPr>
                <w:rStyle w:val="a8"/>
                <w:noProof/>
              </w:rPr>
              <w:t>Алгоритмы распознавания взгляда</w:t>
            </w:r>
            <w:r>
              <w:rPr>
                <w:noProof/>
                <w:webHidden/>
              </w:rPr>
              <w:tab/>
            </w:r>
            <w:r>
              <w:rPr>
                <w:noProof/>
                <w:webHidden/>
              </w:rPr>
              <w:fldChar w:fldCharType="begin"/>
            </w:r>
            <w:r>
              <w:rPr>
                <w:noProof/>
                <w:webHidden/>
              </w:rPr>
              <w:instrText xml:space="preserve"> PAGEREF _Toc482137321 \h </w:instrText>
            </w:r>
            <w:r>
              <w:rPr>
                <w:noProof/>
                <w:webHidden/>
              </w:rPr>
            </w:r>
            <w:r>
              <w:rPr>
                <w:noProof/>
                <w:webHidden/>
              </w:rPr>
              <w:fldChar w:fldCharType="separate"/>
            </w:r>
            <w:r>
              <w:rPr>
                <w:noProof/>
                <w:webHidden/>
              </w:rPr>
              <w:t>13</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22" w:history="1">
            <w:r w:rsidRPr="00AB4949">
              <w:rPr>
                <w:rStyle w:val="a8"/>
                <w:noProof/>
              </w:rPr>
              <w:t>Концепция приложения</w:t>
            </w:r>
            <w:r>
              <w:rPr>
                <w:noProof/>
                <w:webHidden/>
              </w:rPr>
              <w:tab/>
            </w:r>
            <w:r>
              <w:rPr>
                <w:noProof/>
                <w:webHidden/>
              </w:rPr>
              <w:fldChar w:fldCharType="begin"/>
            </w:r>
            <w:r>
              <w:rPr>
                <w:noProof/>
                <w:webHidden/>
              </w:rPr>
              <w:instrText xml:space="preserve"> PAGEREF _Toc482137322 \h </w:instrText>
            </w:r>
            <w:r>
              <w:rPr>
                <w:noProof/>
                <w:webHidden/>
              </w:rPr>
            </w:r>
            <w:r>
              <w:rPr>
                <w:noProof/>
                <w:webHidden/>
              </w:rPr>
              <w:fldChar w:fldCharType="separate"/>
            </w:r>
            <w:r>
              <w:rPr>
                <w:noProof/>
                <w:webHidden/>
              </w:rPr>
              <w:t>17</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23" w:history="1">
            <w:r w:rsidRPr="00AB4949">
              <w:rPr>
                <w:rStyle w:val="a8"/>
                <w:noProof/>
              </w:rPr>
              <w:t>Реализация проекта</w:t>
            </w:r>
            <w:r>
              <w:rPr>
                <w:noProof/>
                <w:webHidden/>
              </w:rPr>
              <w:tab/>
            </w:r>
            <w:r>
              <w:rPr>
                <w:noProof/>
                <w:webHidden/>
              </w:rPr>
              <w:fldChar w:fldCharType="begin"/>
            </w:r>
            <w:r>
              <w:rPr>
                <w:noProof/>
                <w:webHidden/>
              </w:rPr>
              <w:instrText xml:space="preserve"> PAGEREF _Toc482137323 \h </w:instrText>
            </w:r>
            <w:r>
              <w:rPr>
                <w:noProof/>
                <w:webHidden/>
              </w:rPr>
            </w:r>
            <w:r>
              <w:rPr>
                <w:noProof/>
                <w:webHidden/>
              </w:rPr>
              <w:fldChar w:fldCharType="separate"/>
            </w:r>
            <w:r>
              <w:rPr>
                <w:noProof/>
                <w:webHidden/>
              </w:rPr>
              <w:t>21</w:t>
            </w:r>
            <w:r>
              <w:rPr>
                <w:noProof/>
                <w:webHidden/>
              </w:rPr>
              <w:fldChar w:fldCharType="end"/>
            </w:r>
          </w:hyperlink>
        </w:p>
        <w:p w:rsidR="00E05A64" w:rsidRDefault="00E05A64">
          <w:pPr>
            <w:pStyle w:val="31"/>
            <w:tabs>
              <w:tab w:val="right" w:leader="dot" w:pos="9345"/>
            </w:tabs>
            <w:rPr>
              <w:rFonts w:asciiTheme="minorHAnsi" w:eastAsiaTheme="minorEastAsia" w:hAnsiTheme="minorHAnsi"/>
              <w:noProof/>
              <w:sz w:val="22"/>
              <w:lang w:eastAsia="ru-RU"/>
            </w:rPr>
          </w:pPr>
          <w:hyperlink w:anchor="_Toc482137324" w:history="1">
            <w:r w:rsidRPr="00AB4949">
              <w:rPr>
                <w:rStyle w:val="a8"/>
                <w:i/>
                <w:iCs/>
                <w:noProof/>
              </w:rPr>
              <w:t>Взаимодействие курсора и ОС</w:t>
            </w:r>
            <w:r>
              <w:rPr>
                <w:noProof/>
                <w:webHidden/>
              </w:rPr>
              <w:tab/>
            </w:r>
            <w:r>
              <w:rPr>
                <w:noProof/>
                <w:webHidden/>
              </w:rPr>
              <w:fldChar w:fldCharType="begin"/>
            </w:r>
            <w:r>
              <w:rPr>
                <w:noProof/>
                <w:webHidden/>
              </w:rPr>
              <w:instrText xml:space="preserve"> PAGEREF _Toc482137324 \h </w:instrText>
            </w:r>
            <w:r>
              <w:rPr>
                <w:noProof/>
                <w:webHidden/>
              </w:rPr>
            </w:r>
            <w:r>
              <w:rPr>
                <w:noProof/>
                <w:webHidden/>
              </w:rPr>
              <w:fldChar w:fldCharType="separate"/>
            </w:r>
            <w:r>
              <w:rPr>
                <w:noProof/>
                <w:webHidden/>
              </w:rPr>
              <w:t>26</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25" w:history="1">
            <w:r w:rsidRPr="00AB4949">
              <w:rPr>
                <w:rStyle w:val="a8"/>
                <w:noProof/>
              </w:rPr>
              <w:t>Заключение</w:t>
            </w:r>
            <w:r>
              <w:rPr>
                <w:noProof/>
                <w:webHidden/>
              </w:rPr>
              <w:tab/>
            </w:r>
            <w:r>
              <w:rPr>
                <w:noProof/>
                <w:webHidden/>
              </w:rPr>
              <w:fldChar w:fldCharType="begin"/>
            </w:r>
            <w:r>
              <w:rPr>
                <w:noProof/>
                <w:webHidden/>
              </w:rPr>
              <w:instrText xml:space="preserve"> PAGEREF _Toc482137325 \h </w:instrText>
            </w:r>
            <w:r>
              <w:rPr>
                <w:noProof/>
                <w:webHidden/>
              </w:rPr>
            </w:r>
            <w:r>
              <w:rPr>
                <w:noProof/>
                <w:webHidden/>
              </w:rPr>
              <w:fldChar w:fldCharType="separate"/>
            </w:r>
            <w:r>
              <w:rPr>
                <w:noProof/>
                <w:webHidden/>
              </w:rPr>
              <w:t>27</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26" w:history="1">
            <w:r w:rsidRPr="00AB4949">
              <w:rPr>
                <w:rStyle w:val="a8"/>
                <w:noProof/>
              </w:rPr>
              <w:t>Список литературы</w:t>
            </w:r>
            <w:r>
              <w:rPr>
                <w:noProof/>
                <w:webHidden/>
              </w:rPr>
              <w:tab/>
            </w:r>
            <w:r>
              <w:rPr>
                <w:noProof/>
                <w:webHidden/>
              </w:rPr>
              <w:fldChar w:fldCharType="begin"/>
            </w:r>
            <w:r>
              <w:rPr>
                <w:noProof/>
                <w:webHidden/>
              </w:rPr>
              <w:instrText xml:space="preserve"> PAGEREF _Toc482137326 \h </w:instrText>
            </w:r>
            <w:r>
              <w:rPr>
                <w:noProof/>
                <w:webHidden/>
              </w:rPr>
            </w:r>
            <w:r>
              <w:rPr>
                <w:noProof/>
                <w:webHidden/>
              </w:rPr>
              <w:fldChar w:fldCharType="separate"/>
            </w:r>
            <w:r>
              <w:rPr>
                <w:noProof/>
                <w:webHidden/>
              </w:rPr>
              <w:t>28</w:t>
            </w:r>
            <w:r>
              <w:rPr>
                <w:noProof/>
                <w:webHidden/>
              </w:rPr>
              <w:fldChar w:fldCharType="end"/>
            </w:r>
          </w:hyperlink>
        </w:p>
        <w:p w:rsidR="00E05A64" w:rsidRDefault="00E05A64">
          <w:pPr>
            <w:pStyle w:val="11"/>
            <w:rPr>
              <w:rFonts w:asciiTheme="minorHAnsi" w:eastAsiaTheme="minorEastAsia" w:hAnsiTheme="minorHAnsi"/>
              <w:noProof/>
              <w:sz w:val="22"/>
              <w:lang w:eastAsia="ru-RU"/>
            </w:rPr>
          </w:pPr>
          <w:hyperlink w:anchor="_Toc482137327" w:history="1">
            <w:r w:rsidRPr="00AB4949">
              <w:rPr>
                <w:rStyle w:val="a8"/>
                <w:noProof/>
              </w:rPr>
              <w:t>Приложение</w:t>
            </w:r>
            <w:r>
              <w:rPr>
                <w:noProof/>
                <w:webHidden/>
              </w:rPr>
              <w:tab/>
            </w:r>
            <w:r>
              <w:rPr>
                <w:noProof/>
                <w:webHidden/>
              </w:rPr>
              <w:fldChar w:fldCharType="begin"/>
            </w:r>
            <w:r>
              <w:rPr>
                <w:noProof/>
                <w:webHidden/>
              </w:rPr>
              <w:instrText xml:space="preserve"> PAGEREF _Toc482137327 \h </w:instrText>
            </w:r>
            <w:r>
              <w:rPr>
                <w:noProof/>
                <w:webHidden/>
              </w:rPr>
            </w:r>
            <w:r>
              <w:rPr>
                <w:noProof/>
                <w:webHidden/>
              </w:rPr>
              <w:fldChar w:fldCharType="separate"/>
            </w:r>
            <w:r>
              <w:rPr>
                <w:noProof/>
                <w:webHidden/>
              </w:rPr>
              <w:t>30</w:t>
            </w:r>
            <w:r>
              <w:rPr>
                <w:noProof/>
                <w:webHidden/>
              </w:rPr>
              <w:fldChar w:fldCharType="end"/>
            </w:r>
          </w:hyperlink>
        </w:p>
        <w:p w:rsidR="00343C2B" w:rsidRDefault="00F92406">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0" w:name="_Toc420843535"/>
      <w:bookmarkStart w:id="1" w:name="_Toc482137314"/>
      <w:r>
        <w:lastRenderedPageBreak/>
        <w:t>Введение</w:t>
      </w:r>
      <w:bookmarkEnd w:id="0"/>
      <w:bookmarkEnd w:id="1"/>
    </w:p>
    <w:p w:rsidR="00DA7E32" w:rsidRDefault="00DA7E32" w:rsidP="00DA7E32">
      <w:pPr>
        <w:tabs>
          <w:tab w:val="left" w:pos="284"/>
        </w:tabs>
        <w:ind w:firstLine="284"/>
        <w:rPr>
          <w:rFonts w:cs="Times New Roman"/>
          <w:szCs w:val="24"/>
        </w:rPr>
      </w:pPr>
      <w:r>
        <w:rPr>
          <w:rFonts w:cs="Times New Roman"/>
          <w:szCs w:val="24"/>
        </w:rPr>
        <w:t>Человек на протяжении своей жизни, по разным данным, получает от 80 % до более 90% информации с помощью зрения. Все привыкли считать глаза неким «устройством» для получения информации, но мало кто задумывался о том, что глаза также могут передавать информацию.</w:t>
      </w:r>
    </w:p>
    <w:p w:rsidR="00DA7E32" w:rsidRDefault="00DA7E32" w:rsidP="00DA7E32">
      <w:pPr>
        <w:tabs>
          <w:tab w:val="left" w:pos="284"/>
        </w:tabs>
        <w:ind w:firstLine="284"/>
        <w:rPr>
          <w:rFonts w:cs="Times New Roman"/>
          <w:szCs w:val="24"/>
        </w:rPr>
      </w:pPr>
      <w:r>
        <w:rPr>
          <w:rFonts w:cs="Times New Roman"/>
          <w:szCs w:val="24"/>
        </w:rPr>
        <w:t>Несколько лет назад такое предложение могло показаться странным, но теперь технологии шагнули далеко вперед, и это стало реальностью. С помощью глаз можно передавать информацию, куда смотрит человек, на чем сфокусирован его взгляд, на чем он сосредо</w:t>
      </w:r>
      <w:r w:rsidR="00EC5C93">
        <w:rPr>
          <w:rFonts w:cs="Times New Roman"/>
          <w:szCs w:val="24"/>
        </w:rPr>
        <w:t>точен.</w:t>
      </w:r>
    </w:p>
    <w:p w:rsidR="001D3906" w:rsidRDefault="00DA7E32" w:rsidP="005E0AD3">
      <w:pPr>
        <w:tabs>
          <w:tab w:val="left" w:pos="284"/>
        </w:tabs>
        <w:ind w:firstLine="284"/>
        <w:rPr>
          <w:rFonts w:cs="Times New Roman"/>
          <w:szCs w:val="24"/>
        </w:rPr>
      </w:pPr>
      <w:r>
        <w:rPr>
          <w:rFonts w:cs="Times New Roman"/>
          <w:szCs w:val="24"/>
        </w:rPr>
        <w:t xml:space="preserve">Использовать данную технологию можно для обучения маленьких детей или детей с заторможенным развитием. На экране одновременно отображаются несколько изображений, </w:t>
      </w:r>
      <w:proofErr w:type="gramStart"/>
      <w:r>
        <w:rPr>
          <w:rFonts w:cs="Times New Roman"/>
          <w:szCs w:val="24"/>
        </w:rPr>
        <w:t>обучаемого</w:t>
      </w:r>
      <w:proofErr w:type="gramEnd"/>
      <w:r>
        <w:rPr>
          <w:rFonts w:cs="Times New Roman"/>
          <w:szCs w:val="24"/>
        </w:rPr>
        <w:t xml:space="preserve"> просят посмотреть на какое-то конкретно по разным характеристикам (цвет, вид, форма и т.д.). Также </w:t>
      </w:r>
      <w:proofErr w:type="spellStart"/>
      <w:r>
        <w:rPr>
          <w:rFonts w:cs="Times New Roman"/>
          <w:szCs w:val="24"/>
        </w:rPr>
        <w:t>маркетологи</w:t>
      </w:r>
      <w:proofErr w:type="spellEnd"/>
      <w:r>
        <w:rPr>
          <w:rFonts w:cs="Times New Roman"/>
          <w:szCs w:val="24"/>
        </w:rPr>
        <w:t xml:space="preserve"> могут измерять эффективность рекламы, демонстрируя ее людям и фиксировать координаты </w:t>
      </w:r>
      <w:r w:rsidR="001D3906">
        <w:rPr>
          <w:rFonts w:cs="Times New Roman"/>
          <w:szCs w:val="24"/>
        </w:rPr>
        <w:t>объекта внимания человека. Но, пожалуй, самая главное направление использования подобной технологии это помощь людям с ограниченными физическими возможностями пользоваться ПК для общения, саморазвития, работы или управления другими устройствами.</w:t>
      </w:r>
      <w:bookmarkStart w:id="2" w:name="_GoBack"/>
      <w:bookmarkEnd w:id="2"/>
    </w:p>
    <w:p w:rsidR="005E0AD3" w:rsidRPr="00DA7E32" w:rsidRDefault="005E0AD3" w:rsidP="005E0AD3">
      <w:pPr>
        <w:tabs>
          <w:tab w:val="left" w:pos="284"/>
        </w:tabs>
        <w:ind w:firstLine="284"/>
        <w:rPr>
          <w:rFonts w:cs="Times New Roman"/>
          <w:szCs w:val="24"/>
        </w:rPr>
      </w:pPr>
      <w:r>
        <w:rPr>
          <w:rFonts w:cs="Times New Roman"/>
          <w:szCs w:val="24"/>
        </w:rPr>
        <w:t>Данный проект создан для реализации приложения с открытым исходным кодом и бесплатной лицензией на использование и распространение продукта.</w:t>
      </w:r>
    </w:p>
    <w:p w:rsidR="003C5B19" w:rsidRDefault="003C5B19" w:rsidP="00E05A64">
      <w:pPr>
        <w:pStyle w:val="3"/>
        <w:rPr>
          <w:rStyle w:val="af"/>
        </w:rPr>
      </w:pPr>
      <w:bookmarkStart w:id="3" w:name="_Toc482137315"/>
      <w:r>
        <w:rPr>
          <w:rStyle w:val="af"/>
        </w:rPr>
        <w:t>Цель работы</w:t>
      </w:r>
      <w:bookmarkEnd w:id="3"/>
    </w:p>
    <w:p w:rsidR="003C5B19" w:rsidRDefault="00CF2496" w:rsidP="00424F1F">
      <w:pPr>
        <w:pStyle w:val="a9"/>
        <w:numPr>
          <w:ilvl w:val="0"/>
          <w:numId w:val="7"/>
        </w:numPr>
        <w:tabs>
          <w:tab w:val="left" w:pos="284"/>
        </w:tabs>
        <w:rPr>
          <w:rFonts w:cs="Times New Roman"/>
          <w:szCs w:val="24"/>
        </w:rPr>
      </w:pPr>
      <w:r>
        <w:rPr>
          <w:rFonts w:cs="Times New Roman"/>
          <w:szCs w:val="24"/>
        </w:rPr>
        <w:t>Спроектировать приложение для управления ПК взглядом</w:t>
      </w:r>
      <w:r w:rsidR="003C5B19">
        <w:rPr>
          <w:rFonts w:cs="Times New Roman"/>
          <w:szCs w:val="24"/>
        </w:rPr>
        <w:t>.</w:t>
      </w:r>
    </w:p>
    <w:p w:rsidR="00E64C4B" w:rsidRDefault="00CF2496" w:rsidP="00424F1F">
      <w:pPr>
        <w:pStyle w:val="a9"/>
        <w:numPr>
          <w:ilvl w:val="0"/>
          <w:numId w:val="7"/>
        </w:numPr>
        <w:tabs>
          <w:tab w:val="left" w:pos="284"/>
        </w:tabs>
        <w:rPr>
          <w:rFonts w:cs="Times New Roman"/>
          <w:szCs w:val="24"/>
        </w:rPr>
      </w:pPr>
      <w:r>
        <w:rPr>
          <w:rFonts w:cs="Times New Roman"/>
          <w:szCs w:val="24"/>
        </w:rPr>
        <w:t>Разработать прототип приложения</w:t>
      </w:r>
      <w:r w:rsidR="003C5B19">
        <w:rPr>
          <w:rFonts w:cs="Times New Roman"/>
          <w:szCs w:val="24"/>
        </w:rPr>
        <w:t>.</w:t>
      </w:r>
    </w:p>
    <w:p w:rsidR="00CF2496" w:rsidRDefault="00CF2496" w:rsidP="00424F1F">
      <w:pPr>
        <w:pStyle w:val="a9"/>
        <w:numPr>
          <w:ilvl w:val="0"/>
          <w:numId w:val="7"/>
        </w:numPr>
        <w:tabs>
          <w:tab w:val="left" w:pos="284"/>
        </w:tabs>
        <w:rPr>
          <w:rFonts w:cs="Times New Roman"/>
          <w:szCs w:val="24"/>
        </w:rPr>
      </w:pPr>
      <w:r>
        <w:rPr>
          <w:rFonts w:cs="Times New Roman"/>
          <w:szCs w:val="24"/>
        </w:rPr>
        <w:t>Спланировать дальнейшее развитие приложения.</w:t>
      </w:r>
    </w:p>
    <w:p w:rsidR="00E802EB" w:rsidRPr="00ED0F1A" w:rsidRDefault="00E802EB" w:rsidP="002C3CE9">
      <w:pPr>
        <w:rPr>
          <w:rFonts w:cs="Times New Roman"/>
          <w:szCs w:val="24"/>
        </w:rPr>
      </w:pPr>
      <w:r w:rsidRPr="00ED0F1A">
        <w:rPr>
          <w:rFonts w:cs="Times New Roman"/>
          <w:szCs w:val="24"/>
        </w:rPr>
        <w:br w:type="page"/>
      </w:r>
    </w:p>
    <w:p w:rsidR="00E802EB" w:rsidRDefault="006372C1" w:rsidP="00ED0F1A">
      <w:pPr>
        <w:pStyle w:val="1"/>
        <w:tabs>
          <w:tab w:val="left" w:pos="284"/>
        </w:tabs>
        <w:ind w:firstLine="284"/>
      </w:pPr>
      <w:bookmarkStart w:id="4" w:name="_Toc482137316"/>
      <w:r>
        <w:lastRenderedPageBreak/>
        <w:t>Введение в биологическую терминологию</w:t>
      </w:r>
      <w:bookmarkEnd w:id="4"/>
    </w:p>
    <w:p w:rsidR="003B48D8" w:rsidRPr="00A30D54" w:rsidRDefault="006372C1" w:rsidP="00A30D54">
      <w:pPr>
        <w:ind w:firstLine="284"/>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w:t>
      </w:r>
      <w:proofErr w:type="spellStart"/>
      <w:r>
        <w:t>трекинг</w:t>
      </w:r>
      <w:proofErr w:type="spellEnd"/>
      <w:r>
        <w:t xml:space="preserve"> (слежение) фокуса взгляда. Для понимания физики процесса требу</w:t>
      </w:r>
      <w:r w:rsidR="00A0652E">
        <w:t xml:space="preserve">ется информация о биологии и поведении глаза. Данный раздел предоставит некоторые базовые знания для создания системы глазного </w:t>
      </w:r>
      <w:proofErr w:type="spellStart"/>
      <w:r w:rsidR="00A0652E">
        <w:t>трекинга</w:t>
      </w:r>
      <w:proofErr w:type="spellEnd"/>
      <w:r w:rsidR="00A0652E">
        <w:t>.</w:t>
      </w:r>
    </w:p>
    <w:p w:rsidR="003B48D8" w:rsidRPr="00E05A64" w:rsidRDefault="00A0652E" w:rsidP="00E05A64">
      <w:pPr>
        <w:pStyle w:val="3"/>
        <w:rPr>
          <w:rStyle w:val="af0"/>
          <w:i w:val="0"/>
          <w:iCs w:val="0"/>
        </w:rPr>
      </w:pPr>
      <w:bookmarkStart w:id="5" w:name="_Toc482137317"/>
      <w:r w:rsidRPr="00E05A64">
        <w:rPr>
          <w:rStyle w:val="af0"/>
          <w:i w:val="0"/>
          <w:iCs w:val="0"/>
        </w:rPr>
        <w:t>Структура человеческого глаза</w:t>
      </w:r>
      <w:bookmarkEnd w:id="5"/>
    </w:p>
    <w:p w:rsidR="00492CD3" w:rsidRDefault="00312B1D" w:rsidP="00A30D54">
      <w:pPr>
        <w:ind w:firstLine="284"/>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фокусирование.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EC5C93" w:rsidRPr="00E05A64" w:rsidRDefault="00EC5C93" w:rsidP="00E05A64">
      <w:pPr>
        <w:pStyle w:val="3"/>
        <w:rPr>
          <w:rStyle w:val="af"/>
          <w:b/>
          <w:bCs/>
          <w:i w:val="0"/>
          <w:iCs w:val="0"/>
        </w:rPr>
      </w:pPr>
      <w:bookmarkStart w:id="6" w:name="_Toc482137318"/>
      <w:r w:rsidRPr="00E05A64">
        <w:rPr>
          <w:rStyle w:val="af"/>
          <w:b/>
          <w:bCs/>
          <w:i w:val="0"/>
          <w:iCs w:val="0"/>
        </w:rPr>
        <w:t>Фиксация глаза</w:t>
      </w:r>
      <w:bookmarkEnd w:id="6"/>
    </w:p>
    <w:p w:rsidR="00312B1D" w:rsidRDefault="00492CD3" w:rsidP="00A30D54">
      <w:pPr>
        <w:ind w:firstLine="284"/>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A30D54">
      <w:pPr>
        <w:ind w:firstLine="284"/>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403C60">
      <w:pPr>
        <w:pStyle w:val="a7"/>
        <w:keepNext/>
      </w:pPr>
      <w:r>
        <w:t xml:space="preserve">                                            </w:t>
      </w:r>
      <w:r>
        <w:rPr>
          <w:noProof/>
          <w:lang w:eastAsia="ru-RU"/>
        </w:rPr>
        <w:drawing>
          <wp:inline distT="0" distB="0" distL="0" distR="0">
            <wp:extent cx="2365706" cy="34410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65705" cy="3438144"/>
                    </a:xfrm>
                    <a:prstGeom prst="rect">
                      <a:avLst/>
                    </a:prstGeom>
                    <a:noFill/>
                    <a:ln w="9525">
                      <a:noFill/>
                      <a:miter lim="800000"/>
                      <a:headEnd/>
                      <a:tailEnd/>
                    </a:ln>
                  </pic:spPr>
                </pic:pic>
              </a:graphicData>
            </a:graphic>
          </wp:inline>
        </w:drawing>
      </w:r>
    </w:p>
    <w:p w:rsidR="00403C60" w:rsidRDefault="00403C60" w:rsidP="00403C60">
      <w:pPr>
        <w:pStyle w:val="af6"/>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AA392C"/>
    <w:p w:rsidR="00AA392C" w:rsidRPr="00D6382B" w:rsidRDefault="00AA392C" w:rsidP="00AA392C">
      <w:pPr>
        <w:ind w:firstLine="284"/>
        <w:rPr>
          <w:rStyle w:val="af"/>
          <w:b w:val="0"/>
        </w:rPr>
      </w:pPr>
      <w:r w:rsidRPr="00D6382B">
        <w:rPr>
          <w:rStyle w:val="af"/>
          <w:b w:val="0"/>
        </w:rPr>
        <w:t>Перемещения глаза</w:t>
      </w:r>
    </w:p>
    <w:p w:rsidR="002A5D59" w:rsidRDefault="00AA392C" w:rsidP="00530008">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530008">
      <w:proofErr w:type="spellStart"/>
      <w:r w:rsidRPr="002A5D59">
        <w:t>Саккады</w:t>
      </w:r>
      <w:proofErr w:type="spellEnd"/>
      <w:r w:rsidRPr="002A5D59">
        <w:t> (от старинного французского слова, переводимого как «хлопок </w:t>
      </w:r>
      <w:hyperlink r:id="rId9"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жертву</w:t>
      </w:r>
      <w:r w:rsidR="00530008">
        <w:t>, ч</w:t>
      </w:r>
      <w:r w:rsidR="00530008" w:rsidRPr="00530008">
        <w:rPr>
          <w:rFonts w:eastAsia="Times New Roman"/>
          <w:lang w:eastAsia="ru-RU"/>
        </w:rPr>
        <w:t xml:space="preserve">тобы поддерживать </w:t>
      </w:r>
      <w:proofErr w:type="spellStart"/>
      <w:r w:rsidR="00530008" w:rsidRPr="00530008">
        <w:rPr>
          <w:rFonts w:eastAsia="Times New Roman"/>
          <w:lang w:eastAsia="ru-RU"/>
        </w:rPr>
        <w:t>перцептивную</w:t>
      </w:r>
      <w:proofErr w:type="spellEnd"/>
      <w:r w:rsidR="00530008" w:rsidRPr="00530008">
        <w:rPr>
          <w:rFonts w:eastAsia="Times New Roman"/>
          <w:lang w:eastAsia="ru-RU"/>
        </w:rPr>
        <w:t xml:space="preserve"> стабильность »[</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xml:space="preserve">, </w:t>
      </w:r>
      <w:r w:rsidR="00530008" w:rsidRPr="00530008">
        <w:rPr>
          <w:rFonts w:eastAsia="Times New Roman"/>
          <w:lang w:eastAsia="ru-RU"/>
        </w:rPr>
        <w:lastRenderedPageBreak/>
        <w:t>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EC5C93" w:rsidRDefault="004D6543" w:rsidP="00DA12D5">
      <w:pPr>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r w:rsidR="00B23559" w:rsidRPr="00DA12D5">
        <w:t>Вергентные</w:t>
      </w:r>
      <w:proofErr w:type="spellEnd"/>
      <w:r w:rsidR="004635D2">
        <w:t xml:space="preserve"> </w:t>
      </w:r>
      <w:r w:rsidR="00B23559" w:rsidRPr="00DA12D5">
        <w:t>движения</w:t>
      </w:r>
      <w:r w:rsidR="004635D2">
        <w:t xml:space="preserve"> </w:t>
      </w:r>
      <w:r w:rsidR="00B23559" w:rsidRPr="00DA12D5">
        <w:t>(лат.</w:t>
      </w:r>
      <w:r w:rsidR="004635D2">
        <w:t xml:space="preserve"> </w:t>
      </w:r>
      <w:proofErr w:type="spellStart"/>
      <w:proofErr w:type="gramStart"/>
      <w:r w:rsidR="004635D2" w:rsidRPr="004635D2">
        <w:rPr>
          <w:i/>
        </w:rPr>
        <w:t>V</w:t>
      </w:r>
      <w:r w:rsidR="00B23559" w:rsidRPr="004635D2">
        <w:rPr>
          <w:i/>
        </w:rPr>
        <w:t>ergo</w:t>
      </w:r>
      <w:proofErr w:type="spellEnd"/>
      <w:r w:rsidR="004635D2">
        <w:t xml:space="preserve"> </w:t>
      </w:r>
      <w:r w:rsidR="00B23559" w:rsidRPr="00DA12D5">
        <w:t>-</w:t>
      </w:r>
      <w:r w:rsidR="004635D2">
        <w:t xml:space="preserve"> </w:t>
      </w:r>
      <w:r w:rsidR="00B23559" w:rsidRPr="00DA12D5">
        <w:t xml:space="preserve">склоняюсь) - </w:t>
      </w:r>
      <w:hyperlink r:id="rId10" w:history="1">
        <w:proofErr w:type="spellStart"/>
        <w:r w:rsidR="00B23559" w:rsidRPr="00DA12D5">
          <w:t>макродвижения</w:t>
        </w:r>
        <w:proofErr w:type="spellEnd"/>
        <w:r w:rsidR="004635D2">
          <w:t xml:space="preserve"> </w:t>
        </w:r>
        <w:r w:rsidR="00B23559" w:rsidRPr="00DA12D5">
          <w:t>глаз</w:t>
        </w:r>
      </w:hyperlink>
      <w:r w:rsidR="00B23559" w:rsidRPr="00DA12D5">
        <w:t>,</w:t>
      </w:r>
      <w:r w:rsidR="004635D2">
        <w:t xml:space="preserve"> </w:t>
      </w:r>
      <w:r w:rsidR="00B23559" w:rsidRPr="00DA12D5">
        <w:t>приводящие</w:t>
      </w:r>
      <w:r w:rsidR="004635D2">
        <w:t xml:space="preserve"> </w:t>
      </w:r>
      <w:r w:rsidR="00B23559" w:rsidRPr="00DA12D5">
        <w:t>к</w:t>
      </w:r>
      <w:r w:rsidR="004635D2">
        <w:t xml:space="preserve"> </w:t>
      </w:r>
      <w:r w:rsidR="00B23559" w:rsidRPr="00DA12D5">
        <w:t>изменению</w:t>
      </w:r>
      <w:r w:rsidR="004635D2">
        <w:t xml:space="preserve"> </w:t>
      </w:r>
      <w:r w:rsidR="00B23559" w:rsidRPr="00DA12D5">
        <w:t>угла</w:t>
      </w:r>
      <w:r w:rsidR="004635D2">
        <w:t xml:space="preserve"> </w:t>
      </w:r>
      <w:r w:rsidR="00B23559" w:rsidRPr="00DA12D5">
        <w:t>между</w:t>
      </w:r>
      <w:r w:rsidR="004635D2">
        <w:t xml:space="preserve"> </w:t>
      </w:r>
      <w:r w:rsidR="00B23559" w:rsidRPr="00DA12D5">
        <w:t>зрительными</w:t>
      </w:r>
      <w:r w:rsidR="004635D2">
        <w:t xml:space="preserve"> </w:t>
      </w:r>
      <w:r w:rsidR="00B23559" w:rsidRPr="00DA12D5">
        <w:t>осями левого</w:t>
      </w:r>
      <w:r w:rsidR="004635D2">
        <w:t xml:space="preserve"> </w:t>
      </w:r>
      <w:r w:rsidR="00B23559" w:rsidRPr="00DA12D5">
        <w:t>и</w:t>
      </w:r>
      <w:r w:rsidR="004635D2">
        <w:t xml:space="preserve"> </w:t>
      </w:r>
      <w:r w:rsidR="00B23559" w:rsidRPr="00DA12D5">
        <w:t>правого</w:t>
      </w:r>
      <w:r w:rsidR="004635D2">
        <w:t xml:space="preserve"> </w:t>
      </w:r>
      <w:r w:rsidR="00B23559" w:rsidRPr="00DA12D5">
        <w:t>глаза.</w:t>
      </w:r>
      <w:proofErr w:type="gramEnd"/>
      <w:r w:rsidR="004635D2">
        <w:t xml:space="preserve"> </w:t>
      </w:r>
      <w:proofErr w:type="spellStart"/>
      <w:r w:rsidR="00B23559" w:rsidRPr="00DA12D5">
        <w:t>Вергентные</w:t>
      </w:r>
      <w:proofErr w:type="spellEnd"/>
      <w:r w:rsidR="004635D2">
        <w:t xml:space="preserve"> </w:t>
      </w:r>
      <w:r w:rsidR="00B23559" w:rsidRPr="00DA12D5">
        <w:t xml:space="preserve">движения </w:t>
      </w:r>
      <w:r w:rsidR="004635D2">
        <w:t>–</w:t>
      </w:r>
      <w:r w:rsidR="00B23559" w:rsidRPr="00DA12D5">
        <w:t xml:space="preserve"> выступают</w:t>
      </w:r>
      <w:r w:rsidR="004635D2">
        <w:t xml:space="preserve"> </w:t>
      </w:r>
      <w:r w:rsidR="00B23559" w:rsidRPr="00DA12D5">
        <w:t>фактором,</w:t>
      </w:r>
      <w:r w:rsidR="004635D2">
        <w:t xml:space="preserve"> </w:t>
      </w:r>
      <w:r w:rsidR="00B23559" w:rsidRPr="00DA12D5">
        <w:t>обеспечивающим</w:t>
      </w:r>
      <w:r w:rsidR="004635D2">
        <w:t xml:space="preserve"> </w:t>
      </w:r>
      <w:hyperlink r:id="rId11" w:history="1">
        <w:r w:rsidR="00B23559" w:rsidRPr="00DA12D5">
          <w:t>бинокулярное</w:t>
        </w:r>
        <w:r w:rsidR="004635D2">
          <w:t xml:space="preserve"> </w:t>
        </w:r>
        <w:r w:rsidR="00B23559" w:rsidRPr="00DA12D5">
          <w:t>зрение</w:t>
        </w:r>
      </w:hyperlink>
      <w:r w:rsidR="00B23559" w:rsidRPr="00DA12D5">
        <w:t>.</w:t>
      </w:r>
      <w:r w:rsidR="004635D2">
        <w:t xml:space="preserve"> </w:t>
      </w:r>
      <w:r w:rsidR="00B23559" w:rsidRPr="00DA12D5">
        <w:t>Они</w:t>
      </w:r>
      <w:r w:rsidR="004635D2">
        <w:t xml:space="preserve"> </w:t>
      </w:r>
      <w:r w:rsidR="00B23559" w:rsidRPr="00DA12D5">
        <w:t>разделяются</w:t>
      </w:r>
      <w:r w:rsidR="004635D2">
        <w:t xml:space="preserve"> </w:t>
      </w:r>
      <w:r w:rsidR="00B23559" w:rsidRPr="00DA12D5">
        <w:t>на</w:t>
      </w:r>
      <w:r w:rsidR="004635D2">
        <w:t xml:space="preserve"> </w:t>
      </w:r>
      <w:r w:rsidR="00B23559" w:rsidRPr="00DA12D5">
        <w:t>движения конвергенции</w:t>
      </w:r>
      <w:r w:rsidR="004635D2">
        <w:t xml:space="preserve"> – </w:t>
      </w:r>
      <w:r w:rsidR="00B23559" w:rsidRPr="00DA12D5">
        <w:t>сводящие</w:t>
      </w:r>
      <w:r w:rsidR="004635D2">
        <w:t xml:space="preserve"> </w:t>
      </w:r>
      <w:r w:rsidR="00B23559" w:rsidRPr="00DA12D5">
        <w:t>глаза,</w:t>
      </w:r>
      <w:r w:rsidR="004635D2">
        <w:t xml:space="preserve"> </w:t>
      </w:r>
      <w:r w:rsidR="00B23559" w:rsidRPr="00DA12D5">
        <w:t>дивергенции</w:t>
      </w:r>
      <w:r w:rsidR="004635D2">
        <w:t xml:space="preserve"> </w:t>
      </w:r>
      <w:proofErr w:type="gramStart"/>
      <w:r w:rsidR="004635D2">
        <w:t>–</w:t>
      </w:r>
      <w:r w:rsidR="00B23559" w:rsidRPr="00DA12D5">
        <w:t>р</w:t>
      </w:r>
      <w:proofErr w:type="gramEnd"/>
      <w:r w:rsidR="00B23559" w:rsidRPr="00DA12D5">
        <w:t>азводящие</w:t>
      </w:r>
      <w:r w:rsidR="004635D2">
        <w:t xml:space="preserve"> </w:t>
      </w:r>
      <w:r w:rsidR="00B23559" w:rsidRPr="00DA12D5">
        <w:t>глаза,</w:t>
      </w:r>
      <w:r w:rsidR="004635D2">
        <w:t xml:space="preserve"> </w:t>
      </w:r>
      <w:proofErr w:type="spellStart"/>
      <w:r w:rsidR="00B23559" w:rsidRPr="00DA12D5">
        <w:t>циклофузионные</w:t>
      </w:r>
      <w:proofErr w:type="spellEnd"/>
      <w:r w:rsidR="00B23559" w:rsidRPr="00DA12D5">
        <w:t>,</w:t>
      </w:r>
      <w:r w:rsidR="004635D2">
        <w:t xml:space="preserve"> </w:t>
      </w:r>
      <w:r w:rsidR="00B23559" w:rsidRPr="00DA12D5">
        <w:t>или</w:t>
      </w:r>
      <w:r w:rsidR="004635D2">
        <w:t xml:space="preserve"> </w:t>
      </w:r>
      <w:hyperlink r:id="rId12" w:history="1">
        <w:r w:rsidR="00B23559" w:rsidRPr="00DA12D5">
          <w:t>торсионные движения</w:t>
        </w:r>
      </w:hyperlink>
      <w:r w:rsidR="00B23559" w:rsidRPr="00DA12D5">
        <w:t>,</w:t>
      </w:r>
      <w:r w:rsidR="004635D2">
        <w:t xml:space="preserve"> </w:t>
      </w:r>
      <w:r w:rsidR="00B23559" w:rsidRPr="00DA12D5">
        <w:t>меняющие</w:t>
      </w:r>
      <w:r w:rsidR="004635D2">
        <w:t xml:space="preserve"> </w:t>
      </w:r>
      <w:r w:rsidR="00B23559" w:rsidRPr="00DA12D5">
        <w:t>ориентации</w:t>
      </w:r>
      <w:r w:rsidR="004635D2">
        <w:t xml:space="preserve"> сетчаток левого и правого </w:t>
      </w:r>
      <w:r w:rsidR="00B23559" w:rsidRPr="00DA12D5">
        <w:t xml:space="preserve">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EC5C93" w:rsidRDefault="00EC5C93">
      <w:pPr>
        <w:spacing w:line="276" w:lineRule="auto"/>
        <w:ind w:firstLine="0"/>
        <w:rPr>
          <w:color w:val="212121"/>
        </w:rPr>
      </w:pPr>
      <w:r>
        <w:rPr>
          <w:color w:val="212121"/>
        </w:rPr>
        <w:br w:type="page"/>
      </w:r>
    </w:p>
    <w:p w:rsidR="00B23559" w:rsidRPr="00BF52A6" w:rsidRDefault="000063ED" w:rsidP="00296AF7">
      <w:pPr>
        <w:pStyle w:val="1"/>
      </w:pPr>
      <w:bookmarkStart w:id="7" w:name="_Toc482137319"/>
      <w:r>
        <w:lastRenderedPageBreak/>
        <w:t xml:space="preserve">Методы поиска </w:t>
      </w:r>
      <w:r w:rsidR="00BF52A6">
        <w:t>глаз</w:t>
      </w:r>
      <w:bookmarkEnd w:id="7"/>
    </w:p>
    <w:p w:rsidR="004534F7" w:rsidRDefault="006F29BF" w:rsidP="006F29BF">
      <w:r w:rsidRPr="006F29BF">
        <w:t xml:space="preserve">Самые точные методы для обнаружения глаз включают </w:t>
      </w:r>
      <w:r>
        <w:t xml:space="preserve">в себя </w:t>
      </w:r>
      <w:proofErr w:type="spellStart"/>
      <w:r>
        <w:t>инвазивное</w:t>
      </w:r>
      <w:proofErr w:type="spellEnd"/>
      <w:r>
        <w:t xml:space="preserve"> </w:t>
      </w:r>
      <w:r w:rsidRPr="006F29BF">
        <w:t>или дорогостоящие</w:t>
      </w:r>
      <w:r>
        <w:t xml:space="preserve"> оборудование. В [</w:t>
      </w:r>
      <w:r w:rsidRPr="006F29BF">
        <w:t xml:space="preserve">2] упоминается метод, который использует контактную линзу, </w:t>
      </w:r>
      <w:r w:rsidR="004534F7">
        <w:t xml:space="preserve">с металлическим кольцом. Фиксация координат происходит с помощью измерения магнитного поля. В </w:t>
      </w:r>
      <w:r w:rsidR="004534F7" w:rsidRPr="004534F7">
        <w:t>[6]</w:t>
      </w:r>
      <w:r w:rsidR="004534F7">
        <w:t xml:space="preserve"> в качестве системы фиксации изображения используют шлем с ИК камерами. Минусы данных систем заключаются в том, что они неудобные для использования, не мобильны.</w:t>
      </w:r>
    </w:p>
    <w:p w:rsidR="00527E74" w:rsidRDefault="004534F7" w:rsidP="006F29BF">
      <w:r>
        <w:t xml:space="preserve">Трудности, возникающие в процессе разработки подобных систем неизбежны. В настоящее время исследования в этой области направлены на создание чувствительного к пользователю и легкодоступного устройства. Идеальным решением для этого является бесконтактное и </w:t>
      </w:r>
      <w:proofErr w:type="spellStart"/>
      <w:r>
        <w:t>неинвазивное</w:t>
      </w:r>
      <w:proofErr w:type="spellEnd"/>
      <w:r>
        <w:t xml:space="preserve"> устройство. </w:t>
      </w:r>
      <w:r w:rsidR="00527E74">
        <w:t>Но с такими устройствами возникают новые трудности, такие как, алгоритмы поиска головы, глаз, зрачка. Решения данных проблем будут рассмотрены далее.</w:t>
      </w:r>
    </w:p>
    <w:p w:rsidR="00D6382B" w:rsidRPr="00E05A64" w:rsidRDefault="00D6382B" w:rsidP="00E05A64">
      <w:pPr>
        <w:pStyle w:val="3"/>
        <w:rPr>
          <w:rStyle w:val="af"/>
          <w:b/>
          <w:bCs/>
          <w:i w:val="0"/>
          <w:iCs w:val="0"/>
        </w:rPr>
      </w:pPr>
      <w:bookmarkStart w:id="8" w:name="_Toc482137320"/>
      <w:r w:rsidRPr="00E05A64">
        <w:rPr>
          <w:rStyle w:val="af"/>
          <w:b/>
          <w:bCs/>
          <w:i w:val="0"/>
          <w:iCs w:val="0"/>
        </w:rPr>
        <w:t>Инфракрасное отражение</w:t>
      </w:r>
      <w:bookmarkEnd w:id="8"/>
    </w:p>
    <w:p w:rsidR="00D6382B" w:rsidRPr="00AB6A5A" w:rsidRDefault="00D6382B" w:rsidP="00AB6A5A">
      <w:r w:rsidRPr="00AB6A5A">
        <w:t>Принцип работы метода ИК отражения заключается в том, что они повышается контраст между зрачком и радужной оболочкой. Ниже приведен пример использования инфракрасного отражения для обнаружения глаз.</w:t>
      </w:r>
    </w:p>
    <w:p w:rsidR="00D6382B" w:rsidRPr="00AB6A5A" w:rsidRDefault="00D6382B" w:rsidP="00AB6A5A">
      <w:r w:rsidRPr="00AB6A5A">
        <w:t>В [</w:t>
      </w:r>
      <w:r w:rsidR="00AB6A5A">
        <w:t>7</w:t>
      </w:r>
      <w:r w:rsidRPr="00AB6A5A">
        <w:t xml:space="preserve">] авторы сначала определяют область 60х60 пикселей (исходное разрешение монитора 1280 × 1024 пикселей) с ориентировочной оценкой центра зрачка. Поскольку разные части, глаза имеют разные показатели преломления инфракрасного света, зрачок кажется черным, а остальное нет. Использование простого порогового алгоритма для </w:t>
      </w:r>
      <w:r w:rsidR="006651E4" w:rsidRPr="00AB6A5A">
        <w:t>обработки,</w:t>
      </w:r>
      <w:r w:rsidRPr="00AB6A5A">
        <w:t xml:space="preserve"> отфильтрованной серой шкалы изображения, полученного с камеры, проверяются все точки ниже для определения ROI. Пороговое уравнение, использованное в [</w:t>
      </w:r>
      <w:r w:rsidR="006651E4" w:rsidRPr="00AB6A5A">
        <w:t>7</w:t>
      </w:r>
      <w:r w:rsidRPr="00AB6A5A">
        <w:t>], приведено ниже.</w:t>
      </w:r>
    </w:p>
    <w:p w:rsidR="004F7A9A" w:rsidRDefault="00F92406" w:rsidP="00D6382B">
      <w:pPr>
        <w:pStyle w:val="HTML0"/>
        <w:shd w:val="clear" w:color="auto" w:fill="FFFFFF"/>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n</m:t>
                  </m:r>
                </m:sub>
              </m:sSub>
            </m:e>
          </m:nary>
        </m:oMath>
      </m:oMathPara>
    </w:p>
    <w:p w:rsidR="006651E4" w:rsidRPr="004F7A9A" w:rsidRDefault="00F92406" w:rsidP="00D6382B">
      <w:pPr>
        <w:pStyle w:val="HTML0"/>
        <w:shd w:val="clear" w:color="auto" w:fill="FFFFFF"/>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n</m:t>
                  </m:r>
                </m:sub>
              </m:sSub>
            </m:e>
          </m:nary>
        </m:oMath>
      </m:oMathPara>
    </w:p>
    <w:p w:rsidR="00D6382B" w:rsidRPr="0022021C" w:rsidRDefault="0022021C" w:rsidP="00D6382B">
      <w:pPr>
        <w:pStyle w:val="HTML0"/>
        <w:shd w:val="clear" w:color="auto" w:fill="FFFFFF"/>
        <w:rPr>
          <w:rFonts w:ascii="inherit" w:hAnsi="inherit"/>
          <w:color w:val="212121"/>
          <w:lang w:val="en-US"/>
        </w:rPr>
      </w:pPr>
      <m:oMathPara>
        <m:oMath>
          <m:r>
            <w:rPr>
              <w:rFonts w:ascii="Cambria Math" w:hAnsi="Cambria Math"/>
              <w:color w:val="212121"/>
              <w:lang w:val="en-US"/>
            </w:rPr>
            <m:t xml:space="preserve"> </m:t>
          </m:r>
        </m:oMath>
      </m:oMathPara>
    </w:p>
    <w:p w:rsidR="00D6382B" w:rsidRPr="00AB6A5A" w:rsidRDefault="00D6382B" w:rsidP="00262724">
      <w:r w:rsidRPr="00AB6A5A">
        <w:t>Общая идея использования инфракрасного излучения заключается в том, что отражение инфракрасного</w:t>
      </w:r>
      <w:r w:rsidR="006651E4">
        <w:rPr>
          <w:rFonts w:ascii="inherit" w:hAnsi="inherit"/>
          <w:color w:val="212121"/>
        </w:rPr>
        <w:t xml:space="preserve"> </w:t>
      </w:r>
      <w:r w:rsidR="006651E4" w:rsidRPr="00AB6A5A">
        <w:t>излучения</w:t>
      </w:r>
      <w:r w:rsidRPr="00AB6A5A">
        <w:t xml:space="preserve"> упрощает</w:t>
      </w:r>
      <w:r w:rsidR="006651E4" w:rsidRPr="00AB6A5A">
        <w:t xml:space="preserve"> п</w:t>
      </w:r>
      <w:r w:rsidRPr="00AB6A5A">
        <w:t xml:space="preserve">роцесс определения центра зрачка. </w:t>
      </w:r>
      <w:r w:rsidR="006651E4" w:rsidRPr="00AB6A5A">
        <w:t>Таким образом, уменьшается сложность расчета и повышается точность обнаружения зрачков, повышается эффективность</w:t>
      </w:r>
      <w:r w:rsidRPr="00AB6A5A">
        <w:t xml:space="preserve"> </w:t>
      </w:r>
      <w:r w:rsidR="006651E4" w:rsidRPr="00AB6A5A">
        <w:t xml:space="preserve">системы </w:t>
      </w:r>
      <w:r w:rsidRPr="00AB6A5A">
        <w:t xml:space="preserve">отслеживания глаз. Отрицательная сторона этого заключается в </w:t>
      </w:r>
      <w:r w:rsidR="006651E4" w:rsidRPr="00AB6A5A">
        <w:t>потребности</w:t>
      </w:r>
      <w:r w:rsidRPr="00AB6A5A">
        <w:t xml:space="preserve"> </w:t>
      </w:r>
      <w:r w:rsidR="006651E4" w:rsidRPr="00AB6A5A">
        <w:t>инфракрасного света</w:t>
      </w:r>
      <w:r w:rsidRPr="00AB6A5A">
        <w:t>. Также могут быть другие источники света, или</w:t>
      </w:r>
      <w:r w:rsidR="006651E4" w:rsidRPr="00AB6A5A">
        <w:t xml:space="preserve"> </w:t>
      </w:r>
      <w:r w:rsidR="00AB6A5A" w:rsidRPr="00AB6A5A">
        <w:t>т</w:t>
      </w:r>
      <w:r w:rsidRPr="00AB6A5A">
        <w:t xml:space="preserve">ени, которые нарушают </w:t>
      </w:r>
      <w:r w:rsidR="006651E4" w:rsidRPr="00AB6A5A">
        <w:t>это изображение и создают «шум»</w:t>
      </w:r>
      <w:r w:rsidRPr="00AB6A5A">
        <w:t>, что усложняет вычисление</w:t>
      </w:r>
      <w:r w:rsidR="006651E4" w:rsidRPr="00AB6A5A">
        <w:t>, н</w:t>
      </w:r>
      <w:r w:rsidRPr="00AB6A5A">
        <w:t xml:space="preserve">о это проблема </w:t>
      </w:r>
      <w:r w:rsidR="006651E4" w:rsidRPr="00AB6A5A">
        <w:t xml:space="preserve">актуальна </w:t>
      </w:r>
      <w:r w:rsidRPr="00AB6A5A">
        <w:t>для большинства ненавязчивых систем.</w:t>
      </w:r>
    </w:p>
    <w:p w:rsidR="00D6382B" w:rsidRPr="00E05A64" w:rsidRDefault="00EE263C" w:rsidP="00E05A64">
      <w:pPr>
        <w:pStyle w:val="3"/>
        <w:rPr>
          <w:rStyle w:val="af"/>
          <w:b/>
          <w:bCs/>
          <w:i w:val="0"/>
          <w:iCs w:val="0"/>
        </w:rPr>
      </w:pPr>
      <w:r w:rsidRPr="00E05A64">
        <w:rPr>
          <w:rStyle w:val="af"/>
          <w:b/>
          <w:bCs/>
          <w:i w:val="0"/>
          <w:iCs w:val="0"/>
        </w:rPr>
        <w:t>Каскад Хаара</w:t>
      </w:r>
    </w:p>
    <w:p w:rsidR="00243C7C" w:rsidRDefault="00243C7C" w:rsidP="00243C7C">
      <w:r w:rsidRPr="00243C7C">
        <w:t>Признаки Хаара</w:t>
      </w:r>
      <w:r>
        <w:t xml:space="preserve"> </w:t>
      </w:r>
      <w:r w:rsidRPr="00243C7C">
        <w:t>— признаки цифрового изображения, используемые в</w:t>
      </w:r>
      <w:r>
        <w:t xml:space="preserve"> </w:t>
      </w:r>
      <w:hyperlink r:id="rId13" w:tooltip="Теория распознавания образов" w:history="1">
        <w:r w:rsidRPr="00243C7C">
          <w:t>распознавании образов</w:t>
        </w:r>
      </w:hyperlink>
      <w:r w:rsidRPr="00243C7C">
        <w:t>. Своим названием они обязаны интуитивным сходством с</w:t>
      </w:r>
      <w:r>
        <w:t xml:space="preserve"> </w:t>
      </w:r>
      <w:hyperlink r:id="rId14" w:tooltip="Вейвлет Хаара" w:history="1">
        <w:proofErr w:type="spellStart"/>
        <w:r w:rsidRPr="00243C7C">
          <w:t>вейвлетами</w:t>
        </w:r>
        <w:proofErr w:type="spellEnd"/>
        <w:r w:rsidRPr="00243C7C">
          <w:t xml:space="preserve"> Хаара</w:t>
        </w:r>
      </w:hyperlink>
      <w:r w:rsidRPr="00243C7C">
        <w:t>. Признаки Хаара использовались в первом детекторе лиц, работающем в реальном времени.</w:t>
      </w:r>
    </w:p>
    <w:p w:rsidR="00EE263C" w:rsidRDefault="00243C7C" w:rsidP="00243C7C">
      <w:r w:rsidRPr="00243C7C">
        <w:t>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заданной прямоугольной области на наборы разнотипных прямоугольных подобластей:</w:t>
      </w:r>
      <w:r w:rsidRPr="00243C7C">
        <w:br/>
      </w:r>
      <w:r>
        <w:rPr>
          <w:noProof/>
          <w:lang w:eastAsia="ru-RU"/>
        </w:rPr>
        <w:drawing>
          <wp:inline distT="0" distB="0" distL="0" distR="0">
            <wp:extent cx="2764891" cy="1832512"/>
            <wp:effectExtent l="19050" t="0" r="0" b="0"/>
            <wp:docPr id="1" name="Рисунок 1"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f2e/327/390/f2e327390db7043ccd6ff715dbd5b146.png"/>
                    <pic:cNvPicPr>
                      <a:picLocks noChangeAspect="1" noChangeArrowheads="1"/>
                    </pic:cNvPicPr>
                  </pic:nvPicPr>
                  <pic:blipFill>
                    <a:blip r:embed="rId15" cstate="print"/>
                    <a:srcRect/>
                    <a:stretch>
                      <a:fillRect/>
                    </a:stretch>
                  </pic:blipFill>
                  <pic:spPr bwMode="auto">
                    <a:xfrm>
                      <a:off x="0" y="0"/>
                      <a:ext cx="2765656" cy="1833019"/>
                    </a:xfrm>
                    <a:prstGeom prst="rect">
                      <a:avLst/>
                    </a:prstGeom>
                    <a:noFill/>
                    <a:ln w="9525">
                      <a:noFill/>
                      <a:miter lim="800000"/>
                      <a:headEnd/>
                      <a:tailEnd/>
                    </a:ln>
                  </pic:spPr>
                </pic:pic>
              </a:graphicData>
            </a:graphic>
          </wp:inline>
        </w:drawing>
      </w:r>
    </w:p>
    <w:p w:rsidR="004635D2" w:rsidRDefault="00243C7C" w:rsidP="00243C7C">
      <w:r w:rsidRPr="00243C7C">
        <w:lastRenderedPageBreak/>
        <w:t>В оригинальной версии алгоритма Виолы-Джонса использовались только примитивы без поворотов, а для вычисления значения признака сумма яркостей пикселей одной подобласти вычиталась из суммы яркостей другой подобласти [</w:t>
      </w:r>
      <w:r>
        <w:t>8</w:t>
      </w:r>
      <w:r w:rsidRPr="00243C7C">
        <w:t>]. В развитии метода были предложены примитивы с наклоном на 45 градусов и несимметричных конфигураций. Также вместо вычисления обычной разности, было предложено приписывать каждой подобласти определенный вес и значения признака вычислять как взвешенную сумму пикселей разнотипных областей [</w:t>
      </w:r>
      <w:r w:rsidR="004635D2">
        <w:t>9</w:t>
      </w:r>
      <w:r w:rsidRPr="00243C7C">
        <w:t>]:</w:t>
      </w:r>
    </w:p>
    <w:p w:rsidR="004635D2" w:rsidRPr="004635D2" w:rsidRDefault="004635D2" w:rsidP="00243C7C">
      <w:pPr>
        <w:rPr>
          <w:lang w:val="en-US"/>
        </w:rPr>
      </w:pPr>
      <m:oMathPara>
        <m:oMath>
          <m:r>
            <w:rPr>
              <w:rFonts w:ascii="Cambria Math" w:hAnsi="Cambria Math"/>
              <w:lang w:val="en-US"/>
            </w:rPr>
            <m:t xml:space="preserve">feature= </m:t>
          </m:r>
          <m:nary>
            <m:naryPr>
              <m:chr m:val="∑"/>
              <m:limLoc m:val="undOvr"/>
              <m:supHide m:val="on"/>
              <m:ctrlPr>
                <w:rPr>
                  <w:rFonts w:ascii="Cambria Math" w:hAnsi="Cambria Math"/>
                  <w:i/>
                  <w:lang w:val="en-US"/>
                </w:rPr>
              </m:ctrlPr>
            </m:naryPr>
            <m:sub>
              <m:r>
                <w:rPr>
                  <w:rFonts w:ascii="Cambria Math" w:hAnsi="Cambria Math"/>
                  <w:lang w:val="en-US"/>
                </w:rPr>
                <m:t>i∈I=1… N</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*RectSum(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oMath>
      </m:oMathPara>
    </w:p>
    <w:p w:rsidR="00243C7C" w:rsidRDefault="00243C7C" w:rsidP="00243C7C">
      <w:r w:rsidRPr="00243C7C">
        <w:t>Основной причиной</w:t>
      </w:r>
      <w:r w:rsidR="004635D2">
        <w:t>,</w:t>
      </w:r>
      <w:r w:rsidRPr="00243C7C">
        <w:t xml:space="preserve"> </w:t>
      </w:r>
      <w:r w:rsidR="004635D2">
        <w:t xml:space="preserve">почему в основу метода легли примитивы Хаара, </w:t>
      </w:r>
      <w:r w:rsidRPr="00243C7C">
        <w:t>являлась попытка уйти от пиксельного представления с сохранением скорости вычисления признака. Из значений пары пикселей сложно вынести какую-либо осмысленную информацию для классификации, в то время как из двух признаков Хаара строится, например, первый каскад системы по распознаванию лиц, который имеет вполн</w:t>
      </w:r>
      <w:r>
        <w:t>е осмысленную интерпретацию [8</w:t>
      </w:r>
      <w:r w:rsidRPr="00243C7C">
        <w:t>]:</w:t>
      </w:r>
    </w:p>
    <w:p w:rsidR="00EA0446" w:rsidRDefault="00EA0446" w:rsidP="00243C7C">
      <w:r>
        <w:rPr>
          <w:noProof/>
          <w:lang w:eastAsia="ru-RU"/>
        </w:rPr>
        <w:drawing>
          <wp:inline distT="0" distB="0" distL="0" distR="0">
            <wp:extent cx="2914272" cy="1830246"/>
            <wp:effectExtent l="19050" t="0" r="378" b="0"/>
            <wp:docPr id="8" name="Рисунок 6" descr="https://habrastorage.org/getpro/habr/post_images/670/9a7/ec4/6709a7ec4711506d1ff817ff59f06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getpro/habr/post_images/670/9a7/ec4/6709a7ec4711506d1ff817ff59f06f58.png"/>
                    <pic:cNvPicPr>
                      <a:picLocks noChangeAspect="1" noChangeArrowheads="1"/>
                    </pic:cNvPicPr>
                  </pic:nvPicPr>
                  <pic:blipFill>
                    <a:blip r:embed="rId16" cstate="print"/>
                    <a:srcRect/>
                    <a:stretch>
                      <a:fillRect/>
                    </a:stretch>
                  </pic:blipFill>
                  <pic:spPr bwMode="auto">
                    <a:xfrm>
                      <a:off x="0" y="0"/>
                      <a:ext cx="2915432" cy="1830974"/>
                    </a:xfrm>
                    <a:prstGeom prst="rect">
                      <a:avLst/>
                    </a:prstGeom>
                    <a:noFill/>
                    <a:ln w="9525">
                      <a:noFill/>
                      <a:miter lim="800000"/>
                      <a:headEnd/>
                      <a:tailEnd/>
                    </a:ln>
                  </pic:spPr>
                </pic:pic>
              </a:graphicData>
            </a:graphic>
          </wp:inline>
        </w:drawing>
      </w:r>
    </w:p>
    <w:p w:rsidR="00AB6D15" w:rsidRPr="00AB6D15" w:rsidRDefault="00EA0446" w:rsidP="00AB6D15">
      <w:r w:rsidRPr="00EA0446">
        <w:t xml:space="preserve">Сложность вычисления </w:t>
      </w:r>
      <w:proofErr w:type="gramStart"/>
      <w:r w:rsidRPr="00EA0446">
        <w:t>признака</w:t>
      </w:r>
      <w:proofErr w:type="gramEnd"/>
      <w:r w:rsidRPr="00EA0446">
        <w:t xml:space="preserve"> так же как и получения значения пикселя остается O(1): значение каждой подобласти можно вычислить скомбинировав 4 значения интегрального представления (</w:t>
      </w:r>
      <w:proofErr w:type="spellStart"/>
      <w:r w:rsidRPr="00EA0446">
        <w:t>Summed</w:t>
      </w:r>
      <w:proofErr w:type="spellEnd"/>
      <w:r w:rsidRPr="00EA0446">
        <w:t xml:space="preserve"> </w:t>
      </w:r>
      <w:proofErr w:type="spellStart"/>
      <w:r w:rsidRPr="00EA0446">
        <w:t>Area</w:t>
      </w:r>
      <w:proofErr w:type="spellEnd"/>
      <w:r w:rsidRPr="00EA0446">
        <w:t xml:space="preserve"> </w:t>
      </w:r>
      <w:proofErr w:type="spellStart"/>
      <w:r w:rsidRPr="00EA0446">
        <w:t>Table</w:t>
      </w:r>
      <w:proofErr w:type="spellEnd"/>
      <w:r w:rsidRPr="00EA0446">
        <w:t xml:space="preserve"> — SAT), которое в свою очередь можно построить заранее один раз для всего изображения за O(</w:t>
      </w:r>
      <w:proofErr w:type="spellStart"/>
      <w:r w:rsidRPr="00EA0446">
        <w:t>n</w:t>
      </w:r>
      <w:proofErr w:type="spellEnd"/>
      <w:r w:rsidRPr="00EA0446">
        <w:t xml:space="preserve">), где </w:t>
      </w:r>
      <w:proofErr w:type="spellStart"/>
      <w:r w:rsidRPr="00EA0446">
        <w:t>n</w:t>
      </w:r>
      <w:proofErr w:type="spellEnd"/>
      <w:r w:rsidRPr="00EA0446">
        <w:t xml:space="preserve"> — число пикселей в изображении, используя формулу [</w:t>
      </w:r>
      <w:r w:rsidR="00AB6D15" w:rsidRPr="00AB6D15">
        <w:t>9</w:t>
      </w:r>
      <w:r w:rsidRPr="00EA0446">
        <w:t>]:</w:t>
      </w:r>
    </w:p>
    <w:p w:rsidR="00EA0446" w:rsidRPr="00AB6D15" w:rsidRDefault="00EA0446" w:rsidP="00AB6D15">
      <w:pPr>
        <w:rPr>
          <w:rFonts w:eastAsiaTheme="minorEastAsia"/>
        </w:rPr>
      </w:pPr>
      <m:oMathPara>
        <m:oMath>
          <m:r>
            <w:rPr>
              <w:rFonts w:ascii="Cambria Math" w:hAnsi="Cambria Math"/>
            </w:rPr>
            <w:lastRenderedPageBreak/>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-1, </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 xml:space="preserve">- </m:t>
          </m:r>
          <m:r>
            <w:rPr>
              <w:rFonts w:ascii="Cambria Math" w:hAnsi="Cambria Math"/>
            </w:rPr>
            <m:t>SAT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-1)</m:t>
          </m:r>
        </m:oMath>
      </m:oMathPara>
    </w:p>
    <w:p w:rsidR="00AB6D15" w:rsidRPr="00AB6D15" w:rsidRDefault="00AB6D15" w:rsidP="00AB6D15">
      <w:pPr>
        <w:rPr>
          <w:rFonts w:eastAsiaTheme="minorEastAsia"/>
          <w:lang w:val="en-US"/>
        </w:rPr>
      </w:pPr>
      <m:oMathPara>
        <m:oMath>
          <m:r>
            <w:rPr>
              <w:rFonts w:ascii="Cambria Math" w:hAnsi="Cambria Math"/>
              <w:lang w:val="en-US"/>
            </w:rPr>
            <m:t>SAT</m:t>
          </m:r>
          <m:d>
            <m:dPr>
              <m:ctrlPr>
                <w:rPr>
                  <w:rFonts w:ascii="Cambria Math" w:hAnsi="Cambria Math"/>
                  <w:lang w:val="en-US"/>
                </w:rPr>
              </m:ctrlPr>
            </m:dPr>
            <m:e>
              <m:r>
                <m:rPr>
                  <m:sty m:val="p"/>
                </m:rPr>
                <w:rPr>
                  <w:rFonts w:ascii="Cambria Math" w:hAnsi="Cambria Math"/>
                </w:rPr>
                <m:t xml:space="preserve">-1, </m:t>
              </m:r>
              <m:r>
                <w:rPr>
                  <w:rFonts w:ascii="Cambria Math" w:hAnsi="Cambria Math"/>
                  <w:lang w:val="en-US"/>
                </w:rPr>
                <m:t>y</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w:rPr>
                  <w:rFonts w:ascii="Cambria Math" w:hAnsi="Cambria Math"/>
                  <w:lang w:val="en-US"/>
                </w:rPr>
                <m:t>x</m:t>
              </m:r>
              <m:r>
                <m:rPr>
                  <m:sty m:val="p"/>
                </m:rPr>
                <w:rPr>
                  <w:rFonts w:ascii="Cambria Math" w:hAnsi="Cambria Math"/>
                </w:rPr>
                <m:t>, -1</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m:rPr>
                  <m:sty m:val="p"/>
                </m:rPr>
                <w:rPr>
                  <w:rFonts w:ascii="Cambria Math" w:hAnsi="Cambria Math"/>
                </w:rPr>
                <m:t>-1,-1</m:t>
              </m:r>
            </m:e>
          </m:d>
          <m:r>
            <m:rPr>
              <m:sty m:val="p"/>
            </m:rPr>
            <w:rPr>
              <w:rFonts w:ascii="Cambria Math" w:hAnsi="Cambria Math"/>
            </w:rPr>
            <m:t>=0</m:t>
          </m:r>
        </m:oMath>
      </m:oMathPara>
    </w:p>
    <w:p w:rsidR="00AB6D15" w:rsidRDefault="00AB6D15" w:rsidP="00AB6D15">
      <w:r>
        <w:t xml:space="preserve">Таким образом, создали </w:t>
      </w:r>
      <w:r w:rsidRPr="00AB6D15">
        <w:t>быстрый алгоритм поиска объектов, который пользуется успехом уже больше десятилетия. Но вернемся к нашим признакам. Для определения принадлежности к к</w:t>
      </w:r>
      <w:r>
        <w:t>лассу в каждом каскаде, находит</w:t>
      </w:r>
      <w:r w:rsidRPr="00AB6D15">
        <w:t xml:space="preserve">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 и </w:t>
      </w:r>
      <w:proofErr w:type="gramStart"/>
      <w:r w:rsidRPr="00AB6D15">
        <w:t>выносится ре</w:t>
      </w:r>
      <w:r>
        <w:t>шение</w:t>
      </w:r>
      <w:r w:rsidRPr="00AB6D15">
        <w:t xml:space="preserve"> найден</w:t>
      </w:r>
      <w:proofErr w:type="gramEnd"/>
      <w:r w:rsidRPr="00AB6D15">
        <w:t xml:space="preserve"> </w:t>
      </w:r>
      <w:r>
        <w:t>объект или нет данным каскадом.</w:t>
      </w:r>
    </w:p>
    <w:p w:rsidR="00AB6D15" w:rsidRDefault="003E21CD" w:rsidP="007D7A17">
      <w:r>
        <w:t xml:space="preserve">Для разных видов объектов создаются разные </w:t>
      </w:r>
      <w:r>
        <w:rPr>
          <w:lang w:val="en-US"/>
        </w:rPr>
        <w:t>XML</w:t>
      </w:r>
      <w:r w:rsidRPr="003E21CD">
        <w:t xml:space="preserve"> </w:t>
      </w:r>
      <w:r>
        <w:t>классификаторы</w:t>
      </w:r>
      <w:r w:rsidR="00AB6D15">
        <w:t>.</w:t>
      </w:r>
      <w:r>
        <w:t xml:space="preserve"> Существуют базы и </w:t>
      </w:r>
      <w:proofErr w:type="gramStart"/>
      <w:r>
        <w:t>приложения</w:t>
      </w:r>
      <w:proofErr w:type="gramEnd"/>
      <w:r>
        <w:t xml:space="preserve"> с помощью которых можно получить </w:t>
      </w:r>
      <w:r>
        <w:rPr>
          <w:lang w:val="en-US"/>
        </w:rPr>
        <w:t>XML</w:t>
      </w:r>
      <w:r w:rsidRPr="003E21CD">
        <w:t xml:space="preserve"> </w:t>
      </w:r>
      <w:r>
        <w:t>классификатор объекта. Мы</w:t>
      </w:r>
      <w:r w:rsidRPr="007D7A17">
        <w:rPr>
          <w:lang w:val="en-US"/>
        </w:rPr>
        <w:t xml:space="preserve"> </w:t>
      </w:r>
      <w:r>
        <w:t>воспользуемся</w:t>
      </w:r>
      <w:r w:rsidRPr="007D7A17">
        <w:rPr>
          <w:lang w:val="en-US"/>
        </w:rPr>
        <w:t xml:space="preserve"> </w:t>
      </w:r>
      <w:r>
        <w:t>каскадом</w:t>
      </w:r>
      <w:r w:rsidR="00AB6D15" w:rsidRPr="007D7A17">
        <w:rPr>
          <w:lang w:val="en-US"/>
        </w:rPr>
        <w:t xml:space="preserve"> </w:t>
      </w:r>
      <w:r w:rsidR="007D7A17">
        <w:t>полученным</w:t>
      </w:r>
      <w:r w:rsidR="007D7A17" w:rsidRPr="007D7A17">
        <w:rPr>
          <w:lang w:val="en-US"/>
        </w:rPr>
        <w:t xml:space="preserve"> </w:t>
      </w:r>
      <w:r w:rsidR="007D7A17">
        <w:t>студентами</w:t>
      </w:r>
      <w:r w:rsidR="007D7A17" w:rsidRPr="007D7A17">
        <w:rPr>
          <w:lang w:val="en-US"/>
        </w:rPr>
        <w:t xml:space="preserve"> </w:t>
      </w:r>
      <w:r w:rsidR="007D7A17">
        <w:t>из</w:t>
      </w:r>
      <w:r w:rsidR="007D7A17" w:rsidRPr="007D7A17">
        <w:rPr>
          <w:lang w:val="en-US"/>
        </w:rPr>
        <w:t xml:space="preserve"> Modesto </w:t>
      </w:r>
      <w:proofErr w:type="spellStart"/>
      <w:r w:rsidR="007D7A17" w:rsidRPr="007D7A17">
        <w:rPr>
          <w:lang w:val="en-US"/>
        </w:rPr>
        <w:t>Castrillon</w:t>
      </w:r>
      <w:proofErr w:type="spellEnd"/>
      <w:r w:rsidR="007D7A17" w:rsidRPr="007D7A17">
        <w:rPr>
          <w:lang w:val="en-US"/>
        </w:rPr>
        <w:t xml:space="preserve">-Santana (IUSIANI, University of Las Palmas de Gran </w:t>
      </w:r>
      <w:proofErr w:type="spellStart"/>
      <w:r w:rsidR="007D7A17" w:rsidRPr="007D7A17">
        <w:rPr>
          <w:lang w:val="en-US"/>
        </w:rPr>
        <w:t>Canaria</w:t>
      </w:r>
      <w:proofErr w:type="spellEnd"/>
      <w:r w:rsidR="007D7A17" w:rsidRPr="007D7A17">
        <w:rPr>
          <w:lang w:val="en-US"/>
        </w:rPr>
        <w:t xml:space="preserve">, Spain) </w:t>
      </w:r>
      <w:r w:rsidR="007D7A17">
        <w:t>в</w:t>
      </w:r>
      <w:r w:rsidR="007D7A17" w:rsidRPr="007D7A17">
        <w:rPr>
          <w:lang w:val="en-US"/>
        </w:rPr>
        <w:t xml:space="preserve"> 2006 </w:t>
      </w:r>
      <w:r w:rsidR="007D7A17">
        <w:t>году</w:t>
      </w:r>
      <w:r w:rsidR="007D7A17" w:rsidRPr="007D7A17">
        <w:rPr>
          <w:lang w:val="en-US"/>
        </w:rPr>
        <w:t xml:space="preserve">. </w:t>
      </w:r>
      <w:r w:rsidR="007D7A17">
        <w:t>Лицензия открыта для некоммерческого использования.</w:t>
      </w:r>
      <w:r w:rsidR="006E5D63">
        <w:t xml:space="preserve"> </w:t>
      </w:r>
    </w:p>
    <w:p w:rsidR="00C75CDD" w:rsidRDefault="006E5D63" w:rsidP="00C75CDD">
      <w:r>
        <w:t xml:space="preserve">Пример </w:t>
      </w:r>
      <w:r w:rsidR="00C75CDD">
        <w:t xml:space="preserve">структуры </w:t>
      </w:r>
      <w:r>
        <w:t>описания</w:t>
      </w:r>
      <w:r w:rsidR="00C75CDD">
        <w:t>:</w:t>
      </w:r>
    </w:p>
    <w:p w:rsidR="00AB6D15" w:rsidRDefault="00C75CDD" w:rsidP="00AB6D15">
      <w:r>
        <w:rPr>
          <w:noProof/>
          <w:lang w:eastAsia="ru-RU"/>
        </w:rPr>
        <w:drawing>
          <wp:inline distT="0" distB="0" distL="0" distR="0">
            <wp:extent cx="2941433" cy="218185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942163" cy="2182397"/>
                    </a:xfrm>
                    <a:prstGeom prst="rect">
                      <a:avLst/>
                    </a:prstGeom>
                    <a:noFill/>
                    <a:ln w="9525">
                      <a:noFill/>
                      <a:miter lim="800000"/>
                      <a:headEnd/>
                      <a:tailEnd/>
                    </a:ln>
                  </pic:spPr>
                </pic:pic>
              </a:graphicData>
            </a:graphic>
          </wp:inline>
        </w:drawing>
      </w:r>
    </w:p>
    <w:p w:rsidR="00A6066B" w:rsidRDefault="00A6066B" w:rsidP="00A6066B">
      <w:r>
        <w:t>Создается впечатление</w:t>
      </w:r>
      <w:r w:rsidRPr="00A6066B">
        <w:t xml:space="preserve">, что здесь куча непонятных цифр и странной информации, но на самом деле все просто: </w:t>
      </w:r>
    </w:p>
    <w:p w:rsidR="00A6066B" w:rsidRDefault="00A6066B" w:rsidP="00A6066B">
      <w:pPr>
        <w:pStyle w:val="a9"/>
        <w:numPr>
          <w:ilvl w:val="0"/>
          <w:numId w:val="11"/>
        </w:numPr>
      </w:pPr>
      <w:r>
        <w:lastRenderedPageBreak/>
        <w:t xml:space="preserve">Дерево объектов </w:t>
      </w:r>
      <w:r w:rsidRPr="00A6066B">
        <w:t>— набор слабых классификаторов, на основе которых выносится решение о том, находится</w:t>
      </w:r>
      <w:r>
        <w:t xml:space="preserve"> объект на изображении или нет,</w:t>
      </w:r>
    </w:p>
    <w:p w:rsidR="005A2CD7" w:rsidRDefault="00A6066B" w:rsidP="00A6066B">
      <w:pPr>
        <w:pStyle w:val="a9"/>
        <w:numPr>
          <w:ilvl w:val="0"/>
          <w:numId w:val="11"/>
        </w:numPr>
      </w:pPr>
      <w:r>
        <w:t xml:space="preserve">Два объекта в узле (без имени) </w:t>
      </w:r>
      <w:r w:rsidRPr="00A6066B">
        <w:t xml:space="preserve">— это параметры конкретного слабого классификатора. </w:t>
      </w:r>
    </w:p>
    <w:p w:rsidR="00A6066B" w:rsidRPr="00983805" w:rsidRDefault="00A6066B" w:rsidP="005A2CD7">
      <w:pPr>
        <w:pStyle w:val="a9"/>
        <w:numPr>
          <w:ilvl w:val="1"/>
          <w:numId w:val="11"/>
        </w:numPr>
      </w:pPr>
      <w:r w:rsidRPr="00A6066B">
        <w:t xml:space="preserve">Расшифровка </w:t>
      </w:r>
      <w:r w:rsidR="005A2CD7">
        <w:t xml:space="preserve">первого объекта </w:t>
      </w:r>
      <w:r w:rsidRPr="00A6066B">
        <w:t>слева направо: первые два значения в нашем случае не используется, третье — номер признака в общей таблице признаков (она располагается дальше в XML), четвертое — пороговое значение слабого классификатора. Так как у нас используется классификатор, основанный на</w:t>
      </w:r>
      <w:r w:rsidRPr="005A2CD7">
        <w:t xml:space="preserve"> одноуровневых решающих деревьях </w:t>
      </w:r>
      <w:r w:rsidR="005A2CD7">
        <w:t>(</w:t>
      </w:r>
      <w:r w:rsidR="005A2CD7">
        <w:rPr>
          <w:lang w:val="en-US"/>
        </w:rPr>
        <w:t>Decision</w:t>
      </w:r>
      <w:r w:rsidR="005A2CD7" w:rsidRPr="005A2CD7">
        <w:t xml:space="preserve"> </w:t>
      </w:r>
      <w:r w:rsidR="005A2CD7">
        <w:rPr>
          <w:lang w:val="en-US"/>
        </w:rPr>
        <w:t>Stump</w:t>
      </w:r>
      <w:r w:rsidR="005A2CD7" w:rsidRPr="005A2CD7">
        <w:t>)</w:t>
      </w:r>
      <w:r w:rsidRPr="005A2CD7">
        <w:t>, то если значение признака Хаара меньше порога слабого клас</w:t>
      </w:r>
      <w:r w:rsidR="005A2CD7">
        <w:t>сификатора (четвертое значение</w:t>
      </w:r>
      <w:r w:rsidRPr="005A2CD7">
        <w:t>), выбирается значение</w:t>
      </w:r>
      <w:r w:rsidR="005A2CD7" w:rsidRPr="005A2CD7">
        <w:t xml:space="preserve"> </w:t>
      </w:r>
      <w:r w:rsidR="005A2CD7">
        <w:rPr>
          <w:lang w:val="en-US"/>
        </w:rPr>
        <w:t>left</w:t>
      </w:r>
      <w:r w:rsidR="005A2CD7" w:rsidRPr="005A2CD7">
        <w:t>_</w:t>
      </w:r>
      <w:proofErr w:type="spellStart"/>
      <w:r w:rsidR="005A2CD7">
        <w:rPr>
          <w:lang w:val="en-US"/>
        </w:rPr>
        <w:t>val</w:t>
      </w:r>
      <w:proofErr w:type="spellEnd"/>
      <w:r w:rsidRPr="005A2CD7">
        <w:t>, если больше —</w:t>
      </w:r>
      <w:proofErr w:type="spellStart"/>
      <w:r w:rsidR="005A2CD7" w:rsidRPr="00983805">
        <w:t>right</w:t>
      </w:r>
      <w:r w:rsidR="005A2CD7" w:rsidRPr="005A2CD7">
        <w:t>_</w:t>
      </w:r>
      <w:r w:rsidR="005A2CD7" w:rsidRPr="00983805">
        <w:t>val</w:t>
      </w:r>
      <w:proofErr w:type="spellEnd"/>
      <w:r w:rsidRPr="005A2CD7">
        <w:t>.</w:t>
      </w:r>
    </w:p>
    <w:p w:rsidR="00983805" w:rsidRDefault="00983805" w:rsidP="00983805">
      <w:r>
        <w:t>В</w:t>
      </w:r>
      <w:r w:rsidRPr="00983805">
        <w:t xml:space="preserve">се эти признаки в какой-то степени являются самыми обыкновенными детекторами границ. На основе этого базиса </w:t>
      </w:r>
      <w:r w:rsidR="004275AC">
        <w:t xml:space="preserve">вычисляется </w:t>
      </w:r>
      <w:r w:rsidRPr="00983805">
        <w:t>решение о том</w:t>
      </w:r>
      <w:r w:rsidR="004275AC">
        <w:t>,</w:t>
      </w:r>
      <w:r w:rsidRPr="00983805">
        <w:t xml:space="preserve"> распознал ли каскад объект на изображении или нет.</w:t>
      </w:r>
      <w:r w:rsidR="004275AC">
        <w:t xml:space="preserve"> </w:t>
      </w:r>
      <w:r w:rsidRPr="00983805">
        <w:t xml:space="preserve">Второй по важности момент в методе </w:t>
      </w:r>
      <w:proofErr w:type="spellStart"/>
      <w:proofErr w:type="gramStart"/>
      <w:r w:rsidRPr="00983805">
        <w:t>Виола-Джонса</w:t>
      </w:r>
      <w:proofErr w:type="spellEnd"/>
      <w:proofErr w:type="gramEnd"/>
      <w:r w:rsidRPr="00983805">
        <w:t xml:space="preserve"> — это использование каскадной модели или вырожденного дерева принятия решений: в каждом узле дерева с помощью каскада принимается </w:t>
      </w:r>
      <w:r w:rsidR="004275AC" w:rsidRPr="00983805">
        <w:t>решение,</w:t>
      </w:r>
      <w:r w:rsidRPr="00983805">
        <w:t xml:space="preserve"> </w:t>
      </w:r>
      <w:r w:rsidR="004275AC">
        <w:t>содержи</w:t>
      </w:r>
      <w:r w:rsidRPr="00983805">
        <w:t xml:space="preserve">тся объект </w:t>
      </w:r>
      <w:r w:rsidR="004275AC">
        <w:t xml:space="preserve">на изображении </w:t>
      </w:r>
      <w:r w:rsidRPr="00983805">
        <w:t>или нет. Если объект не содержится, то алгоритм заканчивает свою работу, если он может содержат</w:t>
      </w:r>
      <w:r w:rsidR="004275AC">
        <w:t>ь</w:t>
      </w:r>
      <w:r w:rsidRPr="00983805">
        <w:t xml:space="preserve">ся, то мы переходим к следующему узлу. Обучение построено таким образом, чтобы на начальных уровнях с наименьшими затратами отбрасывать большую часть окон, в которых не может содержаться объект. В случае распознавания лиц — первый уровень содержит всего 2 слабых классификатора, в случае распознавания </w:t>
      </w:r>
      <w:r w:rsidR="004275AC">
        <w:t>глаз — 6.</w:t>
      </w:r>
    </w:p>
    <w:p w:rsidR="004275AC" w:rsidRDefault="004275AC" w:rsidP="00983805">
      <w:r>
        <w:lastRenderedPageBreak/>
        <w:t>Поскольку каскады Хаара не требуют специального оборудования и технически реализуются достаточно быстро, выбор пал на эту технологию поиска глаз.</w:t>
      </w:r>
    </w:p>
    <w:p w:rsidR="000D549B" w:rsidRPr="00E05A64" w:rsidRDefault="000D549B" w:rsidP="00E05A64">
      <w:pPr>
        <w:pStyle w:val="3"/>
        <w:rPr>
          <w:rStyle w:val="af"/>
          <w:b/>
          <w:bCs/>
          <w:i w:val="0"/>
          <w:iCs w:val="0"/>
        </w:rPr>
      </w:pPr>
      <w:r w:rsidRPr="00E05A64">
        <w:rPr>
          <w:rStyle w:val="af"/>
          <w:b/>
          <w:bCs/>
          <w:i w:val="0"/>
          <w:iCs w:val="0"/>
        </w:rPr>
        <w:t>Вывод</w:t>
      </w:r>
    </w:p>
    <w:p w:rsidR="00AF6F8A" w:rsidRDefault="000D549B" w:rsidP="000D549B">
      <w:pPr>
        <w:rPr>
          <w:lang w:val="en-US"/>
        </w:rPr>
      </w:pPr>
      <w:r>
        <w:t xml:space="preserve">Чтобы отслеживать взгляд пользователя, нам нужно знать, где находится зрачок. Системе не требуется чрезмерно мощная камера, поскольку фиксация глаза – единственные значимые данные требуемые, чтобы найти взгляд, и они соответствуют самому длинному периоду времени </w:t>
      </w:r>
      <w:r w:rsidR="00AF6F8A">
        <w:t xml:space="preserve">отсутствия </w:t>
      </w:r>
      <w:r>
        <w:t>движения глаза. Существует большое количество доступных для использования алгоритмов, в которых используется большее различных методов. Основными требован</w:t>
      </w:r>
      <w:r w:rsidR="00AF6F8A">
        <w:t xml:space="preserve">иями </w:t>
      </w:r>
      <w:r>
        <w:t>являются</w:t>
      </w:r>
      <w:r w:rsidR="00AF6F8A" w:rsidRPr="00AF6F8A">
        <w:t>:</w:t>
      </w:r>
    </w:p>
    <w:p w:rsidR="00AF6F8A" w:rsidRDefault="000D549B" w:rsidP="00AF6F8A">
      <w:pPr>
        <w:pStyle w:val="a9"/>
        <w:numPr>
          <w:ilvl w:val="0"/>
          <w:numId w:val="14"/>
        </w:numPr>
      </w:pPr>
      <w:r>
        <w:t>обнаружение глаз,</w:t>
      </w:r>
    </w:p>
    <w:p w:rsidR="00AF6F8A" w:rsidRDefault="00AF6F8A" w:rsidP="00AF6F8A">
      <w:pPr>
        <w:pStyle w:val="a9"/>
        <w:numPr>
          <w:ilvl w:val="0"/>
          <w:numId w:val="14"/>
        </w:numPr>
      </w:pPr>
      <w:r>
        <w:t>обнаружение зрачка,</w:t>
      </w:r>
    </w:p>
    <w:p w:rsidR="00AF6F8A" w:rsidRDefault="000D549B" w:rsidP="00AF6F8A">
      <w:pPr>
        <w:pStyle w:val="a9"/>
        <w:numPr>
          <w:ilvl w:val="0"/>
          <w:numId w:val="14"/>
        </w:numPr>
      </w:pPr>
      <w:r>
        <w:t>обнаружение дополнительной функции,</w:t>
      </w:r>
    </w:p>
    <w:p w:rsidR="00AF6F8A" w:rsidRDefault="000D549B" w:rsidP="00AF6F8A">
      <w:pPr>
        <w:pStyle w:val="a9"/>
        <w:numPr>
          <w:ilvl w:val="0"/>
          <w:numId w:val="14"/>
        </w:numPr>
      </w:pPr>
      <w:r>
        <w:t xml:space="preserve">преобразование в </w:t>
      </w:r>
      <w:r w:rsidR="00AF6F8A">
        <w:t>к</w:t>
      </w:r>
      <w:r>
        <w:t>оординаты фокуса.</w:t>
      </w:r>
      <w:r w:rsidR="00AF6F8A">
        <w:t xml:space="preserve"> </w:t>
      </w:r>
    </w:p>
    <w:p w:rsidR="00AF6F8A" w:rsidRDefault="00AF6F8A" w:rsidP="00AF6F8A">
      <w:pPr>
        <w:ind w:firstLine="708"/>
      </w:pPr>
      <w:r>
        <w:t>Таким образом, это будет то, как эта система будет разработана.</w:t>
      </w:r>
    </w:p>
    <w:p w:rsidR="00AF6F8A" w:rsidRDefault="00AF6F8A">
      <w:pPr>
        <w:spacing w:line="276" w:lineRule="auto"/>
        <w:ind w:firstLine="0"/>
      </w:pPr>
      <w:r>
        <w:br w:type="page"/>
      </w:r>
    </w:p>
    <w:p w:rsidR="008944F9" w:rsidRDefault="008944F9" w:rsidP="008944F9">
      <w:pPr>
        <w:pStyle w:val="1"/>
        <w:rPr>
          <w:rStyle w:val="af"/>
          <w:b/>
          <w:bCs/>
          <w:i w:val="0"/>
          <w:iCs w:val="0"/>
          <w:color w:val="365F91" w:themeColor="accent1" w:themeShade="BF"/>
        </w:rPr>
      </w:pPr>
      <w:bookmarkStart w:id="9" w:name="_Toc482137321"/>
      <w:r>
        <w:rPr>
          <w:rStyle w:val="af"/>
          <w:b/>
          <w:bCs/>
          <w:i w:val="0"/>
          <w:iCs w:val="0"/>
          <w:color w:val="365F91" w:themeColor="accent1" w:themeShade="BF"/>
        </w:rPr>
        <w:lastRenderedPageBreak/>
        <w:t>Алгоритмы распознавания взгляда</w:t>
      </w:r>
      <w:bookmarkEnd w:id="9"/>
    </w:p>
    <w:p w:rsidR="008944F9" w:rsidRDefault="008944F9" w:rsidP="008944F9">
      <w:r>
        <w:t>Система отслеживания взглядов состоит из сложной комбинации алгоритмов для получения точных координат взгляда. Поиск глаз на изображении – это только часть. Существует много способов комбинирования методов для получения требуемого результата. Рассмотрим некоторые примеры алгоритмов отслеживания взгляда.</w:t>
      </w:r>
    </w:p>
    <w:p w:rsidR="008944F9" w:rsidRPr="00E05A64" w:rsidRDefault="008944F9" w:rsidP="00E05A64">
      <w:pPr>
        <w:pStyle w:val="3"/>
        <w:rPr>
          <w:rStyle w:val="af"/>
          <w:b/>
          <w:bCs/>
          <w:i w:val="0"/>
          <w:iCs w:val="0"/>
        </w:rPr>
      </w:pPr>
      <w:r w:rsidRPr="00E05A64">
        <w:rPr>
          <w:rStyle w:val="af"/>
          <w:b/>
          <w:bCs/>
          <w:i w:val="0"/>
          <w:iCs w:val="0"/>
        </w:rPr>
        <w:t>Нейронные сети</w:t>
      </w:r>
    </w:p>
    <w:p w:rsidR="000573E7" w:rsidRDefault="000573E7" w:rsidP="000573E7">
      <w:r w:rsidRPr="000573E7">
        <w:t>Первым шагом использован</w:t>
      </w:r>
      <w:r>
        <w:t>ия нейронных сетей, согласно [11</w:t>
      </w:r>
      <w:r w:rsidRPr="000573E7">
        <w:t>], является обнаружение лица и глаз.</w:t>
      </w:r>
      <w:r>
        <w:t xml:space="preserve"> </w:t>
      </w:r>
      <w:r w:rsidRPr="000573E7">
        <w:t>Глаз и лицо обнаруживаются с исполь</w:t>
      </w:r>
      <w:r>
        <w:t xml:space="preserve">зованием интенсивностей пикселей в области, а затем каждому региону </w:t>
      </w:r>
      <w:r w:rsidRPr="000573E7">
        <w:t>дается оценка.</w:t>
      </w:r>
      <w:r>
        <w:t xml:space="preserve"> Далее</w:t>
      </w:r>
      <w:r w:rsidRPr="000573E7">
        <w:t xml:space="preserve"> оценки упорядочиваются иерархически и подаются в </w:t>
      </w:r>
      <w:proofErr w:type="spellStart"/>
      <w:r w:rsidRPr="000573E7">
        <w:t>OpenCV</w:t>
      </w:r>
      <w:proofErr w:type="spellEnd"/>
      <w:r>
        <w:t xml:space="preserve"> библиотеку для обнаружения.</w:t>
      </w:r>
      <w:r w:rsidRPr="000573E7">
        <w:t xml:space="preserve"> </w:t>
      </w:r>
      <w:r>
        <w:t xml:space="preserve">Следующий шаг </w:t>
      </w:r>
      <w:r w:rsidRPr="000573E7">
        <w:t>– уменьшить ROI на уменьшенную картинку</w:t>
      </w:r>
      <w:r>
        <w:t>,</w:t>
      </w:r>
      <w:r w:rsidRPr="000573E7">
        <w:t xml:space="preserve"> обычно </w:t>
      </w:r>
      <w:r>
        <w:t xml:space="preserve">она </w:t>
      </w:r>
      <w:r w:rsidRPr="000573E7">
        <w:t>чрезвычайно</w:t>
      </w:r>
      <w:r>
        <w:t xml:space="preserve"> малого </w:t>
      </w:r>
      <w:r w:rsidRPr="000573E7">
        <w:t>размер</w:t>
      </w:r>
      <w:r>
        <w:t>а, меньше</w:t>
      </w:r>
      <w:r w:rsidRPr="000573E7">
        <w:t xml:space="preserve"> одной тысячной от размера исхо</w:t>
      </w:r>
      <w:r>
        <w:t xml:space="preserve">дного изображения, и содержит </w:t>
      </w:r>
      <w:r w:rsidRPr="000573E7">
        <w:t>только</w:t>
      </w:r>
      <w:r>
        <w:t xml:space="preserve"> </w:t>
      </w:r>
      <w:r w:rsidRPr="000573E7">
        <w:t>глаз.</w:t>
      </w:r>
    </w:p>
    <w:p w:rsidR="000573E7" w:rsidRDefault="000573E7" w:rsidP="000573E7">
      <w:pPr>
        <w:rPr>
          <w:lang w:val="en-US"/>
        </w:rPr>
      </w:pPr>
      <w:r>
        <w:t xml:space="preserve">Данное </w:t>
      </w:r>
      <w:r w:rsidRPr="000573E7">
        <w:t xml:space="preserve">изображение обрабатывается, чтобы сделать более ясный вход для нейронной сети. </w:t>
      </w:r>
      <w:r>
        <w:t>Применяются два процесса</w:t>
      </w:r>
      <w:r>
        <w:rPr>
          <w:lang w:val="en-US"/>
        </w:rPr>
        <w:t>:</w:t>
      </w:r>
      <w:r w:rsidRPr="000573E7">
        <w:t xml:space="preserve"> </w:t>
      </w:r>
    </w:p>
    <w:p w:rsidR="00D33D9F" w:rsidRDefault="000573E7" w:rsidP="000573E7">
      <w:pPr>
        <w:pStyle w:val="a9"/>
        <w:numPr>
          <w:ilvl w:val="0"/>
          <w:numId w:val="12"/>
        </w:numPr>
      </w:pPr>
      <w:r w:rsidRPr="000573E7">
        <w:t xml:space="preserve">выравнивание гистограммы, которое осветляет склеру и затемняет </w:t>
      </w:r>
      <w:r>
        <w:t>границы глаз,</w:t>
      </w:r>
    </w:p>
    <w:p w:rsidR="000573E7" w:rsidRPr="000573E7" w:rsidRDefault="000573E7" w:rsidP="000573E7">
      <w:pPr>
        <w:pStyle w:val="a9"/>
        <w:numPr>
          <w:ilvl w:val="0"/>
          <w:numId w:val="12"/>
        </w:numPr>
      </w:pPr>
      <w:r>
        <w:t xml:space="preserve">изменяет размер </w:t>
      </w:r>
      <w:r w:rsidRPr="000573E7">
        <w:t>изображения до меньшего формат</w:t>
      </w:r>
      <w:r>
        <w:t>а с использованием бикубической интерполяции</w:t>
      </w:r>
      <w:r w:rsidRPr="000573E7">
        <w:t>. Это уменьшает пиксель в четыре раза,</w:t>
      </w:r>
      <w:r>
        <w:t xml:space="preserve"> что сокращает время обучения Нейронной сети</w:t>
      </w:r>
      <w:r w:rsidR="00D33D9F">
        <w:t xml:space="preserve"> о</w:t>
      </w:r>
      <w:r w:rsidRPr="000573E7">
        <w:t>т нескольких минут до, как прав</w:t>
      </w:r>
      <w:r w:rsidR="00D33D9F">
        <w:t>ило, менее 60 секунд. [11</w:t>
      </w:r>
      <w:r w:rsidRPr="000573E7">
        <w:t>]</w:t>
      </w:r>
    </w:p>
    <w:p w:rsidR="00D33D9F" w:rsidRDefault="000573E7" w:rsidP="000573E7">
      <w:r w:rsidRPr="000573E7">
        <w:t>Интенсивность каждого пикселя изображения используется как вход для нейронной сети.</w:t>
      </w:r>
      <w:r w:rsidR="00D33D9F">
        <w:t xml:space="preserve"> Нейронная сеть использует прямую подачу и</w:t>
      </w:r>
      <w:r w:rsidRPr="000573E7">
        <w:t xml:space="preserve"> двухслойную структуру. Работа связана с концепциями искусственного интеллекта, а не с обработкой изображений</w:t>
      </w:r>
      <w:r w:rsidR="00D33D9F">
        <w:t>.</w:t>
      </w:r>
    </w:p>
    <w:p w:rsidR="000573E7" w:rsidRPr="000573E7" w:rsidRDefault="000573E7" w:rsidP="00D33D9F">
      <w:r w:rsidRPr="000573E7">
        <w:lastRenderedPageBreak/>
        <w:t>Ошибка, найденная с использованием подхода</w:t>
      </w:r>
      <w:r w:rsidR="00D33D9F">
        <w:t xml:space="preserve"> Нейронных сетей в [11</w:t>
      </w:r>
      <w:r w:rsidRPr="000573E7">
        <w:t>], оказалась примерно 1,5</w:t>
      </w:r>
      <w:r w:rsidR="00D33D9F">
        <w:t xml:space="preserve"> градуса.</w:t>
      </w:r>
    </w:p>
    <w:p w:rsidR="000573E7" w:rsidRPr="000573E7" w:rsidRDefault="00F33F4E" w:rsidP="000573E7">
      <w:r>
        <w:t xml:space="preserve">Нейронная сеть используется по-разному, например в </w:t>
      </w:r>
      <w:r w:rsidRPr="00F33F4E">
        <w:t>[12]</w:t>
      </w:r>
      <w:r>
        <w:t>,</w:t>
      </w:r>
      <w:r w:rsidRPr="00F33F4E">
        <w:t xml:space="preserve"> </w:t>
      </w:r>
      <w:r>
        <w:t>п</w:t>
      </w:r>
      <w:r w:rsidR="000573E7" w:rsidRPr="000573E7">
        <w:t>ервоначально система использовала обнаружение мигания</w:t>
      </w:r>
      <w:r>
        <w:t xml:space="preserve"> д</w:t>
      </w:r>
      <w:r w:rsidR="000573E7" w:rsidRPr="000573E7">
        <w:t xml:space="preserve">ля точного определения положения глаз. Как только глаза обнаружены, обнаружение радужной оболочки </w:t>
      </w:r>
      <w:r>
        <w:t xml:space="preserve">использует </w:t>
      </w:r>
      <w:r w:rsidR="000573E7" w:rsidRPr="000573E7">
        <w:t>комбинацию обнаружения кромок и округлых преобразован</w:t>
      </w:r>
      <w:r>
        <w:t xml:space="preserve">ий </w:t>
      </w:r>
      <w:proofErr w:type="spellStart"/>
      <w:r>
        <w:t>Хафа</w:t>
      </w:r>
      <w:proofErr w:type="spellEnd"/>
      <w:r>
        <w:t>, за которым следует угловое о</w:t>
      </w:r>
      <w:r w:rsidR="000573E7" w:rsidRPr="000573E7">
        <w:t xml:space="preserve">бнаружение, направленное на обнаружение как внутреннего, так и внешнего углов. </w:t>
      </w:r>
      <w:r>
        <w:t xml:space="preserve">В данном примере </w:t>
      </w:r>
      <w:r w:rsidR="000573E7" w:rsidRPr="000573E7">
        <w:t xml:space="preserve">Нейронная сеть </w:t>
      </w:r>
      <w:r>
        <w:t>и</w:t>
      </w:r>
      <w:r w:rsidR="000573E7" w:rsidRPr="000573E7">
        <w:t xml:space="preserve">спользуется только для сопоставления связи между чертами </w:t>
      </w:r>
      <w:r>
        <w:t xml:space="preserve">лица и направлением взгляда. Отличается такой подход от </w:t>
      </w:r>
      <w:proofErr w:type="gramStart"/>
      <w:r>
        <w:t>используемого</w:t>
      </w:r>
      <w:proofErr w:type="gramEnd"/>
      <w:r>
        <w:t xml:space="preserve"> </w:t>
      </w:r>
      <w:r w:rsidR="000573E7" w:rsidRPr="000573E7">
        <w:t>в [</w:t>
      </w:r>
      <w:r>
        <w:t>11</w:t>
      </w:r>
      <w:r w:rsidR="000573E7" w:rsidRPr="000573E7">
        <w:t>], тем, что обнаружение функции выполняется без</w:t>
      </w:r>
      <w:r>
        <w:t xml:space="preserve"> </w:t>
      </w:r>
      <w:r w:rsidR="000573E7" w:rsidRPr="000573E7">
        <w:t>Нейронной сети.</w:t>
      </w:r>
    </w:p>
    <w:p w:rsidR="000573E7" w:rsidRDefault="00F33F4E" w:rsidP="000573E7">
      <w:r>
        <w:t>Оба алгоритма для Нейронной сети</w:t>
      </w:r>
      <w:r w:rsidR="000573E7" w:rsidRPr="000573E7">
        <w:t xml:space="preserve"> были эффективны, но нейронная сеть добавила сложности к</w:t>
      </w:r>
      <w:r>
        <w:t xml:space="preserve"> системам, теперь их нужно обучить, что увеличивает время калибровки.</w:t>
      </w:r>
    </w:p>
    <w:p w:rsidR="008813BE" w:rsidRPr="00E05A64" w:rsidRDefault="008813BE" w:rsidP="00E05A64">
      <w:pPr>
        <w:pStyle w:val="3"/>
        <w:rPr>
          <w:rStyle w:val="af"/>
          <w:b/>
          <w:bCs/>
          <w:i w:val="0"/>
          <w:iCs w:val="0"/>
        </w:rPr>
      </w:pPr>
      <w:r w:rsidRPr="00E05A64">
        <w:rPr>
          <w:rStyle w:val="af"/>
          <w:b/>
          <w:bCs/>
          <w:i w:val="0"/>
          <w:iCs w:val="0"/>
        </w:rPr>
        <w:t>Алгоритм отслеживания взгляда в реальном времени с компенсацией движения головы(RTAC)</w:t>
      </w:r>
    </w:p>
    <w:p w:rsidR="008813BE" w:rsidRDefault="008813BE" w:rsidP="008813BE">
      <w:r>
        <w:t>Объяснение RTAC в [10</w:t>
      </w:r>
      <w:r w:rsidRPr="008813BE">
        <w:t>] начинается со ссылкой на «</w:t>
      </w:r>
      <w:proofErr w:type="spellStart"/>
      <w:r w:rsidRPr="008813BE">
        <w:t>Pupil</w:t>
      </w:r>
      <w:proofErr w:type="spellEnd"/>
      <w:r w:rsidRPr="008813BE">
        <w:t xml:space="preserve"> </w:t>
      </w:r>
      <w:proofErr w:type="spellStart"/>
      <w:r w:rsidRPr="008813BE">
        <w:t>Center</w:t>
      </w:r>
      <w:proofErr w:type="spellEnd"/>
      <w:r w:rsidRPr="008813BE">
        <w:t xml:space="preserve"> </w:t>
      </w:r>
      <w:proofErr w:type="spellStart"/>
      <w:r w:rsidRPr="008813BE">
        <w:t>Corneal</w:t>
      </w:r>
      <w:proofErr w:type="spellEnd"/>
      <w:r w:rsidRPr="008813BE">
        <w:t xml:space="preserve"> </w:t>
      </w:r>
      <w:proofErr w:type="spellStart"/>
      <w:r w:rsidRPr="008813BE">
        <w:t>Reflection</w:t>
      </w:r>
      <w:proofErr w:type="spellEnd"/>
      <w:r>
        <w:t xml:space="preserve"> </w:t>
      </w:r>
      <w:r w:rsidRPr="008813BE">
        <w:t>(PCCR) »[</w:t>
      </w:r>
      <w:r>
        <w:t>10, стр</w:t>
      </w:r>
      <w:r w:rsidRPr="008813BE">
        <w:t>. 395]. Согласно PCCR, вычисления направления взгляда сначала приобретают</w:t>
      </w:r>
      <w:r>
        <w:t xml:space="preserve"> в</w:t>
      </w:r>
      <w:r w:rsidRPr="008813BE">
        <w:t xml:space="preserve">ектор </w:t>
      </w:r>
      <w:r>
        <w:t xml:space="preserve">блика зрачка, а затем используется функция </w:t>
      </w:r>
      <w:r w:rsidRPr="008813BE">
        <w:t xml:space="preserve">отображения взгляда. </w:t>
      </w:r>
      <w:r>
        <w:t>Блик</w:t>
      </w:r>
      <w:r w:rsidRPr="008813BE">
        <w:t xml:space="preserve"> является отражением</w:t>
      </w:r>
      <w:r>
        <w:t xml:space="preserve"> инфракрасного </w:t>
      </w:r>
      <w:r w:rsidRPr="008813BE">
        <w:t>источник</w:t>
      </w:r>
      <w:r>
        <w:t>а</w:t>
      </w:r>
      <w:r w:rsidRPr="008813BE">
        <w:t xml:space="preserve"> свет</w:t>
      </w:r>
      <w:r>
        <w:t>а в глазу. Вектор блика зрачка</w:t>
      </w:r>
      <w:r w:rsidRPr="008813BE">
        <w:t xml:space="preserve"> является двумерным вектором между</w:t>
      </w:r>
      <w:r>
        <w:t xml:space="preserve"> бликом и зрачком</w:t>
      </w:r>
      <w:r w:rsidRPr="008813BE">
        <w:t>. Затем алгоритм использует функцию для отображения этого вектора</w:t>
      </w:r>
      <w:r>
        <w:t xml:space="preserve"> к</w:t>
      </w:r>
      <w:r w:rsidRPr="008813BE">
        <w:t xml:space="preserve"> направлению 3D-взгляда. Функция отображения определяется следующими функциями:</w:t>
      </w:r>
    </w:p>
    <w:p w:rsidR="008813BE" w:rsidRDefault="008813BE" w:rsidP="008813BE">
      <w:pPr>
        <w:rPr>
          <w:rFonts w:eastAsiaTheme="minorEastAsia"/>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lang w:val="en-US"/>
                </w:rPr>
                <m:t>h</m:t>
              </m:r>
            </m:sub>
          </m:sSub>
        </m:oMath>
      </m:oMathPara>
    </w:p>
    <w:p w:rsidR="00F368BD" w:rsidRPr="00F368BD" w:rsidRDefault="00F368BD" w:rsidP="00F368BD">
      <w:pPr>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v</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p w:rsidR="008813BE" w:rsidRDefault="008813BE" w:rsidP="008813BE">
      <w:r w:rsidRPr="008813BE">
        <w:lastRenderedPageBreak/>
        <w:t xml:space="preserve">Где </w:t>
      </w:r>
      <w:r w:rsidRPr="00F368BD">
        <w:t>θ</w:t>
      </w:r>
      <w:r w:rsidRPr="00F368BD">
        <w:rPr>
          <w:vertAlign w:val="subscript"/>
        </w:rPr>
        <w:t>h</w:t>
      </w:r>
      <w:r w:rsidRPr="008813BE">
        <w:t xml:space="preserve"> </w:t>
      </w:r>
      <w:r w:rsidR="00F368BD">
        <w:t>–</w:t>
      </w:r>
      <w:r w:rsidRPr="008813BE">
        <w:t xml:space="preserve"> угол между направлением взгляда и горизонтальным направлением, а также</w:t>
      </w:r>
      <w:r w:rsidR="00F368BD" w:rsidRPr="00F368BD">
        <w:t xml:space="preserve"> θ</w:t>
      </w:r>
      <w:r w:rsidR="00F368BD">
        <w:rPr>
          <w:vertAlign w:val="subscript"/>
          <w:lang w:val="en-US"/>
        </w:rPr>
        <w:t>v</w:t>
      </w:r>
      <w:r w:rsidRPr="008813BE">
        <w:t xml:space="preserve"> </w:t>
      </w:r>
      <w:r w:rsidR="00F368BD">
        <w:t>–</w:t>
      </w:r>
      <w:r w:rsidRPr="008813BE">
        <w:t xml:space="preserve"> угол между направлением взгляда и вертикальным направлением. Коэффициенты, </w:t>
      </w:r>
      <w:proofErr w:type="spellStart"/>
      <w:r w:rsidRPr="008813BE">
        <w:t>a</w:t>
      </w:r>
      <w:proofErr w:type="spellEnd"/>
      <w:r w:rsidR="00F368BD" w:rsidRPr="00F368BD">
        <w:t xml:space="preserve"> </w:t>
      </w:r>
      <w:r w:rsidR="00F368BD">
        <w:t xml:space="preserve">и </w:t>
      </w:r>
      <w:proofErr w:type="spellStart"/>
      <w:r w:rsidRPr="008813BE">
        <w:t>b</w:t>
      </w:r>
      <w:proofErr w:type="spellEnd"/>
      <w:r w:rsidRPr="008813BE">
        <w:t>, оцениваются с использованием наборов пар</w:t>
      </w:r>
      <w:r w:rsidR="00F368BD">
        <w:t xml:space="preserve"> векторов бликов</w:t>
      </w:r>
      <w:r w:rsidRPr="008813BE">
        <w:t>.</w:t>
      </w:r>
      <w:r w:rsidR="00F368BD">
        <w:t xml:space="preserve"> </w:t>
      </w:r>
      <w:r w:rsidRPr="008813BE">
        <w:t>Следующим шагом в этом алгоритме является вычисление движения головы. Предыдущий расчет</w:t>
      </w:r>
      <w:r w:rsidR="00F368BD">
        <w:t xml:space="preserve"> н</w:t>
      </w:r>
      <w:r w:rsidRPr="008813BE">
        <w:t>е включает адаптацию к движениям головы. Таким образом, система должна</w:t>
      </w:r>
      <w:r w:rsidR="00F368BD">
        <w:t xml:space="preserve"> к</w:t>
      </w:r>
      <w:r w:rsidRPr="008813BE">
        <w:t>омпенсировать эти движения головы. Этот расчет довольно сложен. Основа для</w:t>
      </w:r>
      <w:r w:rsidR="00F368BD">
        <w:t xml:space="preserve"> э</w:t>
      </w:r>
      <w:r w:rsidR="00AD029B">
        <w:t xml:space="preserve">того </w:t>
      </w:r>
      <w:r w:rsidRPr="008813BE">
        <w:t>два уравнения:</w:t>
      </w:r>
    </w:p>
    <w:p w:rsidR="00F368BD" w:rsidRDefault="00F368BD" w:rsidP="008813BE">
      <w:pPr>
        <w:rPr>
          <w:rFonts w:eastAsiaTheme="minorEastAsia"/>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2x</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1x</m:t>
                  </m:r>
                </m:sub>
              </m:sSub>
            </m:e>
          </m:d>
          <m:r>
            <w:rPr>
              <w:rFonts w:ascii="Cambria Math" w:hAnsi="Cambria Math"/>
            </w:rPr>
            <m:t>∆d</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0x</m:t>
                  </m:r>
                </m:sub>
              </m:sSub>
            </m:e>
          </m:d>
          <m:r>
            <w:rPr>
              <w:rFonts w:ascii="Cambria Math" w:eastAsiaTheme="minorEastAsia" w:hAnsi="Cambria Math"/>
            </w:rPr>
            <m:t xml:space="preserve"> </m:t>
          </m:r>
        </m:oMath>
      </m:oMathPara>
    </w:p>
    <w:p w:rsidR="00DC5FA9" w:rsidRPr="00DC5FA9" w:rsidRDefault="00DC5FA9" w:rsidP="008813BE">
      <w:pPr>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2y</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1y</m:t>
                  </m:r>
                </m:sub>
              </m:sSub>
            </m:e>
          </m:d>
          <m:r>
            <w:rPr>
              <w:rFonts w:ascii="Cambria Math" w:hAnsi="Cambria Math"/>
            </w:rPr>
            <m:t>∆d</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0y</m:t>
                  </m:r>
                </m:sub>
              </m:sSub>
            </m:e>
          </m:d>
        </m:oMath>
      </m:oMathPara>
    </w:p>
    <w:p w:rsidR="008813BE" w:rsidRPr="008813BE" w:rsidRDefault="008813BE" w:rsidP="008813BE">
      <w:r w:rsidRPr="008813BE">
        <w:t>Эти два уравнения описывают изменения в положении головы в горизонтальном и вертикальном положении</w:t>
      </w:r>
      <w:r w:rsidR="00AD029B" w:rsidRPr="00AD029B">
        <w:t xml:space="preserve"> </w:t>
      </w:r>
      <w:r w:rsidR="00AD029B">
        <w:t>с</w:t>
      </w:r>
      <w:r w:rsidRPr="008813BE">
        <w:t>оответственно. Вывод</w:t>
      </w:r>
      <w:r w:rsidR="00AD029B">
        <w:t xml:space="preserve"> этих уравнений можно найти в [10</w:t>
      </w:r>
      <w:r w:rsidRPr="008813BE">
        <w:t>, стр. 397].</w:t>
      </w:r>
    </w:p>
    <w:p w:rsidR="008813BE" w:rsidRPr="008813BE" w:rsidRDefault="008813BE" w:rsidP="008813BE">
      <w:r w:rsidRPr="008813BE">
        <w:t>Метод компенсации, используемый в этом алгоритме, использует два набора уравнений:</w:t>
      </w:r>
    </w:p>
    <w:p w:rsidR="008813BE" w:rsidRPr="008813BE" w:rsidRDefault="008813BE" w:rsidP="000D549B">
      <w:pPr>
        <w:pStyle w:val="a9"/>
        <w:numPr>
          <w:ilvl w:val="0"/>
          <w:numId w:val="13"/>
        </w:numPr>
      </w:pPr>
      <w:r w:rsidRPr="008813BE">
        <w:t>Вычисление пропорционального изменения увеличения и последующее использование этих значений</w:t>
      </w:r>
      <w:r w:rsidR="000D549B">
        <w:t xml:space="preserve"> д</w:t>
      </w:r>
      <w:r w:rsidRPr="008813BE">
        <w:t>ля вычисления значения компенсации в горизонтальном</w:t>
      </w:r>
      <w:r w:rsidR="000D549B">
        <w:t xml:space="preserve"> и вертикальном направлениях. [10</w:t>
      </w:r>
      <w:r w:rsidRPr="008813BE">
        <w:t>, с</w:t>
      </w:r>
      <w:r w:rsidR="000D549B">
        <w:t>тр</w:t>
      </w:r>
      <w:r w:rsidRPr="008813BE">
        <w:t>. 397].</w:t>
      </w:r>
    </w:p>
    <w:p w:rsidR="008813BE" w:rsidRPr="008813BE" w:rsidRDefault="008813BE" w:rsidP="000D549B">
      <w:pPr>
        <w:pStyle w:val="a9"/>
        <w:numPr>
          <w:ilvl w:val="0"/>
          <w:numId w:val="13"/>
        </w:numPr>
      </w:pPr>
      <w:r w:rsidRPr="008813BE">
        <w:t>Затем следующим шагом является фиксация головы пользователя во время калибровки, чтобы получить начальн</w:t>
      </w:r>
      <w:r w:rsidR="000D549B">
        <w:t>ые т</w:t>
      </w:r>
      <w:r w:rsidRPr="008813BE">
        <w:t>ребуемые параметры. После этой калибровки пользователь может свободно перемещать свою голову и</w:t>
      </w:r>
      <w:r w:rsidR="000D549B">
        <w:t xml:space="preserve"> п</w:t>
      </w:r>
      <w:r w:rsidRPr="008813BE">
        <w:t>араметры сравниваются, чтобы выполнить вычисления.</w:t>
      </w:r>
    </w:p>
    <w:p w:rsidR="005239A6" w:rsidRPr="000573E7" w:rsidRDefault="000D549B" w:rsidP="007E47B5">
      <w:r>
        <w:t>В [10</w:t>
      </w:r>
      <w:r w:rsidR="008813BE" w:rsidRPr="008813BE">
        <w:t>] было обнаружено, что этот алгоритм имел точность порядка 1 градуса,</w:t>
      </w:r>
      <w:r w:rsidRPr="008813BE">
        <w:t xml:space="preserve"> </w:t>
      </w:r>
      <w:r w:rsidR="008813BE" w:rsidRPr="008813BE">
        <w:t>И что между разными предметами мало что изменилось</w:t>
      </w:r>
      <w:proofErr w:type="gramStart"/>
      <w:r w:rsidR="008813BE" w:rsidRPr="008813BE">
        <w:t>.</w:t>
      </w:r>
      <w:proofErr w:type="gramEnd"/>
      <w:r w:rsidR="008813BE" w:rsidRPr="008813BE">
        <w:t xml:space="preserve"> Существовала также небольшая разница</w:t>
      </w:r>
      <w:r>
        <w:t xml:space="preserve"> м</w:t>
      </w:r>
      <w:r w:rsidR="008813BE" w:rsidRPr="008813BE">
        <w:t xml:space="preserve">ежду различными положениями </w:t>
      </w:r>
      <w:r w:rsidR="008813BE" w:rsidRPr="008813BE">
        <w:lastRenderedPageBreak/>
        <w:t>головы, но ошибка действительно возрастала, когда голова</w:t>
      </w:r>
      <w:r>
        <w:t xml:space="preserve"> перемещалась </w:t>
      </w:r>
      <w:r w:rsidR="008813BE" w:rsidRPr="008813BE">
        <w:t xml:space="preserve">около границ </w:t>
      </w:r>
      <w:r>
        <w:t>видения</w:t>
      </w:r>
      <w:r w:rsidR="008813BE" w:rsidRPr="008813BE">
        <w:t xml:space="preserve"> камеры.</w:t>
      </w:r>
    </w:p>
    <w:p w:rsidR="00FA248C" w:rsidRDefault="000573E7" w:rsidP="000573E7">
      <w:pPr>
        <w:rPr>
          <w:rStyle w:val="af"/>
        </w:rPr>
      </w:pPr>
      <w:r>
        <w:rPr>
          <w:rStyle w:val="af"/>
        </w:rPr>
        <w:t xml:space="preserve"> </w:t>
      </w:r>
      <w:r w:rsidR="00FA248C">
        <w:rPr>
          <w:rStyle w:val="af"/>
        </w:rPr>
        <w:br w:type="page"/>
      </w:r>
    </w:p>
    <w:p w:rsidR="007E47B5" w:rsidRDefault="007E47B5" w:rsidP="007E47B5">
      <w:pPr>
        <w:pStyle w:val="1"/>
        <w:rPr>
          <w:rStyle w:val="af"/>
          <w:b/>
          <w:bCs/>
          <w:i w:val="0"/>
          <w:iCs w:val="0"/>
          <w:color w:val="365F91" w:themeColor="accent1" w:themeShade="BF"/>
        </w:rPr>
      </w:pPr>
      <w:bookmarkStart w:id="10" w:name="_Toc482137322"/>
      <w:r w:rsidRPr="007E47B5">
        <w:rPr>
          <w:rStyle w:val="af"/>
          <w:b/>
          <w:bCs/>
          <w:i w:val="0"/>
          <w:iCs w:val="0"/>
          <w:color w:val="365F91" w:themeColor="accent1" w:themeShade="BF"/>
        </w:rPr>
        <w:lastRenderedPageBreak/>
        <w:t>Концепция приложения</w:t>
      </w:r>
      <w:bookmarkEnd w:id="10"/>
    </w:p>
    <w:p w:rsidR="007E47B5" w:rsidRPr="007E47B5" w:rsidRDefault="007E47B5" w:rsidP="007E47B5">
      <w:r w:rsidRPr="007E47B5">
        <w:t xml:space="preserve">Для реализации проекта потребуется </w:t>
      </w:r>
      <w:proofErr w:type="spellStart"/>
      <w:r w:rsidRPr="007E47B5">
        <w:t>веб-камера</w:t>
      </w:r>
      <w:proofErr w:type="spellEnd"/>
      <w:r w:rsidRPr="007E47B5">
        <w:t xml:space="preserve"> и открытая библиотека Computer Vision </w:t>
      </w:r>
      <w:proofErr w:type="spellStart"/>
      <w:r w:rsidRPr="007E47B5">
        <w:t>OpenCV</w:t>
      </w:r>
      <w:proofErr w:type="spellEnd"/>
      <w:r w:rsidRPr="007E47B5">
        <w:t>. Поскольку логическая конструкция</w:t>
      </w:r>
      <w:r w:rsidR="00F96045" w:rsidRPr="00F96045">
        <w:t xml:space="preserve"> </w:t>
      </w:r>
      <w:r w:rsidR="00F96045">
        <w:t>б</w:t>
      </w:r>
      <w:r w:rsidRPr="007E47B5">
        <w:t>ольшинст</w:t>
      </w:r>
      <w:r w:rsidR="00F96045">
        <w:t xml:space="preserve">ва систем </w:t>
      </w:r>
      <w:proofErr w:type="spellStart"/>
      <w:r w:rsidR="00F96045">
        <w:t>трекинга</w:t>
      </w:r>
      <w:proofErr w:type="spellEnd"/>
      <w:r w:rsidR="00F96045">
        <w:t xml:space="preserve"> является довольно стандартной</w:t>
      </w:r>
      <w:r w:rsidRPr="007E47B5">
        <w:t xml:space="preserve">, общий дизайн этой системы </w:t>
      </w:r>
      <w:r w:rsidR="00F96045">
        <w:t xml:space="preserve">схож с </w:t>
      </w:r>
      <w:r w:rsidRPr="007E47B5">
        <w:t>существующим</w:t>
      </w:r>
      <w:r w:rsidR="00F96045">
        <w:t>и</w:t>
      </w:r>
      <w:r w:rsidRPr="007E47B5">
        <w:t xml:space="preserve"> системам</w:t>
      </w:r>
      <w:r w:rsidR="00F96045">
        <w:t>и</w:t>
      </w:r>
      <w:r w:rsidRPr="007E47B5">
        <w:t>. Однако инструменты, используемые в этих системах, имеют большое количество</w:t>
      </w:r>
      <w:r w:rsidR="00F96045">
        <w:t xml:space="preserve"> вариаций</w:t>
      </w:r>
      <w:r w:rsidR="000665E4">
        <w:t>.</w:t>
      </w:r>
    </w:p>
    <w:p w:rsidR="007E47B5" w:rsidRPr="00E05A64" w:rsidRDefault="000665E4" w:rsidP="00E05A64">
      <w:pPr>
        <w:pStyle w:val="3"/>
        <w:rPr>
          <w:rStyle w:val="af"/>
          <w:b/>
          <w:bCs/>
          <w:i w:val="0"/>
          <w:iCs w:val="0"/>
        </w:rPr>
      </w:pPr>
      <w:r w:rsidRPr="00E05A64">
        <w:rPr>
          <w:rStyle w:val="af"/>
          <w:b/>
          <w:bCs/>
          <w:i w:val="0"/>
          <w:iCs w:val="0"/>
        </w:rPr>
        <w:t>Технические проблемы</w:t>
      </w:r>
    </w:p>
    <w:p w:rsidR="000665E4" w:rsidRDefault="000665E4" w:rsidP="000665E4">
      <w:r w:rsidRPr="000665E4">
        <w:t>Традиционные бесконтактные</w:t>
      </w:r>
      <w:r>
        <w:t xml:space="preserve"> системы отслеживания глаз имеют</w:t>
      </w:r>
      <w:r w:rsidRPr="000665E4">
        <w:t xml:space="preserve"> ряд проблем, которые необходимо </w:t>
      </w:r>
      <w:r>
        <w:t>учесть п</w:t>
      </w:r>
      <w:r w:rsidRPr="000665E4">
        <w:t xml:space="preserve">ри расчете фокуса </w:t>
      </w:r>
      <w:r>
        <w:t>или при нахождении глаза.</w:t>
      </w:r>
    </w:p>
    <w:p w:rsidR="007E47B5" w:rsidRPr="007E47B5" w:rsidRDefault="000665E4" w:rsidP="000665E4">
      <w:r>
        <w:t>Первая</w:t>
      </w:r>
      <w:r w:rsidRPr="000665E4">
        <w:t xml:space="preserve"> и</w:t>
      </w:r>
      <w:r>
        <w:t xml:space="preserve"> самая главная проблема</w:t>
      </w:r>
      <w:r w:rsidRPr="000665E4">
        <w:t>, это движение головы, о котором упоминалось в [</w:t>
      </w:r>
      <w:r>
        <w:t>11</w:t>
      </w:r>
      <w:r w:rsidRPr="000665E4">
        <w:t xml:space="preserve">]. Старые системы отслеживания глаз </w:t>
      </w:r>
      <w:r>
        <w:t>требуют</w:t>
      </w:r>
      <w:r w:rsidRPr="000665E4">
        <w:t>, чтобы пользователь продолжал удерживать голову</w:t>
      </w:r>
      <w:r>
        <w:t xml:space="preserve"> неподвижно</w:t>
      </w:r>
      <w:r w:rsidRPr="000665E4">
        <w:t>, чтобы точно зафиксировать данные.</w:t>
      </w:r>
      <w:r>
        <w:t xml:space="preserve"> Алгоритмы, рассмотренные ранее и включающие в себя </w:t>
      </w:r>
      <w:r w:rsidRPr="000665E4">
        <w:t>инфракрасное освещение</w:t>
      </w:r>
      <w:r>
        <w:t>, не поддерживают изменение положения головы в кадре</w:t>
      </w:r>
      <w:r w:rsidRPr="000665E4">
        <w:t>.</w:t>
      </w:r>
    </w:p>
    <w:p w:rsidR="0087748C" w:rsidRPr="0020284E" w:rsidRDefault="0020284E" w:rsidP="0087748C">
      <w:r>
        <w:t xml:space="preserve">Вторая </w:t>
      </w:r>
      <w:r w:rsidRPr="0020284E">
        <w:t>проблема, с которой сталкивается область</w:t>
      </w:r>
      <w:r>
        <w:t xml:space="preserve"> </w:t>
      </w:r>
      <w:proofErr w:type="gramStart"/>
      <w:r>
        <w:t>глазного</w:t>
      </w:r>
      <w:proofErr w:type="gramEnd"/>
      <w:r>
        <w:t xml:space="preserve"> </w:t>
      </w:r>
      <w:proofErr w:type="spellStart"/>
      <w:r>
        <w:t>трекинга</w:t>
      </w:r>
      <w:proofErr w:type="spellEnd"/>
      <w:r w:rsidRPr="0020284E">
        <w:t xml:space="preserve">, известна как проблема </w:t>
      </w:r>
      <w:r>
        <w:t>«</w:t>
      </w:r>
      <w:proofErr w:type="spellStart"/>
      <w:r w:rsidRPr="0020284E">
        <w:t>Midas</w:t>
      </w:r>
      <w:proofErr w:type="spellEnd"/>
      <w:r w:rsidRPr="0020284E">
        <w:t xml:space="preserve"> </w:t>
      </w:r>
      <w:proofErr w:type="spellStart"/>
      <w:r w:rsidRPr="0020284E">
        <w:t>Touch</w:t>
      </w:r>
      <w:proofErr w:type="spellEnd"/>
      <w:r w:rsidRPr="0020284E">
        <w:t>». Эта проблема является прямым следствием движения глаз.</w:t>
      </w:r>
      <w:r>
        <w:t xml:space="preserve"> Глаза используются как устройства ввода информации и поэтому нужно точно определять перемещение ли это или мелкие колебания (дрейфы). Так же пользователь должен уметь отправлять команды, данная проблема решена в предыдущей работе по созданию альтернативной системы управления ПК</w:t>
      </w:r>
      <w:r w:rsidRPr="0020284E">
        <w:t>[1</w:t>
      </w:r>
      <w:r>
        <w:t>3</w:t>
      </w:r>
      <w:r w:rsidRPr="0020284E">
        <w:t>]</w:t>
      </w:r>
      <w:r>
        <w:t xml:space="preserve">. </w:t>
      </w:r>
      <w:r w:rsidR="0087748C">
        <w:t xml:space="preserve">Для решения данной проблемы используется постоянно доступный </w:t>
      </w:r>
      <w:proofErr w:type="spellStart"/>
      <w:r w:rsidR="0087748C">
        <w:t>контрол</w:t>
      </w:r>
      <w:proofErr w:type="spellEnd"/>
      <w:r w:rsidR="0087748C">
        <w:t xml:space="preserve"> вверху экрана с набором команд (клик, двойной клик, правый клик, </w:t>
      </w:r>
      <w:proofErr w:type="spellStart"/>
      <w:r w:rsidR="0087748C">
        <w:t>скролл</w:t>
      </w:r>
      <w:proofErr w:type="spellEnd"/>
      <w:r w:rsidR="0087748C">
        <w:t xml:space="preserve">). Для выбора команды нужно задержать курсор на некоторое время (имеется возможность индивидуальной настройки, в среднем 1сек). Далее курсор наводится на нужный элемент экрана и задерживается на то же время, чтобы совершилось действие. Так же </w:t>
      </w:r>
      <w:r w:rsidR="0087748C">
        <w:lastRenderedPageBreak/>
        <w:t xml:space="preserve">учитывается наличие дрейфов и трудности задержать взгляд на одном месте и настраивается </w:t>
      </w:r>
      <w:proofErr w:type="gramStart"/>
      <w:r w:rsidR="0087748C">
        <w:t>радиус</w:t>
      </w:r>
      <w:proofErr w:type="gramEnd"/>
      <w:r w:rsidR="0087748C">
        <w:t xml:space="preserve"> в котором таймер не прекращает отсчет времени. Другой путь решения данной проблемы является явный вынос команд на клавиши (реализуемо для малоподвижных пользователей) или моргания глазом.</w:t>
      </w:r>
    </w:p>
    <w:p w:rsidR="007E47B5" w:rsidRPr="00E05A64" w:rsidRDefault="0087748C" w:rsidP="00E05A64">
      <w:pPr>
        <w:pStyle w:val="3"/>
        <w:rPr>
          <w:rStyle w:val="af"/>
          <w:b/>
          <w:bCs/>
          <w:i w:val="0"/>
          <w:iCs w:val="0"/>
        </w:rPr>
      </w:pPr>
      <w:r w:rsidRPr="00E05A64">
        <w:rPr>
          <w:rStyle w:val="af"/>
          <w:b/>
          <w:bCs/>
          <w:i w:val="0"/>
          <w:iCs w:val="0"/>
        </w:rPr>
        <w:t>Язык программирования</w:t>
      </w:r>
    </w:p>
    <w:p w:rsidR="007E47B5" w:rsidRPr="00FD3F29" w:rsidRDefault="0087748C" w:rsidP="007E47B5">
      <w:r>
        <w:t xml:space="preserve">Поскольку для выполнения задачи требуется библиотека </w:t>
      </w:r>
      <w:proofErr w:type="spellStart"/>
      <w:r>
        <w:rPr>
          <w:lang w:val="en-US"/>
        </w:rPr>
        <w:t>OpenCV</w:t>
      </w:r>
      <w:proofErr w:type="spellEnd"/>
      <w:r>
        <w:t xml:space="preserve">, то </w:t>
      </w:r>
      <w:r w:rsidR="00B65F1A">
        <w:t xml:space="preserve">ее совместимость ограничивает выбор между такими языками как </w:t>
      </w:r>
      <w:r w:rsidR="00B65F1A">
        <w:rPr>
          <w:lang w:val="en-US"/>
        </w:rPr>
        <w:t>Python</w:t>
      </w:r>
      <w:r w:rsidR="00B65F1A" w:rsidRPr="00B65F1A">
        <w:t xml:space="preserve">, </w:t>
      </w:r>
      <w:r w:rsidR="00B65F1A">
        <w:rPr>
          <w:lang w:val="en-US"/>
        </w:rPr>
        <w:t>Java</w:t>
      </w:r>
      <w:r w:rsidR="00B65F1A" w:rsidRPr="00B65F1A">
        <w:t xml:space="preserve"> </w:t>
      </w:r>
      <w:r w:rsidR="00B65F1A">
        <w:t xml:space="preserve">и </w:t>
      </w:r>
      <w:r w:rsidR="00B65F1A" w:rsidRPr="00B65F1A">
        <w:t>.</w:t>
      </w:r>
      <w:r w:rsidR="00B65F1A">
        <w:rPr>
          <w:lang w:val="en-US"/>
        </w:rPr>
        <w:t>Net</w:t>
      </w:r>
      <w:r w:rsidR="00B65F1A" w:rsidRPr="00B65F1A">
        <w:t xml:space="preserve"> </w:t>
      </w:r>
      <w:r w:rsidR="00B65F1A">
        <w:t xml:space="preserve">семейство. Выбор пал на </w:t>
      </w:r>
      <w:proofErr w:type="gramStart"/>
      <w:r w:rsidR="00B65F1A">
        <w:rPr>
          <w:lang w:val="en-US"/>
        </w:rPr>
        <w:t>C</w:t>
      </w:r>
      <w:proofErr w:type="gramEnd"/>
      <w:r w:rsidR="00B65F1A" w:rsidRPr="00B65F1A">
        <w:t xml:space="preserve"># </w:t>
      </w:r>
      <w:r w:rsidR="00B65F1A">
        <w:t xml:space="preserve">так как данный язык более знаком </w:t>
      </w:r>
      <w:r w:rsidR="00FD3F29">
        <w:t xml:space="preserve">мне и имплементация взаимодействия с курсором ОС частично реализована в предыдущей работе. В дальнейшем рассматривается вариант решения на </w:t>
      </w:r>
      <w:r w:rsidR="00FD3F29">
        <w:rPr>
          <w:lang w:val="en-US"/>
        </w:rPr>
        <w:t>Python</w:t>
      </w:r>
      <w:r w:rsidR="00FD3F29">
        <w:t xml:space="preserve"> для </w:t>
      </w:r>
      <w:proofErr w:type="spellStart"/>
      <w:r w:rsidR="00FD3F29">
        <w:t>кроссплатформености</w:t>
      </w:r>
      <w:proofErr w:type="spellEnd"/>
      <w:r w:rsidR="00FD3F29">
        <w:t>.</w:t>
      </w:r>
    </w:p>
    <w:p w:rsidR="00FD3F29" w:rsidRPr="00E05A64" w:rsidRDefault="00FD3F29" w:rsidP="00E05A64">
      <w:pPr>
        <w:pStyle w:val="3"/>
        <w:rPr>
          <w:rStyle w:val="af"/>
          <w:b/>
          <w:bCs/>
          <w:i w:val="0"/>
          <w:iCs w:val="0"/>
        </w:rPr>
      </w:pPr>
      <w:proofErr w:type="spellStart"/>
      <w:r w:rsidRPr="00E05A64">
        <w:rPr>
          <w:rStyle w:val="af"/>
          <w:b/>
          <w:bCs/>
          <w:i w:val="0"/>
          <w:iCs w:val="0"/>
        </w:rPr>
        <w:t>Веб-камера</w:t>
      </w:r>
      <w:proofErr w:type="spellEnd"/>
    </w:p>
    <w:p w:rsidR="007E47B5" w:rsidRDefault="00FD3F29" w:rsidP="00FD3F29">
      <w:r>
        <w:t xml:space="preserve">В качестве </w:t>
      </w:r>
      <w:proofErr w:type="spellStart"/>
      <w:r>
        <w:t>веб-камеры</w:t>
      </w:r>
      <w:proofErr w:type="spellEnd"/>
      <w:r>
        <w:t xml:space="preserve"> можно использовать встроенную камеру в ноутбук или любую другую подключаемую </w:t>
      </w:r>
      <w:r w:rsidR="00F047B7">
        <w:t>к ПК камеру</w:t>
      </w:r>
      <w:r>
        <w:t>.</w:t>
      </w:r>
    </w:p>
    <w:p w:rsidR="007E47B5" w:rsidRPr="00E05A64" w:rsidRDefault="00F047B7" w:rsidP="00E05A64">
      <w:pPr>
        <w:pStyle w:val="3"/>
        <w:rPr>
          <w:rStyle w:val="af"/>
          <w:b/>
          <w:bCs/>
          <w:i w:val="0"/>
          <w:iCs w:val="0"/>
        </w:rPr>
      </w:pPr>
      <w:r w:rsidRPr="00E05A64">
        <w:rPr>
          <w:rStyle w:val="af"/>
          <w:b/>
          <w:bCs/>
          <w:i w:val="0"/>
          <w:iCs w:val="0"/>
        </w:rPr>
        <w:t>Алгоритм</w:t>
      </w:r>
    </w:p>
    <w:p w:rsidR="00F047B7" w:rsidRPr="00F047B7" w:rsidRDefault="00F047B7" w:rsidP="00F047B7">
      <w:r>
        <w:t>Общий алгоритм построен на основе непрерывной обработке потока изображения</w:t>
      </w:r>
      <w:r w:rsidRPr="00F047B7">
        <w:t>.</w:t>
      </w:r>
    </w:p>
    <w:p w:rsidR="00F047B7" w:rsidRPr="00F047B7" w:rsidRDefault="00F047B7" w:rsidP="00F047B7">
      <w:r w:rsidRPr="00F047B7">
        <w:t xml:space="preserve">Шаги цикла </w:t>
      </w:r>
      <w:r>
        <w:t>–</w:t>
      </w:r>
      <w:r w:rsidRPr="00F047B7">
        <w:t xml:space="preserve"> это шаги, необходимые для получения всех необходимых данных из одного кадра.</w:t>
      </w:r>
    </w:p>
    <w:p w:rsidR="00F047B7" w:rsidRDefault="00F047B7" w:rsidP="00F047B7">
      <w:r w:rsidRPr="00F047B7">
        <w:t>Простейшая форма э</w:t>
      </w:r>
      <w:r w:rsidR="00F638BD">
        <w:t>той конструкции показана ниже:</w:t>
      </w:r>
    </w:p>
    <w:p w:rsidR="00F638BD" w:rsidRDefault="00F638BD" w:rsidP="00F638BD">
      <w:pPr>
        <w:ind w:firstLine="0"/>
      </w:pPr>
      <w:r>
        <w:rPr>
          <w:noProof/>
          <w:lang w:eastAsia="ru-RU"/>
        </w:rPr>
        <w:pict>
          <v:shapetype id="_x0000_t32" coordsize="21600,21600" o:spt="32" o:oned="t" path="m,l21600,21600e" filled="f">
            <v:path arrowok="t" fillok="f" o:connecttype="none"/>
            <o:lock v:ext="edit" shapetype="t"/>
          </v:shapetype>
          <v:shape id="_x0000_s1027" type="#_x0000_t32" style="position:absolute;margin-left:241.95pt;margin-top:31pt;width:0;height:24.2pt;z-index:251659264" o:connectortype="straight">
            <v:stroke endarrow="block"/>
          </v:shape>
        </w:pict>
      </w:r>
      <w:r>
        <w:rPr>
          <w:noProof/>
          <w:lang w:eastAsia="ru-RU"/>
        </w:rPr>
        <w:pict>
          <v:rect id="_x0000_s1026" style="position:absolute;margin-left:163.45pt;margin-top:2.65pt;width:155.5pt;height:28.35pt;z-index:251658240">
            <v:textbox>
              <w:txbxContent>
                <w:p w:rsidR="00937132" w:rsidRDefault="00937132" w:rsidP="00F638BD">
                  <w:pPr>
                    <w:ind w:firstLine="0"/>
                    <w:jc w:val="center"/>
                  </w:pPr>
                  <w:r>
                    <w:t>Входное изображение</w:t>
                  </w:r>
                </w:p>
              </w:txbxContent>
            </v:textbox>
          </v:rect>
        </w:pict>
      </w:r>
      <w:r>
        <w:t xml:space="preserve"> </w:t>
      </w:r>
    </w:p>
    <w:p w:rsidR="00F638BD" w:rsidRDefault="00F638BD" w:rsidP="00F638BD">
      <w:pPr>
        <w:ind w:firstLine="0"/>
      </w:pPr>
      <w:r>
        <w:rPr>
          <w:noProof/>
          <w:lang w:eastAsia="ru-RU"/>
        </w:rPr>
        <w:pict>
          <v:rect id="_x0000_s1028" style="position:absolute;margin-left:163.95pt;margin-top:18.5pt;width:155.5pt;height:47.55pt;z-index:251660288">
            <v:textbox>
              <w:txbxContent>
                <w:p w:rsidR="00937132" w:rsidRDefault="00937132" w:rsidP="00F638BD">
                  <w:pPr>
                    <w:ind w:firstLine="0"/>
                    <w:jc w:val="center"/>
                  </w:pPr>
                  <w:r>
                    <w:t>Поиск пары глаз на изображении</w:t>
                  </w:r>
                </w:p>
              </w:txbxContent>
            </v:textbox>
          </v:rect>
        </w:pict>
      </w:r>
    </w:p>
    <w:p w:rsidR="00F638BD" w:rsidRPr="00F047B7" w:rsidRDefault="00F638BD" w:rsidP="00F638BD">
      <w:pPr>
        <w:ind w:firstLine="0"/>
      </w:pPr>
      <w:r>
        <w:rPr>
          <w:noProof/>
          <w:lang w:eastAsia="ru-RU"/>
        </w:rPr>
        <w:pict>
          <v:shape id="_x0000_s1029" type="#_x0000_t32" style="position:absolute;margin-left:241.95pt;margin-top:32.7pt;width:0;height:24.2pt;z-index:251661312" o:connectortype="straight">
            <v:stroke endarrow="block"/>
          </v:shape>
        </w:pict>
      </w:r>
    </w:p>
    <w:p w:rsidR="00F047B7" w:rsidRPr="00F047B7" w:rsidRDefault="00F047B7" w:rsidP="00F047B7">
      <w:pPr>
        <w:pStyle w:val="HTML0"/>
        <w:shd w:val="clear" w:color="auto" w:fill="FFFFFF"/>
        <w:rPr>
          <w:rFonts w:ascii="Times New Roman" w:eastAsiaTheme="minorHAnsi" w:hAnsi="Times New Roman" w:cstheme="minorBidi"/>
          <w:sz w:val="28"/>
          <w:szCs w:val="22"/>
          <w:lang w:eastAsia="en-US"/>
        </w:rPr>
      </w:pPr>
    </w:p>
    <w:p w:rsidR="00F638BD" w:rsidRDefault="00F638BD" w:rsidP="00F047B7">
      <w:pPr>
        <w:pStyle w:val="HTML0"/>
        <w:shd w:val="clear" w:color="auto" w:fill="FFFFFF"/>
        <w:rPr>
          <w:rFonts w:ascii="Times New Roman" w:eastAsiaTheme="minorHAnsi" w:hAnsi="Times New Roman" w:cstheme="minorBidi"/>
          <w:sz w:val="28"/>
          <w:szCs w:val="22"/>
          <w:lang w:eastAsia="en-US"/>
        </w:rPr>
      </w:pPr>
      <w:r>
        <w:rPr>
          <w:noProof/>
        </w:rPr>
        <w:pict>
          <v:rect id="_x0000_s1030" style="position:absolute;margin-left:163.35pt;margin-top:3.8pt;width:155.5pt;height:47.5pt;z-index:251662336">
            <v:textbox>
              <w:txbxContent>
                <w:p w:rsidR="00937132" w:rsidRDefault="00937132" w:rsidP="00F638BD">
                  <w:pPr>
                    <w:ind w:firstLine="0"/>
                    <w:jc w:val="center"/>
                  </w:pPr>
                  <w:r>
                    <w:t>Обработка глаз по отдельности</w:t>
                  </w:r>
                </w:p>
              </w:txbxContent>
            </v:textbox>
          </v:rect>
        </w:pict>
      </w:r>
    </w:p>
    <w:p w:rsidR="00F638BD" w:rsidRDefault="00F638BD" w:rsidP="00F047B7">
      <w:pPr>
        <w:pStyle w:val="HTML0"/>
        <w:shd w:val="clear" w:color="auto" w:fill="FFFFFF"/>
        <w:rPr>
          <w:rFonts w:ascii="Times New Roman" w:eastAsiaTheme="minorHAnsi" w:hAnsi="Times New Roman" w:cstheme="minorBidi"/>
          <w:sz w:val="28"/>
          <w:szCs w:val="22"/>
          <w:lang w:eastAsia="en-US"/>
        </w:rPr>
      </w:pPr>
    </w:p>
    <w:p w:rsidR="00F638BD" w:rsidRDefault="00F638BD" w:rsidP="00F047B7">
      <w:pPr>
        <w:pStyle w:val="HTML0"/>
        <w:shd w:val="clear" w:color="auto" w:fill="FFFFFF"/>
        <w:rPr>
          <w:rFonts w:ascii="Times New Roman" w:eastAsiaTheme="minorHAnsi" w:hAnsi="Times New Roman" w:cstheme="minorBidi"/>
          <w:sz w:val="28"/>
          <w:szCs w:val="22"/>
          <w:lang w:eastAsia="en-US"/>
        </w:rPr>
      </w:pPr>
    </w:p>
    <w:p w:rsidR="00F638BD" w:rsidRDefault="00F638BD" w:rsidP="007F078E">
      <w:pPr>
        <w:pStyle w:val="HTML0"/>
        <w:shd w:val="clear" w:color="auto" w:fill="FFFFFF"/>
        <w:rPr>
          <w:rFonts w:ascii="Times New Roman" w:eastAsiaTheme="minorHAnsi" w:hAnsi="Times New Roman" w:cstheme="minorBidi"/>
          <w:sz w:val="28"/>
          <w:szCs w:val="22"/>
          <w:lang w:eastAsia="en-US"/>
        </w:rPr>
      </w:pPr>
      <w:r>
        <w:rPr>
          <w:noProof/>
        </w:rPr>
        <w:pict>
          <v:shape id="_x0000_s1031" type="#_x0000_t32" style="position:absolute;margin-left:241.85pt;margin-top:2.85pt;width:0;height:24.2pt;z-index:251663360" o:connectortype="straight">
            <v:stroke endarrow="block"/>
          </v:shape>
        </w:pict>
      </w:r>
    </w:p>
    <w:p w:rsidR="00F638BD" w:rsidRDefault="007F078E" w:rsidP="00F047B7">
      <w:pPr>
        <w:pStyle w:val="HTML0"/>
        <w:shd w:val="clear" w:color="auto" w:fill="FFFFFF"/>
        <w:rPr>
          <w:rFonts w:ascii="Times New Roman" w:eastAsiaTheme="minorHAnsi" w:hAnsi="Times New Roman" w:cstheme="minorBidi"/>
          <w:sz w:val="28"/>
          <w:szCs w:val="22"/>
          <w:lang w:eastAsia="en-US"/>
        </w:rPr>
      </w:pPr>
      <w:r>
        <w:rPr>
          <w:noProof/>
        </w:rPr>
        <w:pict>
          <v:rect id="_x0000_s1032" style="position:absolute;margin-left:163.85pt;margin-top:12.4pt;width:155.5pt;height:25pt;z-index:251664384">
            <v:textbox>
              <w:txbxContent>
                <w:p w:rsidR="00937132" w:rsidRDefault="00937132" w:rsidP="007F078E">
                  <w:pPr>
                    <w:ind w:firstLine="0"/>
                    <w:jc w:val="center"/>
                  </w:pPr>
                  <w:r>
                    <w:t>Поиск зрачка</w:t>
                  </w:r>
                </w:p>
              </w:txbxContent>
            </v:textbox>
          </v:rect>
        </w:pict>
      </w:r>
    </w:p>
    <w:p w:rsidR="007F078E" w:rsidRDefault="007F078E" w:rsidP="00F047B7">
      <w:pPr>
        <w:pStyle w:val="HTML0"/>
        <w:shd w:val="clear" w:color="auto" w:fill="FFFFFF"/>
        <w:rPr>
          <w:rFonts w:ascii="Times New Roman" w:eastAsiaTheme="minorHAnsi" w:hAnsi="Times New Roman" w:cstheme="minorBidi"/>
          <w:sz w:val="28"/>
          <w:szCs w:val="22"/>
          <w:lang w:eastAsia="en-US"/>
        </w:rPr>
      </w:pPr>
    </w:p>
    <w:p w:rsidR="007F078E" w:rsidRDefault="007F078E" w:rsidP="00F047B7">
      <w:pPr>
        <w:pStyle w:val="HTML0"/>
        <w:shd w:val="clear" w:color="auto" w:fill="FFFFFF"/>
        <w:rPr>
          <w:rFonts w:ascii="Times New Roman" w:eastAsiaTheme="minorHAnsi" w:hAnsi="Times New Roman" w:cstheme="minorBidi"/>
          <w:sz w:val="28"/>
          <w:szCs w:val="22"/>
          <w:lang w:eastAsia="en-US"/>
        </w:rPr>
      </w:pPr>
      <w:r>
        <w:rPr>
          <w:noProof/>
        </w:rPr>
        <w:pict>
          <v:shape id="_x0000_s1033" type="#_x0000_t32" style="position:absolute;margin-left:241.85pt;margin-top:5.25pt;width:0;height:24.2pt;z-index:251665408" o:connectortype="straight">
            <v:stroke endarrow="block"/>
          </v:shape>
        </w:pict>
      </w:r>
    </w:p>
    <w:p w:rsidR="007F078E" w:rsidRDefault="007F078E" w:rsidP="00F047B7">
      <w:pPr>
        <w:pStyle w:val="HTML0"/>
        <w:shd w:val="clear" w:color="auto" w:fill="FFFFFF"/>
        <w:rPr>
          <w:rFonts w:ascii="Times New Roman" w:eastAsiaTheme="minorHAnsi" w:hAnsi="Times New Roman" w:cstheme="minorBidi"/>
          <w:sz w:val="28"/>
          <w:szCs w:val="22"/>
          <w:lang w:eastAsia="en-US"/>
        </w:rPr>
      </w:pPr>
      <w:r>
        <w:rPr>
          <w:rFonts w:ascii="Times New Roman" w:eastAsiaTheme="minorHAnsi" w:hAnsi="Times New Roman" w:cstheme="minorBidi"/>
          <w:noProof/>
          <w:sz w:val="28"/>
          <w:szCs w:val="22"/>
        </w:rPr>
        <w:pict>
          <v:rect id="_x0000_s1034" style="position:absolute;margin-left:163.85pt;margin-top:13.6pt;width:155.5pt;height:25pt;z-index:251666432">
            <v:textbox>
              <w:txbxContent>
                <w:p w:rsidR="00937132" w:rsidRDefault="00937132" w:rsidP="007F078E">
                  <w:pPr>
                    <w:ind w:firstLine="0"/>
                    <w:jc w:val="center"/>
                  </w:pPr>
                  <w:r>
                    <w:t>Получение координат</w:t>
                  </w:r>
                </w:p>
              </w:txbxContent>
            </v:textbox>
          </v:rect>
        </w:pict>
      </w:r>
    </w:p>
    <w:p w:rsidR="007F078E" w:rsidRDefault="007F078E" w:rsidP="00F047B7">
      <w:pPr>
        <w:pStyle w:val="HTML0"/>
        <w:shd w:val="clear" w:color="auto" w:fill="FFFFFF"/>
        <w:rPr>
          <w:rFonts w:ascii="Times New Roman" w:eastAsiaTheme="minorHAnsi" w:hAnsi="Times New Roman" w:cstheme="minorBidi"/>
          <w:sz w:val="28"/>
          <w:szCs w:val="22"/>
          <w:lang w:eastAsia="en-US"/>
        </w:rPr>
      </w:pPr>
    </w:p>
    <w:p w:rsidR="007F078E" w:rsidRDefault="007F078E" w:rsidP="00F047B7">
      <w:pPr>
        <w:pStyle w:val="HTML0"/>
        <w:shd w:val="clear" w:color="auto" w:fill="FFFFFF"/>
        <w:rPr>
          <w:rFonts w:ascii="Times New Roman" w:eastAsiaTheme="minorHAnsi" w:hAnsi="Times New Roman" w:cstheme="minorBidi"/>
          <w:sz w:val="28"/>
          <w:szCs w:val="22"/>
          <w:lang w:eastAsia="en-US"/>
        </w:rPr>
      </w:pPr>
    </w:p>
    <w:p w:rsidR="00F047B7" w:rsidRPr="00F047B7" w:rsidRDefault="00F047B7" w:rsidP="00F047B7">
      <w:pPr>
        <w:pStyle w:val="HTML0"/>
        <w:shd w:val="clear" w:color="auto" w:fill="FFFFFF"/>
        <w:rPr>
          <w:rFonts w:ascii="Times New Roman" w:eastAsiaTheme="minorHAnsi" w:hAnsi="Times New Roman" w:cstheme="minorBidi"/>
          <w:sz w:val="28"/>
          <w:szCs w:val="22"/>
          <w:lang w:eastAsia="en-US"/>
        </w:rPr>
      </w:pPr>
    </w:p>
    <w:p w:rsidR="00F047B7" w:rsidRDefault="00905AED" w:rsidP="00B51CF6">
      <w:r>
        <w:t xml:space="preserve">Поиск пары глаз объясняется тем, что это более быстрая </w:t>
      </w:r>
      <w:proofErr w:type="gramStart"/>
      <w:r>
        <w:t>операция</w:t>
      </w:r>
      <w:proofErr w:type="gramEnd"/>
      <w:r>
        <w:t xml:space="preserve"> нежели поиск каждого глаза по отдельности</w:t>
      </w:r>
      <w:r w:rsidR="00F047B7" w:rsidRPr="00F047B7">
        <w:t>.</w:t>
      </w:r>
      <w:r>
        <w:t xml:space="preserve"> Полученное изображение пары глаз делится ровно пополам для обработки каждого глаза отдельно. </w:t>
      </w:r>
      <w:r w:rsidR="00F047B7" w:rsidRPr="00F047B7">
        <w:t>Оба глаза используются для повышения точности системы.</w:t>
      </w:r>
      <w:r>
        <w:t xml:space="preserve"> </w:t>
      </w:r>
      <w:r w:rsidR="00F047B7" w:rsidRPr="00F047B7">
        <w:t>Как только глаза получены, необходимы зрачок и углы</w:t>
      </w:r>
      <w:proofErr w:type="gramStart"/>
      <w:r w:rsidR="00F047B7" w:rsidRPr="00F047B7">
        <w:t>.</w:t>
      </w:r>
      <w:proofErr w:type="gramEnd"/>
      <w:r w:rsidR="00F047B7" w:rsidRPr="00F047B7">
        <w:t xml:space="preserve"> </w:t>
      </w:r>
      <w:r>
        <w:t>М</w:t>
      </w:r>
      <w:r w:rsidR="00F047B7" w:rsidRPr="00F047B7">
        <w:t xml:space="preserve">етодом </w:t>
      </w:r>
      <w:r>
        <w:t xml:space="preserve">обнаружения зрачка </w:t>
      </w:r>
      <w:r w:rsidR="00F047B7" w:rsidRPr="00F047B7">
        <w:t xml:space="preserve">является обнаружение кругов на </w:t>
      </w:r>
      <w:r>
        <w:t xml:space="preserve">специально обработанном </w:t>
      </w:r>
      <w:r w:rsidR="00F047B7" w:rsidRPr="00F047B7">
        <w:t>изображении,</w:t>
      </w:r>
      <w:r>
        <w:t xml:space="preserve"> далее будет подробно раскрыт алгоритм обработки</w:t>
      </w:r>
      <w:r w:rsidR="00F047B7" w:rsidRPr="00F047B7">
        <w:t>. Также необходимо уменьшить шум в изображении.</w:t>
      </w:r>
      <w:r w:rsidR="009677A1" w:rsidRPr="00F047B7">
        <w:t xml:space="preserve"> </w:t>
      </w:r>
      <w:r w:rsidR="00F047B7" w:rsidRPr="00F047B7">
        <w:t>Пороговая методика полезна для уменьшения шума изображения.</w:t>
      </w:r>
      <w:proofErr w:type="gramStart"/>
      <w:r w:rsidR="009677A1">
        <w:t xml:space="preserve"> </w:t>
      </w:r>
      <w:proofErr w:type="gramEnd"/>
      <w:r w:rsidR="009677A1">
        <w:t>Как только изображение максимально очистится от шумов</w:t>
      </w:r>
      <w:r w:rsidR="00F047B7" w:rsidRPr="00F047B7">
        <w:t>, тогда можно искать к</w:t>
      </w:r>
      <w:r w:rsidR="009677A1">
        <w:t>руги и найти зрачок.</w:t>
      </w:r>
      <w:r w:rsidR="00F047B7" w:rsidRPr="00F047B7">
        <w:t xml:space="preserve"> Центр зрачка можно аппроксимировать как центр этого обнаруженного</w:t>
      </w:r>
      <w:r w:rsidR="009677A1">
        <w:t xml:space="preserve"> </w:t>
      </w:r>
      <w:r w:rsidR="00F047B7" w:rsidRPr="00F047B7">
        <w:t>круг</w:t>
      </w:r>
      <w:r w:rsidR="009677A1">
        <w:t xml:space="preserve">а. </w:t>
      </w:r>
      <w:proofErr w:type="gramStart"/>
      <w:r w:rsidR="00F047B7" w:rsidRPr="00F047B7">
        <w:t>В</w:t>
      </w:r>
      <w:proofErr w:type="gramEnd"/>
      <w:r w:rsidR="00F047B7" w:rsidRPr="00F047B7">
        <w:t>нутренний угол глаза был выбран как вторая функция для проверки. Причина этого</w:t>
      </w:r>
      <w:r w:rsidR="00B51CF6">
        <w:t xml:space="preserve"> </w:t>
      </w:r>
      <w:r w:rsidR="009677A1">
        <w:t>связана</w:t>
      </w:r>
      <w:r w:rsidR="00F047B7" w:rsidRPr="00F047B7">
        <w:t xml:space="preserve"> с тем, что он успешно использовался в [</w:t>
      </w:r>
      <w:r w:rsidR="009677A1">
        <w:t>12</w:t>
      </w:r>
      <w:r w:rsidR="00F047B7" w:rsidRPr="00F047B7">
        <w:t>]</w:t>
      </w:r>
      <w:r w:rsidR="009677A1">
        <w:t xml:space="preserve">, где </w:t>
      </w:r>
      <w:r w:rsidR="00B51CF6">
        <w:t>создавался вектор</w:t>
      </w:r>
      <w:r w:rsidR="00F047B7" w:rsidRPr="00F047B7">
        <w:t xml:space="preserve"> для отслеживания изменений в глазу, когда он перемещается внутри глазницы.</w:t>
      </w:r>
      <w:r w:rsidR="00B51CF6">
        <w:t xml:space="preserve"> Если координаты глаза</w:t>
      </w:r>
      <w:r w:rsidR="00F047B7" w:rsidRPr="00F047B7">
        <w:t xml:space="preserve"> и угла</w:t>
      </w:r>
      <w:r w:rsidR="00B51CF6">
        <w:t xml:space="preserve"> получены</w:t>
      </w:r>
      <w:r w:rsidR="00F047B7" w:rsidRPr="00F047B7">
        <w:t xml:space="preserve"> для обоих глаз, то </w:t>
      </w:r>
      <w:r w:rsidR="00B51CF6">
        <w:t>они передаются в компонент управления курсором</w:t>
      </w:r>
      <w:r w:rsidR="00F047B7" w:rsidRPr="00F047B7">
        <w:t>.</w:t>
      </w:r>
      <w:r w:rsidR="00B51CF6">
        <w:t xml:space="preserve"> Шаг цикла завершен.</w:t>
      </w:r>
    </w:p>
    <w:p w:rsidR="00AA703B" w:rsidRPr="00E05A64" w:rsidRDefault="00AA703B" w:rsidP="00E05A64">
      <w:pPr>
        <w:pStyle w:val="3"/>
        <w:rPr>
          <w:rStyle w:val="af"/>
          <w:b/>
          <w:bCs/>
          <w:i w:val="0"/>
          <w:iCs w:val="0"/>
        </w:rPr>
      </w:pPr>
      <w:r w:rsidRPr="00E05A64">
        <w:rPr>
          <w:rStyle w:val="af"/>
          <w:b/>
          <w:bCs/>
          <w:i w:val="0"/>
          <w:iCs w:val="0"/>
        </w:rPr>
        <w:t>Калибровка</w:t>
      </w:r>
    </w:p>
    <w:p w:rsidR="00AA703B" w:rsidRPr="00AA703B" w:rsidRDefault="00AA703B" w:rsidP="00AA703B">
      <w:r w:rsidRPr="00AA703B">
        <w:t xml:space="preserve">Целью </w:t>
      </w:r>
      <w:r>
        <w:t xml:space="preserve">алгоритма </w:t>
      </w:r>
      <w:r w:rsidRPr="00AA703B">
        <w:t>калибровки является поиск контрольных точек, которые впоследствии могут быть использованы для</w:t>
      </w:r>
      <w:r>
        <w:t xml:space="preserve"> перевода положения зрачка и угловых позиций</w:t>
      </w:r>
      <w:r w:rsidRPr="00AA703B">
        <w:t xml:space="preserve"> в положение на экране. Техника</w:t>
      </w:r>
      <w:r>
        <w:t xml:space="preserve"> калибровки</w:t>
      </w:r>
      <w:r w:rsidRPr="00AA703B">
        <w:t xml:space="preserve">, </w:t>
      </w:r>
      <w:r>
        <w:t>используемая в подобных приложениях</w:t>
      </w:r>
      <w:r w:rsidRPr="00AA703B">
        <w:t>, представляет собой черный э</w:t>
      </w:r>
      <w:r>
        <w:t>кран с одиночной зеленой точкой</w:t>
      </w:r>
      <w:r w:rsidRPr="00AA703B">
        <w:t xml:space="preserve">. Пользователь </w:t>
      </w:r>
      <w:r>
        <w:t>фиксирует взгляд на точке</w:t>
      </w:r>
      <w:r w:rsidRPr="00AA703B">
        <w:t xml:space="preserve">, чтобы </w:t>
      </w:r>
      <w:r w:rsidRPr="00AA703B">
        <w:lastRenderedPageBreak/>
        <w:t xml:space="preserve">записать координаты. Затем </w:t>
      </w:r>
      <w:r>
        <w:t xml:space="preserve">появляется </w:t>
      </w:r>
      <w:r w:rsidRPr="00AA703B">
        <w:t>следующая точка</w:t>
      </w:r>
      <w:r>
        <w:t>, так продолжается п</w:t>
      </w:r>
      <w:r w:rsidRPr="00AA703B">
        <w:t>ока не буде</w:t>
      </w:r>
      <w:r>
        <w:t>т записано двенадцать точек.</w:t>
      </w:r>
      <w:r w:rsidRPr="00AA703B">
        <w:t xml:space="preserve"> Эта система получения эталонных координат полезна в простой системе, подобной</w:t>
      </w:r>
      <w:r>
        <w:t xml:space="preserve"> разрабатываемой, п</w:t>
      </w:r>
      <w:r w:rsidRPr="00AA703B">
        <w:t>отому что он обеспечивает опорные координаты внешней части</w:t>
      </w:r>
      <w:r>
        <w:t xml:space="preserve"> экрана</w:t>
      </w:r>
      <w:r w:rsidRPr="00AA703B">
        <w:t>, а также</w:t>
      </w:r>
      <w:r>
        <w:t xml:space="preserve"> с</w:t>
      </w:r>
      <w:r w:rsidRPr="00AA703B">
        <w:t>редних опорных точек. Таким образом, система использует систему точечной калибровки, чтобы получить</w:t>
      </w:r>
      <w:r w:rsidR="00687BBD">
        <w:t xml:space="preserve"> о</w:t>
      </w:r>
      <w:r w:rsidRPr="00AA703B">
        <w:t>порные координаты. Тем не менее, используются только девять точек, так как это разбивает экран на четыре</w:t>
      </w:r>
      <w:r w:rsidR="00687BBD">
        <w:t xml:space="preserve"> области</w:t>
      </w:r>
      <w:r w:rsidRPr="00AA703B">
        <w:t>. Если требуются дополнительные</w:t>
      </w:r>
      <w:r w:rsidR="00687BBD">
        <w:t xml:space="preserve"> области</w:t>
      </w:r>
      <w:r w:rsidRPr="00AA703B">
        <w:t>, в калибровке требуется больше точек.</w:t>
      </w:r>
      <w:r w:rsidR="00687BBD">
        <w:t xml:space="preserve"> </w:t>
      </w:r>
      <w:r w:rsidRPr="00AA703B">
        <w:t>Координаты каждой точки также записываются несколько раз, чтобы помочь уменьшить</w:t>
      </w:r>
      <w:r w:rsidR="00687BBD">
        <w:t xml:space="preserve"> вероятность ошибки</w:t>
      </w:r>
      <w:r w:rsidRPr="00AA703B">
        <w:t>.</w:t>
      </w:r>
    </w:p>
    <w:p w:rsidR="007E47B5" w:rsidRPr="00E05A64" w:rsidRDefault="003C1224" w:rsidP="00E05A64">
      <w:pPr>
        <w:pStyle w:val="3"/>
        <w:rPr>
          <w:rStyle w:val="af"/>
          <w:b/>
          <w:bCs/>
          <w:i w:val="0"/>
          <w:iCs w:val="0"/>
        </w:rPr>
      </w:pPr>
      <w:r w:rsidRPr="00E05A64">
        <w:rPr>
          <w:rStyle w:val="af"/>
          <w:b/>
          <w:bCs/>
          <w:i w:val="0"/>
          <w:iCs w:val="0"/>
        </w:rPr>
        <w:t>Управление ПК</w:t>
      </w:r>
    </w:p>
    <w:p w:rsidR="003C1224" w:rsidRPr="003C1224" w:rsidRDefault="003C1224" w:rsidP="003C1224">
      <w:r w:rsidRPr="003C1224">
        <w:t>После завершения калибровки начинается</w:t>
      </w:r>
      <w:r>
        <w:t xml:space="preserve"> процесс </w:t>
      </w:r>
      <w:proofErr w:type="spellStart"/>
      <w:r>
        <w:t>трекинга</w:t>
      </w:r>
      <w:proofErr w:type="spellEnd"/>
      <w:r>
        <w:t xml:space="preserve">. </w:t>
      </w:r>
      <w:r w:rsidRPr="003C1224">
        <w:t>Результаты сохраняются в основной системе</w:t>
      </w:r>
      <w:r>
        <w:t xml:space="preserve"> к</w:t>
      </w:r>
      <w:r w:rsidRPr="003C1224">
        <w:t>алибровки, а затем начинается цикл шагов. Разница в шагах цикла здесь</w:t>
      </w:r>
      <w:r>
        <w:t xml:space="preserve"> </w:t>
      </w:r>
      <w:r w:rsidRPr="003C1224">
        <w:t>Что добавлено несколько дополнительных шагов.</w:t>
      </w:r>
      <w:proofErr w:type="gramStart"/>
      <w:r>
        <w:t xml:space="preserve"> </w:t>
      </w:r>
      <w:proofErr w:type="gramEnd"/>
      <w:r>
        <w:t>Вычисляется угол и координаты зрачков</w:t>
      </w:r>
      <w:r w:rsidRPr="003C1224">
        <w:t>,</w:t>
      </w:r>
      <w:r>
        <w:t xml:space="preserve"> далее</w:t>
      </w:r>
      <w:r w:rsidRPr="003C1224">
        <w:t xml:space="preserve"> используя простые сравнения расстояний между точками</w:t>
      </w:r>
      <w:r>
        <w:t xml:space="preserve"> и</w:t>
      </w:r>
      <w:r w:rsidRPr="003C1224">
        <w:t xml:space="preserve"> текущий фокус, область фокуса</w:t>
      </w:r>
      <w:r>
        <w:t xml:space="preserve"> находится</w:t>
      </w:r>
      <w:r w:rsidRPr="003C1224">
        <w:t>. Как только</w:t>
      </w:r>
      <w:r>
        <w:t xml:space="preserve"> область</w:t>
      </w:r>
      <w:r w:rsidRPr="003C1224">
        <w:t xml:space="preserve"> будет сведен</w:t>
      </w:r>
      <w:r>
        <w:t>а</w:t>
      </w:r>
      <w:r w:rsidRPr="003C1224">
        <w:t xml:space="preserve"> к одному из</w:t>
      </w:r>
      <w:r>
        <w:t xml:space="preserve"> четырех частей экрана</w:t>
      </w:r>
      <w:r w:rsidRPr="003C1224">
        <w:t>, расстояния преобразуются в координаты в пределах</w:t>
      </w:r>
      <w:r>
        <w:t xml:space="preserve"> экрана</w:t>
      </w:r>
      <w:r w:rsidRPr="003C1224">
        <w:t>.</w:t>
      </w:r>
    </w:p>
    <w:p w:rsidR="003C1224" w:rsidRPr="003C1224" w:rsidRDefault="003C1224" w:rsidP="00AC5CF1">
      <w:r w:rsidRPr="003C1224">
        <w:t xml:space="preserve">Для проверки точности </w:t>
      </w:r>
      <w:r>
        <w:t xml:space="preserve">системы основной контур включает в себя </w:t>
      </w:r>
      <w:r w:rsidRPr="003C1224">
        <w:t xml:space="preserve">рисование одной точки в </w:t>
      </w:r>
      <w:r>
        <w:t>одной</w:t>
      </w:r>
      <w:r w:rsidRPr="003C1224">
        <w:t xml:space="preserve"> из четырех</w:t>
      </w:r>
      <w:r>
        <w:t xml:space="preserve"> позиций, расположенных в каждой</w:t>
      </w:r>
      <w:r w:rsidRPr="003C1224">
        <w:t xml:space="preserve"> из</w:t>
      </w:r>
      <w:r>
        <w:t xml:space="preserve"> частей экрана</w:t>
      </w:r>
      <w:r w:rsidRPr="003C1224">
        <w:t>. Как только эта точка была</w:t>
      </w:r>
      <w:r w:rsidR="00AC5CF1">
        <w:t xml:space="preserve"> посчитана</w:t>
      </w:r>
      <w:r w:rsidRPr="003C1224">
        <w:t xml:space="preserve">, </w:t>
      </w:r>
      <w:r w:rsidR="00AC5CF1">
        <w:t xml:space="preserve">все полученные координаты </w:t>
      </w:r>
      <w:r w:rsidRPr="003C1224">
        <w:t>после этого сравниваются с координатами точки для записи ошибки.</w:t>
      </w:r>
      <w:r w:rsidR="00AC5CF1" w:rsidRPr="003C1224">
        <w:t xml:space="preserve"> </w:t>
      </w:r>
      <w:r w:rsidRPr="003C1224">
        <w:t>Ошибка</w:t>
      </w:r>
      <w:r w:rsidR="00AC5CF1">
        <w:t xml:space="preserve"> записывается в файл по мере ее</w:t>
      </w:r>
      <w:r w:rsidRPr="003C1224">
        <w:t xml:space="preserve"> обнар</w:t>
      </w:r>
      <w:r w:rsidR="00AC5CF1">
        <w:t>ужения.</w:t>
      </w:r>
    </w:p>
    <w:p w:rsidR="00C76CD3" w:rsidRDefault="00C76CD3">
      <w:pPr>
        <w:spacing w:line="276" w:lineRule="auto"/>
        <w:ind w:firstLine="0"/>
      </w:pPr>
      <w:r>
        <w:br w:type="page"/>
      </w:r>
    </w:p>
    <w:p w:rsidR="00AA703B" w:rsidRDefault="00FC233D" w:rsidP="00FC233D">
      <w:pPr>
        <w:pStyle w:val="1"/>
      </w:pPr>
      <w:bookmarkStart w:id="11" w:name="_Toc482137323"/>
      <w:r>
        <w:lastRenderedPageBreak/>
        <w:t>Реализация проекта</w:t>
      </w:r>
      <w:bookmarkEnd w:id="11"/>
    </w:p>
    <w:p w:rsidR="00FC233D" w:rsidRPr="00937132" w:rsidRDefault="00A3002A" w:rsidP="00937132">
      <w:pPr>
        <w:pStyle w:val="3"/>
        <w:rPr>
          <w:rStyle w:val="af"/>
          <w:b/>
          <w:bCs/>
          <w:i w:val="0"/>
          <w:iCs w:val="0"/>
        </w:rPr>
      </w:pPr>
      <w:r w:rsidRPr="00937132">
        <w:rPr>
          <w:rStyle w:val="af"/>
          <w:b/>
          <w:bCs/>
          <w:i w:val="0"/>
          <w:iCs w:val="0"/>
        </w:rPr>
        <w:t>Поиск пары глаз</w:t>
      </w:r>
    </w:p>
    <w:p w:rsidR="007E47B5" w:rsidRDefault="00A3002A" w:rsidP="007E47B5">
      <w:r>
        <w:t xml:space="preserve">Как уже было сказано ранее, поиск пары глаз осуществляется с помощью каскадов Хаара. Библиотека </w:t>
      </w:r>
      <w:proofErr w:type="spellStart"/>
      <w:r>
        <w:rPr>
          <w:lang w:val="en-US"/>
        </w:rPr>
        <w:t>OpenCV</w:t>
      </w:r>
      <w:proofErr w:type="spellEnd"/>
      <w:r w:rsidRPr="00A3002A">
        <w:t xml:space="preserve"> </w:t>
      </w:r>
      <w:r>
        <w:t>поддерживает работу с классификаторами Хаара, данный функционал встроен в библиотеку. В ходе разработки было выяснено, что лучше использовать классификаторы Хаара следующим образом:</w:t>
      </w:r>
    </w:p>
    <w:p w:rsidR="00A3002A" w:rsidRDefault="00A3002A" w:rsidP="00A3002A">
      <w:pPr>
        <w:pStyle w:val="a9"/>
        <w:numPr>
          <w:ilvl w:val="0"/>
          <w:numId w:val="15"/>
        </w:numPr>
      </w:pPr>
      <w:r>
        <w:t>Классификаторы нужно загрузить на этапе инициализации программы</w:t>
      </w:r>
    </w:p>
    <w:p w:rsidR="00A3002A" w:rsidRDefault="00A3002A" w:rsidP="00A3002A">
      <w:pPr>
        <w:pStyle w:val="a9"/>
        <w:numPr>
          <w:ilvl w:val="0"/>
          <w:numId w:val="15"/>
        </w:numPr>
      </w:pPr>
      <w:r>
        <w:t xml:space="preserve">Изображение требуется подготовить перед запуском поиска пары глаз. </w:t>
      </w:r>
      <w:r w:rsidR="00E9717D">
        <w:t>Изображение приводится к черно-белому виду, так как в данном случае классификаторы отрабатывают более устойчиво.</w:t>
      </w:r>
    </w:p>
    <w:p w:rsidR="00A3002A" w:rsidRPr="00A3002A" w:rsidRDefault="00A3002A" w:rsidP="00A3002A">
      <w:r w:rsidRPr="00A3002A">
        <w:t xml:space="preserve">Метод обнаружения Хаара принимает </w:t>
      </w:r>
      <w:r w:rsidR="00E9717D">
        <w:t xml:space="preserve">на вход </w:t>
      </w:r>
      <w:r w:rsidRPr="00A3002A">
        <w:t xml:space="preserve">изображение, каскад классификаторов Хаара, </w:t>
      </w:r>
      <w:r w:rsidR="00E9717D">
        <w:t xml:space="preserve">переменную </w:t>
      </w:r>
      <w:r w:rsidRPr="00A3002A">
        <w:t>для хранения</w:t>
      </w:r>
      <w:r w:rsidR="00E9717D">
        <w:t xml:space="preserve"> результата</w:t>
      </w:r>
      <w:r w:rsidRPr="00A3002A">
        <w:t>, а затем несколько других необязательных параметров. Затем эта функция возвращает последовательность</w:t>
      </w:r>
      <w:r w:rsidR="00E9717D">
        <w:t xml:space="preserve"> о</w:t>
      </w:r>
      <w:r w:rsidRPr="00A3002A">
        <w:t xml:space="preserve">бнаруженных граней, из которых координаты </w:t>
      </w:r>
      <w:proofErr w:type="spellStart"/>
      <w:r w:rsidRPr="00A3002A">
        <w:t>x</w:t>
      </w:r>
      <w:proofErr w:type="spellEnd"/>
      <w:r w:rsidRPr="00A3002A">
        <w:t xml:space="preserve"> и </w:t>
      </w:r>
      <w:proofErr w:type="spellStart"/>
      <w:r w:rsidRPr="00A3002A">
        <w:t>y</w:t>
      </w:r>
      <w:proofErr w:type="spellEnd"/>
      <w:r w:rsidRPr="00A3002A">
        <w:t>, а также ширина и высота</w:t>
      </w:r>
      <w:r w:rsidR="00E9717D">
        <w:t xml:space="preserve"> найденной пары глаз</w:t>
      </w:r>
      <w:r w:rsidRPr="00A3002A">
        <w:t>.</w:t>
      </w:r>
      <w:r w:rsidR="00E9717D">
        <w:t xml:space="preserve"> Для</w:t>
      </w:r>
      <w:r w:rsidRPr="00A3002A">
        <w:t xml:space="preserve"> </w:t>
      </w:r>
      <w:r w:rsidR="00E9717D">
        <w:t xml:space="preserve">более наглядного </w:t>
      </w:r>
      <w:r w:rsidRPr="00A3002A">
        <w:t>тестирования, вокруг</w:t>
      </w:r>
      <w:r w:rsidR="00E9717D">
        <w:t xml:space="preserve"> пары глаз</w:t>
      </w:r>
      <w:r w:rsidRPr="00A3002A">
        <w:t xml:space="preserve"> рисуется прямоугольник.</w:t>
      </w:r>
      <w:r w:rsidR="00E9717D">
        <w:t xml:space="preserve"> Для проверки работы алгоритма, будем считать, что находится всегда только одна пара глаз, именно та, которая и будет управлять системой.</w:t>
      </w:r>
    </w:p>
    <w:p w:rsidR="00F577A4" w:rsidRDefault="00E9717D" w:rsidP="00A3002A">
      <w:r>
        <w:t>ВОТ МОЖНО БЫ СКРИНШОТИЙ</w:t>
      </w:r>
    </w:p>
    <w:p w:rsidR="00F577A4" w:rsidRDefault="00F577A4">
      <w:pPr>
        <w:spacing w:line="276" w:lineRule="auto"/>
        <w:ind w:firstLine="0"/>
      </w:pPr>
      <w:r>
        <w:br w:type="page"/>
      </w:r>
    </w:p>
    <w:p w:rsidR="00F577A4" w:rsidRPr="00937132" w:rsidRDefault="00F577A4" w:rsidP="00937132">
      <w:pPr>
        <w:pStyle w:val="3"/>
        <w:rPr>
          <w:rStyle w:val="af"/>
          <w:b/>
          <w:bCs/>
          <w:i w:val="0"/>
          <w:iCs w:val="0"/>
        </w:rPr>
      </w:pPr>
      <w:r w:rsidRPr="00937132">
        <w:rPr>
          <w:rStyle w:val="af"/>
          <w:b/>
          <w:bCs/>
          <w:i w:val="0"/>
          <w:iCs w:val="0"/>
        </w:rPr>
        <w:lastRenderedPageBreak/>
        <w:t>Определение зрачка</w:t>
      </w:r>
    </w:p>
    <w:p w:rsidR="00A3002A" w:rsidRDefault="00431324" w:rsidP="007E47B5">
      <w:r>
        <w:t>Изображение пары глаз делится ровно попола</w:t>
      </w:r>
      <w:r w:rsidR="00801672">
        <w:t xml:space="preserve">м. Далее будет разъяснена реализация получения координат для одного глаза, но эта реализация справедлива и для другого. </w:t>
      </w:r>
    </w:p>
    <w:p w:rsidR="00801672" w:rsidRDefault="00D26B16" w:rsidP="007E47B5">
      <w:r>
        <w:t xml:space="preserve">Изначально изображение подвергается </w:t>
      </w:r>
      <w:r w:rsidR="00253C3C">
        <w:t xml:space="preserve">инверсии (изображение изначально цветное). Инверсия производится с помощью библиотеки </w:t>
      </w:r>
      <w:proofErr w:type="spellStart"/>
      <w:r w:rsidR="00253C3C">
        <w:rPr>
          <w:lang w:val="en-US"/>
        </w:rPr>
        <w:t>AForge</w:t>
      </w:r>
      <w:proofErr w:type="spellEnd"/>
      <w:r w:rsidR="00253C3C" w:rsidRPr="00253C3C">
        <w:t xml:space="preserve"> </w:t>
      </w:r>
      <w:r w:rsidR="00253C3C">
        <w:t xml:space="preserve">уже знакомой из </w:t>
      </w:r>
      <w:r w:rsidR="00253C3C" w:rsidRPr="00253C3C">
        <w:t xml:space="preserve">[13]. </w:t>
      </w:r>
      <w:r w:rsidR="00253C3C">
        <w:t>Результат инверсии на изображении ниже.</w:t>
      </w:r>
    </w:p>
    <w:p w:rsidR="00253C3C" w:rsidRDefault="00253C3C" w:rsidP="00253C3C">
      <w:pPr>
        <w:pStyle w:val="a7"/>
        <w:rPr>
          <w:sz w:val="18"/>
          <w:szCs w:val="18"/>
        </w:rPr>
      </w:pPr>
      <w:r>
        <w:rPr>
          <w:noProof/>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191.7pt;margin-top:7.85pt;width:48.85pt;height:17.55pt;z-index:251667456"/>
        </w:pict>
      </w:r>
      <w:r>
        <w:t xml:space="preserve">               </w:t>
      </w:r>
      <w:r>
        <w:rPr>
          <w:noProof/>
          <w:lang w:eastAsia="ru-RU"/>
        </w:rPr>
        <w:drawing>
          <wp:inline distT="0" distB="0" distL="0" distR="0">
            <wp:extent cx="1404346" cy="683812"/>
            <wp:effectExtent l="19050" t="0" r="5354"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11909" cy="687495"/>
                    </a:xfrm>
                    <a:prstGeom prst="rect">
                      <a:avLst/>
                    </a:prstGeom>
                    <a:noFill/>
                    <a:ln w="9525">
                      <a:noFill/>
                      <a:miter lim="800000"/>
                      <a:headEnd/>
                      <a:tailEnd/>
                    </a:ln>
                  </pic:spPr>
                </pic:pic>
              </a:graphicData>
            </a:graphic>
          </wp:inline>
        </w:drawing>
      </w:r>
      <w:r>
        <w:t xml:space="preserve">                                                 </w:t>
      </w:r>
      <w:r>
        <w:rPr>
          <w:noProof/>
          <w:lang w:eastAsia="ru-RU"/>
        </w:rPr>
        <w:drawing>
          <wp:inline distT="0" distB="0" distL="0" distR="0">
            <wp:extent cx="1436039" cy="699245"/>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1441131" cy="701725"/>
                    </a:xfrm>
                    <a:prstGeom prst="rect">
                      <a:avLst/>
                    </a:prstGeom>
                    <a:noFill/>
                    <a:ln w="9525">
                      <a:noFill/>
                      <a:miter lim="800000"/>
                      <a:headEnd/>
                      <a:tailEnd/>
                    </a:ln>
                  </pic:spPr>
                </pic:pic>
              </a:graphicData>
            </a:graphic>
          </wp:inline>
        </w:drawing>
      </w:r>
      <w:r w:rsidRPr="00253C3C">
        <w:rPr>
          <w:sz w:val="18"/>
          <w:szCs w:val="18"/>
        </w:rPr>
        <w:t xml:space="preserve">      </w:t>
      </w:r>
    </w:p>
    <w:p w:rsidR="00A3002A" w:rsidRDefault="00253C3C" w:rsidP="008C0156">
      <w:pPr>
        <w:pStyle w:val="a7"/>
        <w:rPr>
          <w:noProof/>
          <w:sz w:val="18"/>
          <w:szCs w:val="18"/>
        </w:rPr>
      </w:pPr>
      <w:r>
        <w:rPr>
          <w:sz w:val="18"/>
          <w:szCs w:val="18"/>
        </w:rPr>
        <w:t xml:space="preserve">                        </w:t>
      </w:r>
      <w:r w:rsidRPr="00253C3C">
        <w:rPr>
          <w:noProof/>
          <w:sz w:val="18"/>
          <w:szCs w:val="18"/>
        </w:rPr>
        <w:t>Исходное изображение</w:t>
      </w:r>
      <w:r w:rsidR="001B0D3B">
        <w:rPr>
          <w:noProof/>
          <w:sz w:val="18"/>
          <w:szCs w:val="18"/>
        </w:rPr>
        <w:t xml:space="preserve">                                                              Инвертированное изображение</w:t>
      </w:r>
    </w:p>
    <w:p w:rsidR="008C0156" w:rsidRDefault="008C0156" w:rsidP="007E47B5"/>
    <w:p w:rsidR="008C0156" w:rsidRPr="00937132" w:rsidRDefault="008C0156" w:rsidP="00937132">
      <w:pPr>
        <w:pStyle w:val="4"/>
        <w:rPr>
          <w:rStyle w:val="af"/>
          <w:b/>
          <w:bCs/>
          <w:i/>
          <w:iCs/>
        </w:rPr>
      </w:pPr>
      <w:r w:rsidRPr="00937132">
        <w:rPr>
          <w:rStyle w:val="af"/>
          <w:b/>
          <w:bCs/>
          <w:i/>
          <w:iCs/>
        </w:rPr>
        <w:t>Бинаризация изображения</w:t>
      </w:r>
    </w:p>
    <w:p w:rsidR="00BE6678" w:rsidRPr="00BE6678" w:rsidRDefault="008C0156" w:rsidP="008C0156">
      <w:r>
        <w:t xml:space="preserve">Следующий шаг это бинаризация изображения, использован для этого алгоритм Брэдли. </w:t>
      </w:r>
      <w:r w:rsidRPr="008C0156">
        <w:t xml:space="preserve">Процесс бинаризации – это перевод цветного (или в градациях серого) изображения </w:t>
      </w:r>
      <w:proofErr w:type="gramStart"/>
      <w:r w:rsidRPr="008C0156">
        <w:t>в</w:t>
      </w:r>
      <w:proofErr w:type="gramEnd"/>
      <w:r w:rsidRPr="008C0156">
        <w:t xml:space="preserve"> двухцветное черно-белое.</w:t>
      </w:r>
      <w:r w:rsidR="004F4A7F" w:rsidRPr="00BE6678">
        <w:t xml:space="preserve"> Главным параметром такого преобразования является порог </w:t>
      </w:r>
      <w:proofErr w:type="spellStart"/>
      <w:r w:rsidR="004F4A7F" w:rsidRPr="00BE6678">
        <w:t>t</w:t>
      </w:r>
      <w:proofErr w:type="spellEnd"/>
      <w:r w:rsidR="004F4A7F" w:rsidRPr="00BE6678">
        <w:t xml:space="preserve"> – значение, с которым сравнивается яркость каждого пикселя. По результатам сравнения, пикселю присваивается вес 0 или 1. Существуют различные методы бинаризации, которые можно условно разделить на две группы – глобальные и локальные. В первом случае величина порога остается неизменной в течение всего процесса бинаризации. Во втором изображение разбивается на области, в каждой из которых вычисляется локальный порог.</w:t>
      </w:r>
    </w:p>
    <w:p w:rsidR="00A3002A" w:rsidRPr="00BE6678" w:rsidRDefault="00BE6678" w:rsidP="008C0156">
      <w:r w:rsidRPr="00BE6678">
        <w:t xml:space="preserve">Существуют разные виды алгоритмов бинаризации изображения (метод </w:t>
      </w:r>
      <w:proofErr w:type="spellStart"/>
      <w:r w:rsidRPr="00BE6678">
        <w:t>Ниблэка</w:t>
      </w:r>
      <w:proofErr w:type="spellEnd"/>
      <w:r w:rsidRPr="00BE6678">
        <w:t xml:space="preserve">, метод </w:t>
      </w:r>
      <w:proofErr w:type="spellStart"/>
      <w:r w:rsidRPr="00BE6678">
        <w:t>Кристиана</w:t>
      </w:r>
      <w:proofErr w:type="spellEnd"/>
      <w:r w:rsidRPr="00BE6678">
        <w:t xml:space="preserve">). Наиболее быстрым из классических локальных алгоритмов считается метод </w:t>
      </w:r>
      <w:proofErr w:type="spellStart"/>
      <w:r w:rsidRPr="00BE6678">
        <w:t>Ниблэка</w:t>
      </w:r>
      <w:proofErr w:type="spellEnd"/>
      <w:r w:rsidRPr="00BE6678">
        <w:t xml:space="preserve">, но он плохо работает с </w:t>
      </w:r>
      <w:proofErr w:type="spellStart"/>
      <w:r w:rsidRPr="00BE6678">
        <w:t>низкоконтрастными</w:t>
      </w:r>
      <w:proofErr w:type="spellEnd"/>
      <w:r w:rsidRPr="00BE6678">
        <w:t xml:space="preserve"> неровностями фона, которые в случае изображения глаза и близлежащего фона заполняют изображение чуть меньше, чем полностью. Чтобы исправить этот недостаток, было разработано несколько алгоритмов </w:t>
      </w:r>
      <w:r w:rsidRPr="00BE6678">
        <w:lastRenderedPageBreak/>
        <w:t xml:space="preserve">на основе метода </w:t>
      </w:r>
      <w:proofErr w:type="spellStart"/>
      <w:r w:rsidRPr="00BE6678">
        <w:t>Ниблэка</w:t>
      </w:r>
      <w:proofErr w:type="spellEnd"/>
      <w:r w:rsidRPr="00BE6678">
        <w:t>, называемых „</w:t>
      </w:r>
      <w:proofErr w:type="spellStart"/>
      <w:r w:rsidRPr="00BE6678">
        <w:t>ниблэковскими</w:t>
      </w:r>
      <w:proofErr w:type="spellEnd"/>
      <w:r w:rsidRPr="00BE6678">
        <w:t>“</w:t>
      </w:r>
      <w:proofErr w:type="gramStart"/>
      <w:r w:rsidRPr="00BE6678">
        <w:t>.</w:t>
      </w:r>
      <w:proofErr w:type="gramEnd"/>
      <w:r w:rsidRPr="00BE6678">
        <w:t xml:space="preserve"> В качестве примера, метод </w:t>
      </w:r>
      <w:proofErr w:type="spellStart"/>
      <w:r w:rsidRPr="00BE6678">
        <w:t>Кристиана</w:t>
      </w:r>
      <w:proofErr w:type="spellEnd"/>
      <w:r w:rsidRPr="00BE6678">
        <w:t>, показывал хорошие результаты, и рассматривался как подходящий вариант. Однако на изображении с нестабильным расстоянием от камеры, после применения этого алгоритма появлялись искажения.</w:t>
      </w:r>
    </w:p>
    <w:p w:rsidR="004F4A7F" w:rsidRDefault="004F4A7F" w:rsidP="008C0156">
      <w:r w:rsidRPr="00BE6678">
        <w:t>Трудность алгоритма бинаризации заключается в нахождении порогового значения, которое должно максимально надежно отделять символы не только от фона, но и от шума, теней, бликов и</w:t>
      </w:r>
      <w:r w:rsidR="00BE6678" w:rsidRPr="00BE6678">
        <w:t xml:space="preserve"> подобного</w:t>
      </w:r>
      <w:r w:rsidRPr="00BE6678">
        <w:t xml:space="preserve">. Часто для этого прибегают к методам математической статистики. В методе Брэдли </w:t>
      </w:r>
      <w:r w:rsidR="00BE6678" w:rsidRPr="00BE6678">
        <w:t xml:space="preserve">подход </w:t>
      </w:r>
      <w:r w:rsidRPr="00BE6678">
        <w:t>с другой стороны – со стороны интегральных изображений.</w:t>
      </w:r>
      <w:r w:rsidR="00BE6678" w:rsidRPr="00BE6678">
        <w:t xml:space="preserve"> </w:t>
      </w:r>
    </w:p>
    <w:p w:rsidR="00BE6678" w:rsidRPr="00BE6678" w:rsidRDefault="00BE6678" w:rsidP="007E47B5">
      <w:r w:rsidRPr="00BE6678">
        <w:t>Интегральные изображения – это не только эффективный и быстрый (всего за один проход по изображению) способ найти сумму значений пикселей, но и простой способ найти среднее значение яркости в пределах заданного участка изображения.</w:t>
      </w:r>
    </w:p>
    <w:p w:rsidR="00BE6678" w:rsidRDefault="00BE6678" w:rsidP="007E47B5">
      <w:pPr>
        <w:rPr>
          <w:lang w:val="en-US"/>
        </w:rPr>
      </w:pPr>
      <w:r w:rsidRPr="00BE6678">
        <w:t xml:space="preserve">Допустим, у нас есть 8-битное изображение в оттенках </w:t>
      </w:r>
      <w:proofErr w:type="gramStart"/>
      <w:r w:rsidRPr="00BE6678">
        <w:t>серого</w:t>
      </w:r>
      <w:proofErr w:type="gramEnd"/>
      <w:r w:rsidRPr="00BE6678">
        <w:t xml:space="preserve"> (цветное изображение можно перевести в оттенки серого, пользуясь формулой </w:t>
      </w:r>
      <m:oMath>
        <m:r>
          <w:rPr>
            <w:rFonts w:ascii="Cambria Math" w:hAnsi="Cambria Math"/>
          </w:rPr>
          <m:t>I=0.2125R+0.7154G+0.0721B</m:t>
        </m:r>
      </m:oMath>
      <w:r w:rsidRPr="00BE6678">
        <w:t>). В таком случае, значение элемента интегрального изображения рассчитывается по формуле:</w:t>
      </w:r>
    </w:p>
    <w:p w:rsidR="00AA3244" w:rsidRPr="00AA3244" w:rsidRDefault="00AA3244" w:rsidP="007E47B5">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 y</m:t>
              </m:r>
            </m:e>
          </m:d>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 y-1</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y-1</m:t>
              </m:r>
            </m:e>
          </m:d>
          <m:r>
            <w:rPr>
              <w:rFonts w:ascii="Cambria Math" w:hAnsi="Cambria Math"/>
              <w:lang w:val="en-US"/>
            </w:rPr>
            <m:t>;</m:t>
          </m:r>
        </m:oMath>
      </m:oMathPara>
    </w:p>
    <w:p w:rsidR="00AA3244" w:rsidRDefault="00BE6678" w:rsidP="00AA3244">
      <w:pPr>
        <w:ind w:firstLine="0"/>
      </w:pPr>
      <w:r w:rsidRPr="00BE6678">
        <w:t xml:space="preserve">где S – результат предыдущих итераций для данной позиции пикселя, I – яркость пикселя исходного изображения. Если координаты выходят за пределы изображения, они считаются нулевыми. </w:t>
      </w:r>
      <w:r w:rsidR="00AA3244">
        <w:t xml:space="preserve">Для понимания принцип работы представлен </w:t>
      </w:r>
      <w:r w:rsidRPr="00BE6678">
        <w:t>на схеме ниже:</w:t>
      </w:r>
    </w:p>
    <w:p w:rsidR="00AA3244" w:rsidRPr="002349F8" w:rsidRDefault="00AA3244" w:rsidP="00AA3244">
      <w:pPr>
        <w:ind w:firstLine="0"/>
      </w:pPr>
      <w:r>
        <w:lastRenderedPageBreak/>
        <w:drawing>
          <wp:inline distT="0" distB="0" distL="0" distR="0">
            <wp:extent cx="5860415" cy="1932305"/>
            <wp:effectExtent l="19050" t="0" r="6985" b="0"/>
            <wp:docPr id="12" name="Рисунок 4" descr="https://habrastorage.org/files/bfe/956/d62/bfe956d62b8e4ef9a6ef87136a791e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bfe/956/d62/bfe956d62b8e4ef9a6ef87136a791e7f.jpg"/>
                    <pic:cNvPicPr>
                      <a:picLocks noChangeAspect="1" noChangeArrowheads="1"/>
                    </pic:cNvPicPr>
                  </pic:nvPicPr>
                  <pic:blipFill>
                    <a:blip r:embed="rId20" cstate="print"/>
                    <a:srcRect/>
                    <a:stretch>
                      <a:fillRect/>
                    </a:stretch>
                  </pic:blipFill>
                  <pic:spPr bwMode="auto">
                    <a:xfrm>
                      <a:off x="0" y="0"/>
                      <a:ext cx="5860415" cy="1932305"/>
                    </a:xfrm>
                    <a:prstGeom prst="rect">
                      <a:avLst/>
                    </a:prstGeom>
                    <a:noFill/>
                    <a:ln w="9525">
                      <a:noFill/>
                      <a:miter lim="800000"/>
                      <a:headEnd/>
                      <a:tailEnd/>
                    </a:ln>
                  </pic:spPr>
                </pic:pic>
              </a:graphicData>
            </a:graphic>
          </wp:inline>
        </w:drawing>
      </w:r>
    </w:p>
    <w:p w:rsidR="00AA3244" w:rsidRPr="002349F8" w:rsidRDefault="00AA3244" w:rsidP="002349F8">
      <w:r w:rsidRPr="002349F8">
        <w:rPr>
          <w:shd w:val="clear" w:color="auto" w:fill="FFFFFF"/>
        </w:rPr>
        <w:t>Хитрость алгоритма состоит в том, что, один раз составив интегральную матрицу изображения, можно быстро вычислять сумму значений пикселей любой прямоугольной области в пределах этого изображения. Пусть ABCD – интересующая нас прямоугольная область.</w:t>
      </w:r>
    </w:p>
    <w:p w:rsidR="00AA3244" w:rsidRPr="002349F8" w:rsidRDefault="00AA3244" w:rsidP="00AA3244">
      <w:pPr>
        <w:ind w:firstLine="0"/>
      </w:pPr>
      <w:r>
        <w:drawing>
          <wp:inline distT="0" distB="0" distL="0" distR="0">
            <wp:extent cx="3119811" cy="1555531"/>
            <wp:effectExtent l="19050" t="0" r="4389" b="0"/>
            <wp:docPr id="14" name="Рисунок 7" descr="https://habrastorage.org/files/01e/8ed/db9/01e8eddb9dbb4d59956fa174327d6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01e/8ed/db9/01e8eddb9dbb4d59956fa174327d6c14.jpg"/>
                    <pic:cNvPicPr>
                      <a:picLocks noChangeAspect="1" noChangeArrowheads="1"/>
                    </pic:cNvPicPr>
                  </pic:nvPicPr>
                  <pic:blipFill>
                    <a:blip r:embed="rId21" cstate="print"/>
                    <a:srcRect/>
                    <a:stretch>
                      <a:fillRect/>
                    </a:stretch>
                  </pic:blipFill>
                  <pic:spPr bwMode="auto">
                    <a:xfrm>
                      <a:off x="0" y="0"/>
                      <a:ext cx="3119811" cy="1555531"/>
                    </a:xfrm>
                    <a:prstGeom prst="rect">
                      <a:avLst/>
                    </a:prstGeom>
                    <a:noFill/>
                    <a:ln w="9525">
                      <a:noFill/>
                      <a:miter lim="800000"/>
                      <a:headEnd/>
                      <a:tailEnd/>
                    </a:ln>
                  </pic:spPr>
                </pic:pic>
              </a:graphicData>
            </a:graphic>
          </wp:inline>
        </w:drawing>
      </w:r>
    </w:p>
    <w:p w:rsidR="00AA3244" w:rsidRPr="002349F8" w:rsidRDefault="00AA3244" w:rsidP="00AA3244">
      <w:pPr>
        <w:ind w:firstLine="0"/>
      </w:pPr>
      <w:r w:rsidRPr="002349F8">
        <w:t>Тогда суммарная яркость S в этой области вычисляется по формуле:</w:t>
      </w:r>
    </w:p>
    <w:p w:rsidR="00AA3244" w:rsidRPr="002349F8" w:rsidRDefault="00AA3244" w:rsidP="00AA3244">
      <w:pPr>
        <w:ind w:firstLine="0"/>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x,y</m:t>
              </m:r>
            </m:e>
          </m:d>
          <m:r>
            <m:rPr>
              <m:sty m:val="p"/>
            </m:rPr>
            <w:rPr>
              <w:rFonts w:ascii="Cambria Math" w:hAnsi="Cambria Math"/>
            </w:rPr>
            <m:t>=S</m:t>
          </m:r>
          <m:d>
            <m:dPr>
              <m:ctrlPr>
                <w:rPr>
                  <w:rFonts w:ascii="Cambria Math" w:hAnsi="Cambria Math"/>
                </w:rPr>
              </m:ctrlPr>
            </m:dPr>
            <m:e>
              <m:r>
                <m:rPr>
                  <m:sty m:val="p"/>
                </m:rPr>
                <w:rPr>
                  <w:rFonts w:ascii="Cambria Math" w:hAnsi="Cambria Math"/>
                </w:rPr>
                <m:t>A</m:t>
              </m:r>
            </m:e>
          </m:d>
          <m:r>
            <m:rPr>
              <m:sty m:val="p"/>
            </m:rPr>
            <w:rPr>
              <w:rFonts w:ascii="Cambria Math" w:hAnsi="Cambria Math"/>
            </w:rPr>
            <m:t>+ S</m:t>
          </m:r>
          <m:d>
            <m:dPr>
              <m:ctrlPr>
                <w:rPr>
                  <w:rFonts w:ascii="Cambria Math" w:hAnsi="Cambria Math"/>
                </w:rPr>
              </m:ctrlPr>
            </m:dPr>
            <m:e>
              <m:r>
                <m:rPr>
                  <m:sty m:val="p"/>
                </m:rPr>
                <w:rPr>
                  <w:rFonts w:ascii="Cambria Math" w:hAnsi="Cambria Math"/>
                </w:rPr>
                <m:t>D</m:t>
              </m:r>
            </m:e>
          </m:d>
          <m:r>
            <m:rPr>
              <m:sty m:val="p"/>
            </m:rPr>
            <w:rPr>
              <w:rFonts w:ascii="Cambria Math" w:hAnsi="Cambria Math"/>
            </w:rPr>
            <m:t>- S</m:t>
          </m:r>
          <m:d>
            <m:dPr>
              <m:ctrlPr>
                <w:rPr>
                  <w:rFonts w:ascii="Cambria Math" w:hAnsi="Cambria Math"/>
                </w:rPr>
              </m:ctrlPr>
            </m:dPr>
            <m:e>
              <m:r>
                <m:rPr>
                  <m:sty m:val="p"/>
                </m:rPr>
                <w:rPr>
                  <w:rFonts w:ascii="Cambria Math" w:hAnsi="Cambria Math"/>
                </w:rPr>
                <m:t>B</m:t>
              </m:r>
            </m:e>
          </m:d>
          <m:r>
            <m:rPr>
              <m:sty m:val="p"/>
            </m:rPr>
            <w:rPr>
              <w:rFonts w:ascii="Cambria Math" w:hAnsi="Cambria Math"/>
            </w:rPr>
            <m:t>- S(C)</m:t>
          </m:r>
        </m:oMath>
      </m:oMathPara>
      <w:r w:rsidRPr="002349F8">
        <w:br/>
      </w:r>
      <w:r w:rsidRPr="002349F8">
        <w:t>где S(A), S(B), S(C) и S(D) – значения элементов интегральной матрицы в направлении на „северо-запад“ от пересечений сторон прямоугольника:</w:t>
      </w:r>
    </w:p>
    <w:p w:rsidR="00AA3244" w:rsidRDefault="00AA3244" w:rsidP="00AA3244">
      <w:pPr>
        <w:ind w:firstLine="0"/>
        <w:rPr>
          <w:rFonts w:eastAsiaTheme="minorEastAsia"/>
          <w:lang w:val="en-US"/>
        </w:rPr>
      </w:pPr>
      <w:r>
        <w:rPr>
          <w:noProof/>
          <w:lang w:eastAsia="ru-RU"/>
        </w:rPr>
        <w:drawing>
          <wp:inline distT="0" distB="0" distL="0" distR="0">
            <wp:extent cx="3189468" cy="1590261"/>
            <wp:effectExtent l="19050" t="0" r="0" b="0"/>
            <wp:docPr id="15" name="Рисунок 10" descr="https://habrastorage.org/files/870/6d2/59e/8706d259ea11415d9ac4cf809ef64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files/870/6d2/59e/8706d259ea11415d9ac4cf809ef64d27.jpg"/>
                    <pic:cNvPicPr>
                      <a:picLocks noChangeAspect="1" noChangeArrowheads="1"/>
                    </pic:cNvPicPr>
                  </pic:nvPicPr>
                  <pic:blipFill>
                    <a:blip r:embed="rId22" cstate="print"/>
                    <a:srcRect/>
                    <a:stretch>
                      <a:fillRect/>
                    </a:stretch>
                  </pic:blipFill>
                  <pic:spPr bwMode="auto">
                    <a:xfrm>
                      <a:off x="0" y="0"/>
                      <a:ext cx="3195095" cy="1593066"/>
                    </a:xfrm>
                    <a:prstGeom prst="rect">
                      <a:avLst/>
                    </a:prstGeom>
                    <a:noFill/>
                    <a:ln w="9525">
                      <a:noFill/>
                      <a:miter lim="800000"/>
                      <a:headEnd/>
                      <a:tailEnd/>
                    </a:ln>
                  </pic:spPr>
                </pic:pic>
              </a:graphicData>
            </a:graphic>
          </wp:inline>
        </w:drawing>
      </w:r>
    </w:p>
    <w:p w:rsidR="002349F8" w:rsidRDefault="002349F8" w:rsidP="00AA3244">
      <w:pPr>
        <w:ind w:firstLine="0"/>
        <w:rPr>
          <w:rFonts w:eastAsiaTheme="minorEastAsia"/>
        </w:rPr>
      </w:pPr>
      <w:r>
        <w:rPr>
          <w:rFonts w:eastAsiaTheme="minorEastAsia"/>
        </w:rPr>
        <w:lastRenderedPageBreak/>
        <w:t>Реализацию метода можно посмотреть в листинге программы. Результат бинаризации:</w:t>
      </w:r>
    </w:p>
    <w:p w:rsidR="002349F8" w:rsidRDefault="002349F8" w:rsidP="002349F8">
      <w:pPr>
        <w:pStyle w:val="a7"/>
        <w:rPr>
          <w:sz w:val="18"/>
          <w:szCs w:val="18"/>
        </w:rPr>
      </w:pPr>
      <w:r>
        <w:rPr>
          <w:noProof/>
          <w:lang w:eastAsia="ru-RU"/>
        </w:rPr>
        <w:pict>
          <v:shape id="_x0000_s1036" type="#_x0000_t13" style="position:absolute;margin-left:191.7pt;margin-top:7.85pt;width:48.85pt;height:17.55pt;z-index:251669504"/>
        </w:pict>
      </w:r>
      <w:r>
        <w:t xml:space="preserve">               </w:t>
      </w:r>
      <w:r w:rsidR="008227D0">
        <w:rPr>
          <w:noProof/>
          <w:lang w:eastAsia="ru-RU"/>
        </w:rPr>
        <w:drawing>
          <wp:inline distT="0" distB="0" distL="0" distR="0">
            <wp:extent cx="1443990" cy="691962"/>
            <wp:effectExtent l="19050" t="0" r="3810" b="0"/>
            <wp:docPr id="2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1454531" cy="697013"/>
                    </a:xfrm>
                    <a:prstGeom prst="rect">
                      <a:avLst/>
                    </a:prstGeom>
                    <a:noFill/>
                    <a:ln w="9525">
                      <a:noFill/>
                      <a:miter lim="800000"/>
                      <a:headEnd/>
                      <a:tailEnd/>
                    </a:ln>
                  </pic:spPr>
                </pic:pic>
              </a:graphicData>
            </a:graphic>
          </wp:inline>
        </w:drawing>
      </w:r>
      <w:r>
        <w:t xml:space="preserve">                                              </w:t>
      </w:r>
      <w:r w:rsidR="008227D0">
        <w:rPr>
          <w:noProof/>
          <w:lang w:eastAsia="ru-RU"/>
        </w:rPr>
        <w:drawing>
          <wp:inline distT="0" distB="0" distL="0" distR="0">
            <wp:extent cx="1237256" cy="654418"/>
            <wp:effectExtent l="19050" t="0" r="994" b="0"/>
            <wp:docPr id="2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1242501" cy="657192"/>
                    </a:xfrm>
                    <a:prstGeom prst="rect">
                      <a:avLst/>
                    </a:prstGeom>
                    <a:noFill/>
                    <a:ln w="9525">
                      <a:noFill/>
                      <a:miter lim="800000"/>
                      <a:headEnd/>
                      <a:tailEnd/>
                    </a:ln>
                  </pic:spPr>
                </pic:pic>
              </a:graphicData>
            </a:graphic>
          </wp:inline>
        </w:drawing>
      </w:r>
      <w:r>
        <w:t xml:space="preserve">   </w:t>
      </w:r>
      <w:r w:rsidRPr="00253C3C">
        <w:rPr>
          <w:sz w:val="18"/>
          <w:szCs w:val="18"/>
        </w:rPr>
        <w:t xml:space="preserve">      </w:t>
      </w:r>
    </w:p>
    <w:p w:rsidR="002349F8" w:rsidRDefault="002349F8" w:rsidP="002349F8">
      <w:pPr>
        <w:pStyle w:val="a7"/>
        <w:rPr>
          <w:noProof/>
          <w:sz w:val="18"/>
          <w:szCs w:val="18"/>
        </w:rPr>
      </w:pPr>
      <w:r>
        <w:rPr>
          <w:sz w:val="18"/>
          <w:szCs w:val="18"/>
        </w:rPr>
        <w:t xml:space="preserve">               </w:t>
      </w:r>
      <w:r>
        <w:rPr>
          <w:noProof/>
          <w:sz w:val="18"/>
          <w:szCs w:val="18"/>
        </w:rPr>
        <w:t>Инвертированное</w:t>
      </w:r>
      <w:r w:rsidR="008227D0">
        <w:rPr>
          <w:noProof/>
          <w:sz w:val="18"/>
          <w:szCs w:val="18"/>
        </w:rPr>
        <w:t xml:space="preserve"> (ЧБ)</w:t>
      </w:r>
      <w:r>
        <w:rPr>
          <w:noProof/>
          <w:sz w:val="18"/>
          <w:szCs w:val="18"/>
        </w:rPr>
        <w:t xml:space="preserve"> </w:t>
      </w:r>
      <w:r w:rsidRPr="00253C3C">
        <w:rPr>
          <w:noProof/>
          <w:sz w:val="18"/>
          <w:szCs w:val="18"/>
        </w:rPr>
        <w:t>изображение</w:t>
      </w:r>
      <w:r>
        <w:rPr>
          <w:noProof/>
          <w:sz w:val="18"/>
          <w:szCs w:val="18"/>
        </w:rPr>
        <w:t xml:space="preserve">                                        Бинаризированное изображение</w:t>
      </w:r>
    </w:p>
    <w:p w:rsidR="002349F8" w:rsidRDefault="002349F8" w:rsidP="00AA3244">
      <w:pPr>
        <w:ind w:firstLine="0"/>
        <w:rPr>
          <w:rFonts w:eastAsiaTheme="minorEastAsia"/>
        </w:rPr>
      </w:pPr>
    </w:p>
    <w:p w:rsidR="002349F8" w:rsidRDefault="002349F8" w:rsidP="002349F8">
      <w:r>
        <w:t>Применение бинаризации объясняется тем, что в таком случае на определения зрачка не влияет контраст и яркость изображения. Для того что б проверить данное утверждение был реализован модуль изменяющий контраст и яркость изображения. Результатом такой проверки стало подтверждение высказывания.</w:t>
      </w:r>
      <w:r w:rsidR="00A447FD">
        <w:t xml:space="preserve"> </w:t>
      </w:r>
      <w:r w:rsidR="00A447FD" w:rsidRPr="00A447FD">
        <w:t>Для дальнейшего снижения шума применяется сглаживающий фильтр Гаусса.</w:t>
      </w:r>
    </w:p>
    <w:p w:rsidR="00A447FD" w:rsidRPr="002349F8" w:rsidRDefault="008227D0" w:rsidP="00A447FD">
      <w:r>
        <w:t xml:space="preserve">Следующий этап поиск </w:t>
      </w:r>
      <w:r w:rsidR="005E0AD3">
        <w:t>окружностей на изображении</w:t>
      </w:r>
      <w:r w:rsidR="00E05A64">
        <w:t>.</w:t>
      </w:r>
      <w:r w:rsidR="00E05A64" w:rsidRPr="00A447FD">
        <w:t xml:space="preserve"> </w:t>
      </w:r>
      <w:r w:rsidR="00A447FD">
        <w:t>Используемая для этого функция н</w:t>
      </w:r>
      <w:r w:rsidR="00E05A64" w:rsidRPr="00A447FD">
        <w:t xml:space="preserve">азывается </w:t>
      </w:r>
      <w:proofErr w:type="spellStart"/>
      <w:r w:rsidR="00E05A64" w:rsidRPr="00A447FD">
        <w:t>cvHoughCircles</w:t>
      </w:r>
      <w:proofErr w:type="spellEnd"/>
      <w:r w:rsidR="00E05A64" w:rsidRPr="00A447FD">
        <w:t>. Он</w:t>
      </w:r>
      <w:r w:rsidR="00A447FD">
        <w:t>а</w:t>
      </w:r>
      <w:r w:rsidR="00E05A64" w:rsidRPr="00A447FD">
        <w:t xml:space="preserve"> ищет в изображении</w:t>
      </w:r>
      <w:r w:rsidR="00A447FD">
        <w:t xml:space="preserve"> форму эллипса, которая упомянутая </w:t>
      </w:r>
      <w:r w:rsidR="00E05A64" w:rsidRPr="00A447FD">
        <w:t xml:space="preserve">в нескольких работах. Чтобы функция обнаруживала только лучший круг на изображении, </w:t>
      </w:r>
      <w:r w:rsidR="00A447FD">
        <w:t>требуется правильно установить самый важный параметр м</w:t>
      </w:r>
      <w:r w:rsidR="00E05A64" w:rsidRPr="00A447FD">
        <w:t>инимальное расстояние до размера изображения. Этот парамет</w:t>
      </w:r>
      <w:r w:rsidR="00A447FD">
        <w:t>р представляет собой минимальное р</w:t>
      </w:r>
      <w:r w:rsidR="00E05A64" w:rsidRPr="00A447FD">
        <w:t>асстояние между двумя обнаруженными кругами.</w:t>
      </w:r>
      <w:r w:rsidR="00A447FD">
        <w:t xml:space="preserve"> Для наглядности на изображении зрачка отображаются круги (те, что находит метод </w:t>
      </w:r>
      <w:proofErr w:type="spellStart"/>
      <w:r w:rsidR="00A447FD" w:rsidRPr="00A447FD">
        <w:t>cvHoughCircles</w:t>
      </w:r>
      <w:proofErr w:type="spellEnd"/>
      <w:r w:rsidR="00A447FD">
        <w:t>).</w:t>
      </w:r>
    </w:p>
    <w:p w:rsidR="007E47B5" w:rsidRPr="007E47B5" w:rsidRDefault="00263D69" w:rsidP="00937132">
      <w:pPr>
        <w:spacing w:line="276" w:lineRule="auto"/>
        <w:ind w:firstLine="0"/>
      </w:pPr>
      <w:r>
        <w:br w:type="page"/>
      </w:r>
    </w:p>
    <w:p w:rsidR="00AD1060" w:rsidRPr="00937132" w:rsidRDefault="003C5B19" w:rsidP="00937132">
      <w:pPr>
        <w:pStyle w:val="3"/>
      </w:pPr>
      <w:bookmarkStart w:id="12" w:name="_Toc482137324"/>
      <w:r w:rsidRPr="00937132">
        <w:rPr>
          <w:rStyle w:val="af"/>
          <w:b/>
          <w:bCs/>
          <w:i w:val="0"/>
          <w:iCs w:val="0"/>
        </w:rPr>
        <w:lastRenderedPageBreak/>
        <w:t>Взаимодействие</w:t>
      </w:r>
      <w:r w:rsidR="00AD1060" w:rsidRPr="00937132">
        <w:rPr>
          <w:rStyle w:val="af"/>
          <w:b/>
          <w:bCs/>
          <w:i w:val="0"/>
          <w:iCs w:val="0"/>
        </w:rPr>
        <w:t xml:space="preserve"> курсора и ОС</w:t>
      </w:r>
      <w:bookmarkEnd w:id="12"/>
    </w:p>
    <w:p w:rsidR="00074DD1" w:rsidRDefault="00230686" w:rsidP="002C7E36">
      <w:pPr>
        <w:ind w:firstLine="284"/>
      </w:pPr>
      <w:r w:rsidRPr="00230686">
        <w:t xml:space="preserve"> </w:t>
      </w:r>
      <w:r w:rsidR="00AD1060">
        <w:t xml:space="preserve">Так как на кнопки управления курсором нажать возможности </w:t>
      </w:r>
      <w:proofErr w:type="gramStart"/>
      <w:r w:rsidR="00AD1060">
        <w:t>нет</w:t>
      </w:r>
      <w:proofErr w:type="gramEnd"/>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937132">
        <w:t xml:space="preserve"> (интервал выбран для обучения, в «боевом» режиме среднее 400мс-1с)</w:t>
      </w:r>
      <w:r w:rsidR="00074DD1">
        <w:t xml:space="preserve">. По истечению данного таймера выбирается </w:t>
      </w:r>
      <w:r w:rsidR="00937132">
        <w:t>действие,</w:t>
      </w:r>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proofErr w:type="gramStart"/>
      <w:r w:rsidRPr="00074DD1">
        <w:rPr>
          <w:i/>
          <w:lang w:val="en-US"/>
        </w:rPr>
        <w:t>CustomCursorForm</w:t>
      </w:r>
      <w:proofErr w:type="spellEnd"/>
      <w:proofErr w:type="gramEnd"/>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 xml:space="preserve">под курсором мыши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r w:rsidR="00937132">
        <w:t>изображении,</w:t>
      </w:r>
      <w:r w:rsidR="003C5B19">
        <w:t xml:space="preserve"> полученном с камеры.</w:t>
      </w:r>
    </w:p>
    <w:p w:rsidR="007E179D" w:rsidRDefault="007E179D">
      <w:pPr>
        <w:spacing w:line="276" w:lineRule="auto"/>
        <w:ind w:firstLine="0"/>
      </w:pPr>
      <w:r>
        <w:br w:type="page"/>
      </w:r>
    </w:p>
    <w:p w:rsidR="006A4390" w:rsidRDefault="006A4390" w:rsidP="006A4390">
      <w:pPr>
        <w:pStyle w:val="1"/>
        <w:tabs>
          <w:tab w:val="left" w:pos="284"/>
        </w:tabs>
        <w:spacing w:before="100" w:beforeAutospacing="1"/>
        <w:ind w:firstLine="284"/>
      </w:pPr>
      <w:bookmarkStart w:id="13" w:name="_Toc482137325"/>
      <w:r>
        <w:lastRenderedPageBreak/>
        <w:t>Заключение</w:t>
      </w:r>
      <w:bookmarkEnd w:id="13"/>
    </w:p>
    <w:p w:rsidR="006108DC" w:rsidRDefault="006108DC" w:rsidP="006108DC">
      <w:r>
        <w:t xml:space="preserve">В данном проекте реализован прототип системы альтернативного управления ПК. Это доказывает о возможности создания дешевого и работоспособного продукта для Российского и зарубежного рынка. Что бы с уверенностью заявлять о скорости и точности работы алгоритма, требуется собрать тестовые данные на основе нескольких популярных среди исследователей алгоритмах и сравнить их. </w:t>
      </w:r>
    </w:p>
    <w:p w:rsidR="00937132" w:rsidRDefault="006108DC" w:rsidP="006108DC">
      <w:r>
        <w:t>Следующим шагом в развитии продукта будет стороннее обучающее приложение, поскольку не каждый пользователь сможет быстро приспособиться к управлению курсором с помощью глаз.</w:t>
      </w:r>
    </w:p>
    <w:p w:rsidR="006108DC" w:rsidRDefault="006108DC" w:rsidP="006108DC">
      <w:r>
        <w:t xml:space="preserve">Также планируется рассмотрение других алгоритмов или подключение нейронных сетей для изучения поведения пользователя и, возможно, подстройки системы </w:t>
      </w:r>
      <w:r w:rsidR="00FB7DA8">
        <w:t xml:space="preserve">к конкретному пользователю </w:t>
      </w:r>
      <w:r>
        <w:t xml:space="preserve">во время работы. </w:t>
      </w:r>
    </w:p>
    <w:p w:rsidR="006A4390" w:rsidRDefault="006A4390">
      <w:pPr>
        <w:spacing w:line="276" w:lineRule="auto"/>
        <w:ind w:firstLine="0"/>
        <w:rPr>
          <w:rFonts w:asciiTheme="majorHAnsi" w:eastAsiaTheme="majorEastAsia" w:hAnsiTheme="majorHAnsi" w:cstheme="majorBidi"/>
          <w:b/>
          <w:bCs/>
          <w:color w:val="365F91" w:themeColor="accent1" w:themeShade="BF"/>
          <w:szCs w:val="28"/>
        </w:rPr>
      </w:pPr>
      <w:r>
        <w:br w:type="page"/>
      </w:r>
    </w:p>
    <w:p w:rsidR="007E179D" w:rsidRDefault="007E179D" w:rsidP="007E179D">
      <w:pPr>
        <w:pStyle w:val="1"/>
        <w:tabs>
          <w:tab w:val="left" w:pos="284"/>
        </w:tabs>
        <w:spacing w:before="100" w:beforeAutospacing="1"/>
        <w:ind w:firstLine="284"/>
      </w:pPr>
      <w:bookmarkStart w:id="14" w:name="_Toc482137326"/>
      <w:r>
        <w:lastRenderedPageBreak/>
        <w:t>Список литературы</w:t>
      </w:r>
      <w:bookmarkEnd w:id="14"/>
    </w:p>
    <w:p w:rsidR="00312B1D" w:rsidRDefault="00312B1D" w:rsidP="00937132">
      <w:pPr>
        <w:pStyle w:val="a9"/>
        <w:numPr>
          <w:ilvl w:val="0"/>
          <w:numId w:val="16"/>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937132" w:rsidRDefault="00741E4F" w:rsidP="00937132">
      <w:pPr>
        <w:pStyle w:val="a9"/>
        <w:numPr>
          <w:ilvl w:val="0"/>
          <w:numId w:val="16"/>
        </w:numPr>
        <w:rPr>
          <w:lang w:val="en-US"/>
        </w:rPr>
      </w:pPr>
      <w:r w:rsidRPr="00937132">
        <w:rPr>
          <w:lang w:val="en-US"/>
        </w:rPr>
        <w:t>Jacob, R. J. K. Eye tracking in advanced interface design, 1995.</w:t>
      </w:r>
    </w:p>
    <w:p w:rsidR="00312B1D" w:rsidRPr="00937132" w:rsidRDefault="00530008" w:rsidP="00937132">
      <w:pPr>
        <w:pStyle w:val="a9"/>
        <w:numPr>
          <w:ilvl w:val="0"/>
          <w:numId w:val="16"/>
        </w:numPr>
        <w:rPr>
          <w:lang w:val="en-US"/>
        </w:rPr>
      </w:pPr>
      <w:proofErr w:type="spellStart"/>
      <w:r w:rsidRPr="00937132">
        <w:rPr>
          <w:lang w:val="en-US"/>
        </w:rPr>
        <w:t>Klingenhoefer</w:t>
      </w:r>
      <w:proofErr w:type="spellEnd"/>
      <w:r w:rsidRPr="00937132">
        <w:rPr>
          <w:lang w:val="en-US"/>
        </w:rPr>
        <w:t xml:space="preserve">, S., and </w:t>
      </w:r>
      <w:proofErr w:type="spellStart"/>
      <w:r w:rsidRPr="00937132">
        <w:rPr>
          <w:lang w:val="en-US"/>
        </w:rPr>
        <w:t>Bremmer</w:t>
      </w:r>
      <w:proofErr w:type="spellEnd"/>
      <w:r w:rsidRPr="00937132">
        <w:rPr>
          <w:lang w:val="en-US"/>
        </w:rPr>
        <w:t>, F. Saccadic suppression of displacement in face of saccade adaptation. Vision Research 51, 8 (2011), 881 – 889. Perception and Action: Part II.</w:t>
      </w:r>
    </w:p>
    <w:p w:rsidR="00312B1D" w:rsidRPr="004D6543" w:rsidRDefault="004D6543" w:rsidP="00937132">
      <w:pPr>
        <w:pStyle w:val="a9"/>
        <w:numPr>
          <w:ilvl w:val="0"/>
          <w:numId w:val="16"/>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937132">
      <w:pPr>
        <w:pStyle w:val="a9"/>
        <w:numPr>
          <w:ilvl w:val="0"/>
          <w:numId w:val="16"/>
        </w:numPr>
      </w:pPr>
      <w:proofErr w:type="spellStart"/>
      <w:r w:rsidRPr="00937132">
        <w:rPr>
          <w:lang w:val="en-US"/>
        </w:rPr>
        <w:t>Grossberg</w:t>
      </w:r>
      <w:proofErr w:type="spellEnd"/>
      <w:r w:rsidRPr="00937132">
        <w:rPr>
          <w:lang w:val="en-US"/>
        </w:rPr>
        <w:t xml:space="preserve">, S., </w:t>
      </w:r>
      <w:proofErr w:type="spellStart"/>
      <w:r w:rsidRPr="00937132">
        <w:rPr>
          <w:lang w:val="en-US"/>
        </w:rPr>
        <w:t>Srihasam</w:t>
      </w:r>
      <w:proofErr w:type="spellEnd"/>
      <w:r w:rsidRPr="00937132">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6F29BF" w:rsidRPr="00937132" w:rsidRDefault="006F29BF" w:rsidP="00937132">
      <w:pPr>
        <w:pStyle w:val="a9"/>
        <w:numPr>
          <w:ilvl w:val="0"/>
          <w:numId w:val="16"/>
        </w:numPr>
        <w:rPr>
          <w:lang w:val="en-US"/>
        </w:rPr>
      </w:pPr>
      <w:r w:rsidRPr="00937132">
        <w:rPr>
          <w:lang w:val="en-US"/>
        </w:rPr>
        <w:t xml:space="preserve">Mouse cursor control with head and eye movements: A low-cost approach by </w:t>
      </w:r>
      <w:proofErr w:type="spellStart"/>
      <w:r w:rsidRPr="00937132">
        <w:rPr>
          <w:lang w:val="en-US"/>
        </w:rPr>
        <w:t>Yat</w:t>
      </w:r>
      <w:proofErr w:type="spellEnd"/>
      <w:r w:rsidRPr="00937132">
        <w:rPr>
          <w:lang w:val="en-US"/>
        </w:rPr>
        <w:t xml:space="preserve">-Sing </w:t>
      </w:r>
      <w:proofErr w:type="spellStart"/>
      <w:r w:rsidRPr="00937132">
        <w:rPr>
          <w:lang w:val="en-US"/>
        </w:rPr>
        <w:t>Yeung</w:t>
      </w:r>
      <w:proofErr w:type="spellEnd"/>
      <w:r w:rsidRPr="00937132">
        <w:rPr>
          <w:lang w:val="en-US"/>
        </w:rPr>
        <w:t xml:space="preserve">, </w:t>
      </w:r>
      <w:proofErr w:type="spellStart"/>
      <w:r w:rsidRPr="00937132">
        <w:rPr>
          <w:lang w:val="en-US"/>
        </w:rPr>
        <w:t>BSc</w:t>
      </w:r>
      <w:proofErr w:type="spellEnd"/>
      <w:r w:rsidRPr="00937132">
        <w:rPr>
          <w:lang w:val="en-US"/>
        </w:rPr>
        <w:t xml:space="preserve">. 1220 Vienna, </w:t>
      </w:r>
      <w:r w:rsidR="000101A0" w:rsidRPr="00937132">
        <w:rPr>
          <w:lang w:val="en-US"/>
        </w:rPr>
        <w:t>2</w:t>
      </w:r>
      <w:r w:rsidRPr="00937132">
        <w:rPr>
          <w:lang w:val="en-US"/>
        </w:rPr>
        <w:t>012</w:t>
      </w:r>
    </w:p>
    <w:p w:rsidR="00D6382B" w:rsidRPr="00937132" w:rsidRDefault="00D6382B" w:rsidP="00937132">
      <w:pPr>
        <w:pStyle w:val="a9"/>
        <w:numPr>
          <w:ilvl w:val="0"/>
          <w:numId w:val="16"/>
        </w:numPr>
        <w:rPr>
          <w:lang w:val="en-US"/>
        </w:rPr>
      </w:pPr>
      <w:proofErr w:type="spellStart"/>
      <w:proofErr w:type="gramStart"/>
      <w:r w:rsidRPr="00937132">
        <w:rPr>
          <w:lang w:val="en-US"/>
        </w:rPr>
        <w:t>Gao</w:t>
      </w:r>
      <w:proofErr w:type="spellEnd"/>
      <w:proofErr w:type="gramEnd"/>
      <w:r w:rsidRPr="00937132">
        <w:rPr>
          <w:lang w:val="en-US"/>
        </w:rPr>
        <w:t xml:space="preserve">, D., Yin, G., Cheng, W., and </w:t>
      </w:r>
      <w:proofErr w:type="spellStart"/>
      <w:r w:rsidRPr="00937132">
        <w:rPr>
          <w:lang w:val="en-US"/>
        </w:rPr>
        <w:t>Feng</w:t>
      </w:r>
      <w:proofErr w:type="spellEnd"/>
      <w:r w:rsidRPr="00937132">
        <w:rPr>
          <w:lang w:val="en-US"/>
        </w:rPr>
        <w:t xml:space="preserve">, X. Non-invasive eye tracking technology based on corneal reflex. </w:t>
      </w:r>
      <w:proofErr w:type="spellStart"/>
      <w:r w:rsidRPr="00937132">
        <w:rPr>
          <w:lang w:val="en-US"/>
        </w:rPr>
        <w:t>Procedia</w:t>
      </w:r>
      <w:proofErr w:type="spellEnd"/>
      <w:r w:rsidRPr="00937132">
        <w:rPr>
          <w:lang w:val="en-US"/>
        </w:rPr>
        <w:t xml:space="preserve"> Engineering 29, 0 (2012), 3608 – 3612. 2012 International Workshop on Information and Electronics Engineering.</w:t>
      </w:r>
    </w:p>
    <w:p w:rsidR="004635D2" w:rsidRPr="00243C7C" w:rsidRDefault="00243C7C" w:rsidP="00937132">
      <w:pPr>
        <w:pStyle w:val="a9"/>
        <w:numPr>
          <w:ilvl w:val="0"/>
          <w:numId w:val="16"/>
        </w:numPr>
      </w:pPr>
      <w:r w:rsidRPr="00937132">
        <w:rPr>
          <w:lang w:val="en-US"/>
        </w:rPr>
        <w:t xml:space="preserve">P. Viola and M. Jones. Robust real-time face detection. </w:t>
      </w:r>
      <w:r w:rsidRPr="00243C7C">
        <w:t>IJCV 57(2), 2004</w:t>
      </w:r>
    </w:p>
    <w:p w:rsidR="00A046A0" w:rsidRPr="00937132" w:rsidRDefault="004635D2" w:rsidP="00937132">
      <w:pPr>
        <w:pStyle w:val="a9"/>
        <w:numPr>
          <w:ilvl w:val="0"/>
          <w:numId w:val="16"/>
        </w:numPr>
        <w:rPr>
          <w:lang w:val="en-US"/>
        </w:rPr>
      </w:pPr>
      <w:proofErr w:type="spellStart"/>
      <w:r w:rsidRPr="00937132">
        <w:rPr>
          <w:lang w:val="en-US"/>
        </w:rPr>
        <w:t>Lienhart</w:t>
      </w:r>
      <w:proofErr w:type="spellEnd"/>
      <w:r w:rsidRPr="00937132">
        <w:rPr>
          <w:lang w:val="en-US"/>
        </w:rPr>
        <w:t xml:space="preserve"> R., </w:t>
      </w:r>
      <w:proofErr w:type="spellStart"/>
      <w:r w:rsidRPr="00937132">
        <w:rPr>
          <w:lang w:val="en-US"/>
        </w:rPr>
        <w:t>Kuranov</w:t>
      </w:r>
      <w:proofErr w:type="spellEnd"/>
      <w:r w:rsidRPr="00937132">
        <w:rPr>
          <w:lang w:val="en-US"/>
        </w:rPr>
        <w:t xml:space="preserve"> E., </w:t>
      </w:r>
      <w:proofErr w:type="spellStart"/>
      <w:r w:rsidRPr="00937132">
        <w:rPr>
          <w:lang w:val="en-US"/>
        </w:rPr>
        <w:t>Pisarevsky</w:t>
      </w:r>
      <w:proofErr w:type="spellEnd"/>
      <w:r w:rsidRPr="00937132">
        <w:rPr>
          <w:lang w:val="en-US"/>
        </w:rPr>
        <w:t xml:space="preserve"> V.: Empirical analysis of detection cascades of boosted classifiers for rapid object detection. In: PRS 2003, pp. 297-304 (2003)</w:t>
      </w:r>
    </w:p>
    <w:p w:rsidR="00243C7C" w:rsidRPr="00937132" w:rsidRDefault="007C3486" w:rsidP="00937132">
      <w:pPr>
        <w:pStyle w:val="a9"/>
        <w:numPr>
          <w:ilvl w:val="0"/>
          <w:numId w:val="16"/>
        </w:numPr>
        <w:rPr>
          <w:lang w:val="en-US"/>
        </w:rPr>
      </w:pPr>
      <w:r w:rsidRPr="00937132">
        <w:rPr>
          <w:lang w:val="en-US"/>
        </w:rPr>
        <w:t>Huang, Y., Wang, Z., and Ping, A. Non-contact gaze tracking with head movement adaptation based on single camera, 2009.</w:t>
      </w:r>
    </w:p>
    <w:p w:rsidR="008944F9" w:rsidRPr="00937132" w:rsidRDefault="008944F9" w:rsidP="00937132">
      <w:pPr>
        <w:pStyle w:val="a9"/>
        <w:numPr>
          <w:ilvl w:val="0"/>
          <w:numId w:val="16"/>
        </w:numPr>
        <w:rPr>
          <w:lang w:val="en-US"/>
        </w:rPr>
      </w:pPr>
      <w:r w:rsidRPr="00937132">
        <w:rPr>
          <w:lang w:val="en-US"/>
        </w:rPr>
        <w:t xml:space="preserve">Sewell, W., and </w:t>
      </w:r>
      <w:proofErr w:type="spellStart"/>
      <w:r w:rsidRPr="00937132">
        <w:rPr>
          <w:lang w:val="en-US"/>
        </w:rPr>
        <w:t>Komogortsev</w:t>
      </w:r>
      <w:proofErr w:type="spellEnd"/>
      <w:r w:rsidRPr="00937132">
        <w:rPr>
          <w:lang w:val="en-US"/>
        </w:rPr>
        <w:t xml:space="preserve">, O. Real-time eye gaze tracking with an unmodified commodity webcam employing a neural network. In Proceedings of the 28th of the international conference extended </w:t>
      </w:r>
      <w:r w:rsidRPr="00937132">
        <w:rPr>
          <w:lang w:val="en-US"/>
        </w:rPr>
        <w:lastRenderedPageBreak/>
        <w:t>abstracts on Human factors in computing systems. New York, NY, USA, 2010.</w:t>
      </w:r>
    </w:p>
    <w:p w:rsidR="00D33D9F" w:rsidRPr="00937132" w:rsidRDefault="00D33D9F" w:rsidP="00937132">
      <w:pPr>
        <w:pStyle w:val="a9"/>
        <w:numPr>
          <w:ilvl w:val="0"/>
          <w:numId w:val="16"/>
        </w:numPr>
        <w:rPr>
          <w:lang w:val="en-US"/>
        </w:rPr>
      </w:pPr>
      <w:r w:rsidRPr="00937132">
        <w:rPr>
          <w:lang w:val="en-US"/>
        </w:rPr>
        <w:t xml:space="preserve">Torricelli, D., </w:t>
      </w:r>
      <w:proofErr w:type="spellStart"/>
      <w:r w:rsidRPr="00937132">
        <w:rPr>
          <w:lang w:val="en-US"/>
        </w:rPr>
        <w:t>Conforto</w:t>
      </w:r>
      <w:proofErr w:type="spellEnd"/>
      <w:r w:rsidRPr="00937132">
        <w:rPr>
          <w:lang w:val="en-US"/>
        </w:rPr>
        <w:t xml:space="preserve">, S., </w:t>
      </w:r>
      <w:proofErr w:type="spellStart"/>
      <w:r w:rsidRPr="00937132">
        <w:rPr>
          <w:lang w:val="en-US"/>
        </w:rPr>
        <w:t>Schmid</w:t>
      </w:r>
      <w:proofErr w:type="spellEnd"/>
      <w:r w:rsidRPr="00937132">
        <w:rPr>
          <w:lang w:val="en-US"/>
        </w:rPr>
        <w:t xml:space="preserve">, M., and </w:t>
      </w:r>
      <w:proofErr w:type="spellStart"/>
      <w:r w:rsidRPr="00937132">
        <w:rPr>
          <w:lang w:val="en-US"/>
        </w:rPr>
        <w:t>DAlessio</w:t>
      </w:r>
      <w:proofErr w:type="spellEnd"/>
      <w:r w:rsidRPr="00937132">
        <w:rPr>
          <w:lang w:val="en-US"/>
        </w:rPr>
        <w:t xml:space="preserve">, T. A </w:t>
      </w:r>
      <w:proofErr w:type="spellStart"/>
      <w:r w:rsidRPr="00937132">
        <w:rPr>
          <w:lang w:val="en-US"/>
        </w:rPr>
        <w:t>neuralbased</w:t>
      </w:r>
      <w:proofErr w:type="spellEnd"/>
      <w:r w:rsidRPr="00937132">
        <w:rPr>
          <w:lang w:val="en-US"/>
        </w:rPr>
        <w:t xml:space="preserve"> remote eye gaze tracker under natural head motion. </w:t>
      </w:r>
      <w:proofErr w:type="spellStart"/>
      <w:r>
        <w:t>Computer</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Programs</w:t>
      </w:r>
      <w:proofErr w:type="spellEnd"/>
      <w:r>
        <w:t xml:space="preserve"> </w:t>
      </w:r>
      <w:proofErr w:type="spellStart"/>
      <w:r>
        <w:t>in</w:t>
      </w:r>
      <w:proofErr w:type="spellEnd"/>
      <w:r>
        <w:t xml:space="preserve"> </w:t>
      </w:r>
      <w:proofErr w:type="spellStart"/>
      <w:r>
        <w:t>Biomedicine</w:t>
      </w:r>
      <w:proofErr w:type="spellEnd"/>
      <w:r>
        <w:t xml:space="preserve"> 92, 1 (2008), 66 – 78.</w:t>
      </w:r>
    </w:p>
    <w:p w:rsidR="00BE6678" w:rsidRDefault="0020284E" w:rsidP="00937132">
      <w:pPr>
        <w:pStyle w:val="a9"/>
        <w:numPr>
          <w:ilvl w:val="0"/>
          <w:numId w:val="16"/>
        </w:numPr>
      </w:pPr>
      <w:r>
        <w:t>Соловьев С.М., Разработка системы альтернативного управления компьютером. Управление цветным объектом</w:t>
      </w:r>
      <w:proofErr w:type="gramStart"/>
      <w:r>
        <w:t>.</w:t>
      </w:r>
      <w:proofErr w:type="gramEnd"/>
      <w:r>
        <w:t xml:space="preserve"> </w:t>
      </w:r>
      <w:proofErr w:type="gramStart"/>
      <w:r>
        <w:t>г</w:t>
      </w:r>
      <w:proofErr w:type="gramEnd"/>
      <w:r>
        <w:t>. Ярославль, 2016г.</w:t>
      </w:r>
    </w:p>
    <w:p w:rsidR="00AA3244" w:rsidRPr="00937132" w:rsidRDefault="00BE6678" w:rsidP="00937132">
      <w:pPr>
        <w:pStyle w:val="a9"/>
        <w:numPr>
          <w:ilvl w:val="0"/>
          <w:numId w:val="16"/>
        </w:numPr>
        <w:rPr>
          <w:lang w:val="en-US"/>
        </w:rPr>
      </w:pPr>
      <w:r w:rsidRPr="00BE6678">
        <w:t>@</w:t>
      </w:r>
      <w:proofErr w:type="spellStart"/>
      <w:r w:rsidRPr="00BE6678">
        <w:t>Llammt</w:t>
      </w:r>
      <w:proofErr w:type="spellEnd"/>
      <w:r w:rsidRPr="00BE6678">
        <w:t xml:space="preserve">, </w:t>
      </w:r>
      <w:r>
        <w:t>«</w:t>
      </w:r>
      <w:r w:rsidRPr="00BE6678">
        <w:t>Бинаризация изображений: алгоритм Брэдли</w:t>
      </w:r>
      <w:r>
        <w:t xml:space="preserve">», 2016. </w:t>
      </w:r>
      <w:hyperlink r:id="rId25" w:history="1">
        <w:r w:rsidR="00AA3244" w:rsidRPr="00937132">
          <w:rPr>
            <w:rStyle w:val="a8"/>
            <w:lang w:val="en-US"/>
          </w:rPr>
          <w:t>https://habrahabr.ru/post/278435/</w:t>
        </w:r>
      </w:hyperlink>
    </w:p>
    <w:p w:rsidR="00AA3244" w:rsidRPr="00937132" w:rsidRDefault="00AA3244" w:rsidP="00937132">
      <w:pPr>
        <w:pStyle w:val="a9"/>
        <w:numPr>
          <w:ilvl w:val="0"/>
          <w:numId w:val="16"/>
        </w:numPr>
        <w:rPr>
          <w:lang w:val="en-US"/>
        </w:rPr>
      </w:pPr>
      <w:r w:rsidRPr="00937132">
        <w:rPr>
          <w:lang w:val="en-US"/>
        </w:rPr>
        <w:t xml:space="preserve">Derek </w:t>
      </w:r>
      <w:proofErr w:type="gramStart"/>
      <w:r w:rsidRPr="00937132">
        <w:rPr>
          <w:lang w:val="en-US"/>
        </w:rPr>
        <w:t>Bradley ,</w:t>
      </w:r>
      <w:proofErr w:type="gramEnd"/>
      <w:r w:rsidRPr="00937132">
        <w:rPr>
          <w:lang w:val="en-US"/>
        </w:rPr>
        <w:t xml:space="preserve"> Gerhard Roth Adaptive </w:t>
      </w:r>
      <w:proofErr w:type="spellStart"/>
      <w:r w:rsidRPr="00937132">
        <w:rPr>
          <w:lang w:val="en-US"/>
        </w:rPr>
        <w:t>thresholding</w:t>
      </w:r>
      <w:proofErr w:type="spellEnd"/>
      <w:r w:rsidRPr="00937132">
        <w:rPr>
          <w:lang w:val="en-US"/>
        </w:rPr>
        <w:t xml:space="preserve"> using the integral image, 2007.</w:t>
      </w:r>
    </w:p>
    <w:p w:rsidR="00937132" w:rsidRDefault="00937132" w:rsidP="00937132">
      <w:pPr>
        <w:pStyle w:val="a9"/>
        <w:numPr>
          <w:ilvl w:val="0"/>
          <w:numId w:val="16"/>
        </w:numPr>
      </w:pPr>
      <w:r>
        <w:t xml:space="preserve">Документация по </w:t>
      </w:r>
      <w:proofErr w:type="spellStart"/>
      <w:r w:rsidRPr="00937132">
        <w:rPr>
          <w:lang w:val="en-US"/>
        </w:rPr>
        <w:t>AForge</w:t>
      </w:r>
      <w:proofErr w:type="spellEnd"/>
      <w:r w:rsidRPr="007E179D">
        <w:t>.</w:t>
      </w:r>
      <w:r w:rsidRPr="00937132">
        <w:rPr>
          <w:lang w:val="en-US"/>
        </w:rPr>
        <w:t>Net</w:t>
      </w:r>
      <w:r w:rsidRPr="007E179D">
        <w:t xml:space="preserve"> </w:t>
      </w:r>
      <w:r w:rsidRPr="00937132">
        <w:rPr>
          <w:lang w:val="en-US"/>
        </w:rPr>
        <w:t>http</w:t>
      </w:r>
      <w:r w:rsidRPr="007E179D">
        <w:t>://</w:t>
      </w:r>
      <w:r w:rsidRPr="00937132">
        <w:rPr>
          <w:lang w:val="en-US"/>
        </w:rPr>
        <w:t>www</w:t>
      </w:r>
      <w:r w:rsidRPr="007E179D">
        <w:t>.</w:t>
      </w:r>
      <w:proofErr w:type="spellStart"/>
      <w:r w:rsidRPr="00937132">
        <w:rPr>
          <w:lang w:val="en-US"/>
        </w:rPr>
        <w:t>aforgenet</w:t>
      </w:r>
      <w:proofErr w:type="spellEnd"/>
      <w:r w:rsidRPr="007E179D">
        <w:t>.</w:t>
      </w:r>
      <w:r w:rsidRPr="00937132">
        <w:rPr>
          <w:lang w:val="en-US"/>
        </w:rPr>
        <w:t>com</w:t>
      </w:r>
      <w:r w:rsidRPr="007E179D">
        <w:t>/</w:t>
      </w:r>
    </w:p>
    <w:p w:rsidR="00937132" w:rsidRDefault="00937132" w:rsidP="00937132">
      <w:pPr>
        <w:pStyle w:val="a9"/>
        <w:numPr>
          <w:ilvl w:val="0"/>
          <w:numId w:val="16"/>
        </w:numPr>
      </w:pPr>
      <w:r>
        <w:t xml:space="preserve">Портал разработчиков </w:t>
      </w:r>
      <w:r w:rsidRPr="00937132">
        <w:rPr>
          <w:lang w:val="en-US"/>
        </w:rPr>
        <w:t>Microsoft</w:t>
      </w:r>
      <w:r w:rsidRPr="007E179D">
        <w:t xml:space="preserve"> </w:t>
      </w:r>
      <w:hyperlink r:id="rId26" w:history="1">
        <w:r w:rsidRPr="00937132">
          <w:rPr>
            <w:rStyle w:val="a8"/>
            <w:lang w:val="en-US"/>
          </w:rPr>
          <w:t>https</w:t>
        </w:r>
        <w:r w:rsidRPr="00E96126">
          <w:rPr>
            <w:rStyle w:val="a8"/>
          </w:rPr>
          <w:t>://</w:t>
        </w:r>
        <w:proofErr w:type="spellStart"/>
        <w:r w:rsidRPr="00937132">
          <w:rPr>
            <w:rStyle w:val="a8"/>
            <w:lang w:val="en-US"/>
          </w:rPr>
          <w:t>msdn</w:t>
        </w:r>
        <w:proofErr w:type="spellEnd"/>
        <w:r w:rsidRPr="00E96126">
          <w:rPr>
            <w:rStyle w:val="a8"/>
          </w:rPr>
          <w:t>.</w:t>
        </w:r>
        <w:proofErr w:type="spellStart"/>
        <w:r w:rsidRPr="00937132">
          <w:rPr>
            <w:rStyle w:val="a8"/>
            <w:lang w:val="en-US"/>
          </w:rPr>
          <w:t>microsoft</w:t>
        </w:r>
        <w:proofErr w:type="spellEnd"/>
        <w:r w:rsidRPr="00E96126">
          <w:rPr>
            <w:rStyle w:val="a8"/>
          </w:rPr>
          <w:t>.</w:t>
        </w:r>
        <w:r w:rsidRPr="00937132">
          <w:rPr>
            <w:rStyle w:val="a8"/>
            <w:lang w:val="en-US"/>
          </w:rPr>
          <w:t>com</w:t>
        </w:r>
        <w:r w:rsidRPr="00E96126">
          <w:rPr>
            <w:rStyle w:val="a8"/>
          </w:rPr>
          <w:t>/</w:t>
        </w:r>
      </w:hyperlink>
    </w:p>
    <w:p w:rsidR="00937132" w:rsidRDefault="00937132">
      <w:pPr>
        <w:spacing w:line="276" w:lineRule="auto"/>
        <w:ind w:firstLine="0"/>
      </w:pPr>
      <w:r>
        <w:br w:type="page"/>
      </w:r>
    </w:p>
    <w:p w:rsidR="00835E7C" w:rsidRPr="006A4390" w:rsidRDefault="00835E7C" w:rsidP="00937132">
      <w:pPr>
        <w:ind w:firstLine="0"/>
      </w:pPr>
    </w:p>
    <w:sectPr w:rsidR="00835E7C" w:rsidRPr="006A4390" w:rsidSect="007E179D">
      <w:footerReference w:type="default" r:id="rId27"/>
      <w:footerReference w:type="first" r:id="rId28"/>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424" w:rsidRDefault="005F4424" w:rsidP="007E179D">
      <w:pPr>
        <w:spacing w:after="0" w:line="240" w:lineRule="auto"/>
      </w:pPr>
      <w:r>
        <w:separator/>
      </w:r>
    </w:p>
  </w:endnote>
  <w:endnote w:type="continuationSeparator" w:id="0">
    <w:p w:rsidR="005F4424" w:rsidRDefault="005F4424" w:rsidP="007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45461"/>
      <w:docPartObj>
        <w:docPartGallery w:val="Page Numbers (Bottom of Page)"/>
        <w:docPartUnique/>
      </w:docPartObj>
    </w:sdtPr>
    <w:sdtContent>
      <w:p w:rsidR="00937132" w:rsidRDefault="00937132">
        <w:pPr>
          <w:pStyle w:val="af3"/>
          <w:jc w:val="right"/>
        </w:pPr>
        <w:fldSimple w:instr="PAGE   \* MERGEFORMAT">
          <w:r w:rsidR="00FB7DA8">
            <w:rPr>
              <w:noProof/>
            </w:rPr>
            <w:t>27</w:t>
          </w:r>
        </w:fldSimple>
      </w:p>
    </w:sdtContent>
  </w:sdt>
  <w:p w:rsidR="00937132" w:rsidRDefault="00937132">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132" w:rsidRPr="00FA1308" w:rsidRDefault="00937132" w:rsidP="007E179D">
    <w:pPr>
      <w:pStyle w:val="af3"/>
      <w:jc w:val="center"/>
      <w:rPr>
        <w:lang w:val="en-US"/>
      </w:rPr>
    </w:pPr>
    <w:r>
      <w:t>Ярославль 201</w:t>
    </w:r>
    <w:r>
      <w:rPr>
        <w:lang w:val="en-US"/>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424" w:rsidRDefault="005F4424" w:rsidP="007E179D">
      <w:pPr>
        <w:spacing w:after="0" w:line="240" w:lineRule="auto"/>
      </w:pPr>
      <w:r>
        <w:separator/>
      </w:r>
    </w:p>
  </w:footnote>
  <w:footnote w:type="continuationSeparator" w:id="0">
    <w:p w:rsidR="005F4424" w:rsidRDefault="005F4424" w:rsidP="007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294"/>
    <w:multiLevelType w:val="hybridMultilevel"/>
    <w:tmpl w:val="5F2A5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B27A3"/>
    <w:multiLevelType w:val="hybridMultilevel"/>
    <w:tmpl w:val="B616E5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D6761B"/>
    <w:multiLevelType w:val="hybridMultilevel"/>
    <w:tmpl w:val="52D8B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79149D"/>
    <w:multiLevelType w:val="multilevel"/>
    <w:tmpl w:val="152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0C3ADA"/>
    <w:multiLevelType w:val="hybridMultilevel"/>
    <w:tmpl w:val="2048D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1">
    <w:nsid w:val="515C7D96"/>
    <w:multiLevelType w:val="hybridMultilevel"/>
    <w:tmpl w:val="7EA27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9075C30"/>
    <w:multiLevelType w:val="hybridMultilevel"/>
    <w:tmpl w:val="5FCCA830"/>
    <w:lvl w:ilvl="0" w:tplc="24A66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7B647816"/>
    <w:multiLevelType w:val="multilevel"/>
    <w:tmpl w:val="8AB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12"/>
  </w:num>
  <w:num w:numId="5">
    <w:abstractNumId w:val="13"/>
  </w:num>
  <w:num w:numId="6">
    <w:abstractNumId w:val="4"/>
  </w:num>
  <w:num w:numId="7">
    <w:abstractNumId w:val="6"/>
  </w:num>
  <w:num w:numId="8">
    <w:abstractNumId w:val="7"/>
  </w:num>
  <w:num w:numId="9">
    <w:abstractNumId w:val="9"/>
  </w:num>
  <w:num w:numId="10">
    <w:abstractNumId w:val="15"/>
  </w:num>
  <w:num w:numId="11">
    <w:abstractNumId w:val="3"/>
  </w:num>
  <w:num w:numId="12">
    <w:abstractNumId w:val="11"/>
  </w:num>
  <w:num w:numId="13">
    <w:abstractNumId w:val="0"/>
  </w:num>
  <w:num w:numId="14">
    <w:abstractNumId w:val="10"/>
  </w:num>
  <w:num w:numId="15">
    <w:abstractNumId w:val="14"/>
  </w:num>
  <w:num w:numId="16">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ED6F2C"/>
    <w:rsid w:val="000063ED"/>
    <w:rsid w:val="000101A0"/>
    <w:rsid w:val="000573E7"/>
    <w:rsid w:val="0006428C"/>
    <w:rsid w:val="000665E4"/>
    <w:rsid w:val="00074DD1"/>
    <w:rsid w:val="000A24AF"/>
    <w:rsid w:val="000A3D49"/>
    <w:rsid w:val="000B500C"/>
    <w:rsid w:val="000B60F3"/>
    <w:rsid w:val="000D549B"/>
    <w:rsid w:val="00166423"/>
    <w:rsid w:val="001823B4"/>
    <w:rsid w:val="001B0D3B"/>
    <w:rsid w:val="001D3906"/>
    <w:rsid w:val="0020284E"/>
    <w:rsid w:val="0022021C"/>
    <w:rsid w:val="00230686"/>
    <w:rsid w:val="00230EDA"/>
    <w:rsid w:val="002349F8"/>
    <w:rsid w:val="00243C7C"/>
    <w:rsid w:val="00253C3C"/>
    <w:rsid w:val="002562FB"/>
    <w:rsid w:val="002571D2"/>
    <w:rsid w:val="00262724"/>
    <w:rsid w:val="00263D69"/>
    <w:rsid w:val="00296AF7"/>
    <w:rsid w:val="002A5D59"/>
    <w:rsid w:val="002C3CE9"/>
    <w:rsid w:val="002C7E36"/>
    <w:rsid w:val="002E691C"/>
    <w:rsid w:val="00312B1D"/>
    <w:rsid w:val="00343C2B"/>
    <w:rsid w:val="00352CCF"/>
    <w:rsid w:val="00367077"/>
    <w:rsid w:val="00370546"/>
    <w:rsid w:val="00372BE4"/>
    <w:rsid w:val="00394805"/>
    <w:rsid w:val="003B48D8"/>
    <w:rsid w:val="003C1224"/>
    <w:rsid w:val="003C5B19"/>
    <w:rsid w:val="003E21CD"/>
    <w:rsid w:val="00403C60"/>
    <w:rsid w:val="00405586"/>
    <w:rsid w:val="00424F1F"/>
    <w:rsid w:val="00425D2E"/>
    <w:rsid w:val="004275AC"/>
    <w:rsid w:val="00427DFB"/>
    <w:rsid w:val="00431324"/>
    <w:rsid w:val="0043263C"/>
    <w:rsid w:val="004534F7"/>
    <w:rsid w:val="004635D2"/>
    <w:rsid w:val="00492CD3"/>
    <w:rsid w:val="004D6543"/>
    <w:rsid w:val="004F4A7F"/>
    <w:rsid w:val="004F7A9A"/>
    <w:rsid w:val="005239A6"/>
    <w:rsid w:val="00527E74"/>
    <w:rsid w:val="00530008"/>
    <w:rsid w:val="005302CB"/>
    <w:rsid w:val="005A2CD7"/>
    <w:rsid w:val="005C0316"/>
    <w:rsid w:val="005E0AD3"/>
    <w:rsid w:val="005F4424"/>
    <w:rsid w:val="006108DC"/>
    <w:rsid w:val="00615EEE"/>
    <w:rsid w:val="006372C1"/>
    <w:rsid w:val="006651E4"/>
    <w:rsid w:val="00687BBD"/>
    <w:rsid w:val="006A0C65"/>
    <w:rsid w:val="006A4390"/>
    <w:rsid w:val="006E5D63"/>
    <w:rsid w:val="006F29BF"/>
    <w:rsid w:val="00741E4F"/>
    <w:rsid w:val="00764B9F"/>
    <w:rsid w:val="007C3486"/>
    <w:rsid w:val="007D7A17"/>
    <w:rsid w:val="007E179D"/>
    <w:rsid w:val="007E47B5"/>
    <w:rsid w:val="007F078E"/>
    <w:rsid w:val="00801672"/>
    <w:rsid w:val="008227D0"/>
    <w:rsid w:val="00835E7C"/>
    <w:rsid w:val="00841456"/>
    <w:rsid w:val="00841ED3"/>
    <w:rsid w:val="0085688D"/>
    <w:rsid w:val="0087748C"/>
    <w:rsid w:val="008813BE"/>
    <w:rsid w:val="0088366B"/>
    <w:rsid w:val="008944F9"/>
    <w:rsid w:val="008C0156"/>
    <w:rsid w:val="00905AED"/>
    <w:rsid w:val="00937132"/>
    <w:rsid w:val="009677A1"/>
    <w:rsid w:val="00980D05"/>
    <w:rsid w:val="00983805"/>
    <w:rsid w:val="00994786"/>
    <w:rsid w:val="009B7113"/>
    <w:rsid w:val="009C2736"/>
    <w:rsid w:val="009D56FE"/>
    <w:rsid w:val="00A046A0"/>
    <w:rsid w:val="00A0652E"/>
    <w:rsid w:val="00A3002A"/>
    <w:rsid w:val="00A30D54"/>
    <w:rsid w:val="00A447FD"/>
    <w:rsid w:val="00A46562"/>
    <w:rsid w:val="00A6066B"/>
    <w:rsid w:val="00AA3244"/>
    <w:rsid w:val="00AA392C"/>
    <w:rsid w:val="00AA703B"/>
    <w:rsid w:val="00AB6A5A"/>
    <w:rsid w:val="00AB6D15"/>
    <w:rsid w:val="00AC5CF1"/>
    <w:rsid w:val="00AD029B"/>
    <w:rsid w:val="00AD1060"/>
    <w:rsid w:val="00AF6F8A"/>
    <w:rsid w:val="00B22D2C"/>
    <w:rsid w:val="00B23559"/>
    <w:rsid w:val="00B51CF6"/>
    <w:rsid w:val="00B65F1A"/>
    <w:rsid w:val="00B84083"/>
    <w:rsid w:val="00BD6724"/>
    <w:rsid w:val="00BE6678"/>
    <w:rsid w:val="00BF52A6"/>
    <w:rsid w:val="00C008A5"/>
    <w:rsid w:val="00C75CDD"/>
    <w:rsid w:val="00C76CD3"/>
    <w:rsid w:val="00C816FC"/>
    <w:rsid w:val="00CF2496"/>
    <w:rsid w:val="00D262E0"/>
    <w:rsid w:val="00D26B16"/>
    <w:rsid w:val="00D33D9F"/>
    <w:rsid w:val="00D42AD9"/>
    <w:rsid w:val="00D56BE7"/>
    <w:rsid w:val="00D6382B"/>
    <w:rsid w:val="00D65069"/>
    <w:rsid w:val="00D824D3"/>
    <w:rsid w:val="00D8675C"/>
    <w:rsid w:val="00DA12D5"/>
    <w:rsid w:val="00DA7E32"/>
    <w:rsid w:val="00DC5FA9"/>
    <w:rsid w:val="00E05A64"/>
    <w:rsid w:val="00E62BA7"/>
    <w:rsid w:val="00E64C4B"/>
    <w:rsid w:val="00E802EB"/>
    <w:rsid w:val="00E96897"/>
    <w:rsid w:val="00E9717D"/>
    <w:rsid w:val="00EA0446"/>
    <w:rsid w:val="00EC5C93"/>
    <w:rsid w:val="00ED0F1A"/>
    <w:rsid w:val="00ED6F2C"/>
    <w:rsid w:val="00EE263C"/>
    <w:rsid w:val="00F047B7"/>
    <w:rsid w:val="00F31BCC"/>
    <w:rsid w:val="00F33F4E"/>
    <w:rsid w:val="00F368BD"/>
    <w:rsid w:val="00F577A4"/>
    <w:rsid w:val="00F61434"/>
    <w:rsid w:val="00F638BD"/>
    <w:rsid w:val="00F92085"/>
    <w:rsid w:val="00F92406"/>
    <w:rsid w:val="00F94047"/>
    <w:rsid w:val="00F96045"/>
    <w:rsid w:val="00FA1308"/>
    <w:rsid w:val="00FA248C"/>
    <w:rsid w:val="00FA5706"/>
    <w:rsid w:val="00FB7DA8"/>
    <w:rsid w:val="00FC233D"/>
    <w:rsid w:val="00FD3993"/>
    <w:rsid w:val="00FD3F29"/>
    <w:rsid w:val="00FD4034"/>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 id="V:Rule3" type="connector" idref="#_x0000_s1029"/>
        <o:r id="V:Rule4" type="connector" idref="#_x0000_s1031"/>
        <o:r id="V:Rule5"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 w:type="paragraph" w:styleId="af6">
    <w:name w:val="caption"/>
    <w:basedOn w:val="a"/>
    <w:next w:val="a"/>
    <w:uiPriority w:val="35"/>
    <w:unhideWhenUsed/>
    <w:qFormat/>
    <w:rsid w:val="00403C60"/>
    <w:pPr>
      <w:spacing w:line="240" w:lineRule="auto"/>
    </w:pPr>
    <w:rPr>
      <w:b/>
      <w:bCs/>
      <w:color w:val="4F81BD" w:themeColor="accent1"/>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201018322">
      <w:bodyDiv w:val="1"/>
      <w:marLeft w:val="0"/>
      <w:marRight w:val="0"/>
      <w:marTop w:val="0"/>
      <w:marBottom w:val="0"/>
      <w:divBdr>
        <w:top w:val="none" w:sz="0" w:space="0" w:color="auto"/>
        <w:left w:val="none" w:sz="0" w:space="0" w:color="auto"/>
        <w:bottom w:val="none" w:sz="0" w:space="0" w:color="auto"/>
        <w:right w:val="none" w:sz="0" w:space="0" w:color="auto"/>
      </w:divBdr>
    </w:div>
    <w:div w:id="265431798">
      <w:bodyDiv w:val="1"/>
      <w:marLeft w:val="0"/>
      <w:marRight w:val="0"/>
      <w:marTop w:val="0"/>
      <w:marBottom w:val="0"/>
      <w:divBdr>
        <w:top w:val="none" w:sz="0" w:space="0" w:color="auto"/>
        <w:left w:val="none" w:sz="0" w:space="0" w:color="auto"/>
        <w:bottom w:val="none" w:sz="0" w:space="0" w:color="auto"/>
        <w:right w:val="none" w:sz="0" w:space="0" w:color="auto"/>
      </w:divBdr>
    </w:div>
    <w:div w:id="280766518">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13820698">
      <w:bodyDiv w:val="1"/>
      <w:marLeft w:val="0"/>
      <w:marRight w:val="0"/>
      <w:marTop w:val="0"/>
      <w:marBottom w:val="0"/>
      <w:divBdr>
        <w:top w:val="none" w:sz="0" w:space="0" w:color="auto"/>
        <w:left w:val="none" w:sz="0" w:space="0" w:color="auto"/>
        <w:bottom w:val="none" w:sz="0" w:space="0" w:color="auto"/>
        <w:right w:val="none" w:sz="0" w:space="0" w:color="auto"/>
      </w:divBdr>
    </w:div>
    <w:div w:id="525026582">
      <w:bodyDiv w:val="1"/>
      <w:marLeft w:val="0"/>
      <w:marRight w:val="0"/>
      <w:marTop w:val="0"/>
      <w:marBottom w:val="0"/>
      <w:divBdr>
        <w:top w:val="none" w:sz="0" w:space="0" w:color="auto"/>
        <w:left w:val="none" w:sz="0" w:space="0" w:color="auto"/>
        <w:bottom w:val="none" w:sz="0" w:space="0" w:color="auto"/>
        <w:right w:val="none" w:sz="0" w:space="0" w:color="auto"/>
      </w:divBdr>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548029862">
      <w:bodyDiv w:val="1"/>
      <w:marLeft w:val="0"/>
      <w:marRight w:val="0"/>
      <w:marTop w:val="0"/>
      <w:marBottom w:val="0"/>
      <w:divBdr>
        <w:top w:val="none" w:sz="0" w:space="0" w:color="auto"/>
        <w:left w:val="none" w:sz="0" w:space="0" w:color="auto"/>
        <w:bottom w:val="none" w:sz="0" w:space="0" w:color="auto"/>
        <w:right w:val="none" w:sz="0" w:space="0" w:color="auto"/>
      </w:divBdr>
    </w:div>
    <w:div w:id="675503140">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783354726">
      <w:bodyDiv w:val="1"/>
      <w:marLeft w:val="0"/>
      <w:marRight w:val="0"/>
      <w:marTop w:val="0"/>
      <w:marBottom w:val="0"/>
      <w:divBdr>
        <w:top w:val="none" w:sz="0" w:space="0" w:color="auto"/>
        <w:left w:val="none" w:sz="0" w:space="0" w:color="auto"/>
        <w:bottom w:val="none" w:sz="0" w:space="0" w:color="auto"/>
        <w:right w:val="none" w:sz="0" w:space="0" w:color="auto"/>
      </w:divBdr>
    </w:div>
    <w:div w:id="1011447435">
      <w:bodyDiv w:val="1"/>
      <w:marLeft w:val="0"/>
      <w:marRight w:val="0"/>
      <w:marTop w:val="0"/>
      <w:marBottom w:val="0"/>
      <w:divBdr>
        <w:top w:val="none" w:sz="0" w:space="0" w:color="auto"/>
        <w:left w:val="none" w:sz="0" w:space="0" w:color="auto"/>
        <w:bottom w:val="none" w:sz="0" w:space="0" w:color="auto"/>
        <w:right w:val="none" w:sz="0" w:space="0" w:color="auto"/>
      </w:divBdr>
    </w:div>
    <w:div w:id="1075198534">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09227187">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274288004">
      <w:bodyDiv w:val="1"/>
      <w:marLeft w:val="0"/>
      <w:marRight w:val="0"/>
      <w:marTop w:val="0"/>
      <w:marBottom w:val="0"/>
      <w:divBdr>
        <w:top w:val="none" w:sz="0" w:space="0" w:color="auto"/>
        <w:left w:val="none" w:sz="0" w:space="0" w:color="auto"/>
        <w:bottom w:val="none" w:sz="0" w:space="0" w:color="auto"/>
        <w:right w:val="none" w:sz="0" w:space="0" w:color="auto"/>
      </w:divBdr>
    </w:div>
    <w:div w:id="1299991619">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25310590">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1753895133">
      <w:bodyDiv w:val="1"/>
      <w:marLeft w:val="0"/>
      <w:marRight w:val="0"/>
      <w:marTop w:val="0"/>
      <w:marBottom w:val="0"/>
      <w:divBdr>
        <w:top w:val="none" w:sz="0" w:space="0" w:color="auto"/>
        <w:left w:val="none" w:sz="0" w:space="0" w:color="auto"/>
        <w:bottom w:val="none" w:sz="0" w:space="0" w:color="auto"/>
        <w:right w:val="none" w:sz="0" w:space="0" w:color="auto"/>
      </w:divBdr>
    </w:div>
    <w:div w:id="1946771647">
      <w:bodyDiv w:val="1"/>
      <w:marLeft w:val="0"/>
      <w:marRight w:val="0"/>
      <w:marTop w:val="0"/>
      <w:marBottom w:val="0"/>
      <w:divBdr>
        <w:top w:val="none" w:sz="0" w:space="0" w:color="auto"/>
        <w:left w:val="none" w:sz="0" w:space="0" w:color="auto"/>
        <w:bottom w:val="none" w:sz="0" w:space="0" w:color="auto"/>
        <w:right w:val="none" w:sz="0" w:space="0" w:color="auto"/>
      </w:divBdr>
    </w:div>
    <w:div w:id="2087144012">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2%D0%B5%D0%BE%D1%80%D0%B8%D1%8F_%D1%80%D0%B0%D1%81%D0%BF%D0%BE%D0%B7%D0%BD%D0%B0%D0%B2%D0%B0%D0%BD%D0%B8%D1%8F_%D0%BE%D0%B1%D1%80%D0%B0%D0%B7%D0%BE%D0%B2" TargetMode="External"/><Relationship Id="rId18" Type="http://schemas.openxmlformats.org/officeDocument/2006/relationships/image" Target="media/image5.png"/><Relationship Id="rId26" Type="http://schemas.openxmlformats.org/officeDocument/2006/relationships/hyperlink" Target="https://msdn.microsoft.com/"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dic.academic.ru/dic.nsf/psihologic/1898" TargetMode="External"/><Relationship Id="rId17" Type="http://schemas.openxmlformats.org/officeDocument/2006/relationships/image" Target="media/image4.png"/><Relationship Id="rId25" Type="http://schemas.openxmlformats.org/officeDocument/2006/relationships/hyperlink" Target="https://habrahabr.ru/post/278435/"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psihologic/253" TargetMode="External"/><Relationship Id="rId24" Type="http://schemas.openxmlformats.org/officeDocument/2006/relationships/image" Target="media/image11.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dic.academic.ru/dic.nsf/psihologic/995"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F%D0%B0%D1%80%D1%83%D1%81" TargetMode="External"/><Relationship Id="rId14" Type="http://schemas.openxmlformats.org/officeDocument/2006/relationships/hyperlink" Target="https://ru.wikipedia.org/wiki/%D0%92%D0%B5%D0%B9%D0%B2%D0%BB%D0%B5%D1%82_%D0%A5%D0%B0%D0%B0%D1%80%D0%B0" TargetMode="External"/><Relationship Id="rId22" Type="http://schemas.openxmlformats.org/officeDocument/2006/relationships/image" Target="media/image9.jpe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47A04"/>
    <w:rsid w:val="00347A04"/>
    <w:rsid w:val="00471F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F7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1F7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2D05D-311D-4549-BC45-43E6723A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8232</TotalTime>
  <Pages>30</Pages>
  <Words>5322</Words>
  <Characters>30336</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36</cp:revision>
  <cp:lastPrinted>2016-06-01T16:23:00Z</cp:lastPrinted>
  <dcterms:created xsi:type="dcterms:W3CDTF">2015-05-31T10:35:00Z</dcterms:created>
  <dcterms:modified xsi:type="dcterms:W3CDTF">2017-05-09T21:18:00Z</dcterms:modified>
</cp:coreProperties>
</file>