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b/>
          <w:sz w:val="28"/>
          <w:u w:val="single"/>
          <w:lang w:val="ru-RU"/>
        </w:rPr>
        <w:t>АДАПТЕР</w:t>
      </w:r>
      <w:r w:rsidRPr="00D92E9D">
        <w:rPr>
          <w:sz w:val="20"/>
          <w:u w:val="single"/>
          <w:lang w:val="ru-RU"/>
        </w:rPr>
        <w:t>: преобразует интерфейс класса к другому интерфейсу, на который рассчитан клиент</w:t>
      </w:r>
      <w:r w:rsidRPr="00D92E9D">
        <w:rPr>
          <w:sz w:val="20"/>
          <w:lang w:val="ru-RU"/>
        </w:rPr>
        <w:t>. Позволяет объектам с несовместимыми интерфейсами работать вместе. Работая с адаптером через интерфейс, клиент не привязывается к конкретному классу адаптера - благодаря этому, можно добавлять в программу новые виды адаптеров, независимо от клиентского кода.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u w:val="single"/>
          <w:lang w:val="ru-RU"/>
        </w:rPr>
        <w:t>ПРИМЕНЕНИЕ</w:t>
      </w:r>
      <w:r w:rsidRPr="00D92E9D">
        <w:rPr>
          <w:sz w:val="20"/>
          <w:lang w:val="ru-RU"/>
        </w:rPr>
        <w:t>:</w:t>
      </w:r>
      <w:bookmarkStart w:id="0" w:name="_GoBack"/>
      <w:bookmarkEnd w:id="0"/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lang w:val="ru-RU"/>
        </w:rPr>
        <w:t>- когда хотите использовать сторонний класс, но его интерфейс не соответствует остальному коду приложения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lang w:val="ru-RU"/>
        </w:rPr>
        <w:t>- когда нужно использовать несколько существующих подклассов, но в них не хватает какой-то общей функциональности, причём расширить суперкласс вы не можете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u w:val="single"/>
          <w:lang w:val="ru-RU"/>
        </w:rPr>
        <w:t>РЕАЛИЗАЦИЯ</w:t>
      </w:r>
      <w:r w:rsidRPr="00D92E9D">
        <w:rPr>
          <w:sz w:val="20"/>
          <w:lang w:val="ru-RU"/>
        </w:rPr>
        <w:t>:</w:t>
      </w:r>
    </w:p>
    <w:p w:rsidR="00686CC4" w:rsidRPr="00D92E9D" w:rsidRDefault="00D92E9D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BC0B148" wp14:editId="4A5DCA5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19445" cy="3234690"/>
            <wp:effectExtent l="0" t="0" r="0" b="0"/>
            <wp:wrapSquare wrapText="bothSides"/>
            <wp:docPr id="2" name="Рисунок 2" descr="C:\Users\takeoff\Desktop\New folder\str\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off\Desktop\New folder\str\adap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CC4" w:rsidRPr="00D92E9D">
        <w:rPr>
          <w:b/>
          <w:sz w:val="20"/>
          <w:lang w:val="ru-RU"/>
        </w:rPr>
        <w:t>1. КЛИЕНТ</w:t>
      </w:r>
      <w:r w:rsidR="00686CC4" w:rsidRPr="00D92E9D">
        <w:rPr>
          <w:sz w:val="20"/>
          <w:lang w:val="ru-RU"/>
        </w:rPr>
        <w:t xml:space="preserve">: класс, который содержит </w:t>
      </w:r>
      <w:proofErr w:type="gramStart"/>
      <w:r w:rsidR="00686CC4" w:rsidRPr="00D92E9D">
        <w:rPr>
          <w:sz w:val="20"/>
          <w:lang w:val="ru-RU"/>
        </w:rPr>
        <w:t>существующую</w:t>
      </w:r>
      <w:proofErr w:type="gramEnd"/>
      <w:r w:rsidR="00686CC4" w:rsidRPr="00D92E9D">
        <w:rPr>
          <w:sz w:val="20"/>
          <w:lang w:val="ru-RU"/>
        </w:rPr>
        <w:t xml:space="preserve"> бизнес-логику программы. </w:t>
      </w:r>
      <w:proofErr w:type="gramStart"/>
      <w:r w:rsidR="00686CC4" w:rsidRPr="00D92E9D">
        <w:rPr>
          <w:sz w:val="20"/>
          <w:lang w:val="ru-RU"/>
        </w:rPr>
        <w:t xml:space="preserve">Например, работает с методами "утки </w:t>
      </w:r>
      <w:r w:rsidR="00686CC4" w:rsidRPr="00D92E9D">
        <w:rPr>
          <w:sz w:val="20"/>
        </w:rPr>
        <w:t>quack</w:t>
      </w:r>
      <w:r w:rsidR="00686CC4" w:rsidRPr="00D92E9D">
        <w:rPr>
          <w:sz w:val="20"/>
          <w:lang w:val="ru-RU"/>
        </w:rPr>
        <w:t xml:space="preserve">() и </w:t>
      </w:r>
      <w:r w:rsidR="00686CC4" w:rsidRPr="00D92E9D">
        <w:rPr>
          <w:sz w:val="20"/>
        </w:rPr>
        <w:t>fly</w:t>
      </w:r>
      <w:r w:rsidR="00686CC4" w:rsidRPr="00D92E9D">
        <w:rPr>
          <w:sz w:val="20"/>
          <w:lang w:val="ru-RU"/>
        </w:rPr>
        <w:t>())"</w:t>
      </w:r>
      <w:proofErr w:type="gramEnd"/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b/>
          <w:sz w:val="20"/>
          <w:lang w:val="ru-RU"/>
        </w:rPr>
        <w:t>2. (Целевой) ИНТЕРФЕЙС КЛИЕНТА</w:t>
      </w:r>
      <w:r w:rsidRPr="00D92E9D">
        <w:rPr>
          <w:sz w:val="20"/>
          <w:lang w:val="ru-RU"/>
        </w:rPr>
        <w:t>: описывает протокол, через который клиент может работать с другими классами. Т.е. то, к чему адаптируется. Например, интерфейсные методы "утки (</w:t>
      </w:r>
      <w:r w:rsidRPr="00D92E9D">
        <w:rPr>
          <w:sz w:val="20"/>
        </w:rPr>
        <w:t>quack</w:t>
      </w:r>
      <w:r w:rsidRPr="00D92E9D">
        <w:rPr>
          <w:sz w:val="20"/>
          <w:lang w:val="ru-RU"/>
        </w:rPr>
        <w:t xml:space="preserve">() и </w:t>
      </w:r>
      <w:r w:rsidRPr="00D92E9D">
        <w:rPr>
          <w:sz w:val="20"/>
        </w:rPr>
        <w:t>fly</w:t>
      </w:r>
      <w:r w:rsidRPr="00D92E9D">
        <w:rPr>
          <w:sz w:val="20"/>
          <w:lang w:val="ru-RU"/>
        </w:rPr>
        <w:t>())"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lang w:val="ru-RU"/>
        </w:rPr>
        <w:t xml:space="preserve"> 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b/>
          <w:sz w:val="20"/>
          <w:lang w:val="ru-RU"/>
        </w:rPr>
        <w:t>3. (Адаптируемый неизвестный) СЕРВИС</w:t>
      </w:r>
      <w:r w:rsidRPr="00D92E9D">
        <w:rPr>
          <w:sz w:val="20"/>
          <w:lang w:val="ru-RU"/>
        </w:rPr>
        <w:t xml:space="preserve">: какой-то полезный класс, обычно сторонний. Клиент не может использовать этот класс напрямую, т.к. сервис имеет непонятный ему интерфейс. Например, "дикая индейка (с методами </w:t>
      </w:r>
      <w:r w:rsidRPr="00D92E9D">
        <w:rPr>
          <w:sz w:val="20"/>
        </w:rPr>
        <w:t>gobble</w:t>
      </w:r>
      <w:r w:rsidRPr="00D92E9D">
        <w:rPr>
          <w:sz w:val="20"/>
          <w:lang w:val="ru-RU"/>
        </w:rPr>
        <w:t xml:space="preserve">() и </w:t>
      </w:r>
      <w:r w:rsidRPr="00D92E9D">
        <w:rPr>
          <w:sz w:val="20"/>
        </w:rPr>
        <w:t>fly</w:t>
      </w:r>
      <w:r w:rsidRPr="00D92E9D">
        <w:rPr>
          <w:sz w:val="20"/>
          <w:lang w:val="ru-RU"/>
        </w:rPr>
        <w:t>()) "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lang w:val="ru-RU"/>
        </w:rPr>
        <w:t xml:space="preserve"> 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b/>
          <w:sz w:val="20"/>
          <w:lang w:val="ru-RU"/>
        </w:rPr>
        <w:t>4. АДАПТЕР</w:t>
      </w:r>
      <w:r w:rsidRPr="00D92E9D">
        <w:rPr>
          <w:sz w:val="20"/>
          <w:lang w:val="ru-RU"/>
        </w:rPr>
        <w:t>: класс, который может одновременно работать и с клиентом, и с сервисом. Реализует клиентский интерфейс и содержит ссылку на объект сервиса, при этом ссылок может быть даже не одна. Получает вызовы от клиента через методы клиентского интерфейса, а затем переводит их в вызовы методов обёрнутого объекта в правильном формате. Например, "</w:t>
      </w:r>
      <w:proofErr w:type="spellStart"/>
      <w:r w:rsidRPr="00D92E9D">
        <w:rPr>
          <w:sz w:val="20"/>
          <w:lang w:val="ru-RU"/>
        </w:rPr>
        <w:t>адаптерИндейки</w:t>
      </w:r>
      <w:proofErr w:type="spellEnd"/>
      <w:r w:rsidRPr="00D92E9D">
        <w:rPr>
          <w:sz w:val="20"/>
          <w:lang w:val="ru-RU"/>
        </w:rPr>
        <w:t xml:space="preserve"> (приводит методы Индейки к методам Утки)"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b/>
          <w:sz w:val="20"/>
          <w:lang w:val="ru-RU"/>
        </w:rPr>
        <w:t>5.</w:t>
      </w:r>
      <w:r w:rsidRPr="00D92E9D">
        <w:rPr>
          <w:sz w:val="20"/>
          <w:lang w:val="ru-RU"/>
        </w:rPr>
        <w:t xml:space="preserve"> Работая с адаптером через интерфейс, клиент не привязывается к конкретному классу адаптера. Благодаря этому, вы можете добавлять в программу новые виды адаптеров, независимо от клиентского кода. Это может пригодиться, если интерфейс сервиса вдруг изменится, например, после выхода новой версии сторонней библиотеки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u w:val="single"/>
          <w:lang w:val="ru-RU"/>
        </w:rPr>
        <w:t>ПЛЮСЫ</w:t>
      </w:r>
      <w:r w:rsidRPr="00D92E9D">
        <w:rPr>
          <w:sz w:val="20"/>
          <w:lang w:val="ru-RU"/>
        </w:rPr>
        <w:t>: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lang w:val="ru-RU"/>
        </w:rPr>
        <w:t>- отделяет и скрывает от клиента подробности преобразования различных интерфейсов</w:t>
      </w: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</w:p>
    <w:p w:rsidR="00686CC4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u w:val="single"/>
          <w:lang w:val="ru-RU"/>
        </w:rPr>
        <w:t>МИНУСЫ</w:t>
      </w:r>
      <w:r w:rsidRPr="00D92E9D">
        <w:rPr>
          <w:sz w:val="20"/>
          <w:lang w:val="ru-RU"/>
        </w:rPr>
        <w:t>:</w:t>
      </w:r>
    </w:p>
    <w:p w:rsidR="006030A3" w:rsidRPr="00D92E9D" w:rsidRDefault="00686CC4" w:rsidP="00686CC4">
      <w:pPr>
        <w:spacing w:after="0" w:line="240" w:lineRule="auto"/>
        <w:jc w:val="both"/>
        <w:rPr>
          <w:sz w:val="20"/>
          <w:lang w:val="ru-RU"/>
        </w:rPr>
      </w:pPr>
      <w:r w:rsidRPr="00D92E9D">
        <w:rPr>
          <w:sz w:val="20"/>
          <w:lang w:val="ru-RU"/>
        </w:rPr>
        <w:t>- усложняет код программы из-за введения дополнительных классов</w:t>
      </w:r>
    </w:p>
    <w:sectPr w:rsidR="006030A3" w:rsidRPr="00D92E9D" w:rsidSect="00686CC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82"/>
    <w:rsid w:val="006030A3"/>
    <w:rsid w:val="00686CC4"/>
    <w:rsid w:val="009C5682"/>
    <w:rsid w:val="00D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1770</Characters>
  <Application>Microsoft Office Word</Application>
  <DocSecurity>0</DocSecurity>
  <Lines>14</Lines>
  <Paragraphs>4</Paragraphs>
  <ScaleCrop>false</ScaleCrop>
  <Company>*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2018-06-22T06:52:00Z</dcterms:created>
  <dcterms:modified xsi:type="dcterms:W3CDTF">2018-06-22T06:57:00Z</dcterms:modified>
</cp:coreProperties>
</file>