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ABEE6BC" w:rsidR="004F2A8B" w:rsidRDefault="003B059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He logrado cumplir parte de las actividades en los tiempos definidos, pues, los factores que han facilitado el desarrollo es la comunicación que tengo con el equipo de desarrollo, en donde priorizamos trabajar comunicándonos para entender las dos partes del desarrollo y ser conscientes de las metodologías utilizadas por ambos para presentar una buena práctica en nuestro código.</w:t>
            </w:r>
          </w:p>
          <w:p w14:paraId="7D3CAA0A" w14:textId="5EF69AC3" w:rsidR="003B0598" w:rsidRPr="00931701" w:rsidRDefault="003B059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factores que han dificultado el desarrollo son los acotados tiempos que tenemos para el desarrollo, pues, los integrantes nos encontramos trabajando durante el </w:t>
            </w:r>
            <w:proofErr w:type="spellStart"/>
            <w:r>
              <w:rPr>
                <w:rFonts w:eastAsiaTheme="majorEastAsia"/>
                <w:color w:val="767171" w:themeColor="background2" w:themeShade="80"/>
                <w:sz w:val="24"/>
                <w:szCs w:val="24"/>
              </w:rPr>
              <w:t>dia</w:t>
            </w:r>
            <w:proofErr w:type="spellEnd"/>
            <w:r>
              <w:rPr>
                <w:rFonts w:eastAsiaTheme="majorEastAsia"/>
                <w:color w:val="767171" w:themeColor="background2" w:themeShade="80"/>
                <w:sz w:val="24"/>
                <w:szCs w:val="24"/>
              </w:rPr>
              <w:t xml:space="preserve">. Hemos presentado complicaciones en la comunicación, pero con respeto y escucha activa podemos comprendernos y aclarar dudas e inquietudes, ya que es necesario que comprendamos cosas como lo pueden ser cambios que puedan surgir en </w:t>
            </w:r>
            <w:proofErr w:type="spellStart"/>
            <w:r>
              <w:rPr>
                <w:rFonts w:eastAsiaTheme="majorEastAsia"/>
                <w:color w:val="767171" w:themeColor="background2" w:themeShade="80"/>
                <w:sz w:val="24"/>
                <w:szCs w:val="24"/>
              </w:rPr>
              <w:t>en</w:t>
            </w:r>
            <w:proofErr w:type="spellEnd"/>
            <w:r>
              <w:rPr>
                <w:rFonts w:eastAsiaTheme="majorEastAsia"/>
                <w:color w:val="767171" w:themeColor="background2" w:themeShade="80"/>
                <w:sz w:val="24"/>
                <w:szCs w:val="24"/>
              </w:rPr>
              <w:t xml:space="preserve"> el desarrollo para que la documentación sea acorde y comprendida por todos.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424967CA" w:rsidR="004F2A8B" w:rsidRDefault="003B0598" w:rsidP="3D28A338">
            <w:pPr>
              <w:jc w:val="both"/>
              <w:rPr>
                <w:rFonts w:ascii="Calibri" w:hAnsi="Calibri"/>
                <w:b/>
                <w:bCs/>
                <w:color w:val="1F4E79" w:themeColor="accent1" w:themeShade="80"/>
              </w:rPr>
            </w:pPr>
            <w:r>
              <w:rPr>
                <w:rFonts w:ascii="Calibri" w:hAnsi="Calibri"/>
                <w:b/>
                <w:bCs/>
                <w:color w:val="1F4E79" w:themeColor="accent1" w:themeShade="80"/>
              </w:rPr>
              <w:t xml:space="preserve">Mantener el respeto con todos los miembros y estar alerta en caso de factores que puedan afectarnos de manera individual en nuestro día a día, pues, todos tenemos un valor único en el desarrollo de nuestro </w:t>
            </w:r>
            <w:proofErr w:type="spellStart"/>
            <w:r>
              <w:rPr>
                <w:rFonts w:ascii="Calibri" w:hAnsi="Calibri"/>
                <w:b/>
                <w:bCs/>
                <w:color w:val="1F4E79" w:themeColor="accent1" w:themeShade="80"/>
              </w:rPr>
              <w:t>proycto</w:t>
            </w:r>
            <w:proofErr w:type="spellEnd"/>
            <w:r>
              <w:rPr>
                <w:rFonts w:ascii="Calibri" w:hAnsi="Calibri"/>
                <w:b/>
                <w:bCs/>
                <w:color w:val="1F4E79" w:themeColor="accent1" w:themeShade="80"/>
              </w:rPr>
              <w:t xml:space="preserve"> APT y también es importante comprender y apoyarnos en nuestro bienestar como personas, junto con ello, establecer días y horarios para que cada integrante pueda desempeñar su rol dentro de las dificultades que implican nuestros horarios laborales. Durante una reunión, definimos los </w:t>
            </w:r>
            <w:proofErr w:type="spellStart"/>
            <w:r>
              <w:rPr>
                <w:rFonts w:ascii="Calibri" w:hAnsi="Calibri"/>
                <w:b/>
                <w:bCs/>
                <w:color w:val="1F4E79" w:themeColor="accent1" w:themeShade="80"/>
              </w:rPr>
              <w:t>sprints</w:t>
            </w:r>
            <w:proofErr w:type="spellEnd"/>
            <w:r>
              <w:rPr>
                <w:rFonts w:ascii="Calibri" w:hAnsi="Calibri"/>
                <w:b/>
                <w:bCs/>
                <w:color w:val="1F4E79" w:themeColor="accent1" w:themeShade="80"/>
              </w:rPr>
              <w:t xml:space="preserve"> para los módulos principales de nuestra aplicación, y, junto con ello, para el proceso estamos constantemente apoyándonos con videos educativos con las respectivas tecnologías que estamos utilizando.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A93EB8E" w14:textId="319565BD" w:rsidR="003B0598" w:rsidRPr="003B466F" w:rsidRDefault="003B0598" w:rsidP="3D28A338">
            <w:pPr>
              <w:jc w:val="both"/>
              <w:rPr>
                <w:rFonts w:eastAsiaTheme="majorEastAsia"/>
                <w:color w:val="767171" w:themeColor="background2" w:themeShade="80"/>
                <w:sz w:val="24"/>
                <w:szCs w:val="24"/>
              </w:rPr>
            </w:pPr>
            <w:r>
              <w:rPr>
                <w:rFonts w:eastAsiaTheme="majorEastAsia"/>
                <w:sz w:val="24"/>
                <w:szCs w:val="24"/>
              </w:rPr>
              <w:t xml:space="preserve">Evalúo mi trabajo de manera positiva y eficiente, destaco que mantengo una actitud positiva a lo que son cambios y colaboración para que todos estemos de acuerdo con cambios o ideas ante la experiencia de usuario. Para mejorar el trabajo, es importante siempre mantener una comunicación respetuosa con la finalidad de que todos los integrantes estén conformes con sus labores, horarios y </w:t>
            </w:r>
            <w:proofErr w:type="spellStart"/>
            <w:r>
              <w:rPr>
                <w:rFonts w:eastAsiaTheme="majorEastAsia"/>
                <w:sz w:val="24"/>
                <w:szCs w:val="24"/>
              </w:rPr>
              <w:t>sprints</w:t>
            </w:r>
            <w:proofErr w:type="spellEnd"/>
            <w:r>
              <w:rPr>
                <w:rFonts w:eastAsiaTheme="majorEastAsia"/>
                <w:sz w:val="24"/>
                <w:szCs w:val="24"/>
              </w:rPr>
              <w:t>.</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09E04F1E" w:rsidR="004F2A8B" w:rsidRDefault="00B738AC" w:rsidP="3D28A338">
            <w:pPr>
              <w:jc w:val="both"/>
              <w:rPr>
                <w:rFonts w:ascii="Calibri" w:hAnsi="Calibri"/>
                <w:b/>
                <w:bCs/>
                <w:color w:val="1F4E79" w:themeColor="accent1" w:themeShade="80"/>
              </w:rPr>
            </w:pPr>
            <w:r>
              <w:rPr>
                <w:rFonts w:ascii="Calibri" w:hAnsi="Calibri"/>
                <w:b/>
                <w:bCs/>
                <w:color w:val="1F4E79" w:themeColor="accent1" w:themeShade="80"/>
              </w:rPr>
              <w:t xml:space="preserve">Me gustaría saber si los módulos expuestos en </w:t>
            </w:r>
            <w:proofErr w:type="spellStart"/>
            <w:r>
              <w:rPr>
                <w:rFonts w:ascii="Calibri" w:hAnsi="Calibri"/>
                <w:b/>
                <w:bCs/>
                <w:color w:val="1F4E79" w:themeColor="accent1" w:themeShade="80"/>
              </w:rPr>
              <w:t>EcoCultivo</w:t>
            </w:r>
            <w:proofErr w:type="spellEnd"/>
            <w:r>
              <w:rPr>
                <w:rFonts w:ascii="Calibri" w:hAnsi="Calibri"/>
                <w:b/>
                <w:bCs/>
                <w:color w:val="1F4E79" w:themeColor="accent1" w:themeShade="80"/>
              </w:rPr>
              <w:t xml:space="preserve"> cumplen con el nivel de competencia esperado por el comité evaluativo, pues, estamos muy conformes con lo desarrollado y los módulos expuestos por desarrollar en nuestro informe. </w:t>
            </w:r>
            <w:proofErr w:type="spellStart"/>
            <w:r>
              <w:rPr>
                <w:rFonts w:ascii="Calibri" w:hAnsi="Calibri"/>
                <w:b/>
                <w:bCs/>
                <w:color w:val="1F4E79" w:themeColor="accent1" w:themeShade="80"/>
              </w:rPr>
              <w:t>Aún</w:t>
            </w:r>
            <w:proofErr w:type="spellEnd"/>
            <w:r>
              <w:rPr>
                <w:rFonts w:ascii="Calibri" w:hAnsi="Calibri"/>
                <w:b/>
                <w:bCs/>
                <w:color w:val="1F4E79" w:themeColor="accent1" w:themeShade="80"/>
              </w:rPr>
              <w:t xml:space="preserve"> así, en caso de ser necesario incluir tecnologías como la IA, me gustaría que nuestra docente pueda retroalimentarnos con ello.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0C5F9ED3" w14:textId="0190F4A2" w:rsidR="004F2A8B" w:rsidRDefault="00B738A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Estamos organizados con nuestras actividades y nos encontramos realizando nuestros </w:t>
            </w:r>
            <w:proofErr w:type="spellStart"/>
            <w:r>
              <w:rPr>
                <w:rFonts w:eastAsiaTheme="majorEastAsia"/>
                <w:color w:val="767171" w:themeColor="background2" w:themeShade="80"/>
                <w:sz w:val="24"/>
                <w:szCs w:val="24"/>
              </w:rPr>
              <w:t>sprints</w:t>
            </w:r>
            <w:proofErr w:type="spellEnd"/>
            <w:r>
              <w:rPr>
                <w:rFonts w:eastAsiaTheme="majorEastAsia"/>
                <w:color w:val="767171" w:themeColor="background2" w:themeShade="80"/>
                <w:sz w:val="24"/>
                <w:szCs w:val="24"/>
              </w:rPr>
              <w:t xml:space="preserve"> correspondientes cada semana, por lo que, a no ser que alguien quiera apoyar algún área de desarrollo, no consideramos redistribuir actividades.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B738AC" w:rsidRDefault="004F2A8B" w:rsidP="00B25651">
            <w:pPr>
              <w:rPr>
                <w:rFonts w:eastAsiaTheme="majorEastAsia"/>
                <w:b/>
                <w:bCs/>
                <w:color w:val="767171" w:themeColor="background2" w:themeShade="80"/>
                <w:sz w:val="24"/>
                <w:szCs w:val="24"/>
                <w:u w:val="single"/>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1554B204" w:rsidR="004F2A8B" w:rsidRDefault="00B738A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Destacamos la creatividad y la rápida capacidad de hacer cambios que aporten a </w:t>
            </w:r>
            <w:proofErr w:type="spellStart"/>
            <w:r>
              <w:rPr>
                <w:rFonts w:eastAsiaTheme="majorEastAsia"/>
                <w:color w:val="767171" w:themeColor="background2" w:themeShade="80"/>
                <w:sz w:val="24"/>
                <w:szCs w:val="24"/>
              </w:rPr>
              <w:t>EcoCultivo</w:t>
            </w:r>
            <w:proofErr w:type="spellEnd"/>
            <w:r>
              <w:rPr>
                <w:rFonts w:eastAsiaTheme="majorEastAsia"/>
                <w:color w:val="767171" w:themeColor="background2" w:themeShade="80"/>
                <w:sz w:val="24"/>
                <w:szCs w:val="24"/>
              </w:rPr>
              <w:t xml:space="preserve"> como tal. En ocasiones, hemos considerado dificultad para usar ciertas tecnologías, por lo que tomamos nuestras reuniones para realizar un </w:t>
            </w:r>
            <w:proofErr w:type="spellStart"/>
            <w:r>
              <w:rPr>
                <w:rFonts w:eastAsiaTheme="majorEastAsia"/>
                <w:color w:val="767171" w:themeColor="background2" w:themeShade="80"/>
                <w:sz w:val="24"/>
                <w:szCs w:val="24"/>
              </w:rPr>
              <w:t>feedback</w:t>
            </w:r>
            <w:proofErr w:type="spellEnd"/>
            <w:r>
              <w:rPr>
                <w:rFonts w:eastAsiaTheme="majorEastAsia"/>
                <w:color w:val="767171" w:themeColor="background2" w:themeShade="80"/>
                <w:sz w:val="24"/>
                <w:szCs w:val="24"/>
              </w:rPr>
              <w:t xml:space="preserve"> y todos aportamos con nuestras habilidades y capacidades de abordar problemáticas que se presenten en el desarrollo de </w:t>
            </w:r>
            <w:proofErr w:type="spellStart"/>
            <w:r>
              <w:rPr>
                <w:rFonts w:eastAsiaTheme="majorEastAsia"/>
                <w:color w:val="767171" w:themeColor="background2" w:themeShade="80"/>
                <w:sz w:val="24"/>
                <w:szCs w:val="24"/>
              </w:rPr>
              <w:t>EcoCultivo</w:t>
            </w:r>
            <w:proofErr w:type="spellEnd"/>
            <w:r>
              <w:rPr>
                <w:rFonts w:eastAsiaTheme="majorEastAsia"/>
                <w:color w:val="767171" w:themeColor="background2" w:themeShade="80"/>
                <w:sz w:val="24"/>
                <w:szCs w:val="24"/>
              </w:rPr>
              <w:t>.</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2B4313" w14:textId="77777777" w:rsidR="003A162F" w:rsidRDefault="003A162F" w:rsidP="00DF38AE">
      <w:pPr>
        <w:spacing w:after="0" w:line="240" w:lineRule="auto"/>
      </w:pPr>
      <w:r>
        <w:separator/>
      </w:r>
    </w:p>
  </w:endnote>
  <w:endnote w:type="continuationSeparator" w:id="0">
    <w:p w14:paraId="2B9B5386" w14:textId="77777777" w:rsidR="003A162F" w:rsidRDefault="003A162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88DC9" w14:textId="77777777" w:rsidR="003A162F" w:rsidRDefault="003A162F" w:rsidP="00DF38AE">
      <w:pPr>
        <w:spacing w:after="0" w:line="240" w:lineRule="auto"/>
      </w:pPr>
      <w:r>
        <w:separator/>
      </w:r>
    </w:p>
  </w:footnote>
  <w:footnote w:type="continuationSeparator" w:id="0">
    <w:p w14:paraId="64AFB7C1" w14:textId="77777777" w:rsidR="003A162F" w:rsidRDefault="003A162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13151527">
    <w:abstractNumId w:val="3"/>
  </w:num>
  <w:num w:numId="2" w16cid:durableId="1171605842">
    <w:abstractNumId w:val="8"/>
  </w:num>
  <w:num w:numId="3" w16cid:durableId="168757445">
    <w:abstractNumId w:val="12"/>
  </w:num>
  <w:num w:numId="4" w16cid:durableId="133258314">
    <w:abstractNumId w:val="28"/>
  </w:num>
  <w:num w:numId="5" w16cid:durableId="2118132329">
    <w:abstractNumId w:val="30"/>
  </w:num>
  <w:num w:numId="6" w16cid:durableId="1678459855">
    <w:abstractNumId w:val="4"/>
  </w:num>
  <w:num w:numId="7" w16cid:durableId="700084401">
    <w:abstractNumId w:val="11"/>
  </w:num>
  <w:num w:numId="8" w16cid:durableId="539786773">
    <w:abstractNumId w:val="19"/>
  </w:num>
  <w:num w:numId="9" w16cid:durableId="455224463">
    <w:abstractNumId w:val="15"/>
  </w:num>
  <w:num w:numId="10" w16cid:durableId="1068454259">
    <w:abstractNumId w:val="9"/>
  </w:num>
  <w:num w:numId="11" w16cid:durableId="537669834">
    <w:abstractNumId w:val="24"/>
  </w:num>
  <w:num w:numId="12" w16cid:durableId="937983416">
    <w:abstractNumId w:val="35"/>
  </w:num>
  <w:num w:numId="13" w16cid:durableId="761686868">
    <w:abstractNumId w:val="29"/>
  </w:num>
  <w:num w:numId="14" w16cid:durableId="1941983706">
    <w:abstractNumId w:val="1"/>
  </w:num>
  <w:num w:numId="15" w16cid:durableId="1930851397">
    <w:abstractNumId w:val="36"/>
  </w:num>
  <w:num w:numId="16" w16cid:durableId="1949894935">
    <w:abstractNumId w:val="21"/>
  </w:num>
  <w:num w:numId="17" w16cid:durableId="755706964">
    <w:abstractNumId w:val="17"/>
  </w:num>
  <w:num w:numId="18" w16cid:durableId="293678556">
    <w:abstractNumId w:val="31"/>
  </w:num>
  <w:num w:numId="19" w16cid:durableId="911694587">
    <w:abstractNumId w:val="10"/>
  </w:num>
  <w:num w:numId="20" w16cid:durableId="1392188628">
    <w:abstractNumId w:val="39"/>
  </w:num>
  <w:num w:numId="21" w16cid:durableId="1996107823">
    <w:abstractNumId w:val="34"/>
  </w:num>
  <w:num w:numId="22" w16cid:durableId="1254162596">
    <w:abstractNumId w:val="13"/>
  </w:num>
  <w:num w:numId="23" w16cid:durableId="1294797650">
    <w:abstractNumId w:val="14"/>
  </w:num>
  <w:num w:numId="24" w16cid:durableId="835657880">
    <w:abstractNumId w:val="5"/>
  </w:num>
  <w:num w:numId="25" w16cid:durableId="1621452793">
    <w:abstractNumId w:val="16"/>
  </w:num>
  <w:num w:numId="26" w16cid:durableId="665206699">
    <w:abstractNumId w:val="20"/>
  </w:num>
  <w:num w:numId="27" w16cid:durableId="1773894152">
    <w:abstractNumId w:val="23"/>
  </w:num>
  <w:num w:numId="28" w16cid:durableId="483476411">
    <w:abstractNumId w:val="0"/>
  </w:num>
  <w:num w:numId="29" w16cid:durableId="826744394">
    <w:abstractNumId w:val="18"/>
  </w:num>
  <w:num w:numId="30" w16cid:durableId="1864325268">
    <w:abstractNumId w:val="22"/>
  </w:num>
  <w:num w:numId="31" w16cid:durableId="1903373315">
    <w:abstractNumId w:val="2"/>
  </w:num>
  <w:num w:numId="32" w16cid:durableId="747310859">
    <w:abstractNumId w:val="7"/>
  </w:num>
  <w:num w:numId="33" w16cid:durableId="1986854980">
    <w:abstractNumId w:val="32"/>
  </w:num>
  <w:num w:numId="34" w16cid:durableId="1836988566">
    <w:abstractNumId w:val="38"/>
  </w:num>
  <w:num w:numId="35" w16cid:durableId="522397909">
    <w:abstractNumId w:val="6"/>
  </w:num>
  <w:num w:numId="36" w16cid:durableId="325716294">
    <w:abstractNumId w:val="25"/>
  </w:num>
  <w:num w:numId="37" w16cid:durableId="375935885">
    <w:abstractNumId w:val="37"/>
  </w:num>
  <w:num w:numId="38" w16cid:durableId="632296769">
    <w:abstractNumId w:val="27"/>
  </w:num>
  <w:num w:numId="39" w16cid:durableId="1640574519">
    <w:abstractNumId w:val="26"/>
  </w:num>
  <w:num w:numId="40" w16cid:durableId="179116523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082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1B6F"/>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62F"/>
    <w:rsid w:val="003A194E"/>
    <w:rsid w:val="003A1CC0"/>
    <w:rsid w:val="003A475D"/>
    <w:rsid w:val="003A48F8"/>
    <w:rsid w:val="003A5AD5"/>
    <w:rsid w:val="003A62AB"/>
    <w:rsid w:val="003B0598"/>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0281"/>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8AC"/>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3</Pages>
  <Words>687</Words>
  <Characters>3781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Valentina Yalul</cp:lastModifiedBy>
  <cp:revision>45</cp:revision>
  <cp:lastPrinted>2019-12-16T20:10:00Z</cp:lastPrinted>
  <dcterms:created xsi:type="dcterms:W3CDTF">2021-12-31T12:50:00Z</dcterms:created>
  <dcterms:modified xsi:type="dcterms:W3CDTF">2024-10-21T01:46:00Z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