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경계성 성격장애</w:t>
      </w:r>
    </w:p>
    <w:p>
      <w:r>
        <w:rPr>
          <w:i/>
        </w:rPr>
        <w:t>dissId: 9 | 감수일: 2020.05.14</w:t>
        <w:br/>
        <w:t>출처: https://www.mentalhealth.go.kr/portal/disease/diseaseDetail.do?dissId=9&amp;srCodeNm=%EA%B2%BD%EA%B3%84%EC%84%B1%20%EC%84%B1%EA%B2%A9%EC%9E%A5%EC%95%A0</w:t>
        <w:br/>
        <w:t>발행기관: 보건복지부 국립정신건강센터, 대한신경정신의학회</w:t>
        <w:br/>
        <w:t>라이선스: 공공누리 제4유형(출처표시·상업적이용금지·변경금지)</w:t>
        <w:br/>
        <w:t>법적 한계 고지: 본 정보는 정신건강정보 이해를 돕는 참고자료이며, 개별 진단·치료는 의사 진료가 반드시 필요합니다.</w:t>
      </w:r>
    </w:p>
    <w:p>
      <w:pPr>
        <w:pStyle w:val="Heading1"/>
      </w:pPr>
      <w:r>
        <w:t>개요</w:t>
      </w:r>
    </w:p>
    <w:p>
      <w:pPr>
        <w:pStyle w:val="Heading2"/>
      </w:pPr>
      <w:r>
        <w:t>정의</w:t>
      </w:r>
    </w:p>
    <w:p>
      <w:r>
        <w:t>경계성 인격장애의 ‘경계성’이란 명칭은, 정신질환을 신경증과 정신증으로 나누어 생각하던 예전시기에</w:t>
      </w:r>
    </w:p>
    <w:p>
      <w:r>
        <w:t>신경증과 정신증의 “경계”를 넘나드는 특징을 가지고 있다고 생각하여 붙여진 것입니다.</w:t>
      </w:r>
    </w:p>
    <w:p>
      <w:r>
        <w:t>경계성 성격에 대해서는 처음에는 조현병과 같은 정신증의 변형이라고 생각하였으며, 나중에는 비전형적인 기분장애 즉, 신경증의 범주로 분류하기도 했습니다.</w:t>
      </w:r>
    </w:p>
    <w:p>
      <w:r>
        <w:t>이후 시행된 많은 연구가 하나의 독립된 질병 단위로서 경계성 성격장애의 타당성을 지지하였으나, 현재까지 여전히 복잡하고 여러 개념들이 섞인 진단으로 남아 있습니다.</w:t>
      </w:r>
    </w:p>
    <w:p>
      <w:r>
        <w:t>치료자들은 경계성 성격장애에 대해 흔히 치료적 노력에 잘 반응하지 않고 치료의 진전이 이루어지지 않는다고 느낍니다.</w:t>
      </w:r>
    </w:p>
    <w:p>
      <w:r>
        <w:t>하지만 최근에는 경계성 성격장애 치료에 효과적인 새로운 정신치료기법들이 소개되면서 치료자들의 편견은 줄어가고 있습니다.</w:t>
      </w:r>
    </w:p>
    <w:p>
      <w:r>
        <w:t>일반 인구의 약 2% 정도가 경계성 성격장애를 갖고 있다고 추정합니다.</w:t>
      </w:r>
    </w:p>
    <w:p>
      <w:r>
        <w:t>전체 성격장애를 진단받은 사람 중 30~60% 정도가 경계성 성격장애에 해당할 만큼 성격장애 중에서 차지하는 비중이 꽤 높습니다.</w:t>
      </w:r>
    </w:p>
    <w:p>
      <w:r>
        <w:t>남성보다 여성에서 더 자주 관찰되며, 대부분이 청소년기나 성인기 초기에 어려움이 시작됩니다.</w:t>
      </w:r>
    </w:p>
    <w:p>
      <w:r>
        <w:t>경계성 성격장애로 인한 개인적 기능 손상과 자살의 위험성은 20대에 가장 커지고 나이가 들면서 이러한 위험성은 약해집니다.</w:t>
      </w:r>
    </w:p>
    <w:p>
      <w:pPr>
        <w:pStyle w:val="Heading2"/>
      </w:pPr>
      <w:r>
        <w:t>원인</w:t>
      </w:r>
    </w:p>
    <w:p>
      <w:r>
        <w:t>경계성 성격장애의 발생은 생물학적 취약성(유전적 경향, 기질 등)과 사회환경적 위험요인(아동기 외상 경험, 부적절하고 일관성 없는 양육 등)의</w:t>
      </w:r>
    </w:p>
    <w:p>
      <w:r>
        <w:t>상호작용에 따른 것으로 요약할 수 있습니다.</w:t>
      </w:r>
    </w:p>
    <w:p>
      <w:r>
        <w:t>먼저 유전적 경향으로 부모나 형제 중 경계성 성격장애가 있는 경우에는 그렇지 않은 경우보다</w:t>
      </w:r>
    </w:p>
    <w:p>
      <w:r>
        <w:t>경계성 성격장애에 걸릴 위험성이 수 배 정도 높아지며 타고난 정서적 민감성이 높은 것이 특징입니다.</w:t>
      </w:r>
    </w:p>
    <w:p>
      <w:r>
        <w:t>신경생물학적 요인으로는 정서 조절 및 충동성과 관련된 대뇌 신경 조절 영역의 신경 생물학적 이상이 관여하는 것으로 추정합니다.</w:t>
      </w:r>
    </w:p>
    <w:p>
      <w:r>
        <w:t>다음으로 여러 가지 아동기 외상 경험은 경계성 성격장애의 발병과 밀접한 관련이 있습니다.</w:t>
      </w:r>
    </w:p>
    <w:p>
      <w:r>
        <w:t>아동기에 일어난 성적 학대나 신체적 학대, 그로 인한 철저한 무시와 유린은 평생에 걸쳐 씻을 수 없는 후유증을 남깁니다.</w:t>
      </w:r>
    </w:p>
    <w:p>
      <w:r>
        <w:t>학대를 가한 사람에 대한 분노와 적개심은 불특정 타인에 대한 불신과 경계심으로 확장되고, 학대가 되풀이되면 거기서 벗어날 수 없다는 무력감이 자아상에 심각한 상처를 입히게 됩니다.</w:t>
      </w:r>
    </w:p>
    <w:p>
      <w:r>
        <w:t>양육자가 아동에게 필요한 정서적 지지와 보살핌을 전혀 제공하지 않거나 양육자 자신이 부정적이고 안정적이지 못할 때</w:t>
      </w:r>
    </w:p>
    <w:p>
      <w:r>
        <w:t>아동은 만성적 우울감과 심각한 정서적 혼란을 경험하고 결국 건강한 심리적 발달과정을 밟아갈 수 없습니다.</w:t>
      </w:r>
    </w:p>
    <w:p>
      <w:r>
        <w:t>특히 일관되지 못한 부모의 양육 태도는 부모라는 동일 인물에 대한 상반된 이미지(나를 예뻐해 주는 좋은 부모와 나를 야단치는 나쁜 부모)로 분리가 일어나는데,</w:t>
      </w:r>
    </w:p>
    <w:p>
      <w:r>
        <w:t>이는 이분법적으로 사람을 대하는, 경계성 성격장애에 관찰되는 특징적인 대인관계 양상입니다.</w:t>
      </w:r>
    </w:p>
    <w:p>
      <w:r>
        <w:t>그 외에도, 중요한 사람과의 사별, 부모의 이혼 등 여러 가지 형태의 상실 경험은 정서적 빈곤을 초래하고 상황을 자신의 탓으로 여겨</w:t>
      </w:r>
    </w:p>
    <w:p>
      <w:r>
        <w:t>강한 죄책감을 느끼게 할 수 있으며 평생에 걸친 불안정한 정서 및 대인관계와 연관됩니다.</w:t>
      </w:r>
    </w:p>
    <w:p>
      <w:r>
        <w:drawing>
          <wp:inline xmlns:a="http://schemas.openxmlformats.org/drawingml/2006/main" xmlns:pic="http://schemas.openxmlformats.org/drawingml/2006/picture">
            <wp:extent cx="5029200" cy="3495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8053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05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진단</w:t>
      </w:r>
    </w:p>
    <w:p>
      <w:pPr>
        <w:pStyle w:val="Heading2"/>
      </w:pPr>
      <w:r>
        <w:t>사례</w:t>
      </w:r>
    </w:p>
    <w:p>
      <w:r>
        <w:t>사례) 27세/여성</w:t>
      </w:r>
    </w:p>
    <w:p>
      <w:r>
        <w:t>“버림받느니 죽는 게 나아!”</w:t>
      </w:r>
    </w:p>
    <w:p>
      <w:r>
        <w:t>27세 여성 B 씨는 수년 전부터 자해 행동을 반복해 왔다. 자신의 삶이 공허하고 항상 희생양이 되어 사람들에게 이용당해 왔다며 그 고통을 처리하기 위해 손목을 자해하게 된다고 하였다. 중학생 때 부모가 이혼하였고 어머니와 살게 된 그녀는 아버지가 떠난 것에 대해 어머니가 자신을 탓한다고 여기며 자주 우울감을 느꼈다. 그녀의 어머니는 연속적으로 남자 친구를 사귀었으며 그들 중 대부분은 그녀의 어머니를 정서적으로 학대하였다. 일부 사람들은 그녀를 성적으로 학대하였고, 그녀는 그 사실을 아무에게도 말하지 못했다. 질풍노도의 감정 변화를 자주 경험하고 스트레스 상황에서 분노를 조절하지 못하고 창문을 주먹으로 치거나 물건을 부수는 등 몸을 다치는 일도 있었다. 6개월 전부터 사귄 남자 친구와의 관계에서 상대의 마음이 멀어져가고 헤어지게 될 것이라고 느끼는 순간 자해를 하거나 다투는 상황에서 칼을 휘두르는 등 남자친구와의 관계를 유지하는 데 집착하였다. 결국, 남자 친구가 이별을 통보하자 남자 친구에게 자살을 암시하는 문자메시지를 보내고 모아두었던 수면제를 한꺼번에 복용하게 되었다.</w:t>
      </w:r>
    </w:p>
    <w:p>
      <w:pPr>
        <w:pStyle w:val="Heading2"/>
      </w:pPr>
      <w:r>
        <w:t>증상</w:t>
      </w:r>
    </w:p>
    <w:p>
      <w:r>
        <w:t>버림받는 것에 대한 두려움</w:t>
      </w:r>
    </w:p>
    <w:p>
      <w:r>
        <w:t>경계성 성격장애 환자들은 중요한 인간관계를 맺고 있는 상대에게 거절이나 무시를 당하는 것에 대해 보통 사람들보다 훨씬 더 큰 아픔과 두려움을 갖고 있습니다.</w:t>
      </w:r>
    </w:p>
    <w:p>
      <w:r>
        <w:t>따라서 상대가 자신을 어떻게 대하는지 혹시 자신을 버리지 않을지에 대해 걱정하며 끊임없이 확인을 요구합니다.</w:t>
      </w:r>
    </w:p>
    <w:p>
      <w:r>
        <w:t>그러므로 의견이 맞지 않아 사소한 말다툼을 하게 되었을 때, 원할 때마다 애정 표현을 해주지 않는 것, 약속 시각에 늦는 것 등과 같은</w:t>
      </w:r>
    </w:p>
    <w:p>
      <w:r>
        <w:t>흔히 있는 사소한 갈등 상황에 심한 우울감, 불안한 집착, 분노 폭발 등으로 매우 예민하게 반응합니다.</w:t>
      </w:r>
    </w:p>
    <w:p>
      <w:r>
        <w:t>불안정한 대인관계 양상</w:t>
      </w:r>
    </w:p>
    <w:p>
      <w:r>
        <w:t>경계성 성격장애 환자들은 타인의 감정을 이해하는 능력, 즉 공감 능력이 현저히 부족합니다.</w:t>
      </w:r>
    </w:p>
    <w:p>
      <w:r>
        <w:t>또한, 상대방에 대해 전부 좋거나 아니면 전부 나쁘다는 식의 이분법적인 방식으로 사람을 평가합니다.</w:t>
      </w:r>
    </w:p>
    <w:p>
      <w:r>
        <w:t>예를 들어 어떤 때는 마치 상대방이 자신의 구세주라도 된 듯 찬사와 존경을 표현하다가도 오래지 않아 형편없고 무능한 사람으로 상대방을 무시하고 비하합니다.</w:t>
      </w:r>
    </w:p>
    <w:p>
      <w:r>
        <w:t>이렇듯 같은 사람에 대한 환자의 극단적인 상반된 평가로 인해 상대방은 과대이상화된 존재가 되기도 하고 최악의 형편없는 존재가 되기도 합니다.</w:t>
      </w:r>
    </w:p>
    <w:p>
      <w:r>
        <w:t>상대방으로서는 매우 당황스럽고 억울한 상황이 되어 환자는 누구와도 안정된 대인관계를 유지할 수 없게 됩니다.</w:t>
      </w:r>
    </w:p>
    <w:p>
      <w:r>
        <w:t>불안정한 정체성</w:t>
      </w:r>
    </w:p>
    <w:p>
      <w:r>
        <w:t>정체성이란 “나 자신은 어떠한 존재인가?”라는 물음에 대한 자신의 답입니다. 경계성 성격장애는 자신에 대한 자아상과 정체성에 대한 혼란이 심합니다.</w:t>
      </w:r>
    </w:p>
    <w:p>
      <w:r>
        <w:t>이로 인해 스스로가 무엇을 원하고 어떻게 살아가야 할지가 불분명해지면서 삶의 목적을 잃고 방황하게 되며,</w:t>
      </w:r>
    </w:p>
    <w:p>
      <w:r>
        <w:t>잠재된 능력을 발휘하지 못하고 여러 직업을 전전하거나 진로를 자주 바꾸게 됩니다.</w:t>
      </w:r>
    </w:p>
    <w:p>
      <w:r>
        <w:t>자신에게 의미 있게 여겨진 것들이라도 시간이 지나면서 무의미하게 느껴집니다.</w:t>
      </w:r>
    </w:p>
    <w:p>
      <w:r>
        <w:t>경계성 성격장애 환자들은 ‘텅 빈 것 같고, 빈껍데기 같은 마음, 그래서 허전하고 허무해서 견딜 수가 없다’ 등의 만성적 공허감을 자주 표현합니다.</w:t>
      </w:r>
    </w:p>
    <w:p>
      <w:r>
        <w:t>경계성 성격장애 환자들은 특정한 충동이 일 때 그것을 효과적으로 통제하지 못합니다.</w:t>
      </w:r>
    </w:p>
    <w:p>
      <w:r>
        <w:t>그래서 이후 결과를 고려하지 않은 채 위험하고 자신에게 손상을 줄 수 있는 활동에 참여합니다.</w:t>
      </w:r>
    </w:p>
    <w:p>
      <w:r>
        <w:t>예를 들어 불필요한 과소비, 도둑질, 폭식, 무분별한 성적 관계, 부주의하고 위험한 운전, 약물 남용 등이 그것입니다.</w:t>
      </w:r>
    </w:p>
    <w:p>
      <w:r>
        <w:t>이들이 언제 어떻게 행동할지를 예상하기 어렵고, 그러다 보니 직업 생활과 대인관계에서 많은 어려움을 가집니다.</w:t>
      </w:r>
    </w:p>
    <w:p>
      <w:r>
        <w:t>반복적 자해 및 자살 행동</w:t>
      </w:r>
    </w:p>
    <w:p>
      <w:r>
        <w:t>경계성 성격장애에 가장 문제가 되는 것은 반복적인 자해와 자살 시도와 같은 자기 파괴적 행동입니다.</w:t>
      </w:r>
    </w:p>
    <w:p>
      <w:r>
        <w:t>앞서 언급한 대로 경계성 성격장애 환자들은 충동 통제가 어려운데 아무런 예고 없이 충동적으로 자해 혹은 자살 시도를 하곤 합니다.</w:t>
      </w:r>
    </w:p>
    <w:p>
      <w:r>
        <w:t>상대방에 대한 분노의 표현으로, 상대방의 마음을 움직여 버림받지 않으려는 절박함의 수단으로, 혹은 비참하고 절망적인 느낌에 대한 대안으로 반복적인 자해 행동을 보입니다.</w:t>
      </w:r>
    </w:p>
    <w:p>
      <w:r>
        <w:t>이렇듯 자해 행동의 구체적인 이유는 다를 수 있으나, 근본적으로는 극심한 자기 비난과 현저하게 결핍되고 제대로 발달하지 못한 불안정한 정체성과 관련됩니다.</w:t>
      </w:r>
    </w:p>
    <w:p>
      <w:r>
        <w:t>정서적 불안정성</w:t>
      </w:r>
    </w:p>
    <w:p>
      <w:r>
        <w:t>경계성 성격장애 환자들의 정서 상태는 매우 불안정합니다. 대인관계에서 오는 스트레스 반응으로 종종 심한 초조, 긴장, 또는 공황과 같은 강렬한 감정 반응을 보입니다.</w:t>
      </w:r>
    </w:p>
    <w:p>
      <w:r>
        <w:t>또는 늘 화가 나 있고 자주 분노를 표출하기도 합니다. 그럴만한 뚜렷한 이유가 없이도 폭언을 일삼고 결국 신체적 싸움으로까지 번지는 경우가 흔합니다.</w:t>
      </w:r>
    </w:p>
    <w:p>
      <w:r>
        <w:t>그래서 걸어 다니는 시한폭탄으로 불리기도 합니다.</w:t>
      </w:r>
    </w:p>
    <w:p>
      <w:r>
        <w:t>미래의 부정적인 결과를 상상하며 한순간 극심한 공포감을 경험하고,</w:t>
      </w:r>
    </w:p>
    <w:p>
      <w:r>
        <w:t>자신의 사소한 실수나 타인으로부터 거절에 대해 수치심, 죄책감, 무력감 등의 우울 반응이 흔히 일어납니다.</w:t>
      </w:r>
    </w:p>
    <w:p>
      <w:r>
        <w:t>이러한 감정 반응들은 너무나 강렬하여 환자들은 자신의 감정에 압도되어 충동적인 자해 행동, 자살 시도를 합니다.</w:t>
      </w:r>
    </w:p>
    <w:p>
      <w:r>
        <w:t>정신병적 증상</w:t>
      </w:r>
    </w:p>
    <w:p>
      <w:r>
        <w:t>경계성 성격장애 환자들은 일시적이고 순간적인 정신병적 증상을 보일 수 있습니다.</w:t>
      </w:r>
    </w:p>
    <w:p>
      <w:r>
        <w:t>스트레스와 연관된 피해 사고 (‘누군가가 나를 해칠 것 같다’)와 심한 해리 증상(‘내가 나로부터 떨어져 나와 있는 것 같다’ 혹은 어떤 것도 진짜 같은 느낌이 들지 않는다’)을 종종 경험합니다.</w:t>
      </w:r>
    </w:p>
    <w:p>
      <w:r>
        <w:t>이러한 증상은 시간이 지나면 진정되고, 정신증에서 나타나는 증상과는 달리 극심한 스트레스로 인한 일시적인 현상으로 이해합니다.</w:t>
      </w:r>
    </w:p>
    <w:p>
      <w:r>
        <w:drawing>
          <wp:inline xmlns:a="http://schemas.openxmlformats.org/drawingml/2006/main" xmlns:pic="http://schemas.openxmlformats.org/drawingml/2006/picture">
            <wp:extent cx="5029200" cy="1798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98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치료</w:t>
      </w:r>
    </w:p>
    <w:p>
      <w:pPr>
        <w:pStyle w:val="Heading2"/>
      </w:pPr>
      <w:r>
        <w:t>약물치료</w:t>
      </w:r>
    </w:p>
    <w:p>
      <w:r>
        <w:t>약물치료</w:t>
      </w:r>
    </w:p>
    <w:p>
      <w:r>
        <w:t>경계성 성격장애에 대한 약물치료는 목표하는 증상 중심의 약물 선택과 치료 계획을 수행합니다.</w:t>
      </w:r>
    </w:p>
    <w:p>
      <w:r>
        <w:t>대부분의 경계성 성격장애 환자들은 하나 이상의 동반질환을 가지고 있어서 그에 맞는 약물치료를 하게 됩니다.</w:t>
      </w:r>
    </w:p>
    <w:p>
      <w:r>
        <w:t>약물치료가 필요한 증상집단에 대한 정보</w:t>
      </w:r>
    </w:p>
    <w:p>
      <w:r>
        <w:t>증상집단</w:t>
      </w:r>
    </w:p>
    <w:p>
      <w:r>
        <w:t>1. 기분 불안정, 순환성, 경조증, 충동 통제의 어려움</w:t>
      </w:r>
    </w:p>
    <w:p>
      <w:r>
        <w:t>2. 우울, 분노, 과민성, 충동성, 적대감, 강박행동, 거절에 대한 민감성, 자해</w:t>
      </w:r>
    </w:p>
    <w:p>
      <w:r>
        <w:t>3. 편집, 적대감, 정신적 퇴행, 경도의 사고 혼란, 비합리적 사고</w:t>
      </w:r>
    </w:p>
    <w:p>
      <w:r>
        <w:t>4. 불안 증상</w:t>
      </w:r>
    </w:p>
    <w:p>
      <w:r>
        <w:t>5. 동반질환: 약물남용, 외상후스트레스장애, 성인주의력결핍과잉행동장애, 해리장애 등</w:t>
      </w:r>
    </w:p>
    <w:p>
      <w:r>
        <w:t>약물치료는 정신치료와 함께 통합적으로 시도되어야 합니다.</w:t>
      </w:r>
    </w:p>
    <w:p>
      <w:r>
        <w:t>약물 치료에 대해 의심하고 순응하지 않으며 자신의 감정을 표현하거나 자기 파괴적 행동의 일환으로 약물 남용을 할 수 있는 위험성이 있어 더욱 신중히 고려되어야 합니다.</w:t>
      </w:r>
    </w:p>
    <w:p>
      <w:pPr>
        <w:pStyle w:val="Heading2"/>
      </w:pPr>
      <w:r>
        <w:t>정신치료</w:t>
      </w:r>
    </w:p>
    <w:p>
      <w:r>
        <w:t>정신치료</w:t>
      </w:r>
    </w:p>
    <w:p>
      <w:r>
        <w:t>정신치료는 경계성 성격장애환자를 돕기 위한 가장 효과적인 치료방법입니다.</w:t>
      </w:r>
    </w:p>
    <w:p>
      <w:r>
        <w:t>과거 정신건강의학과 전문의 또는 관련 전문가들 사이에서는 치료하기 가장 어려운 정신질환으로 경계성 성격장애를 꼽았습니다.</w:t>
      </w:r>
    </w:p>
    <w:p>
      <w:r>
        <w:t>아마도 경계성 성격장애 환자들은 치료자와 협조적인 치료 관계를 형성하는 데 큰 어려움을 가지기 때문일 것입니다.</w:t>
      </w:r>
    </w:p>
    <w:p>
      <w:r>
        <w:t>성격 문제를 본격적으로 다룰 수 있으려면 상당한 준비가 필요하며 치료 초반기에는 치료자에 대한 신뢰감을 형성하고</w:t>
      </w:r>
    </w:p>
    <w:p>
      <w:r>
        <w:t>일상생활에서 겪는 실질적인 문제에 초점을 맞추어 치료를 진행해 나갑니다.</w:t>
      </w:r>
    </w:p>
    <w:p>
      <w:r>
        <w:t>경계성 성격장애의 치료 목적은 크게 자해, 자살 시도나 자살 위협, 무분별한 성적 관계,</w:t>
      </w:r>
    </w:p>
    <w:p>
      <w:r>
        <w:t>치료 약물의 남용과 같은 자기 파괴적이고 충동적인 행동에 대한 치료적 개입과 정서조절 및 대인관계의 안정화를 돕는 것입니다.</w:t>
      </w:r>
    </w:p>
    <w:p>
      <w:r>
        <w:t>최근에는 경계성 성격장애 치료를 위한 새로운 정신치료 기법들이 개발되었습니다.</w:t>
      </w:r>
    </w:p>
    <w:p>
      <w:r>
        <w:t>변증법적행동치료(dialectical behavior therapy), 마음헤아리기치료(mentalization-based treatment),</w:t>
      </w:r>
    </w:p>
    <w:p>
      <w:r>
        <w:t>전이초점정신치료(transference-focused psychotherapy), 스키마치료(schema therapy) 등이 그것입니다.</w:t>
      </w:r>
    </w:p>
    <w:p>
      <w:pPr>
        <w:pStyle w:val="Heading1"/>
      </w:pPr>
      <w:r>
        <w:t>스스로 돕는 법</w:t>
      </w:r>
    </w:p>
    <w:p>
      <w:pPr>
        <w:pStyle w:val="Heading2"/>
      </w:pPr>
      <w:r>
        <w:t>참고문헌</w:t>
      </w:r>
    </w:p>
    <w:p>
      <w:r>
        <w:t>참고문헌</w:t>
      </w:r>
    </w:p>
    <w:p>
      <w:r>
        <w:t>1. 대한신경정신의학회. 신경정신의학. 서울:아이엠이즈컴퍼니;2017.</w:t>
      </w:r>
    </w:p>
    <w:p>
      <w:r>
        <w:t>2. 권준수 편저. 정신질환 진단 및 통계편람 5판. 서울:학지사;2015.</w:t>
      </w:r>
    </w:p>
    <w:p>
      <w:r>
        <w:t>3. American Psychiatric Association. Diagnostic and statistical manual of mental disorders, fifth edition. Washington, DC: American Psychiatric Association, 2013.</w:t>
      </w:r>
    </w:p>
    <w:p>
      <w:r>
        <w:t>4. Roberts LW editors. Textbook of psychiatry, seventh edition. Washington DC: American Psychiatric Publishing, 2019.</w:t>
      </w:r>
    </w:p>
    <w:p>
      <w:r>
        <w:t>5. Zanarini MC. Diagnostic specificity and long-term prospective course of borderline personality disorder. Psychiatric Annals 2012;42(2):53-58.</w:t>
      </w:r>
    </w:p>
    <w:p>
      <w:r>
        <w:t>6. Herman JL, Perry JC, van der Kolk BA. Childhood trauma in borderline personality disorder. Am J Psychiatry 1989;146(4):490-495.</w:t>
      </w:r>
    </w:p>
    <w:p>
      <w:r>
        <w:t>7. Widom CS, Czaja SJ, Paris J. A prospective investigation of borderline personality disorder in abused and neglected children followed up into adulthood. J Pers Disord 2009;23(5):433-446.</w:t>
      </w:r>
    </w:p>
    <w:p>
      <w:r>
        <w:t>8. Bateman A, Fonagy P. Randomized controlled trial of outpatient mentalization-based treatment versus structured clinical management for borderline personality disorder. Am J Psychiatry 2009;166(2):1355-1364.</w:t>
      </w:r>
    </w:p>
    <w:p>
      <w:r>
        <w:t>9. Clarkin JF, Levy KN, Lenzenweger MF, Kernberg OF. Evaluating three treatments for borderline personality disorder: a multiwave study. Am J Psychiatry 2007;164(6):922-928.</w:t>
      </w:r>
    </w:p>
    <w:p>
      <w:r>
        <w:t>10. Kendall T, Burbeck R, Bateman A. Pharmacotherapy for borderline personality disorder: NICE guideline. Br J Psychiatry 2010;196(2):158-159.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