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50B" w:rsidRPr="00FB0270" w:rsidRDefault="000337B7" w:rsidP="00FB0270">
      <w:pPr>
        <w:spacing w:line="300" w:lineRule="auto"/>
        <w:jc w:val="center"/>
        <w:rPr>
          <w:rFonts w:ascii="幼圆" w:eastAsia="幼圆"/>
          <w:sz w:val="24"/>
          <w:lang w:eastAsia="zh-CN"/>
        </w:rPr>
      </w:pPr>
      <w:bookmarkStart w:id="0" w:name="_GoBack"/>
      <w:bookmarkEnd w:id="0"/>
      <w:r w:rsidRPr="00FB0270">
        <w:rPr>
          <w:rFonts w:ascii="幼圆" w:eastAsia="幼圆" w:hint="eastAsia"/>
          <w:sz w:val="24"/>
          <w:lang w:eastAsia="zh-CN"/>
        </w:rPr>
        <w:t>内存管理</w:t>
      </w:r>
    </w:p>
    <w:p w:rsidR="000C6076" w:rsidRPr="00FB0270" w:rsidRDefault="000C6076" w:rsidP="00FB0270">
      <w:pPr>
        <w:spacing w:line="300" w:lineRule="auto"/>
        <w:rPr>
          <w:rFonts w:ascii="幼圆" w:eastAsia="幼圆"/>
          <w:sz w:val="24"/>
          <w:lang w:eastAsia="zh-CN"/>
        </w:rPr>
      </w:pPr>
      <w:r w:rsidRPr="00FB0270">
        <w:rPr>
          <w:rFonts w:ascii="幼圆" w:eastAsia="幼圆" w:hint="eastAsia"/>
          <w:sz w:val="24"/>
          <w:lang w:eastAsia="zh-CN"/>
        </w:rPr>
        <w:t>多层次存储结构</w:t>
      </w:r>
    </w:p>
    <w:p w:rsidR="002C12EE" w:rsidRPr="00FB0270" w:rsidRDefault="002C12EE" w:rsidP="00FB0270">
      <w:pPr>
        <w:pStyle w:val="a4"/>
        <w:numPr>
          <w:ilvl w:val="0"/>
          <w:numId w:val="7"/>
        </w:numPr>
        <w:spacing w:line="300" w:lineRule="auto"/>
        <w:rPr>
          <w:rFonts w:ascii="幼圆" w:eastAsia="幼圆"/>
          <w:sz w:val="24"/>
          <w:lang w:eastAsia="zh-CN"/>
        </w:rPr>
      </w:pPr>
      <w:r w:rsidRPr="00FB0270">
        <w:rPr>
          <w:rFonts w:ascii="幼圆" w:eastAsia="幼圆" w:hint="eastAsia"/>
          <w:sz w:val="24"/>
          <w:lang w:eastAsia="zh-CN"/>
        </w:rPr>
        <w:t>可执行存储器</w:t>
      </w:r>
      <w:r w:rsidR="00CD250B" w:rsidRPr="00FB0270">
        <w:rPr>
          <w:rFonts w:ascii="幼圆" w:eastAsia="幼圆" w:hint="eastAsia"/>
          <w:sz w:val="24"/>
          <w:lang w:eastAsia="zh-CN"/>
        </w:rPr>
        <w:t>：</w:t>
      </w:r>
      <w:r w:rsidRPr="00FB0270">
        <w:rPr>
          <w:rFonts w:ascii="幼圆" w:eastAsia="幼圆" w:hint="eastAsia"/>
          <w:sz w:val="24"/>
          <w:lang w:eastAsia="zh-CN"/>
        </w:rPr>
        <w:t>寄存器，高速缓存，主存，磁盘缓存</w:t>
      </w:r>
    </w:p>
    <w:p w:rsidR="00CD250B" w:rsidRPr="00FB0270" w:rsidRDefault="00CD250B" w:rsidP="00FB0270">
      <w:pPr>
        <w:spacing w:line="300" w:lineRule="auto"/>
        <w:ind w:left="420"/>
        <w:rPr>
          <w:rFonts w:ascii="幼圆" w:eastAsia="幼圆"/>
          <w:sz w:val="24"/>
          <w:u w:val="wave"/>
          <w:lang w:eastAsia="zh-CN"/>
        </w:rPr>
      </w:pPr>
      <w:r w:rsidRPr="00FB0270">
        <w:rPr>
          <w:rFonts w:ascii="幼圆" w:eastAsia="幼圆" w:hint="eastAsia"/>
          <w:sz w:val="24"/>
          <w:u w:val="wave"/>
          <w:lang w:eastAsia="zh-CN"/>
        </w:rPr>
        <w:t>信息掉电即失，操作系统的存储管理机制对其分配，回收，提供数据移动管理机制</w:t>
      </w:r>
    </w:p>
    <w:p w:rsidR="00555492" w:rsidRPr="00FB0270" w:rsidRDefault="002C12EE" w:rsidP="00FB0270">
      <w:pPr>
        <w:pStyle w:val="a4"/>
        <w:numPr>
          <w:ilvl w:val="0"/>
          <w:numId w:val="7"/>
        </w:numPr>
        <w:spacing w:line="300" w:lineRule="auto"/>
        <w:rPr>
          <w:rFonts w:ascii="幼圆" w:eastAsia="幼圆"/>
          <w:sz w:val="24"/>
          <w:lang w:eastAsia="zh-CN"/>
        </w:rPr>
      </w:pPr>
      <w:r w:rsidRPr="00FB0270">
        <w:rPr>
          <w:rFonts w:ascii="幼圆" w:eastAsia="幼圆" w:hint="eastAsia"/>
          <w:sz w:val="24"/>
          <w:lang w:eastAsia="zh-CN"/>
        </w:rPr>
        <w:t>固定磁盘，可移动存储介质</w:t>
      </w:r>
    </w:p>
    <w:p w:rsidR="002C12EE" w:rsidRPr="00FB0270" w:rsidRDefault="00CD250B" w:rsidP="00FB0270">
      <w:pPr>
        <w:pStyle w:val="a4"/>
        <w:spacing w:line="300" w:lineRule="auto"/>
        <w:ind w:left="420"/>
        <w:rPr>
          <w:rFonts w:ascii="幼圆" w:eastAsia="幼圆"/>
          <w:sz w:val="24"/>
          <w:u w:val="wave"/>
          <w:lang w:eastAsia="zh-CN"/>
        </w:rPr>
      </w:pPr>
      <w:r w:rsidRPr="00FB0270">
        <w:rPr>
          <w:rFonts w:ascii="幼圆" w:eastAsia="幼圆" w:hint="eastAsia"/>
          <w:sz w:val="24"/>
          <w:u w:val="wave"/>
          <w:lang w:eastAsia="zh-CN"/>
        </w:rPr>
        <w:t>操作系统的</w:t>
      </w:r>
      <w:r w:rsidR="002C12EE" w:rsidRPr="00FB0270">
        <w:rPr>
          <w:rFonts w:ascii="幼圆" w:eastAsia="幼圆" w:hint="eastAsia"/>
          <w:sz w:val="24"/>
          <w:u w:val="wave"/>
          <w:lang w:eastAsia="zh-CN"/>
        </w:rPr>
        <w:t>设备管理</w:t>
      </w:r>
      <w:r w:rsidRPr="00FB0270">
        <w:rPr>
          <w:rFonts w:ascii="幼圆" w:eastAsia="幼圆" w:hint="eastAsia"/>
          <w:sz w:val="24"/>
          <w:u w:val="wave"/>
          <w:lang w:eastAsia="zh-CN"/>
        </w:rPr>
        <w:t>机制管理</w:t>
      </w:r>
    </w:p>
    <w:p w:rsidR="00380CEA" w:rsidRPr="00FB0270" w:rsidRDefault="00380CEA" w:rsidP="00FB0270">
      <w:pPr>
        <w:spacing w:line="300" w:lineRule="auto"/>
        <w:rPr>
          <w:rFonts w:ascii="幼圆" w:eastAsia="幼圆"/>
          <w:sz w:val="24"/>
          <w:lang w:eastAsia="zh-CN"/>
        </w:rPr>
      </w:pPr>
      <w:r w:rsidRPr="00FB0270">
        <w:rPr>
          <w:rFonts w:ascii="幼圆" w:eastAsia="幼圆" w:hint="eastAsia"/>
          <w:sz w:val="24"/>
          <w:lang w:eastAsia="zh-CN"/>
        </w:rPr>
        <w:t>访问寄存器的速度和处理机处理的速度相匹配。</w:t>
      </w:r>
    </w:p>
    <w:p w:rsidR="00380CEA" w:rsidRPr="00FB0270" w:rsidRDefault="00380CEA" w:rsidP="00FB0270">
      <w:pPr>
        <w:spacing w:line="300" w:lineRule="auto"/>
        <w:rPr>
          <w:rFonts w:ascii="幼圆" w:eastAsia="幼圆"/>
          <w:sz w:val="24"/>
          <w:u w:val="wave"/>
          <w:lang w:eastAsia="zh-CN"/>
        </w:rPr>
      </w:pPr>
      <w:r w:rsidRPr="00FB0270">
        <w:rPr>
          <w:rFonts w:ascii="幼圆" w:eastAsia="幼圆" w:hint="eastAsia"/>
          <w:sz w:val="24"/>
          <w:lang w:eastAsia="zh-CN"/>
        </w:rPr>
        <w:t>高速缓存用于保存主存中经常被访问的数据和暂存下一条待执行的指令。</w:t>
      </w:r>
    </w:p>
    <w:p w:rsidR="002C12EE" w:rsidRPr="00FB0270" w:rsidRDefault="00555492" w:rsidP="00FB0270">
      <w:pPr>
        <w:spacing w:line="300" w:lineRule="auto"/>
        <w:rPr>
          <w:rFonts w:ascii="幼圆" w:eastAsia="幼圆"/>
          <w:sz w:val="24"/>
          <w:lang w:eastAsia="zh-CN"/>
        </w:rPr>
      </w:pPr>
      <w:r w:rsidRPr="00FB0270">
        <w:rPr>
          <w:rFonts w:ascii="幼圆" w:eastAsia="幼圆" w:hint="eastAsia"/>
          <w:sz w:val="24"/>
          <w:lang w:eastAsia="zh-CN"/>
        </w:rPr>
        <w:t>处理机对可执行存储器和辅存的访问方式不同</w:t>
      </w:r>
    </w:p>
    <w:p w:rsidR="00CD250B" w:rsidRPr="00FB0270" w:rsidRDefault="00CD250B" w:rsidP="00FB0270">
      <w:pPr>
        <w:spacing w:line="300" w:lineRule="auto"/>
        <w:rPr>
          <w:rFonts w:ascii="幼圆" w:eastAsia="幼圆"/>
          <w:sz w:val="24"/>
          <w:lang w:eastAsia="zh-CN"/>
        </w:rPr>
      </w:pPr>
      <w:r w:rsidRPr="00FB0270">
        <w:rPr>
          <w:rFonts w:ascii="幼圆" w:eastAsia="幼圆" w:hint="eastAsia"/>
          <w:sz w:val="24"/>
          <w:lang w:eastAsia="zh-CN"/>
        </w:rPr>
        <w:t>磁盘缓存是主存中的部分用于暂存从磁盘中读出的信息的存储空间。</w:t>
      </w:r>
    </w:p>
    <w:p w:rsidR="00CD250B" w:rsidRPr="00FB0270" w:rsidRDefault="00CD250B" w:rsidP="00FB0270">
      <w:pPr>
        <w:spacing w:line="300" w:lineRule="auto"/>
        <w:rPr>
          <w:rFonts w:ascii="幼圆" w:eastAsia="幼圆"/>
          <w:sz w:val="24"/>
          <w:lang w:eastAsia="zh-CN"/>
        </w:rPr>
      </w:pPr>
      <w:r w:rsidRPr="00FB0270">
        <w:rPr>
          <w:rFonts w:ascii="幼圆" w:eastAsia="幼圆" w:hint="eastAsia"/>
          <w:sz w:val="24"/>
          <w:lang w:eastAsia="zh-CN"/>
        </w:rPr>
        <w:t>辅存中的数据必须复制到主存方可使用。</w:t>
      </w:r>
    </w:p>
    <w:p w:rsidR="00380CEA" w:rsidRPr="00FB0270" w:rsidRDefault="00380CEA" w:rsidP="00FB0270">
      <w:pPr>
        <w:spacing w:line="300" w:lineRule="auto"/>
        <w:rPr>
          <w:rFonts w:ascii="幼圆" w:eastAsia="幼圆"/>
          <w:sz w:val="24"/>
          <w:lang w:eastAsia="zh-CN"/>
        </w:rPr>
      </w:pPr>
      <w:r w:rsidRPr="00FB0270">
        <w:rPr>
          <w:rFonts w:ascii="幼圆" w:eastAsia="幼圆" w:hint="eastAsia"/>
          <w:sz w:val="24"/>
          <w:lang w:eastAsia="zh-CN"/>
        </w:rPr>
        <w:t>处理机从主存取得指令和数据，指令放入寄存器的指令寄存器，数据放入寄存器的数据寄存器。</w:t>
      </w:r>
    </w:p>
    <w:p w:rsidR="001C41CB" w:rsidRDefault="00DC0FA4" w:rsidP="00FB0270">
      <w:pPr>
        <w:spacing w:line="300" w:lineRule="auto"/>
        <w:rPr>
          <w:rFonts w:ascii="幼圆" w:eastAsia="幼圆"/>
          <w:sz w:val="24"/>
          <w:lang w:eastAsia="zh-CN"/>
        </w:rPr>
      </w:pPr>
      <w:r w:rsidRPr="00FB0270">
        <w:rPr>
          <w:rFonts w:ascii="幼圆" w:eastAsia="幼圆" w:hint="eastAsia"/>
          <w:sz w:val="24"/>
          <w:lang w:eastAsia="zh-CN"/>
        </w:rPr>
        <w:t>************************************************************************</w:t>
      </w:r>
    </w:p>
    <w:p w:rsidR="002F7B31" w:rsidRPr="001C41CB" w:rsidRDefault="002F7B31" w:rsidP="001C41CB">
      <w:pPr>
        <w:rPr>
          <w:rFonts w:ascii="幼圆" w:eastAsia="幼圆"/>
          <w:sz w:val="24"/>
          <w:lang w:eastAsia="zh-CN"/>
        </w:rPr>
      </w:pPr>
    </w:p>
    <w:sectPr w:rsidR="002F7B31" w:rsidRPr="001C41CB" w:rsidSect="000337B7">
      <w:type w:val="continuous"/>
      <w:pgSz w:w="9070" w:h="31660"/>
      <w:pgMar w:top="0" w:right="113" w:bottom="0" w:left="11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A74" w:rsidRDefault="00C21A74" w:rsidP="00220E36">
      <w:r>
        <w:separator/>
      </w:r>
    </w:p>
  </w:endnote>
  <w:endnote w:type="continuationSeparator" w:id="0">
    <w:p w:rsidR="00C21A74" w:rsidRDefault="00C21A74" w:rsidP="0022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A74" w:rsidRDefault="00C21A74" w:rsidP="00220E36">
      <w:r>
        <w:separator/>
      </w:r>
    </w:p>
  </w:footnote>
  <w:footnote w:type="continuationSeparator" w:id="0">
    <w:p w:rsidR="00C21A74" w:rsidRDefault="00C21A74" w:rsidP="00220E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D67"/>
    <w:multiLevelType w:val="multilevel"/>
    <w:tmpl w:val="5E369AF4"/>
    <w:numStyleLink w:val="1"/>
  </w:abstractNum>
  <w:abstractNum w:abstractNumId="1">
    <w:nsid w:val="0DFD6773"/>
    <w:multiLevelType w:val="hybridMultilevel"/>
    <w:tmpl w:val="D5CEC03C"/>
    <w:lvl w:ilvl="0" w:tplc="AEF2FF16">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F4EA1"/>
    <w:multiLevelType w:val="hybridMultilevel"/>
    <w:tmpl w:val="417EF0CC"/>
    <w:lvl w:ilvl="0" w:tplc="FB9A06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A159B"/>
    <w:multiLevelType w:val="multilevel"/>
    <w:tmpl w:val="146E15D8"/>
    <w:lvl w:ilvl="0">
      <w:start w:val="1"/>
      <w:numFmt w:val="decimal"/>
      <w:lvlText w:val="%1"/>
      <w:lvlJc w:val="center"/>
      <w:pPr>
        <w:ind w:left="425" w:hanging="137"/>
      </w:pPr>
      <w:rPr>
        <w:rFonts w:hint="eastAsia"/>
      </w:r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30903B09"/>
    <w:multiLevelType w:val="hybridMultilevel"/>
    <w:tmpl w:val="56242720"/>
    <w:lvl w:ilvl="0" w:tplc="E6E8E4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A857BD"/>
    <w:multiLevelType w:val="hybridMultilevel"/>
    <w:tmpl w:val="38DA4D00"/>
    <w:lvl w:ilvl="0" w:tplc="18A26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9D4F08"/>
    <w:multiLevelType w:val="hybridMultilevel"/>
    <w:tmpl w:val="824C3850"/>
    <w:lvl w:ilvl="0" w:tplc="5D8E8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DF525F"/>
    <w:multiLevelType w:val="hybridMultilevel"/>
    <w:tmpl w:val="9ABEE3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B45F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97D75D7"/>
    <w:multiLevelType w:val="multilevel"/>
    <w:tmpl w:val="5E369AF4"/>
    <w:styleLink w:val="1"/>
    <w:lvl w:ilvl="0">
      <w:start w:val="1"/>
      <w:numFmt w:val="bullet"/>
      <w:lvlText w:val=""/>
      <w:lvlJc w:val="left"/>
      <w:pPr>
        <w:ind w:left="425" w:hanging="137"/>
      </w:pPr>
      <w:rPr>
        <w:rFonts w:ascii="Wingdings" w:hAnsi="Wingding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4ED3D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F3764F1"/>
    <w:multiLevelType w:val="multilevel"/>
    <w:tmpl w:val="5E369AF4"/>
    <w:lvl w:ilvl="0">
      <w:start w:val="1"/>
      <w:numFmt w:val="decimal"/>
      <w:lvlText w:val="%1"/>
      <w:lvlJc w:val="center"/>
      <w:pPr>
        <w:ind w:left="425" w:hanging="13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0"/>
  </w:num>
  <w:num w:numId="3">
    <w:abstractNumId w:val="8"/>
  </w:num>
  <w:num w:numId="4">
    <w:abstractNumId w:val="0"/>
  </w:num>
  <w:num w:numId="5">
    <w:abstractNumId w:val="11"/>
  </w:num>
  <w:num w:numId="6">
    <w:abstractNumId w:val="9"/>
  </w:num>
  <w:num w:numId="7">
    <w:abstractNumId w:val="1"/>
  </w:num>
  <w:num w:numId="8">
    <w:abstractNumId w:val="3"/>
  </w:num>
  <w:num w:numId="9">
    <w:abstractNumId w:val="5"/>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DFD"/>
    <w:rsid w:val="000337B7"/>
    <w:rsid w:val="00045407"/>
    <w:rsid w:val="000977F4"/>
    <w:rsid w:val="000C6076"/>
    <w:rsid w:val="001161C6"/>
    <w:rsid w:val="001340B5"/>
    <w:rsid w:val="00183A1C"/>
    <w:rsid w:val="001876DE"/>
    <w:rsid w:val="001C41CB"/>
    <w:rsid w:val="00213644"/>
    <w:rsid w:val="0021482B"/>
    <w:rsid w:val="00220E36"/>
    <w:rsid w:val="002C12EE"/>
    <w:rsid w:val="002F7B31"/>
    <w:rsid w:val="00380CEA"/>
    <w:rsid w:val="003A28BB"/>
    <w:rsid w:val="00417CAD"/>
    <w:rsid w:val="004E5B49"/>
    <w:rsid w:val="00555492"/>
    <w:rsid w:val="006504B6"/>
    <w:rsid w:val="006B0011"/>
    <w:rsid w:val="00707AA2"/>
    <w:rsid w:val="007A1A55"/>
    <w:rsid w:val="008263FE"/>
    <w:rsid w:val="0083525B"/>
    <w:rsid w:val="008557FB"/>
    <w:rsid w:val="008740A2"/>
    <w:rsid w:val="00964E6B"/>
    <w:rsid w:val="009A1E2E"/>
    <w:rsid w:val="00AA6DFD"/>
    <w:rsid w:val="00BD201D"/>
    <w:rsid w:val="00C12B1E"/>
    <w:rsid w:val="00C21A74"/>
    <w:rsid w:val="00C53529"/>
    <w:rsid w:val="00C672B0"/>
    <w:rsid w:val="00CC459F"/>
    <w:rsid w:val="00CD250B"/>
    <w:rsid w:val="00CF3D38"/>
    <w:rsid w:val="00D25F9C"/>
    <w:rsid w:val="00D82242"/>
    <w:rsid w:val="00DC0FA4"/>
    <w:rsid w:val="00F024EE"/>
    <w:rsid w:val="00FA05BD"/>
    <w:rsid w:val="00FA0D62"/>
    <w:rsid w:val="00FB0270"/>
    <w:rsid w:val="00FD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AD40DC-F8C1-4B4C-A2C6-45EC0E4C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31"/>
      <w:ind w:left="112"/>
    </w:pPr>
    <w:rPr>
      <w:rFonts w:ascii="Consolas" w:eastAsia="Consolas" w:hAnsi="Consolas"/>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a1"/>
    <w:uiPriority w:val="39"/>
    <w:rsid w:val="00033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样式1"/>
    <w:uiPriority w:val="99"/>
    <w:rsid w:val="000C6076"/>
    <w:pPr>
      <w:numPr>
        <w:numId w:val="6"/>
      </w:numPr>
    </w:pPr>
  </w:style>
  <w:style w:type="paragraph" w:styleId="a6">
    <w:name w:val="header"/>
    <w:basedOn w:val="a"/>
    <w:link w:val="Char"/>
    <w:uiPriority w:val="99"/>
    <w:unhideWhenUsed/>
    <w:rsid w:val="00220E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20E36"/>
    <w:rPr>
      <w:sz w:val="18"/>
      <w:szCs w:val="18"/>
    </w:rPr>
  </w:style>
  <w:style w:type="paragraph" w:styleId="a7">
    <w:name w:val="footer"/>
    <w:basedOn w:val="a"/>
    <w:link w:val="Char0"/>
    <w:uiPriority w:val="99"/>
    <w:unhideWhenUsed/>
    <w:rsid w:val="00220E36"/>
    <w:pPr>
      <w:tabs>
        <w:tab w:val="center" w:pos="4153"/>
        <w:tab w:val="right" w:pos="8306"/>
      </w:tabs>
      <w:snapToGrid w:val="0"/>
    </w:pPr>
    <w:rPr>
      <w:sz w:val="18"/>
      <w:szCs w:val="18"/>
    </w:rPr>
  </w:style>
  <w:style w:type="character" w:customStyle="1" w:styleId="Char0">
    <w:name w:val="页脚 Char"/>
    <w:basedOn w:val="a0"/>
    <w:link w:val="a7"/>
    <w:uiPriority w:val="99"/>
    <w:rsid w:val="00220E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BDAD8-F539-4DF0-BE9A-9E3E8356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Joe</dc:creator>
  <cp:lastModifiedBy>Lee Joe</cp:lastModifiedBy>
  <cp:revision>17</cp:revision>
  <cp:lastPrinted>2017-09-10T04:58:00Z</cp:lastPrinted>
  <dcterms:created xsi:type="dcterms:W3CDTF">2017-09-10T01:22:00Z</dcterms:created>
  <dcterms:modified xsi:type="dcterms:W3CDTF">2017-10-11T05:04:00Z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2017-09-09T00:00:00Z</vt:filetime>
  </property>
  <property fmtid="{D5CDD505-2E9C-101B-9397-08002B2CF9AE}" pid="3" name="LastSaved">
    <vt:filetime>2017-09-09T00:00:00Z</vt:filetime>
  </property>
</Properties>
</file>