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0" w:rsidRDefault="00DA0314" w:rsidP="004705A7">
      <w:pPr>
        <w:outlineLvl w:val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面试题11 数值的整数次方</w:t>
      </w:r>
    </w:p>
    <w:p w:rsidR="00DA0314" w:rsidRDefault="00DA0314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分析</w:t>
      </w:r>
      <w:r>
        <w:rPr>
          <w:rFonts w:ascii="幼圆" w:eastAsia="幼圆" w:hint="eastAsia"/>
          <w:sz w:val="24"/>
          <w:szCs w:val="24"/>
        </w:rPr>
        <w:t>：</w:t>
      </w:r>
      <w:r>
        <w:rPr>
          <w:rFonts w:ascii="幼圆" w:eastAsia="幼圆"/>
          <w:sz w:val="24"/>
          <w:szCs w:val="24"/>
        </w:rPr>
        <w:t>求x的n次方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x是整数或小数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n是整数</w:t>
      </w:r>
      <w:r>
        <w:rPr>
          <w:rFonts w:ascii="幼圆" w:eastAsia="幼圆" w:hint="eastAsia"/>
          <w:sz w:val="24"/>
          <w:szCs w:val="24"/>
        </w:rPr>
        <w:t>（...</w:t>
      </w:r>
      <w:r>
        <w:rPr>
          <w:rFonts w:ascii="幼圆" w:eastAsia="幼圆"/>
          <w:sz w:val="24"/>
          <w:szCs w:val="24"/>
        </w:rPr>
        <w:t>-2,-1,0,1,2...</w:t>
      </w:r>
      <w:r>
        <w:rPr>
          <w:rFonts w:ascii="幼圆" w:eastAsia="幼圆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DA0314" w:rsidTr="002D4487">
        <w:trPr>
          <w:trHeight w:val="637"/>
        </w:trPr>
        <w:tc>
          <w:tcPr>
            <w:tcW w:w="2478" w:type="dxa"/>
            <w:tcBorders>
              <w:tl2br w:val="single" w:sz="4" w:space="0" w:color="auto"/>
            </w:tcBorders>
          </w:tcPr>
          <w:p w:rsidR="00DA0314" w:rsidRDefault="00DA0314" w:rsidP="002D4487">
            <w:pPr>
              <w:jc w:val="right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 xml:space="preserve">幂 </w:t>
            </w:r>
            <w:r>
              <w:rPr>
                <w:rFonts w:ascii="幼圆" w:eastAsia="幼圆"/>
                <w:sz w:val="24"/>
                <w:szCs w:val="24"/>
              </w:rPr>
              <w:t xml:space="preserve">   </w:t>
            </w:r>
          </w:p>
          <w:p w:rsidR="00DA0314" w:rsidRPr="00DA0314" w:rsidRDefault="00DA0314">
            <w:pPr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底数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0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正数</w:t>
            </w:r>
          </w:p>
        </w:tc>
        <w:tc>
          <w:tcPr>
            <w:tcW w:w="2479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负数</w:t>
            </w:r>
          </w:p>
        </w:tc>
      </w:tr>
      <w:tr w:rsidR="00DA0314" w:rsidTr="002D4487">
        <w:tc>
          <w:tcPr>
            <w:tcW w:w="2478" w:type="dxa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0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0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0</w:t>
            </w:r>
          </w:p>
        </w:tc>
        <w:tc>
          <w:tcPr>
            <w:tcW w:w="2479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t>E</w:t>
            </w:r>
            <w:r>
              <w:rPr>
                <w:rFonts w:ascii="幼圆" w:eastAsia="幼圆" w:hint="eastAsia"/>
                <w:sz w:val="24"/>
                <w:szCs w:val="24"/>
              </w:rPr>
              <w:t>rror</w:t>
            </w:r>
          </w:p>
        </w:tc>
      </w:tr>
      <w:tr w:rsidR="00DA0314" w:rsidTr="002D4487">
        <w:tc>
          <w:tcPr>
            <w:tcW w:w="2478" w:type="dxa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正数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1</w:t>
            </w:r>
          </w:p>
        </w:tc>
        <w:tc>
          <w:tcPr>
            <w:tcW w:w="2478" w:type="dxa"/>
            <w:vAlign w:val="center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 w:rsidR="00DA0314" w:rsidTr="002D4487">
        <w:tc>
          <w:tcPr>
            <w:tcW w:w="2478" w:type="dxa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负数</w:t>
            </w:r>
          </w:p>
        </w:tc>
        <w:tc>
          <w:tcPr>
            <w:tcW w:w="2478" w:type="dxa"/>
            <w:vAlign w:val="center"/>
          </w:tcPr>
          <w:p w:rsidR="00DA0314" w:rsidRDefault="002D4487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1</w:t>
            </w:r>
          </w:p>
        </w:tc>
        <w:tc>
          <w:tcPr>
            <w:tcW w:w="2478" w:type="dxa"/>
            <w:vAlign w:val="center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2479" w:type="dxa"/>
            <w:vAlign w:val="center"/>
          </w:tcPr>
          <w:p w:rsidR="00DA0314" w:rsidRDefault="00DA0314" w:rsidP="002D448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</w:tbl>
    <w:p w:rsidR="00DA0314" w:rsidRPr="002D4487" w:rsidRDefault="002D4487" w:rsidP="002D4487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2D4487">
        <w:rPr>
          <w:rFonts w:ascii="幼圆" w:eastAsia="幼圆" w:hint="eastAsia"/>
          <w:sz w:val="24"/>
          <w:szCs w:val="24"/>
        </w:rPr>
        <w:t>处理异常和特殊情况</w:t>
      </w:r>
      <w:r w:rsidR="0013183F">
        <w:rPr>
          <w:rFonts w:ascii="幼圆" w:eastAsia="幼圆" w:hint="eastAsia"/>
          <w:sz w:val="24"/>
          <w:szCs w:val="24"/>
        </w:rPr>
        <w:t>【尤其是底数为0，幂为负数的致命异常】</w:t>
      </w:r>
    </w:p>
    <w:p w:rsidR="002D4487" w:rsidRDefault="002D4487" w:rsidP="002D4487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子函数</w:t>
      </w:r>
      <w:r>
        <w:rPr>
          <w:rFonts w:ascii="幼圆" w:eastAsia="幼圆" w:hint="eastAsia"/>
          <w:sz w:val="24"/>
          <w:szCs w:val="24"/>
        </w:rPr>
        <w:t>：</w:t>
      </w:r>
      <w:r>
        <w:rPr>
          <w:rFonts w:ascii="幼圆" w:eastAsia="幼圆"/>
          <w:sz w:val="24"/>
          <w:szCs w:val="24"/>
        </w:rPr>
        <w:t>求一个非</w:t>
      </w:r>
      <w:r>
        <w:rPr>
          <w:rFonts w:ascii="幼圆" w:eastAsia="幼圆" w:hint="eastAsia"/>
          <w:sz w:val="24"/>
          <w:szCs w:val="24"/>
        </w:rPr>
        <w:t>0数值的正整数次方</w:t>
      </w:r>
    </w:p>
    <w:p w:rsidR="0013183F" w:rsidRDefault="002D4487" w:rsidP="0013183F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4705A7">
        <w:rPr>
          <w:rFonts w:ascii="幼圆" w:eastAsia="幼圆"/>
          <w:color w:val="FF0000"/>
          <w:sz w:val="24"/>
          <w:szCs w:val="24"/>
        </w:rPr>
        <w:t>判断int型数值是否等于</w:t>
      </w:r>
      <w:r w:rsidRPr="004705A7">
        <w:rPr>
          <w:rFonts w:ascii="幼圆" w:eastAsia="幼圆" w:hint="eastAsia"/>
          <w:color w:val="FF0000"/>
          <w:sz w:val="24"/>
          <w:szCs w:val="24"/>
        </w:rPr>
        <w:t>0，if(</w:t>
      </w:r>
      <w:r w:rsidRPr="004705A7">
        <w:rPr>
          <w:rFonts w:ascii="幼圆" w:eastAsia="幼圆"/>
          <w:color w:val="FF0000"/>
          <w:sz w:val="24"/>
          <w:szCs w:val="24"/>
        </w:rPr>
        <w:t>0 == x</w:t>
      </w:r>
      <w:r w:rsidRPr="004705A7">
        <w:rPr>
          <w:rFonts w:ascii="幼圆" w:eastAsia="幼圆" w:hint="eastAsia"/>
          <w:color w:val="FF0000"/>
          <w:sz w:val="24"/>
          <w:szCs w:val="24"/>
        </w:rPr>
        <w:t>)</w:t>
      </w:r>
      <w:r w:rsidRPr="004705A7">
        <w:rPr>
          <w:rFonts w:ascii="幼圆" w:eastAsia="幼圆"/>
          <w:color w:val="FF0000"/>
          <w:sz w:val="24"/>
          <w:szCs w:val="24"/>
        </w:rPr>
        <w:t>;判断double和float型数值是否等于</w:t>
      </w:r>
      <w:r w:rsidRPr="004705A7">
        <w:rPr>
          <w:rFonts w:ascii="幼圆" w:eastAsia="幼圆" w:hint="eastAsia"/>
          <w:color w:val="FF0000"/>
          <w:sz w:val="24"/>
          <w:szCs w:val="24"/>
        </w:rPr>
        <w:t>0或两个小数是否相等，if(</w:t>
      </w:r>
      <w:r w:rsidRPr="004705A7">
        <w:rPr>
          <w:rFonts w:ascii="幼圆" w:eastAsia="幼圆"/>
          <w:color w:val="FF0000"/>
          <w:sz w:val="24"/>
          <w:szCs w:val="24"/>
        </w:rPr>
        <w:t>abs(num1 - num2)&lt;0.0000001</w:t>
      </w:r>
      <w:r w:rsidRPr="004705A7">
        <w:rPr>
          <w:rFonts w:ascii="幼圆" w:eastAsia="幼圆" w:hint="eastAsia"/>
          <w:color w:val="FF0000"/>
          <w:sz w:val="24"/>
          <w:szCs w:val="24"/>
        </w:rPr>
        <w:t>)</w:t>
      </w:r>
      <w:r w:rsidRPr="004705A7">
        <w:rPr>
          <w:rFonts w:ascii="幼圆" w:eastAsia="幼圆"/>
          <w:color w:val="FF0000"/>
          <w:sz w:val="24"/>
          <w:szCs w:val="24"/>
        </w:rPr>
        <w:t>,因为小数都是不精确的</w:t>
      </w:r>
      <w:r w:rsidRPr="004705A7">
        <w:rPr>
          <w:rFonts w:ascii="幼圆" w:eastAsia="幼圆" w:hint="eastAsia"/>
          <w:color w:val="FF0000"/>
          <w:sz w:val="24"/>
          <w:szCs w:val="24"/>
        </w:rPr>
        <w:t>，</w:t>
      </w:r>
      <w:r w:rsidRPr="004705A7">
        <w:rPr>
          <w:rFonts w:ascii="幼圆" w:eastAsia="幼圆"/>
          <w:color w:val="FF0000"/>
          <w:sz w:val="24"/>
          <w:szCs w:val="24"/>
        </w:rPr>
        <w:t>具有一定精确度</w:t>
      </w:r>
      <w:r w:rsidRPr="004705A7">
        <w:rPr>
          <w:rFonts w:ascii="幼圆" w:eastAsia="幼圆" w:hint="eastAsia"/>
          <w:color w:val="FF0000"/>
          <w:sz w:val="24"/>
          <w:szCs w:val="24"/>
        </w:rPr>
        <w:t>，</w:t>
      </w:r>
      <w:r w:rsidR="0013183F" w:rsidRPr="004705A7">
        <w:rPr>
          <w:rFonts w:ascii="幼圆" w:eastAsia="幼圆"/>
          <w:color w:val="FF0000"/>
          <w:sz w:val="24"/>
          <w:szCs w:val="24"/>
        </w:rPr>
        <w:t>判断两个小数是否相等只能规定一个精确度</w:t>
      </w:r>
      <w:r w:rsidR="0013183F" w:rsidRPr="004705A7">
        <w:rPr>
          <w:rFonts w:ascii="幼圆" w:eastAsia="幼圆" w:hint="eastAsia"/>
          <w:color w:val="FF0000"/>
          <w:sz w:val="24"/>
          <w:szCs w:val="24"/>
        </w:rPr>
        <w:t>，</w:t>
      </w:r>
      <w:r w:rsidR="0013183F" w:rsidRPr="004705A7">
        <w:rPr>
          <w:rFonts w:ascii="幼圆" w:eastAsia="幼圆"/>
          <w:color w:val="FF0000"/>
          <w:sz w:val="24"/>
          <w:szCs w:val="24"/>
        </w:rPr>
        <w:t>差值小于这个精确度便认为相等</w:t>
      </w:r>
      <w:r w:rsidR="0013183F" w:rsidRPr="004705A7">
        <w:rPr>
          <w:rFonts w:ascii="幼圆" w:eastAsia="幼圆" w:hint="eastAsia"/>
          <w:color w:val="FF0000"/>
          <w:sz w:val="24"/>
          <w:szCs w:val="24"/>
        </w:rPr>
        <w:t>，</w:t>
      </w:r>
      <w:r w:rsidR="0013183F" w:rsidRPr="004705A7">
        <w:rPr>
          <w:rFonts w:ascii="幼圆" w:eastAsia="幼圆"/>
          <w:color w:val="FF0000"/>
          <w:sz w:val="24"/>
          <w:szCs w:val="24"/>
        </w:rPr>
        <w:t>否则</w:t>
      </w:r>
      <w:r w:rsidR="0013183F" w:rsidRPr="004705A7">
        <w:rPr>
          <w:rFonts w:ascii="幼圆" w:eastAsia="幼圆" w:hint="eastAsia"/>
          <w:color w:val="FF0000"/>
          <w:sz w:val="24"/>
          <w:szCs w:val="24"/>
        </w:rPr>
        <w:t>，</w:t>
      </w:r>
      <w:r w:rsidR="0013183F" w:rsidRPr="004705A7">
        <w:rPr>
          <w:rFonts w:ascii="幼圆" w:eastAsia="幼圆"/>
          <w:color w:val="FF0000"/>
          <w:sz w:val="24"/>
          <w:szCs w:val="24"/>
        </w:rPr>
        <w:t>不等</w:t>
      </w:r>
      <w:r w:rsidR="0013183F" w:rsidRPr="004705A7">
        <w:rPr>
          <w:rFonts w:ascii="幼圆" w:eastAsia="幼圆" w:hint="eastAsia"/>
          <w:color w:val="FF0000"/>
          <w:sz w:val="24"/>
          <w:szCs w:val="24"/>
        </w:rPr>
        <w:t>。</w:t>
      </w:r>
    </w:p>
    <w:p w:rsidR="0013183F" w:rsidRDefault="0013183F" w:rsidP="0013183F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（2）有公式：a^n = a^(</w:t>
      </w:r>
      <w:r>
        <w:rPr>
          <w:rFonts w:ascii="幼圆" w:eastAsia="幼圆"/>
          <w:sz w:val="24"/>
          <w:szCs w:val="24"/>
        </w:rPr>
        <w:t>n/2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*</w:t>
      </w:r>
      <w:r w:rsidRPr="0013183F"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a^(</w:t>
      </w:r>
      <w:r>
        <w:rPr>
          <w:rFonts w:ascii="幼圆" w:eastAsia="幼圆"/>
          <w:sz w:val="24"/>
          <w:szCs w:val="24"/>
        </w:rPr>
        <w:t>n/2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 xml:space="preserve"> n为偶数</w:t>
      </w:r>
      <w:r>
        <w:rPr>
          <w:rFonts w:ascii="幼圆" w:eastAsia="幼圆" w:hint="eastAsia"/>
          <w:sz w:val="24"/>
          <w:szCs w:val="24"/>
        </w:rPr>
        <w:t xml:space="preserve">； 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 xml:space="preserve">          </w:t>
      </w:r>
      <w:r>
        <w:rPr>
          <w:rFonts w:ascii="幼圆" w:eastAsia="幼圆" w:hint="eastAsia"/>
          <w:sz w:val="24"/>
          <w:szCs w:val="24"/>
        </w:rPr>
        <w:t>a^n = a^((</w:t>
      </w:r>
      <w:r>
        <w:rPr>
          <w:rFonts w:ascii="幼圆" w:eastAsia="幼圆"/>
          <w:sz w:val="24"/>
          <w:szCs w:val="24"/>
        </w:rPr>
        <w:t>n-1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/2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*</w:t>
      </w:r>
      <w:r w:rsidRPr="0013183F"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a^((</w:t>
      </w:r>
      <w:r>
        <w:rPr>
          <w:rFonts w:ascii="幼圆" w:eastAsia="幼圆"/>
          <w:sz w:val="24"/>
          <w:szCs w:val="24"/>
        </w:rPr>
        <w:t>n-1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/2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/>
          <w:sz w:val="24"/>
          <w:szCs w:val="24"/>
        </w:rPr>
        <w:t>*a  n为奇数</w:t>
      </w:r>
      <w:r>
        <w:rPr>
          <w:rFonts w:ascii="幼圆" w:eastAsia="幼圆" w:hint="eastAsia"/>
          <w:sz w:val="24"/>
          <w:szCs w:val="24"/>
        </w:rPr>
        <w:t>；      故可用递归</w:t>
      </w:r>
    </w:p>
    <w:p w:rsidR="0013183F" w:rsidRDefault="0013183F" w:rsidP="0013183F">
      <w:pPr>
        <w:rPr>
          <w:rFonts w:ascii="幼圆" w:eastAsia="幼圆"/>
          <w:sz w:val="24"/>
          <w:szCs w:val="24"/>
        </w:rPr>
      </w:pP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/*判断两个小数是否相等*/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bool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DoubleIs0(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num1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num2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num1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num2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0.00000001 ||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num2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num1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0.00000001)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true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false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/*计算x的n次方；x！=0，n = 1,2,3...*/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ExponentIsUnsigned(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(1 ==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/*递归结束条件*/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 1) == 0)</w:t>
      </w: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/*判断一个整数的奇偶用位运算效率高*/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 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&gt;&gt; 1)*ExponentIsUnsigned(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&gt;&gt; 1);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/*整数的除2乘2用位运算代替效率高*/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*ExponentIsUnsigned(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- 1) &gt;&gt; 1)*ExponentIsUnsigned(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- 1) &gt;&gt; 1);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/*计算x的n次方*/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/*value保存计算结果，bool返回异常，底数为0幂为负数返回0，其他返回1*/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bool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Power(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,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double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value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(0 ==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&gt;= 0)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value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0;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1;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(0 ==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&amp;&amp;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&lt; 0)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0;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!= 0 &amp;&amp;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== 0)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value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1;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1;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!= 0 &amp;&amp; 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!= 0)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absn;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&gt;0)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absn = (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/*有符号数转换成无符号数*/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value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absn);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absn = (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)(~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+ 1);</w:t>
      </w:r>
      <w:r w:rsidRPr="00B83EBA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>/*位运算取相反数*/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value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= 1 / ExponentIsUnsigned(</w:t>
      </w:r>
      <w:r w:rsidRPr="00B83EBA">
        <w:rPr>
          <w:rFonts w:ascii="幼圆" w:eastAsia="幼圆" w:hAnsi="Consolas" w:cs="Consolas" w:hint="eastAsia"/>
          <w:color w:val="808080"/>
          <w:kern w:val="0"/>
          <w:sz w:val="24"/>
          <w:szCs w:val="24"/>
          <w:highlight w:val="white"/>
        </w:rPr>
        <w:t>x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absn);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B83EBA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1;</w:t>
      </w:r>
    </w:p>
    <w:p w:rsidR="00B83EBA" w:rsidRP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B83EBA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B83EBA" w:rsidRDefault="00B83EBA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}</w:t>
      </w:r>
    </w:p>
    <w:p w:rsidR="00B83EBA" w:rsidRPr="00B83EBA" w:rsidRDefault="002B1C11" w:rsidP="00B83EBA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p</w:t>
      </w:r>
      <w: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  <w:t>ow函数</w:t>
      </w: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  <w:t>pow(a,b),a,b都是double类型</w:t>
      </w:r>
      <w:r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，本函数，实现double的整数次方。</w:t>
      </w:r>
      <w:bookmarkStart w:id="0" w:name="_GoBack"/>
      <w:bookmarkEnd w:id="0"/>
    </w:p>
    <w:sectPr w:rsidR="00B83EBA" w:rsidRPr="00B83EBA" w:rsidSect="00DA0314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416C2"/>
    <w:multiLevelType w:val="hybridMultilevel"/>
    <w:tmpl w:val="5E2AEA16"/>
    <w:lvl w:ilvl="0" w:tplc="B7F0F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EF"/>
    <w:rsid w:val="0013183F"/>
    <w:rsid w:val="002B1C11"/>
    <w:rsid w:val="002D4487"/>
    <w:rsid w:val="00434BEF"/>
    <w:rsid w:val="004705A7"/>
    <w:rsid w:val="00B83EBA"/>
    <w:rsid w:val="00DA0314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20D34-8BFB-4F41-9747-B933EE56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4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4</cp:revision>
  <dcterms:created xsi:type="dcterms:W3CDTF">2017-09-25T14:54:00Z</dcterms:created>
  <dcterms:modified xsi:type="dcterms:W3CDTF">2017-10-02T12:48:00Z</dcterms:modified>
</cp:coreProperties>
</file>