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CFE5" w14:textId="52E110C5" w:rsidR="00F76F21" w:rsidRDefault="00F76F21" w:rsidP="009315B2">
      <w:pPr>
        <w:pStyle w:val="a4"/>
        <w:adjustRightInd w:val="0"/>
        <w:snapToGrid w:val="0"/>
      </w:pPr>
      <w:r>
        <w:rPr>
          <w:rFonts w:hint="eastAsia"/>
        </w:rPr>
        <w:t>窗体通信</w:t>
      </w:r>
    </w:p>
    <w:p w14:paraId="2BC0E29C" w14:textId="390DD86E" w:rsidR="00594BC5" w:rsidRDefault="00F76F21" w:rsidP="009315B2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两个窗体之间的关系：</w:t>
      </w:r>
    </w:p>
    <w:p w14:paraId="74A94A34" w14:textId="7267FE38" w:rsidR="00F76F21" w:rsidRPr="00F76F21" w:rsidRDefault="00F76F21" w:rsidP="009315B2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F76F21">
        <w:rPr>
          <w:rFonts w:ascii="微软雅黑" w:eastAsia="微软雅黑" w:hAnsi="微软雅黑" w:hint="eastAsia"/>
          <w:sz w:val="24"/>
          <w:szCs w:val="24"/>
        </w:rPr>
        <w:t>A窗体Close后，B窗体Run，非共存关系</w:t>
      </w:r>
    </w:p>
    <w:p w14:paraId="12B6304F" w14:textId="11183984" w:rsidR="00F76F21" w:rsidRDefault="00F76F21" w:rsidP="009315B2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在A窗体中的某个方法中New出窗体B，共存关系</w:t>
      </w:r>
    </w:p>
    <w:p w14:paraId="22B3E76A" w14:textId="454B38F5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情况1的通信方式：</w:t>
      </w:r>
    </w:p>
    <w:p w14:paraId="4E776C13" w14:textId="755BD93C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lass</w:t>
      </w:r>
      <w:r>
        <w:rPr>
          <w:rFonts w:ascii="微软雅黑" w:eastAsia="微软雅黑" w:hAnsi="微软雅黑"/>
          <w:sz w:val="24"/>
          <w:szCs w:val="24"/>
        </w:rPr>
        <w:tab/>
        <w:t>Aform {</w:t>
      </w:r>
    </w:p>
    <w:p w14:paraId="5FA9D1F3" w14:textId="001F6D12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静态</w:t>
      </w:r>
    </w:p>
    <w:p w14:paraId="15A98B5F" w14:textId="27A3E0D3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private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563B2">
        <w:rPr>
          <w:rFonts w:ascii="微软雅黑" w:eastAsia="微软雅黑" w:hAnsi="微软雅黑"/>
          <w:sz w:val="24"/>
          <w:szCs w:val="24"/>
        </w:rPr>
        <w:t xml:space="preserve"> static  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ommunication</w:t>
      </w:r>
      <w:r>
        <w:rPr>
          <w:rFonts w:ascii="微软雅黑" w:eastAsia="微软雅黑" w:hAnsi="微软雅黑"/>
          <w:sz w:val="24"/>
          <w:szCs w:val="24"/>
        </w:rPr>
        <w:t xml:space="preserve">Data  </w:t>
      </w:r>
      <w:r>
        <w:rPr>
          <w:rFonts w:ascii="微软雅黑" w:eastAsia="微软雅黑" w:hAnsi="微软雅黑" w:hint="eastAsia"/>
          <w:sz w:val="24"/>
          <w:szCs w:val="24"/>
        </w:rPr>
        <w:t>data；</w:t>
      </w:r>
    </w:p>
    <w:p w14:paraId="25E31A56" w14:textId="12C04FE5" w:rsidR="00A563B2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public</w:t>
      </w:r>
      <w:r w:rsidR="00A563B2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563B2">
        <w:rPr>
          <w:rFonts w:ascii="微软雅黑" w:eastAsia="微软雅黑" w:hAnsi="微软雅黑"/>
          <w:sz w:val="24"/>
          <w:szCs w:val="24"/>
        </w:rPr>
        <w:t xml:space="preserve">static  </w:t>
      </w:r>
      <w:r w:rsidR="00A563B2">
        <w:rPr>
          <w:rFonts w:ascii="微软雅黑" w:eastAsia="微软雅黑" w:hAnsi="微软雅黑" w:hint="eastAsia"/>
          <w:sz w:val="24"/>
          <w:szCs w:val="24"/>
        </w:rPr>
        <w:t>void</w:t>
      </w:r>
      <w:r w:rsidR="00A563B2">
        <w:rPr>
          <w:rFonts w:ascii="微软雅黑" w:eastAsia="微软雅黑" w:hAnsi="微软雅黑"/>
          <w:sz w:val="24"/>
          <w:szCs w:val="24"/>
        </w:rPr>
        <w:t xml:space="preserve">  </w:t>
      </w:r>
      <w:r w:rsidR="00A563B2">
        <w:rPr>
          <w:rFonts w:ascii="微软雅黑" w:eastAsia="微软雅黑" w:hAnsi="微软雅黑" w:hint="eastAsia"/>
          <w:sz w:val="24"/>
          <w:szCs w:val="24"/>
        </w:rPr>
        <w:t>get</w:t>
      </w:r>
      <w:r w:rsidR="00A563B2">
        <w:rPr>
          <w:rFonts w:ascii="微软雅黑" w:eastAsia="微软雅黑" w:hAnsi="微软雅黑"/>
          <w:sz w:val="24"/>
          <w:szCs w:val="24"/>
        </w:rPr>
        <w:t>D</w:t>
      </w:r>
      <w:r w:rsidR="00A563B2">
        <w:rPr>
          <w:rFonts w:ascii="微软雅黑" w:eastAsia="微软雅黑" w:hAnsi="微软雅黑" w:hint="eastAsia"/>
          <w:sz w:val="24"/>
          <w:szCs w:val="24"/>
        </w:rPr>
        <w:t>ata</w:t>
      </w:r>
      <w:r w:rsidR="00A563B2">
        <w:rPr>
          <w:rFonts w:ascii="微软雅黑" w:eastAsia="微软雅黑" w:hAnsi="微软雅黑"/>
          <w:sz w:val="24"/>
          <w:szCs w:val="24"/>
        </w:rPr>
        <w:t>( )  { };</w:t>
      </w:r>
    </w:p>
    <w:p w14:paraId="40043713" w14:textId="0DF98D67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public</w:t>
      </w:r>
      <w:r w:rsidR="00A563B2">
        <w:rPr>
          <w:rFonts w:ascii="微软雅黑" w:eastAsia="微软雅黑" w:hAnsi="微软雅黑"/>
          <w:sz w:val="24"/>
          <w:szCs w:val="24"/>
        </w:rPr>
        <w:t xml:space="preserve">  static  void setData( )  { };</w:t>
      </w:r>
    </w:p>
    <w:p w14:paraId="39B261E4" w14:textId="374BE34D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>会修改通信数据的方法</w:t>
      </w:r>
    </w:p>
    <w:p w14:paraId="1E611F9F" w14:textId="40A9AD13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public void fun( ) {</w:t>
      </w:r>
    </w:p>
    <w:p w14:paraId="48619B67" w14:textId="07541D60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Aform.setData( );</w:t>
      </w:r>
    </w:p>
    <w:p w14:paraId="3CE5181D" w14:textId="40F7A2DF" w:rsidR="00A563B2" w:rsidRDefault="00A563B2" w:rsidP="009315B2">
      <w:pPr>
        <w:pStyle w:val="a3"/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77302B49" w14:textId="47A5BFA0" w:rsidR="00A563B2" w:rsidRDefault="00A563B2" w:rsidP="009315B2">
      <w:pPr>
        <w:pStyle w:val="a3"/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内部类，用于封装Aform所有对外要通信的数据</w:t>
      </w:r>
    </w:p>
    <w:p w14:paraId="427A99AB" w14:textId="7465FE79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class</w:t>
      </w:r>
      <w:r>
        <w:rPr>
          <w:rFonts w:ascii="微软雅黑" w:eastAsia="微软雅黑" w:hAnsi="微软雅黑"/>
          <w:sz w:val="24"/>
          <w:szCs w:val="24"/>
        </w:rPr>
        <w:tab/>
        <w:t>C</w:t>
      </w:r>
      <w:r>
        <w:rPr>
          <w:rFonts w:ascii="微软雅黑" w:eastAsia="微软雅黑" w:hAnsi="微软雅黑" w:hint="eastAsia"/>
          <w:sz w:val="24"/>
          <w:szCs w:val="24"/>
        </w:rPr>
        <w:t>ommunication</w:t>
      </w:r>
      <w:r>
        <w:rPr>
          <w:rFonts w:ascii="微软雅黑" w:eastAsia="微软雅黑" w:hAnsi="微软雅黑"/>
          <w:sz w:val="24"/>
          <w:szCs w:val="24"/>
        </w:rPr>
        <w:t xml:space="preserve">Data </w:t>
      </w:r>
      <w:r>
        <w:rPr>
          <w:rFonts w:ascii="微软雅黑" w:eastAsia="微软雅黑" w:hAnsi="微软雅黑" w:hint="eastAsia"/>
          <w:sz w:val="24"/>
          <w:szCs w:val="24"/>
        </w:rPr>
        <w:t>{</w:t>
      </w:r>
    </w:p>
    <w:p w14:paraId="07E0617F" w14:textId="05C6BF48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A</w:t>
      </w:r>
      <w:r>
        <w:rPr>
          <w:rFonts w:ascii="微软雅黑" w:eastAsia="微软雅黑" w:hAnsi="微软雅黑" w:hint="eastAsia"/>
          <w:sz w:val="24"/>
          <w:szCs w:val="24"/>
        </w:rPr>
        <w:t>对外通信的所有数据；</w:t>
      </w:r>
    </w:p>
    <w:p w14:paraId="340E1B3E" w14:textId="695D1E1D" w:rsidR="00F76F21" w:rsidRPr="00A563B2" w:rsidRDefault="00F76F21" w:rsidP="009315B2">
      <w:pPr>
        <w:pStyle w:val="a3"/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14:paraId="71D4E77E" w14:textId="50A80E4D" w:rsidR="00F76F21" w:rsidRDefault="00F76F21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6B611C79" w14:textId="51D35C52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Cl</w:t>
      </w:r>
      <w:r>
        <w:rPr>
          <w:rFonts w:ascii="微软雅黑" w:eastAsia="微软雅黑" w:hAnsi="微软雅黑"/>
          <w:sz w:val="24"/>
          <w:szCs w:val="24"/>
        </w:rPr>
        <w:t>ass  Bform {</w:t>
      </w:r>
    </w:p>
    <w:p w14:paraId="3489A25C" w14:textId="50657E51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/B</w:t>
      </w:r>
      <w:r>
        <w:rPr>
          <w:rFonts w:ascii="微软雅黑" w:eastAsia="微软雅黑" w:hAnsi="微软雅黑" w:hint="eastAsia"/>
          <w:sz w:val="24"/>
          <w:szCs w:val="24"/>
        </w:rPr>
        <w:t>form使用Aform的通信数据的方法；</w:t>
      </w:r>
      <w:r>
        <w:rPr>
          <w:rFonts w:ascii="微软雅黑" w:eastAsia="微软雅黑" w:hAnsi="微软雅黑"/>
          <w:sz w:val="24"/>
          <w:szCs w:val="24"/>
        </w:rPr>
        <w:tab/>
      </w:r>
    </w:p>
    <w:p w14:paraId="79A40947" w14:textId="10BF7000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Aform.</w:t>
      </w:r>
      <w:r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/>
          <w:sz w:val="24"/>
          <w:szCs w:val="24"/>
        </w:rPr>
        <w:t xml:space="preserve">Data; 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//</w:t>
      </w:r>
      <w:r>
        <w:rPr>
          <w:rFonts w:ascii="微软雅黑" w:eastAsia="微软雅黑" w:hAnsi="微软雅黑" w:hint="eastAsia"/>
          <w:sz w:val="24"/>
          <w:szCs w:val="24"/>
        </w:rPr>
        <w:t>类名调用静态方法</w:t>
      </w:r>
    </w:p>
    <w:p w14:paraId="5A3973BE" w14:textId="60ABCA4E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14:paraId="397D0D38" w14:textId="1B38668D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Bform若也需要和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form通信，那就像Aform一样封装数据类，并提供方法；</w:t>
      </w:r>
    </w:p>
    <w:p w14:paraId="5DC2EBB0" w14:textId="19D8AF2F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14:paraId="28C5554C" w14:textId="3944A598" w:rsidR="00A563B2" w:rsidRDefault="00A563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情况2的通信方式：</w:t>
      </w:r>
    </w:p>
    <w:p w14:paraId="19918AB8" w14:textId="03D62621" w:rsidR="00A563B2" w:rsidRDefault="00435EDE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 xml:space="preserve">从A拿数据：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4639C0">
        <w:rPr>
          <w:rFonts w:ascii="微软雅黑" w:eastAsia="微软雅黑" w:hAnsi="微软雅黑"/>
          <w:sz w:val="24"/>
          <w:szCs w:val="24"/>
        </w:rPr>
        <w:t>A</w:t>
      </w:r>
      <w:r w:rsidR="004639C0">
        <w:rPr>
          <w:rFonts w:ascii="微软雅黑" w:eastAsia="微软雅黑" w:hAnsi="微软雅黑" w:hint="eastAsia"/>
          <w:sz w:val="24"/>
          <w:szCs w:val="24"/>
        </w:rPr>
        <w:t>form</w:t>
      </w:r>
      <w:r>
        <w:rPr>
          <w:rFonts w:ascii="微软雅黑" w:eastAsia="微软雅黑" w:hAnsi="微软雅黑" w:hint="eastAsia"/>
          <w:sz w:val="24"/>
          <w:szCs w:val="24"/>
        </w:rPr>
        <w:t>通信方法和情况1一样，不过不需要声明为静态static。</w:t>
      </w:r>
    </w:p>
    <w:p w14:paraId="36914CC0" w14:textId="18ACC2CD" w:rsidR="00435EDE" w:rsidRDefault="00435EDE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从B拿数据：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Bform通信方法和情况2一样，需要声明成静态的。</w:t>
      </w:r>
    </w:p>
    <w:p w14:paraId="36BA0412" w14:textId="193AF8F6" w:rsidR="00435EDE" w:rsidRDefault="00435EDE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14:paraId="0210016D" w14:textId="06CD1CB8" w:rsidR="00435EDE" w:rsidRDefault="00435EDE" w:rsidP="009315B2">
      <w:pPr>
        <w:pStyle w:val="a4"/>
        <w:adjustRightInd w:val="0"/>
        <w:snapToGrid w:val="0"/>
      </w:pPr>
      <w:r>
        <w:rPr>
          <w:rFonts w:hint="eastAsia"/>
        </w:rPr>
        <w:t>延伸到类（class）</w:t>
      </w:r>
    </w:p>
    <w:p w14:paraId="05D36F67" w14:textId="0D65AD01" w:rsidR="00435EDE" w:rsidRPr="009315B2" w:rsidRDefault="009315B2" w:rsidP="009315B2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315B2">
        <w:rPr>
          <w:rFonts w:ascii="微软雅黑" w:eastAsia="微软雅黑" w:hAnsi="微软雅黑" w:hint="eastAsia"/>
          <w:sz w:val="24"/>
          <w:szCs w:val="24"/>
        </w:rPr>
        <w:t>非共存：A类实例运行完毕并销毁，才开始运行B类</w:t>
      </w:r>
    </w:p>
    <w:p w14:paraId="5D8E1B55" w14:textId="5D0D5B18" w:rsidR="009315B2" w:rsidRPr="009315B2" w:rsidRDefault="009315B2" w:rsidP="009315B2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315B2">
        <w:rPr>
          <w:rFonts w:ascii="微软雅黑" w:eastAsia="微软雅黑" w:hAnsi="微软雅黑" w:hint="eastAsia"/>
          <w:sz w:val="24"/>
          <w:szCs w:val="24"/>
        </w:rPr>
        <w:t>共存主仆：A类实例的方法</w:t>
      </w:r>
      <w:r w:rsidRPr="009315B2">
        <w:rPr>
          <w:rFonts w:ascii="微软雅黑" w:eastAsia="微软雅黑" w:hAnsi="微软雅黑"/>
          <w:sz w:val="24"/>
          <w:szCs w:val="24"/>
        </w:rPr>
        <w:t>C</w:t>
      </w:r>
      <w:r w:rsidRPr="009315B2">
        <w:rPr>
          <w:rFonts w:ascii="微软雅黑" w:eastAsia="微软雅黑" w:hAnsi="微软雅黑" w:hint="eastAsia"/>
          <w:sz w:val="24"/>
          <w:szCs w:val="24"/>
        </w:rPr>
        <w:t xml:space="preserve">内New出一个B类实例。 </w:t>
      </w:r>
      <w:r w:rsidRPr="009315B2">
        <w:rPr>
          <w:rFonts w:ascii="微软雅黑" w:eastAsia="微软雅黑" w:hAnsi="微软雅黑"/>
          <w:sz w:val="24"/>
          <w:szCs w:val="24"/>
        </w:rPr>
        <w:t xml:space="preserve"> </w:t>
      </w:r>
      <w:r w:rsidRPr="009315B2">
        <w:rPr>
          <w:rFonts w:ascii="微软雅黑" w:eastAsia="微软雅黑" w:hAnsi="微软雅黑" w:hint="eastAsia"/>
          <w:sz w:val="24"/>
          <w:szCs w:val="24"/>
        </w:rPr>
        <w:t>例子：</w:t>
      </w:r>
      <w:r w:rsidRPr="009315B2">
        <w:rPr>
          <w:rFonts w:ascii="微软雅黑" w:eastAsia="微软雅黑" w:hAnsi="微软雅黑"/>
          <w:sz w:val="24"/>
          <w:szCs w:val="24"/>
        </w:rPr>
        <w:t xml:space="preserve">A </w:t>
      </w:r>
      <w:r w:rsidRPr="009315B2">
        <w:rPr>
          <w:rFonts w:ascii="微软雅黑" w:eastAsia="微软雅黑" w:hAnsi="微软雅黑" w:hint="eastAsia"/>
          <w:sz w:val="24"/>
          <w:szCs w:val="24"/>
        </w:rPr>
        <w:t>a</w:t>
      </w:r>
      <w:r w:rsidRPr="009315B2">
        <w:rPr>
          <w:rFonts w:ascii="微软雅黑" w:eastAsia="微软雅黑" w:hAnsi="微软雅黑"/>
          <w:sz w:val="24"/>
          <w:szCs w:val="24"/>
        </w:rPr>
        <w:t xml:space="preserve"> = New A( )</w:t>
      </w:r>
      <w:r w:rsidRPr="009315B2">
        <w:rPr>
          <w:rFonts w:ascii="微软雅黑" w:eastAsia="微软雅黑" w:hAnsi="微软雅黑" w:hint="eastAsia"/>
          <w:sz w:val="24"/>
          <w:szCs w:val="24"/>
        </w:rPr>
        <w:t xml:space="preserve">； </w:t>
      </w:r>
      <w:r w:rsidRPr="009315B2">
        <w:rPr>
          <w:rFonts w:ascii="微软雅黑" w:eastAsia="微软雅黑" w:hAnsi="微软雅黑"/>
          <w:sz w:val="24"/>
          <w:szCs w:val="24"/>
        </w:rPr>
        <w:t xml:space="preserve"> a.C ( ) ; </w:t>
      </w:r>
    </w:p>
    <w:p w14:paraId="5E539BD8" w14:textId="7925FE92" w:rsidR="009315B2" w:rsidRPr="009315B2" w:rsidRDefault="009315B2" w:rsidP="009315B2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315B2">
        <w:rPr>
          <w:rFonts w:ascii="微软雅黑" w:eastAsia="微软雅黑" w:hAnsi="微软雅黑" w:hint="eastAsia"/>
          <w:sz w:val="24"/>
          <w:szCs w:val="24"/>
        </w:rPr>
        <w:t>共存非主仆:</w:t>
      </w:r>
      <w:r w:rsidRPr="009315B2">
        <w:rPr>
          <w:rFonts w:ascii="微软雅黑" w:eastAsia="微软雅黑" w:hAnsi="微软雅黑"/>
          <w:sz w:val="24"/>
          <w:szCs w:val="24"/>
        </w:rPr>
        <w:t xml:space="preserve"> A</w:t>
      </w:r>
      <w:r w:rsidRPr="009315B2">
        <w:rPr>
          <w:rFonts w:ascii="微软雅黑" w:eastAsia="微软雅黑" w:hAnsi="微软雅黑" w:hint="eastAsia"/>
          <w:sz w:val="24"/>
          <w:szCs w:val="24"/>
        </w:rPr>
        <w:t>类和B类无丝毫联系但是同时存在。例子：Main</w:t>
      </w:r>
      <w:r w:rsidRPr="009315B2">
        <w:rPr>
          <w:rFonts w:ascii="微软雅黑" w:eastAsia="微软雅黑" w:hAnsi="微软雅黑"/>
          <w:sz w:val="24"/>
          <w:szCs w:val="24"/>
        </w:rPr>
        <w:t>{A a = New A( ),  B b = New B( ) }</w:t>
      </w:r>
    </w:p>
    <w:p w14:paraId="752C7871" w14:textId="77777777" w:rsidR="009315B2" w:rsidRDefault="009315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14:paraId="0A010ADA" w14:textId="27318415" w:rsidR="00435EDE" w:rsidRDefault="009315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这三种情况的类间通信策略如下：</w:t>
      </w:r>
    </w:p>
    <w:p w14:paraId="3E70D0F1" w14:textId="09200E94" w:rsidR="009315B2" w:rsidRDefault="009315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非共存：采用窗体通信情况1，两个类</w:t>
      </w:r>
      <w:r w:rsidR="00533B8E"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 w:hint="eastAsia"/>
          <w:sz w:val="24"/>
          <w:szCs w:val="24"/>
        </w:rPr>
        <w:t>定义static通信数据包；</w:t>
      </w:r>
    </w:p>
    <w:p w14:paraId="35670654" w14:textId="4AD4F6F0" w:rsidR="009315B2" w:rsidRDefault="009315B2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共存主仆：</w:t>
      </w:r>
      <w:r w:rsidR="00533B8E">
        <w:rPr>
          <w:rFonts w:ascii="微软雅黑" w:eastAsia="微软雅黑" w:hAnsi="微软雅黑" w:hint="eastAsia"/>
          <w:sz w:val="24"/>
          <w:szCs w:val="24"/>
        </w:rPr>
        <w:t>主类通信数据包定义成非静态的，仆类仍旧定义成static。</w:t>
      </w:r>
    </w:p>
    <w:p w14:paraId="671227D5" w14:textId="5A9DFE07" w:rsidR="00533B8E" w:rsidRDefault="00533B8E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共存非主仆：两个类的通信数据包都定义成非静态的。</w:t>
      </w:r>
    </w:p>
    <w:p w14:paraId="7A2729D5" w14:textId="4B7CC1AC" w:rsidR="005B2E13" w:rsidRDefault="005B2E13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14:paraId="0C1EAF8A" w14:textId="104102A0" w:rsidR="005B2E13" w:rsidRDefault="005B2E13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14:paraId="75CA81EA" w14:textId="2F618E5D" w:rsidR="00F84BDA" w:rsidRPr="00F84BDA" w:rsidRDefault="005B2E13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有static变量，</w:t>
      </w:r>
      <w:r w:rsidR="00F84BDA">
        <w:rPr>
          <w:rFonts w:ascii="微软雅黑" w:eastAsia="微软雅黑" w:hAnsi="微软雅黑" w:hint="eastAsia"/>
          <w:sz w:val="24"/>
          <w:szCs w:val="24"/>
        </w:rPr>
        <w:t>肯定存在static构造函数。</w:t>
      </w:r>
      <w:r w:rsidR="00F84BDA" w:rsidRPr="00F84BDA">
        <w:rPr>
          <w:rFonts w:ascii="微软雅黑" w:eastAsia="微软雅黑" w:hAnsi="微软雅黑" w:hint="eastAsia"/>
          <w:color w:val="FF0000"/>
          <w:sz w:val="24"/>
          <w:szCs w:val="24"/>
        </w:rPr>
        <w:t>一个类的构造函数只能初始化自己定义的static变量！</w:t>
      </w:r>
    </w:p>
    <w:p w14:paraId="56D91214" w14:textId="77777777" w:rsidR="00533B8E" w:rsidRPr="00F76F21" w:rsidRDefault="00533B8E" w:rsidP="009315B2">
      <w:pPr>
        <w:pStyle w:val="a3"/>
        <w:adjustRightInd w:val="0"/>
        <w:snapToGrid w:val="0"/>
        <w:ind w:firstLineChars="0" w:firstLine="0"/>
        <w:rPr>
          <w:rFonts w:ascii="微软雅黑" w:eastAsia="微软雅黑" w:hAnsi="微软雅黑"/>
          <w:sz w:val="24"/>
          <w:szCs w:val="24"/>
        </w:rPr>
      </w:pPr>
    </w:p>
    <w:sectPr w:rsidR="00533B8E" w:rsidRPr="00F76F21" w:rsidSect="00F76F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56EC"/>
    <w:multiLevelType w:val="hybridMultilevel"/>
    <w:tmpl w:val="7CF2ECA0"/>
    <w:lvl w:ilvl="0" w:tplc="E6F2598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D"/>
    <w:rsid w:val="003347A7"/>
    <w:rsid w:val="00435EDE"/>
    <w:rsid w:val="004639C0"/>
    <w:rsid w:val="00533B8E"/>
    <w:rsid w:val="00594BC5"/>
    <w:rsid w:val="005B2E13"/>
    <w:rsid w:val="009315B2"/>
    <w:rsid w:val="00A563B2"/>
    <w:rsid w:val="00B901AE"/>
    <w:rsid w:val="00C132AD"/>
    <w:rsid w:val="00F76F21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DAD1"/>
  <w15:chartTrackingRefBased/>
  <w15:docId w15:val="{794807C2-1623-47B1-88B4-A7C1D50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5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5E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F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76F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76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5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5E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2018-09-02T13:01:00Z</dcterms:created>
  <dcterms:modified xsi:type="dcterms:W3CDTF">2018-09-04T12:24:00Z</dcterms:modified>
</cp:coreProperties>
</file>