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2E35B" w14:textId="60058137" w:rsidR="00F33CBC" w:rsidRDefault="00525098" w:rsidP="00623A9B">
      <w:pPr>
        <w:pStyle w:val="2"/>
      </w:pPr>
      <w:hyperlink r:id="rId4" w:history="1">
        <w:r w:rsidR="00282CFD" w:rsidRPr="00623A9B">
          <w:t>linux send</w:t>
        </w:r>
        <w:r w:rsidR="00282CFD" w:rsidRPr="00623A9B">
          <w:t>与</w:t>
        </w:r>
        <w:r w:rsidR="00282CFD" w:rsidRPr="00623A9B">
          <w:t>recv</w:t>
        </w:r>
        <w:r w:rsidR="00282CFD" w:rsidRPr="00623A9B">
          <w:t>函数详解</w:t>
        </w:r>
      </w:hyperlink>
    </w:p>
    <w:p w14:paraId="6598672B" w14:textId="4672F219" w:rsidR="00282CFD" w:rsidRPr="00282CFD" w:rsidRDefault="00282CFD" w:rsidP="00282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kern w:val="0"/>
          <w:sz w:val="24"/>
          <w:szCs w:val="24"/>
        </w:rPr>
      </w:pPr>
      <w:r w:rsidRPr="00282CFD">
        <w:rPr>
          <w:rFonts w:ascii="宋体" w:eastAsia="宋体" w:hAnsi="宋体"/>
          <w:kern w:val="0"/>
          <w:sz w:val="24"/>
          <w:szCs w:val="24"/>
        </w:rPr>
        <w:t>#include &lt;sys/socket.h&gt;</w:t>
      </w:r>
    </w:p>
    <w:p w14:paraId="22BAD628" w14:textId="24240D37" w:rsidR="00282CFD" w:rsidRPr="00282CFD" w:rsidRDefault="00282CFD" w:rsidP="00282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kern w:val="0"/>
          <w:sz w:val="24"/>
          <w:szCs w:val="24"/>
        </w:rPr>
      </w:pPr>
      <w:r w:rsidRPr="00282CFD">
        <w:rPr>
          <w:rFonts w:ascii="宋体" w:eastAsia="宋体" w:hAnsi="宋体"/>
          <w:kern w:val="0"/>
          <w:sz w:val="24"/>
          <w:szCs w:val="24"/>
        </w:rPr>
        <w:t>ssize_t recv(</w:t>
      </w:r>
      <w:r w:rsidRPr="00282CFD">
        <w:rPr>
          <w:rFonts w:ascii="宋体" w:eastAsia="宋体" w:hAnsi="宋体"/>
          <w:color w:val="0000FF"/>
          <w:kern w:val="0"/>
          <w:sz w:val="24"/>
          <w:szCs w:val="24"/>
        </w:rPr>
        <w:t>int</w:t>
      </w:r>
      <w:r w:rsidRPr="00282CFD">
        <w:rPr>
          <w:rFonts w:ascii="宋体" w:eastAsia="宋体" w:hAnsi="宋体"/>
          <w:kern w:val="0"/>
          <w:sz w:val="24"/>
          <w:szCs w:val="24"/>
        </w:rPr>
        <w:t xml:space="preserve"> sockfd, </w:t>
      </w:r>
      <w:r w:rsidRPr="00282CFD">
        <w:rPr>
          <w:rFonts w:ascii="宋体" w:eastAsia="宋体" w:hAnsi="宋体"/>
          <w:color w:val="0000FF"/>
          <w:kern w:val="0"/>
          <w:sz w:val="24"/>
          <w:szCs w:val="24"/>
        </w:rPr>
        <w:t>void</w:t>
      </w:r>
      <w:r w:rsidRPr="00282CFD">
        <w:rPr>
          <w:rFonts w:ascii="宋体" w:eastAsia="宋体" w:hAnsi="宋体"/>
          <w:kern w:val="0"/>
          <w:sz w:val="24"/>
          <w:szCs w:val="24"/>
        </w:rPr>
        <w:t xml:space="preserve"> *buff, size_t nbytes, </w:t>
      </w:r>
      <w:r w:rsidRPr="00282CFD">
        <w:rPr>
          <w:rFonts w:ascii="宋体" w:eastAsia="宋体" w:hAnsi="宋体"/>
          <w:color w:val="0000FF"/>
          <w:kern w:val="0"/>
          <w:sz w:val="24"/>
          <w:szCs w:val="24"/>
        </w:rPr>
        <w:t>int</w:t>
      </w:r>
      <w:r w:rsidRPr="00282CFD">
        <w:rPr>
          <w:rFonts w:ascii="宋体" w:eastAsia="宋体" w:hAnsi="宋体"/>
          <w:kern w:val="0"/>
          <w:sz w:val="24"/>
          <w:szCs w:val="24"/>
        </w:rPr>
        <w:t xml:space="preserve"> flags);</w:t>
      </w:r>
    </w:p>
    <w:p w14:paraId="74B687D5" w14:textId="41AE766A" w:rsidR="00282CFD" w:rsidRPr="00282CFD" w:rsidRDefault="00282CFD" w:rsidP="00282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kern w:val="0"/>
          <w:sz w:val="18"/>
          <w:szCs w:val="18"/>
        </w:rPr>
      </w:pPr>
      <w:r w:rsidRPr="00282CFD">
        <w:rPr>
          <w:rFonts w:ascii="宋体" w:eastAsia="宋体" w:hAnsi="宋体"/>
          <w:kern w:val="0"/>
          <w:sz w:val="24"/>
          <w:szCs w:val="24"/>
        </w:rPr>
        <w:t>ssize_t send(</w:t>
      </w:r>
      <w:r w:rsidRPr="00282CFD">
        <w:rPr>
          <w:rFonts w:ascii="宋体" w:eastAsia="宋体" w:hAnsi="宋体"/>
          <w:color w:val="0000FF"/>
          <w:kern w:val="0"/>
          <w:sz w:val="24"/>
          <w:szCs w:val="24"/>
        </w:rPr>
        <w:t>int</w:t>
      </w:r>
      <w:r w:rsidRPr="00282CFD">
        <w:rPr>
          <w:rFonts w:ascii="宋体" w:eastAsia="宋体" w:hAnsi="宋体"/>
          <w:kern w:val="0"/>
          <w:sz w:val="24"/>
          <w:szCs w:val="24"/>
        </w:rPr>
        <w:t xml:space="preserve"> sockfd, </w:t>
      </w:r>
      <w:r w:rsidRPr="00282CFD">
        <w:rPr>
          <w:rFonts w:ascii="宋体" w:eastAsia="宋体" w:hAnsi="宋体"/>
          <w:color w:val="0000FF"/>
          <w:kern w:val="0"/>
          <w:sz w:val="24"/>
          <w:szCs w:val="24"/>
        </w:rPr>
        <w:t>const</w:t>
      </w:r>
      <w:r w:rsidRPr="00282CFD">
        <w:rPr>
          <w:rFonts w:ascii="宋体" w:eastAsia="宋体" w:hAnsi="宋体"/>
          <w:kern w:val="0"/>
          <w:sz w:val="24"/>
          <w:szCs w:val="24"/>
        </w:rPr>
        <w:t xml:space="preserve"> </w:t>
      </w:r>
      <w:r w:rsidRPr="00282CFD">
        <w:rPr>
          <w:rFonts w:ascii="宋体" w:eastAsia="宋体" w:hAnsi="宋体"/>
          <w:color w:val="0000FF"/>
          <w:kern w:val="0"/>
          <w:sz w:val="24"/>
          <w:szCs w:val="24"/>
        </w:rPr>
        <w:t>void</w:t>
      </w:r>
      <w:r w:rsidRPr="00282CFD">
        <w:rPr>
          <w:rFonts w:ascii="宋体" w:eastAsia="宋体" w:hAnsi="宋体"/>
          <w:kern w:val="0"/>
          <w:sz w:val="24"/>
          <w:szCs w:val="24"/>
        </w:rPr>
        <w:t xml:space="preserve"> *buff, size_t nbytes, </w:t>
      </w:r>
      <w:r w:rsidRPr="00282CFD">
        <w:rPr>
          <w:rFonts w:ascii="宋体" w:eastAsia="宋体" w:hAnsi="宋体"/>
          <w:color w:val="0000FF"/>
          <w:kern w:val="0"/>
          <w:sz w:val="24"/>
          <w:szCs w:val="24"/>
        </w:rPr>
        <w:t>int</w:t>
      </w:r>
      <w:r w:rsidRPr="00282CFD">
        <w:rPr>
          <w:rFonts w:ascii="宋体" w:eastAsia="宋体" w:hAnsi="宋体"/>
          <w:kern w:val="0"/>
          <w:sz w:val="24"/>
          <w:szCs w:val="24"/>
        </w:rPr>
        <w:t xml:space="preserve"> flags);</w:t>
      </w:r>
    </w:p>
    <w:p w14:paraId="73F574D6" w14:textId="13B4B41B" w:rsidR="00282CFD" w:rsidRDefault="00623A9B">
      <w:pPr>
        <w:rPr>
          <w:rFonts w:ascii="Helvetica" w:hAnsi="Helvetica" w:cs="Helvetica"/>
          <w:color w:val="111111"/>
          <w:shd w:val="clear" w:color="auto" w:fill="FFFFFF"/>
        </w:rPr>
      </w:pPr>
      <w:r>
        <w:rPr>
          <w:rFonts w:ascii="Helvetica" w:hAnsi="Helvetica" w:cs="Helvetica"/>
          <w:color w:val="111111"/>
          <w:shd w:val="clear" w:color="auto" w:fill="FFFFFF"/>
        </w:rPr>
        <w:t xml:space="preserve">recv </w:t>
      </w:r>
      <w:r>
        <w:rPr>
          <w:rFonts w:ascii="Helvetica" w:hAnsi="Helvetica" w:cs="Helvetica"/>
          <w:color w:val="111111"/>
          <w:shd w:val="clear" w:color="auto" w:fill="FFFFFF"/>
        </w:rPr>
        <w:t>和</w:t>
      </w:r>
      <w:r>
        <w:rPr>
          <w:rFonts w:ascii="Helvetica" w:hAnsi="Helvetica" w:cs="Helvetica"/>
          <w:color w:val="111111"/>
          <w:shd w:val="clear" w:color="auto" w:fill="FFFFFF"/>
        </w:rPr>
        <w:t>send</w:t>
      </w:r>
      <w:r>
        <w:rPr>
          <w:rFonts w:ascii="Helvetica" w:hAnsi="Helvetica" w:cs="Helvetica"/>
          <w:color w:val="111111"/>
          <w:shd w:val="clear" w:color="auto" w:fill="FFFFFF"/>
        </w:rPr>
        <w:t>的前</w:t>
      </w:r>
      <w:r>
        <w:rPr>
          <w:rFonts w:ascii="Helvetica" w:hAnsi="Helvetica" w:cs="Helvetica"/>
          <w:color w:val="111111"/>
          <w:shd w:val="clear" w:color="auto" w:fill="FFFFFF"/>
        </w:rPr>
        <w:t>3</w:t>
      </w:r>
      <w:r>
        <w:rPr>
          <w:rFonts w:ascii="Helvetica" w:hAnsi="Helvetica" w:cs="Helvetica"/>
          <w:color w:val="111111"/>
          <w:shd w:val="clear" w:color="auto" w:fill="FFFFFF"/>
        </w:rPr>
        <w:t>个参数等同于</w:t>
      </w:r>
      <w:r>
        <w:rPr>
          <w:rFonts w:ascii="Helvetica" w:hAnsi="Helvetica" w:cs="Helvetica"/>
          <w:color w:val="111111"/>
          <w:shd w:val="clear" w:color="auto" w:fill="FFFFFF"/>
        </w:rPr>
        <w:t>read</w:t>
      </w:r>
      <w:r>
        <w:rPr>
          <w:rFonts w:ascii="Helvetica" w:hAnsi="Helvetica" w:cs="Helvetica"/>
          <w:color w:val="111111"/>
          <w:shd w:val="clear" w:color="auto" w:fill="FFFFFF"/>
        </w:rPr>
        <w:t>和</w:t>
      </w:r>
      <w:r>
        <w:rPr>
          <w:rFonts w:ascii="Helvetica" w:hAnsi="Helvetica" w:cs="Helvetica"/>
          <w:color w:val="111111"/>
          <w:shd w:val="clear" w:color="auto" w:fill="FFFFFF"/>
        </w:rPr>
        <w:t>write</w:t>
      </w:r>
      <w:r>
        <w:rPr>
          <w:rFonts w:ascii="Helvetica" w:hAnsi="Helvetica" w:cs="Helvetica"/>
          <w:color w:val="111111"/>
          <w:shd w:val="clear" w:color="auto" w:fill="FFFFFF"/>
        </w:rPr>
        <w:t>。</w:t>
      </w:r>
    </w:p>
    <w:p w14:paraId="166E2FE0" w14:textId="00FF1578" w:rsidR="00623A9B" w:rsidRDefault="00623A9B">
      <w:pPr>
        <w:rPr>
          <w:rFonts w:ascii="Helvetica" w:hAnsi="Helvetica" w:cs="Helvetica"/>
          <w:color w:val="111111"/>
          <w:shd w:val="clear" w:color="auto" w:fill="FFFFFF"/>
        </w:rPr>
      </w:pPr>
      <w:r>
        <w:rPr>
          <w:rFonts w:ascii="Helvetica" w:hAnsi="Helvetica" w:cs="Helvetica"/>
          <w:color w:val="111111"/>
          <w:shd w:val="clear" w:color="auto" w:fill="FFFFFF"/>
        </w:rPr>
        <w:t>flags</w:t>
      </w:r>
      <w:r>
        <w:rPr>
          <w:rFonts w:ascii="Helvetica" w:hAnsi="Helvetica" w:cs="Helvetica"/>
          <w:color w:val="111111"/>
          <w:shd w:val="clear" w:color="auto" w:fill="FFFFFF"/>
        </w:rPr>
        <w:t>参数值为</w:t>
      </w:r>
      <w:r>
        <w:rPr>
          <w:rFonts w:ascii="Helvetica" w:hAnsi="Helvetica" w:cs="Helvetica"/>
          <w:color w:val="111111"/>
          <w:shd w:val="clear" w:color="auto" w:fill="FFFFFF"/>
        </w:rPr>
        <w:t>0</w:t>
      </w:r>
      <w:r>
        <w:rPr>
          <w:rFonts w:ascii="Helvetica" w:hAnsi="Helvetica" w:cs="Helvetica"/>
          <w:color w:val="111111"/>
          <w:shd w:val="clear" w:color="auto" w:fill="FFFFFF"/>
        </w:rPr>
        <w:t>或：</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357"/>
        <w:gridCol w:w="2250"/>
        <w:gridCol w:w="544"/>
        <w:gridCol w:w="611"/>
      </w:tblGrid>
      <w:tr w:rsidR="00623A9B" w:rsidRPr="00623A9B" w14:paraId="24421BAF" w14:textId="77777777" w:rsidTr="00623A9B">
        <w:trPr>
          <w:jc w:val="center"/>
        </w:trPr>
        <w:tc>
          <w:tcPr>
            <w:tcW w:w="0" w:type="auto"/>
            <w:gridSpan w:val="4"/>
            <w:tcBorders>
              <w:top w:val="nil"/>
              <w:left w:val="nil"/>
              <w:bottom w:val="nil"/>
              <w:right w:val="nil"/>
            </w:tcBorders>
            <w:shd w:val="clear" w:color="auto" w:fill="FFFFFF"/>
            <w:noWrap/>
            <w:tcMar>
              <w:top w:w="45" w:type="dxa"/>
              <w:left w:w="45" w:type="dxa"/>
              <w:bottom w:w="45" w:type="dxa"/>
              <w:right w:w="45" w:type="dxa"/>
            </w:tcMar>
            <w:vAlign w:val="center"/>
            <w:hideMark/>
          </w:tcPr>
          <w:p w14:paraId="26CD1241" w14:textId="78DA65D4" w:rsidR="00623A9B" w:rsidRPr="00623A9B" w:rsidRDefault="00623A9B" w:rsidP="00521BF7">
            <w:pPr>
              <w:widowControl/>
              <w:rPr>
                <w:rFonts w:ascii="Helvetica" w:eastAsia="宋体" w:hAnsi="Helvetica" w:cs="Helvetica" w:hint="eastAsia"/>
                <w:color w:val="111111"/>
                <w:kern w:val="0"/>
                <w:sz w:val="20"/>
                <w:szCs w:val="20"/>
              </w:rPr>
            </w:pPr>
          </w:p>
        </w:tc>
      </w:tr>
      <w:tr w:rsidR="00623A9B" w:rsidRPr="00623A9B" w14:paraId="693BFD99" w14:textId="77777777" w:rsidTr="00623A9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72CDAC6"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flags</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D19B5F"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说明</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A426341"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recv</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FE682FE"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send</w:t>
            </w:r>
          </w:p>
        </w:tc>
      </w:tr>
      <w:tr w:rsidR="00623A9B" w:rsidRPr="00623A9B" w14:paraId="7FF819AE" w14:textId="77777777" w:rsidTr="00623A9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D7CC0AE"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 MSG_DONTROUTE</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5F8B4D7"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绕过路由表查找</w:t>
            </w:r>
            <w:r w:rsidRPr="00623A9B">
              <w:rPr>
                <w:rFonts w:ascii="Helvetica" w:eastAsia="宋体" w:hAnsi="Helvetica" w:cs="Helvetica"/>
                <w:color w:val="111111"/>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3E8FF1"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82509DC" w14:textId="7F2DCC85"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 </w:t>
            </w:r>
          </w:p>
        </w:tc>
      </w:tr>
      <w:tr w:rsidR="00623A9B" w:rsidRPr="00623A9B" w14:paraId="7B7126F9" w14:textId="77777777" w:rsidTr="00623A9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BFE2377"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 MSG_DONTWAIT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0FA384CB"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仅本操作非阻塞</w:t>
            </w:r>
            <w:r w:rsidRPr="00623A9B">
              <w:rPr>
                <w:rFonts w:ascii="Helvetica" w:eastAsia="宋体" w:hAnsi="Helvetica" w:cs="Helvetica"/>
                <w:color w:val="111111"/>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0F2A1D44" w14:textId="7C7AB2BC"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b/>
                <w:bCs/>
                <w:color w:val="111111"/>
                <w:kern w:val="0"/>
                <w:sz w:val="24"/>
                <w:szCs w:val="24"/>
              </w:rPr>
              <w:t>  </w:t>
            </w:r>
            <w:r w:rsidRPr="00623A9B">
              <w:rPr>
                <w:rFonts w:ascii="Helvetica" w:eastAsia="宋体" w:hAnsi="Helvetica" w:cs="Helvetica"/>
                <w:color w:val="111111"/>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DB1720C" w14:textId="0EA80A75"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 </w:t>
            </w:r>
          </w:p>
        </w:tc>
      </w:tr>
      <w:tr w:rsidR="00623A9B" w:rsidRPr="00623A9B" w14:paraId="229F7C2F" w14:textId="77777777" w:rsidTr="00623A9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EF11EE2"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 MSG_OOB</w:t>
            </w:r>
            <w:r w:rsidRPr="00623A9B">
              <w:rPr>
                <w:rFonts w:ascii="Helvetica" w:eastAsia="宋体" w:hAnsi="Helvetica" w:cs="Helvetica"/>
                <w:color w:val="111111"/>
                <w:kern w:val="0"/>
                <w:sz w:val="24"/>
                <w:szCs w:val="24"/>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33AAAD4"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发送或接收带外数据</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B861FB" w14:textId="1DA10FCB"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0893A14B" w14:textId="364593B3"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 </w:t>
            </w:r>
          </w:p>
        </w:tc>
      </w:tr>
      <w:tr w:rsidR="00623A9B" w:rsidRPr="00623A9B" w14:paraId="215ED638" w14:textId="77777777" w:rsidTr="00623A9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B6BEAEB"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 MSG_PEEK</w:t>
            </w:r>
            <w:r w:rsidRPr="00623A9B">
              <w:rPr>
                <w:rFonts w:ascii="Helvetica" w:eastAsia="宋体" w:hAnsi="Helvetica" w:cs="Helvetica"/>
                <w:color w:val="111111"/>
                <w:kern w:val="0"/>
                <w:sz w:val="24"/>
                <w:szCs w:val="24"/>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6201D06"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窥看外来消息</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9065F59" w14:textId="34683AB5"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484AFF2"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 </w:t>
            </w:r>
          </w:p>
        </w:tc>
      </w:tr>
      <w:tr w:rsidR="00623A9B" w:rsidRPr="00623A9B" w14:paraId="5E5FB824" w14:textId="77777777" w:rsidTr="00623A9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E4CED32" w14:textId="77777777" w:rsidR="00623A9B" w:rsidRPr="00623A9B" w:rsidRDefault="00623A9B" w:rsidP="00623A9B">
            <w:pPr>
              <w:widowControl/>
              <w:jc w:val="left"/>
              <w:rPr>
                <w:rFonts w:ascii="Helvetica" w:eastAsia="宋体" w:hAnsi="Helvetica" w:cs="Helvetica"/>
                <w:color w:val="111111"/>
                <w:kern w:val="0"/>
                <w:sz w:val="20"/>
                <w:szCs w:val="20"/>
              </w:rPr>
            </w:pPr>
            <w:r w:rsidRPr="00623A9B">
              <w:rPr>
                <w:rFonts w:ascii="Helvetica" w:eastAsia="宋体" w:hAnsi="Helvetica" w:cs="Helvetica"/>
                <w:color w:val="111111"/>
                <w:kern w:val="0"/>
                <w:sz w:val="24"/>
                <w:szCs w:val="24"/>
              </w:rPr>
              <w:t> MSG_WAITALL</w:t>
            </w:r>
            <w:r w:rsidRPr="00623A9B">
              <w:rPr>
                <w:rFonts w:ascii="Helvetica" w:eastAsia="宋体" w:hAnsi="Helvetica" w:cs="Helvetica"/>
                <w:color w:val="111111"/>
                <w:kern w:val="0"/>
                <w:sz w:val="24"/>
                <w:szCs w:val="24"/>
              </w:rPr>
              <w:t xml:space="preserve">　　</w:t>
            </w:r>
          </w:p>
        </w:tc>
        <w:tc>
          <w:tcPr>
            <w:tcW w:w="0" w:type="auto"/>
            <w:shd w:val="clear" w:color="auto" w:fill="FFFFFF"/>
            <w:vAlign w:val="center"/>
            <w:hideMark/>
          </w:tcPr>
          <w:p w14:paraId="7834829C" w14:textId="77777777" w:rsidR="00623A9B" w:rsidRPr="00623A9B" w:rsidRDefault="00623A9B" w:rsidP="00623A9B">
            <w:pPr>
              <w:widowControl/>
              <w:jc w:val="left"/>
              <w:rPr>
                <w:rFonts w:ascii="Times New Roman" w:eastAsia="Times New Roman" w:hAnsi="Times New Roman" w:cs="Times New Roman"/>
                <w:color w:val="auto"/>
                <w:kern w:val="0"/>
                <w:sz w:val="20"/>
                <w:szCs w:val="20"/>
              </w:rPr>
            </w:pPr>
          </w:p>
        </w:tc>
        <w:tc>
          <w:tcPr>
            <w:tcW w:w="0" w:type="auto"/>
            <w:shd w:val="clear" w:color="auto" w:fill="FFFFFF"/>
            <w:vAlign w:val="center"/>
            <w:hideMark/>
          </w:tcPr>
          <w:p w14:paraId="118386A6" w14:textId="77777777" w:rsidR="00623A9B" w:rsidRPr="00623A9B" w:rsidRDefault="00623A9B" w:rsidP="00623A9B">
            <w:pPr>
              <w:widowControl/>
              <w:jc w:val="left"/>
              <w:rPr>
                <w:rFonts w:ascii="Times New Roman" w:eastAsia="Times New Roman" w:hAnsi="Times New Roman" w:cs="Times New Roman"/>
                <w:color w:val="auto"/>
                <w:kern w:val="0"/>
                <w:sz w:val="20"/>
                <w:szCs w:val="20"/>
              </w:rPr>
            </w:pPr>
          </w:p>
        </w:tc>
        <w:tc>
          <w:tcPr>
            <w:tcW w:w="0" w:type="auto"/>
            <w:shd w:val="clear" w:color="auto" w:fill="FFFFFF"/>
            <w:vAlign w:val="center"/>
            <w:hideMark/>
          </w:tcPr>
          <w:p w14:paraId="7DD13809" w14:textId="77777777" w:rsidR="00623A9B" w:rsidRPr="00623A9B" w:rsidRDefault="00623A9B" w:rsidP="00623A9B">
            <w:pPr>
              <w:widowControl/>
              <w:jc w:val="left"/>
              <w:rPr>
                <w:rFonts w:ascii="Times New Roman" w:eastAsia="Times New Roman" w:hAnsi="Times New Roman" w:cs="Times New Roman"/>
                <w:color w:val="auto"/>
                <w:kern w:val="0"/>
                <w:sz w:val="20"/>
                <w:szCs w:val="20"/>
              </w:rPr>
            </w:pPr>
          </w:p>
        </w:tc>
      </w:tr>
    </w:tbl>
    <w:p w14:paraId="31A37163" w14:textId="77777777" w:rsidR="00521BF7" w:rsidRPr="00282CFD" w:rsidRDefault="00521BF7" w:rsidP="00521B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kern w:val="0"/>
          <w:sz w:val="18"/>
          <w:szCs w:val="18"/>
        </w:rPr>
      </w:pPr>
      <w:r w:rsidRPr="00282CFD">
        <w:rPr>
          <w:rFonts w:ascii="宋体" w:eastAsia="宋体" w:hAnsi="宋体"/>
          <w:kern w:val="0"/>
          <w:sz w:val="24"/>
          <w:szCs w:val="24"/>
        </w:rPr>
        <w:t>ssize_t send(</w:t>
      </w:r>
      <w:r w:rsidRPr="00282CFD">
        <w:rPr>
          <w:rFonts w:ascii="宋体" w:eastAsia="宋体" w:hAnsi="宋体"/>
          <w:color w:val="0000FF"/>
          <w:kern w:val="0"/>
          <w:sz w:val="24"/>
          <w:szCs w:val="24"/>
        </w:rPr>
        <w:t>int</w:t>
      </w:r>
      <w:r w:rsidRPr="00282CFD">
        <w:rPr>
          <w:rFonts w:ascii="宋体" w:eastAsia="宋体" w:hAnsi="宋体"/>
          <w:kern w:val="0"/>
          <w:sz w:val="24"/>
          <w:szCs w:val="24"/>
        </w:rPr>
        <w:t xml:space="preserve"> sockfd, </w:t>
      </w:r>
      <w:r w:rsidRPr="00282CFD">
        <w:rPr>
          <w:rFonts w:ascii="宋体" w:eastAsia="宋体" w:hAnsi="宋体"/>
          <w:color w:val="0000FF"/>
          <w:kern w:val="0"/>
          <w:sz w:val="24"/>
          <w:szCs w:val="24"/>
        </w:rPr>
        <w:t>const</w:t>
      </w:r>
      <w:r w:rsidRPr="00282CFD">
        <w:rPr>
          <w:rFonts w:ascii="宋体" w:eastAsia="宋体" w:hAnsi="宋体"/>
          <w:kern w:val="0"/>
          <w:sz w:val="24"/>
          <w:szCs w:val="24"/>
        </w:rPr>
        <w:t xml:space="preserve"> </w:t>
      </w:r>
      <w:r w:rsidRPr="00282CFD">
        <w:rPr>
          <w:rFonts w:ascii="宋体" w:eastAsia="宋体" w:hAnsi="宋体"/>
          <w:color w:val="0000FF"/>
          <w:kern w:val="0"/>
          <w:sz w:val="24"/>
          <w:szCs w:val="24"/>
        </w:rPr>
        <w:t>void</w:t>
      </w:r>
      <w:r w:rsidRPr="00282CFD">
        <w:rPr>
          <w:rFonts w:ascii="宋体" w:eastAsia="宋体" w:hAnsi="宋体"/>
          <w:kern w:val="0"/>
          <w:sz w:val="24"/>
          <w:szCs w:val="24"/>
        </w:rPr>
        <w:t xml:space="preserve"> *buff, size_t nbytes, </w:t>
      </w:r>
      <w:r w:rsidRPr="00282CFD">
        <w:rPr>
          <w:rFonts w:ascii="宋体" w:eastAsia="宋体" w:hAnsi="宋体"/>
          <w:color w:val="0000FF"/>
          <w:kern w:val="0"/>
          <w:sz w:val="24"/>
          <w:szCs w:val="24"/>
        </w:rPr>
        <w:t>int</w:t>
      </w:r>
      <w:r w:rsidRPr="00282CFD">
        <w:rPr>
          <w:rFonts w:ascii="宋体" w:eastAsia="宋体" w:hAnsi="宋体"/>
          <w:kern w:val="0"/>
          <w:sz w:val="24"/>
          <w:szCs w:val="24"/>
        </w:rPr>
        <w:t xml:space="preserve"> flags);</w:t>
      </w:r>
    </w:p>
    <w:p w14:paraId="363FED07" w14:textId="21CF10C7" w:rsidR="00623A9B" w:rsidRDefault="00623A9B" w:rsidP="00623A9B">
      <w:pPr>
        <w:rPr>
          <w:rFonts w:eastAsia="宋体"/>
        </w:rPr>
      </w:pPr>
      <w:r>
        <w:t>第一个参数是客户端对应的套接字（千万注意），第二个参数指向发送的信息所在的缓冲区（内存），第三个参数是缓冲区的大小，第四个参数一般设置为</w:t>
      </w:r>
      <w:r>
        <w:t>0. </w:t>
      </w:r>
    </w:p>
    <w:p w14:paraId="090218F2" w14:textId="2CBD1E21" w:rsidR="00623A9B" w:rsidRPr="00623A9B" w:rsidRDefault="00623A9B" w:rsidP="00623A9B">
      <w:r>
        <w:t> send</w:t>
      </w:r>
      <w:r>
        <w:t>函数的返回值非常重要，如果成功，则返回发送的字节数，如果失败，则返回对应的失败码。</w:t>
      </w:r>
    </w:p>
    <w:p w14:paraId="2251FE42" w14:textId="77777777" w:rsidR="00623A9B" w:rsidRDefault="00623A9B" w:rsidP="00623A9B">
      <w:pPr>
        <w:rPr>
          <w:sz w:val="20"/>
          <w:szCs w:val="20"/>
        </w:rPr>
      </w:pPr>
      <w:r>
        <w:t> 1) send</w:t>
      </w:r>
      <w:r>
        <w:t>先比较发送数据的长度</w:t>
      </w:r>
      <w:r>
        <w:t>nbytes</w:t>
      </w:r>
      <w:r>
        <w:t>和套接字</w:t>
      </w:r>
      <w:r>
        <w:t>sockfd</w:t>
      </w:r>
      <w:r>
        <w:t>的发送缓冲区的长度，如果</w:t>
      </w:r>
      <w:r>
        <w:t xml:space="preserve">nbytes &gt; </w:t>
      </w:r>
      <w:r>
        <w:t>套接字</w:t>
      </w:r>
      <w:r>
        <w:t>sockfd</w:t>
      </w:r>
      <w:r>
        <w:t>的发送缓冲区的长度</w:t>
      </w:r>
      <w:r>
        <w:t xml:space="preserve">, </w:t>
      </w:r>
      <w:r>
        <w:t>该函数返回</w:t>
      </w:r>
      <w:r>
        <w:t>SOCKET_ERROR;</w:t>
      </w:r>
    </w:p>
    <w:p w14:paraId="3E93E46C" w14:textId="77777777" w:rsidR="00623A9B" w:rsidRDefault="00623A9B" w:rsidP="00623A9B">
      <w:pPr>
        <w:rPr>
          <w:sz w:val="20"/>
          <w:szCs w:val="20"/>
        </w:rPr>
      </w:pPr>
      <w:r>
        <w:t xml:space="preserve"> 2) </w:t>
      </w:r>
      <w:r>
        <w:t>如果</w:t>
      </w:r>
      <w:r>
        <w:t xml:space="preserve">nbtyes &lt;= </w:t>
      </w:r>
      <w:r>
        <w:t>套接字</w:t>
      </w:r>
      <w:r>
        <w:t>sockfd</w:t>
      </w:r>
      <w:r>
        <w:t>的发送缓冲区的长度，那么</w:t>
      </w:r>
      <w:r>
        <w:t>send</w:t>
      </w:r>
      <w:r>
        <w:t>先检查协议是否正在发送</w:t>
      </w:r>
      <w:r>
        <w:t>sockfd</w:t>
      </w:r>
      <w:r>
        <w:t>的发送缓冲区中的数据，如果是就等待协议把数据发送完，如果协议还没有开始发送</w:t>
      </w:r>
      <w:r>
        <w:t>sockfd</w:t>
      </w:r>
      <w:r>
        <w:t>的发送缓冲区中的数据或者</w:t>
      </w:r>
      <w:r>
        <w:t>sockfd</w:t>
      </w:r>
      <w:r>
        <w:t>的发送缓冲区中没有数据，那么</w:t>
      </w:r>
      <w:r>
        <w:t>send</w:t>
      </w:r>
      <w:r>
        <w:t>就比较</w:t>
      </w:r>
      <w:r>
        <w:t>sockfd</w:t>
      </w:r>
      <w:r>
        <w:t>的发送缓冲区的剩余空间和</w:t>
      </w:r>
      <w:r>
        <w:t>nbytes</w:t>
      </w:r>
    </w:p>
    <w:p w14:paraId="4AAED0C9" w14:textId="77777777" w:rsidR="00623A9B" w:rsidRDefault="00623A9B" w:rsidP="00623A9B">
      <w:pPr>
        <w:rPr>
          <w:sz w:val="20"/>
          <w:szCs w:val="20"/>
        </w:rPr>
      </w:pPr>
      <w:r>
        <w:t xml:space="preserve"> 3) </w:t>
      </w:r>
      <w:r>
        <w:t>如果</w:t>
      </w:r>
      <w:r>
        <w:t xml:space="preserve"> nbytes &gt; </w:t>
      </w:r>
      <w:r>
        <w:t>套接字</w:t>
      </w:r>
      <w:r>
        <w:t>sockfd</w:t>
      </w:r>
      <w:r>
        <w:t>的发送缓冲区剩余空间的长度，</w:t>
      </w:r>
      <w:r>
        <w:t>send</w:t>
      </w:r>
      <w:r>
        <w:t>就一起等待协议把套接字</w:t>
      </w:r>
      <w:r>
        <w:t>sockfd</w:t>
      </w:r>
      <w:r>
        <w:t>的发送缓冲区中的数据发送完</w:t>
      </w:r>
    </w:p>
    <w:p w14:paraId="2F8C88C9" w14:textId="77777777" w:rsidR="00623A9B" w:rsidRDefault="00623A9B" w:rsidP="00623A9B">
      <w:pPr>
        <w:rPr>
          <w:sz w:val="20"/>
          <w:szCs w:val="20"/>
        </w:rPr>
      </w:pPr>
      <w:r>
        <w:t xml:space="preserve"> 4) </w:t>
      </w:r>
      <w:r>
        <w:t>如果</w:t>
      </w:r>
      <w:r>
        <w:t xml:space="preserve"> nbytes &lt; </w:t>
      </w:r>
      <w:r>
        <w:t>套接字</w:t>
      </w:r>
      <w:r>
        <w:t>sockfd</w:t>
      </w:r>
      <w:r>
        <w:t>的发送缓冲区剩余空间大小，</w:t>
      </w:r>
      <w:r>
        <w:t>send</w:t>
      </w:r>
      <w:r>
        <w:t>就仅仅把</w:t>
      </w:r>
      <w:r>
        <w:t>buf</w:t>
      </w:r>
      <w:r>
        <w:t>中的数据</w:t>
      </w:r>
      <w:r>
        <w:t>copy</w:t>
      </w:r>
      <w:r>
        <w:t>到剩余空间里</w:t>
      </w:r>
      <w:r>
        <w:t>(</w:t>
      </w:r>
      <w:r>
        <w:t>注意并不是</w:t>
      </w:r>
      <w:r>
        <w:t>send</w:t>
      </w:r>
      <w:r>
        <w:t>把套接字</w:t>
      </w:r>
      <w:r>
        <w:t>sockfd</w:t>
      </w:r>
      <w:r>
        <w:t>的发送缓冲区中的数据传到连接的另一端的，而是协议传送的，</w:t>
      </w:r>
      <w:r>
        <w:t>send</w:t>
      </w:r>
      <w:r>
        <w:t>仅仅是把</w:t>
      </w:r>
      <w:r>
        <w:t>buf</w:t>
      </w:r>
      <w:r>
        <w:t>中的数据</w:t>
      </w:r>
      <w:r>
        <w:t>copy</w:t>
      </w:r>
      <w:r>
        <w:t>到套接字</w:t>
      </w:r>
      <w:r>
        <w:t>sockfd</w:t>
      </w:r>
      <w:r>
        <w:t>的发送缓冲区的剩余空间里</w:t>
      </w:r>
      <w:r>
        <w:t>)</w:t>
      </w:r>
      <w:r>
        <w:t>。</w:t>
      </w:r>
    </w:p>
    <w:p w14:paraId="3D6851B9" w14:textId="77777777" w:rsidR="00623A9B" w:rsidRDefault="00623A9B" w:rsidP="00623A9B">
      <w:pPr>
        <w:rPr>
          <w:sz w:val="20"/>
          <w:szCs w:val="20"/>
        </w:rPr>
      </w:pPr>
      <w:r>
        <w:t xml:space="preserve"> 5) </w:t>
      </w:r>
      <w:r>
        <w:t>如果</w:t>
      </w:r>
      <w:r>
        <w:t>send</w:t>
      </w:r>
      <w:r>
        <w:t>函数</w:t>
      </w:r>
      <w:r>
        <w:t>copy</w:t>
      </w:r>
      <w:r>
        <w:t>成功，就返回实际</w:t>
      </w:r>
      <w:r>
        <w:t>copy</w:t>
      </w:r>
      <w:r>
        <w:t>的字节数，如果</w:t>
      </w:r>
      <w:r>
        <w:t>send</w:t>
      </w:r>
      <w:r>
        <w:t>在</w:t>
      </w:r>
      <w:r>
        <w:t>copy</w:t>
      </w:r>
      <w:r>
        <w:t>数据时出现错误，那么</w:t>
      </w:r>
      <w:r>
        <w:t>send</w:t>
      </w:r>
      <w:r>
        <w:t>就返回</w:t>
      </w:r>
      <w:r>
        <w:t xml:space="preserve">SOCKET_ERROR; </w:t>
      </w:r>
      <w:r>
        <w:t>如果在等待协议传送数据时网络断开，</w:t>
      </w:r>
      <w:r>
        <w:t>send</w:t>
      </w:r>
      <w:r>
        <w:t>函数也返回</w:t>
      </w:r>
      <w:r>
        <w:t>SOCKET_ERROR</w:t>
      </w:r>
      <w:r>
        <w:t>。</w:t>
      </w:r>
    </w:p>
    <w:p w14:paraId="661403B7" w14:textId="77777777" w:rsidR="00623A9B" w:rsidRDefault="00623A9B" w:rsidP="00623A9B">
      <w:pPr>
        <w:rPr>
          <w:sz w:val="20"/>
          <w:szCs w:val="20"/>
        </w:rPr>
      </w:pPr>
      <w:r>
        <w:t> 6) send</w:t>
      </w:r>
      <w:r>
        <w:t>函数把</w:t>
      </w:r>
      <w:r>
        <w:t>buff</w:t>
      </w:r>
      <w:r>
        <w:t>中的数据成功</w:t>
      </w:r>
      <w:r>
        <w:t>copy</w:t>
      </w:r>
      <w:r>
        <w:t>到</w:t>
      </w:r>
      <w:r>
        <w:t>sockfd</w:t>
      </w:r>
      <w:r>
        <w:t>的改善缓冲区的剩余空间后它就返回了，但是此时这些数据并不一定马上被传到连接的另一端。如果协议在后续的传送过程中出现网络错误的话，那么下一个</w:t>
      </w:r>
      <w:r>
        <w:t>socket</w:t>
      </w:r>
      <w:r>
        <w:t>函数就会返回</w:t>
      </w:r>
      <w:r>
        <w:t>SOCKET_ERROR</w:t>
      </w:r>
      <w:r>
        <w:t>。（每一个除</w:t>
      </w:r>
      <w:r>
        <w:t>send</w:t>
      </w:r>
      <w:r>
        <w:t>的</w:t>
      </w:r>
      <w:r>
        <w:t>socket</w:t>
      </w:r>
      <w:r>
        <w:t>函数在执行的最开始总要先等待套接字的发送缓冲区中的数据被协议传递完毕才能继续，如果在等待时出现网络错误那么该</w:t>
      </w:r>
      <w:r>
        <w:t>socket</w:t>
      </w:r>
      <w:r>
        <w:t>函数就返回</w:t>
      </w:r>
      <w:r>
        <w:t>SOCKET_ERROR</w:t>
      </w:r>
      <w:r>
        <w:t>）</w:t>
      </w:r>
    </w:p>
    <w:p w14:paraId="28DF77B2" w14:textId="77777777" w:rsidR="00623A9B" w:rsidRDefault="00623A9B" w:rsidP="00623A9B">
      <w:pPr>
        <w:rPr>
          <w:sz w:val="20"/>
          <w:szCs w:val="20"/>
        </w:rPr>
      </w:pPr>
      <w:r>
        <w:t xml:space="preserve"> 7) </w:t>
      </w:r>
      <w:r>
        <w:t>在</w:t>
      </w:r>
      <w:r>
        <w:t>unix</w:t>
      </w:r>
      <w:r>
        <w:t>系统下，如果</w:t>
      </w:r>
      <w:r>
        <w:t>send</w:t>
      </w:r>
      <w:r>
        <w:t>在等待协议传送数据时网络断开，调用</w:t>
      </w:r>
      <w:r>
        <w:t>send</w:t>
      </w:r>
      <w:r>
        <w:t>的进程会接收到一个</w:t>
      </w:r>
      <w:r>
        <w:t>SIGPIPE</w:t>
      </w:r>
      <w:r>
        <w:t>信号，进程对该信号的处理是进程终止。</w:t>
      </w:r>
    </w:p>
    <w:p w14:paraId="1FFFB6F1" w14:textId="77777777" w:rsidR="00623A9B" w:rsidRDefault="00623A9B" w:rsidP="00623A9B">
      <w:pPr>
        <w:rPr>
          <w:sz w:val="20"/>
          <w:szCs w:val="20"/>
        </w:rPr>
      </w:pPr>
      <w:r>
        <w:t>2.recv</w:t>
      </w:r>
      <w:r>
        <w:t>函数</w:t>
      </w:r>
    </w:p>
    <w:p w14:paraId="3019F5C5" w14:textId="77777777" w:rsidR="00623A9B" w:rsidRDefault="00623A9B" w:rsidP="00623A9B">
      <w:pPr>
        <w:rPr>
          <w:sz w:val="20"/>
          <w:szCs w:val="20"/>
        </w:rPr>
      </w:pPr>
      <w:r>
        <w:t xml:space="preserve">sockfd: </w:t>
      </w:r>
      <w:r>
        <w:t>接收端套接字描述符</w:t>
      </w:r>
    </w:p>
    <w:p w14:paraId="6EF66593" w14:textId="77777777" w:rsidR="00623A9B" w:rsidRDefault="00623A9B" w:rsidP="00623A9B">
      <w:pPr>
        <w:rPr>
          <w:sz w:val="20"/>
          <w:szCs w:val="20"/>
        </w:rPr>
      </w:pPr>
      <w:r>
        <w:lastRenderedPageBreak/>
        <w:t>buff</w:t>
      </w:r>
      <w:r>
        <w:t>：</w:t>
      </w:r>
      <w:r>
        <w:t xml:space="preserve">   </w:t>
      </w:r>
      <w:r>
        <w:t>用来存放</w:t>
      </w:r>
      <w:r>
        <w:t>recv</w:t>
      </w:r>
      <w:r>
        <w:t>函数接收到的数据的缓冲区</w:t>
      </w:r>
    </w:p>
    <w:p w14:paraId="7DA39E87" w14:textId="77777777" w:rsidR="00623A9B" w:rsidRDefault="00623A9B" w:rsidP="00623A9B">
      <w:pPr>
        <w:rPr>
          <w:sz w:val="20"/>
          <w:szCs w:val="20"/>
        </w:rPr>
      </w:pPr>
      <w:r>
        <w:t xml:space="preserve">nbytes: </w:t>
      </w:r>
      <w:r>
        <w:t>指明</w:t>
      </w:r>
      <w:r>
        <w:t>buff</w:t>
      </w:r>
      <w:r>
        <w:t>的长度</w:t>
      </w:r>
    </w:p>
    <w:p w14:paraId="09059110" w14:textId="77777777" w:rsidR="00623A9B" w:rsidRDefault="00623A9B" w:rsidP="00623A9B">
      <w:pPr>
        <w:rPr>
          <w:sz w:val="20"/>
          <w:szCs w:val="20"/>
        </w:rPr>
      </w:pPr>
      <w:r>
        <w:t xml:space="preserve">flags:   </w:t>
      </w:r>
      <w:r>
        <w:t>一般置为</w:t>
      </w:r>
      <w:r>
        <w:t>0</w:t>
      </w:r>
    </w:p>
    <w:p w14:paraId="359ADB92" w14:textId="77777777" w:rsidR="00623A9B" w:rsidRDefault="00623A9B" w:rsidP="00623A9B">
      <w:pPr>
        <w:rPr>
          <w:sz w:val="20"/>
          <w:szCs w:val="20"/>
        </w:rPr>
      </w:pPr>
      <w:r>
        <w:t> 1) recv</w:t>
      </w:r>
      <w:r>
        <w:t>先等待</w:t>
      </w:r>
      <w:r>
        <w:t>s</w:t>
      </w:r>
      <w:r>
        <w:t>的发送缓冲区的数据被协议传送完毕，如果协议在传送</w:t>
      </w:r>
      <w:r>
        <w:t>sock</w:t>
      </w:r>
      <w:r>
        <w:t>的发送缓冲区中的数据时出现网络错误，那么</w:t>
      </w:r>
      <w:r>
        <w:t>recv</w:t>
      </w:r>
      <w:r>
        <w:t>函数返回</w:t>
      </w:r>
      <w:r>
        <w:t>SOCKET_ERROR</w:t>
      </w:r>
    </w:p>
    <w:p w14:paraId="10E631D4" w14:textId="77777777" w:rsidR="00623A9B" w:rsidRDefault="00623A9B" w:rsidP="00623A9B">
      <w:pPr>
        <w:rPr>
          <w:sz w:val="20"/>
          <w:szCs w:val="20"/>
        </w:rPr>
      </w:pPr>
      <w:r>
        <w:t xml:space="preserve"> 2) </w:t>
      </w:r>
      <w:r>
        <w:t>如果套接字</w:t>
      </w:r>
      <w:r>
        <w:t>sockfd</w:t>
      </w:r>
      <w:r>
        <w:t>的发送缓冲区中没有数据或者数据被协议成功发送完毕后，</w:t>
      </w:r>
      <w:r>
        <w:t>recv</w:t>
      </w:r>
      <w:r>
        <w:t>先检查套接字</w:t>
      </w:r>
      <w:r>
        <w:t>sockfd</w:t>
      </w:r>
      <w:r>
        <w:t>的接收缓冲区，如果</w:t>
      </w:r>
      <w:r>
        <w:t>sockfd</w:t>
      </w:r>
      <w:r>
        <w:t>的接收缓冲区中没有数据或者协议正在接收数据，那么</w:t>
      </w:r>
      <w:r>
        <w:t>recv</w:t>
      </w:r>
      <w:r>
        <w:t>就一起等待，直到把数据接收完毕。当协议把数据接收完毕，</w:t>
      </w:r>
      <w:r>
        <w:t>recv</w:t>
      </w:r>
      <w:r>
        <w:t>函数就把</w:t>
      </w:r>
      <w:r>
        <w:t>s</w:t>
      </w:r>
      <w:r>
        <w:t>的接收缓冲区中的数据</w:t>
      </w:r>
      <w:r>
        <w:t>copy</w:t>
      </w:r>
      <w:r>
        <w:t>到</w:t>
      </w:r>
      <w:r>
        <w:t>buff</w:t>
      </w:r>
      <w:r>
        <w:t>中（注意协议接收到的数据可能大于</w:t>
      </w:r>
      <w:r>
        <w:t>buff</w:t>
      </w:r>
      <w:r>
        <w:t>的长度，所以在这种情况下要调用几次</w:t>
      </w:r>
      <w:r>
        <w:t>recv</w:t>
      </w:r>
      <w:r>
        <w:t>函数才能把</w:t>
      </w:r>
      <w:r>
        <w:t>sockfd</w:t>
      </w:r>
      <w:r>
        <w:t>的接收缓冲区中的数据</w:t>
      </w:r>
      <w:r>
        <w:t>copy</w:t>
      </w:r>
      <w:r>
        <w:t>完。</w:t>
      </w:r>
      <w:r>
        <w:t>recv</w:t>
      </w:r>
      <w:r>
        <w:t>函数仅仅是</w:t>
      </w:r>
      <w:r>
        <w:t>copy</w:t>
      </w:r>
      <w:r>
        <w:t>数据，真正的接收数据是协议来完成的）</w:t>
      </w:r>
    </w:p>
    <w:p w14:paraId="6A1257EC" w14:textId="77777777" w:rsidR="00623A9B" w:rsidRDefault="00623A9B" w:rsidP="00623A9B">
      <w:pPr>
        <w:rPr>
          <w:sz w:val="20"/>
          <w:szCs w:val="20"/>
        </w:rPr>
      </w:pPr>
      <w:r>
        <w:t> 3) recv</w:t>
      </w:r>
      <w:r>
        <w:t>函数返回其实际</w:t>
      </w:r>
      <w:r>
        <w:t>copy</w:t>
      </w:r>
      <w:r>
        <w:t>的字节数，如果</w:t>
      </w:r>
      <w:r>
        <w:t>recv</w:t>
      </w:r>
      <w:r>
        <w:t>在</w:t>
      </w:r>
      <w:r>
        <w:t>copy</w:t>
      </w:r>
      <w:r>
        <w:t>时出错，那么它返回</w:t>
      </w:r>
      <w:r>
        <w:t>SOCKET_ERROR</w:t>
      </w:r>
      <w:r>
        <w:t>。如果</w:t>
      </w:r>
      <w:r>
        <w:t>recv</w:t>
      </w:r>
      <w:r>
        <w:t>函数在等待协议接收数据时网络中断了，那么它返回</w:t>
      </w:r>
      <w:r>
        <w:t>0</w:t>
      </w:r>
      <w:r>
        <w:t>。</w:t>
      </w:r>
    </w:p>
    <w:p w14:paraId="5CC3E4A1" w14:textId="77777777" w:rsidR="00623A9B" w:rsidRDefault="00623A9B" w:rsidP="00623A9B">
      <w:pPr>
        <w:rPr>
          <w:sz w:val="20"/>
          <w:szCs w:val="20"/>
        </w:rPr>
      </w:pPr>
      <w:r>
        <w:t xml:space="preserve"> 4) </w:t>
      </w:r>
      <w:r>
        <w:t>在</w:t>
      </w:r>
      <w:r>
        <w:t>unix</w:t>
      </w:r>
      <w:r>
        <w:t>系统下，如果</w:t>
      </w:r>
      <w:r>
        <w:t>recv</w:t>
      </w:r>
      <w:r>
        <w:t>函数</w:t>
      </w:r>
      <w:bookmarkStart w:id="0" w:name="_GoBack"/>
      <w:bookmarkEnd w:id="0"/>
      <w:r>
        <w:t>在等待协议接收数据时网络断开了，那么调用</w:t>
      </w:r>
      <w:r>
        <w:t xml:space="preserve"> recv</w:t>
      </w:r>
      <w:r>
        <w:t>的进程会接收到一个</w:t>
      </w:r>
      <w:r>
        <w:t>SIGPIPE</w:t>
      </w:r>
      <w:r>
        <w:t>信号，进程对该信号的默认处理是进程终止。</w:t>
      </w:r>
    </w:p>
    <w:p w14:paraId="31BF0A26" w14:textId="77777777" w:rsidR="00623A9B" w:rsidRPr="00623A9B" w:rsidRDefault="00623A9B"/>
    <w:sectPr w:rsidR="00623A9B" w:rsidRPr="00623A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幼圆">
    <w:altName w:val="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华文细黑">
    <w:altName w:val="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28"/>
    <w:rsid w:val="00203FBB"/>
    <w:rsid w:val="00282CFD"/>
    <w:rsid w:val="003E4F61"/>
    <w:rsid w:val="00441447"/>
    <w:rsid w:val="00481728"/>
    <w:rsid w:val="00521BF7"/>
    <w:rsid w:val="00525098"/>
    <w:rsid w:val="00623A9B"/>
    <w:rsid w:val="00656AC2"/>
    <w:rsid w:val="00FB2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5399"/>
  <w15:chartTrackingRefBased/>
  <w15:docId w15:val="{2107441B-4371-442D-89C4-0BEBD596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6AC2"/>
    <w:pPr>
      <w:widowControl w:val="0"/>
      <w:jc w:val="both"/>
    </w:pPr>
    <w:rPr>
      <w:rFonts w:ascii="等线" w:eastAsia="幼圆" w:hAnsi="等线" w:cs="宋体"/>
      <w:color w:val="000000"/>
    </w:rPr>
  </w:style>
  <w:style w:type="paragraph" w:styleId="1">
    <w:name w:val="heading 1"/>
    <w:basedOn w:val="a"/>
    <w:link w:val="10"/>
    <w:uiPriority w:val="9"/>
    <w:qFormat/>
    <w:rsid w:val="00282CFD"/>
    <w:pPr>
      <w:widowControl/>
      <w:spacing w:before="100" w:beforeAutospacing="1" w:after="100" w:afterAutospacing="1"/>
      <w:jc w:val="left"/>
      <w:outlineLvl w:val="0"/>
    </w:pPr>
    <w:rPr>
      <w:rFonts w:ascii="宋体" w:eastAsia="宋体" w:hAnsi="宋体"/>
      <w:b/>
      <w:bCs/>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级标题"/>
    <w:basedOn w:val="a"/>
    <w:next w:val="a"/>
    <w:link w:val="12"/>
    <w:qFormat/>
    <w:rsid w:val="003E4F61"/>
    <w:pPr>
      <w:jc w:val="center"/>
      <w:outlineLvl w:val="0"/>
    </w:pPr>
    <w:rPr>
      <w:color w:val="auto"/>
      <w:sz w:val="32"/>
    </w:rPr>
  </w:style>
  <w:style w:type="character" w:customStyle="1" w:styleId="12">
    <w:name w:val="1级标题 字符"/>
    <w:basedOn w:val="a0"/>
    <w:link w:val="11"/>
    <w:rsid w:val="003E4F61"/>
    <w:rPr>
      <w:rFonts w:ascii="等线" w:eastAsia="幼圆" w:hAnsi="等线" w:cs="宋体"/>
      <w:sz w:val="32"/>
    </w:rPr>
  </w:style>
  <w:style w:type="paragraph" w:customStyle="1" w:styleId="2">
    <w:name w:val="2级标题"/>
    <w:basedOn w:val="a"/>
    <w:next w:val="a"/>
    <w:link w:val="20"/>
    <w:qFormat/>
    <w:rsid w:val="00656AC2"/>
    <w:pPr>
      <w:outlineLvl w:val="1"/>
    </w:pPr>
    <w:rPr>
      <w:rFonts w:eastAsia="华文细黑"/>
      <w:b/>
      <w:color w:val="0070C0"/>
      <w:sz w:val="24"/>
    </w:rPr>
  </w:style>
  <w:style w:type="character" w:customStyle="1" w:styleId="20">
    <w:name w:val="2级标题 字符"/>
    <w:basedOn w:val="a0"/>
    <w:link w:val="2"/>
    <w:rsid w:val="00656AC2"/>
    <w:rPr>
      <w:rFonts w:eastAsia="华文细黑"/>
      <w:b/>
      <w:color w:val="0070C0"/>
      <w:sz w:val="24"/>
    </w:rPr>
  </w:style>
  <w:style w:type="character" w:customStyle="1" w:styleId="10">
    <w:name w:val="标题 1 字符"/>
    <w:basedOn w:val="a0"/>
    <w:link w:val="1"/>
    <w:uiPriority w:val="9"/>
    <w:rsid w:val="00282CFD"/>
    <w:rPr>
      <w:rFonts w:ascii="宋体" w:eastAsia="宋体" w:hAnsi="宋体" w:cs="宋体"/>
      <w:b/>
      <w:bCs/>
      <w:kern w:val="36"/>
      <w:sz w:val="48"/>
      <w:szCs w:val="48"/>
    </w:rPr>
  </w:style>
  <w:style w:type="character" w:styleId="a3">
    <w:name w:val="Hyperlink"/>
    <w:basedOn w:val="a0"/>
    <w:uiPriority w:val="99"/>
    <w:semiHidden/>
    <w:unhideWhenUsed/>
    <w:rsid w:val="00282CFD"/>
    <w:rPr>
      <w:color w:val="0000FF"/>
      <w:u w:val="single"/>
    </w:rPr>
  </w:style>
  <w:style w:type="paragraph" w:styleId="HTML">
    <w:name w:val="HTML Preformatted"/>
    <w:basedOn w:val="a"/>
    <w:link w:val="HTML0"/>
    <w:uiPriority w:val="99"/>
    <w:semiHidden/>
    <w:unhideWhenUsed/>
    <w:rsid w:val="00282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olor w:val="auto"/>
      <w:kern w:val="0"/>
      <w:sz w:val="24"/>
      <w:szCs w:val="24"/>
    </w:rPr>
  </w:style>
  <w:style w:type="character" w:customStyle="1" w:styleId="HTML0">
    <w:name w:val="HTML 预设格式 字符"/>
    <w:basedOn w:val="a0"/>
    <w:link w:val="HTML"/>
    <w:uiPriority w:val="99"/>
    <w:semiHidden/>
    <w:rsid w:val="00282CFD"/>
    <w:rPr>
      <w:rFonts w:ascii="宋体" w:eastAsia="宋体" w:hAnsi="宋体" w:cs="宋体"/>
      <w:kern w:val="0"/>
      <w:sz w:val="24"/>
      <w:szCs w:val="24"/>
    </w:rPr>
  </w:style>
  <w:style w:type="character" w:styleId="a4">
    <w:name w:val="Strong"/>
    <w:basedOn w:val="a0"/>
    <w:uiPriority w:val="22"/>
    <w:qFormat/>
    <w:rsid w:val="00623A9B"/>
    <w:rPr>
      <w:b/>
      <w:bCs/>
    </w:rPr>
  </w:style>
  <w:style w:type="paragraph" w:styleId="a5">
    <w:name w:val="Normal (Web)"/>
    <w:basedOn w:val="a"/>
    <w:uiPriority w:val="99"/>
    <w:semiHidden/>
    <w:unhideWhenUsed/>
    <w:rsid w:val="00623A9B"/>
    <w:pPr>
      <w:widowControl/>
      <w:spacing w:before="100" w:beforeAutospacing="1" w:after="100" w:afterAutospacing="1"/>
      <w:jc w:val="left"/>
    </w:pPr>
    <w:rPr>
      <w:rFonts w:ascii="宋体" w:eastAsia="宋体" w:hAnsi="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9138">
      <w:bodyDiv w:val="1"/>
      <w:marLeft w:val="0"/>
      <w:marRight w:val="0"/>
      <w:marTop w:val="0"/>
      <w:marBottom w:val="0"/>
      <w:divBdr>
        <w:top w:val="none" w:sz="0" w:space="0" w:color="auto"/>
        <w:left w:val="none" w:sz="0" w:space="0" w:color="auto"/>
        <w:bottom w:val="none" w:sz="0" w:space="0" w:color="auto"/>
        <w:right w:val="none" w:sz="0" w:space="0" w:color="auto"/>
      </w:divBdr>
    </w:div>
    <w:div w:id="395591779">
      <w:bodyDiv w:val="1"/>
      <w:marLeft w:val="0"/>
      <w:marRight w:val="0"/>
      <w:marTop w:val="0"/>
      <w:marBottom w:val="0"/>
      <w:divBdr>
        <w:top w:val="none" w:sz="0" w:space="0" w:color="auto"/>
        <w:left w:val="none" w:sz="0" w:space="0" w:color="auto"/>
        <w:bottom w:val="none" w:sz="0" w:space="0" w:color="auto"/>
        <w:right w:val="none" w:sz="0" w:space="0" w:color="auto"/>
      </w:divBdr>
    </w:div>
    <w:div w:id="678969074">
      <w:bodyDiv w:val="1"/>
      <w:marLeft w:val="0"/>
      <w:marRight w:val="0"/>
      <w:marTop w:val="0"/>
      <w:marBottom w:val="0"/>
      <w:divBdr>
        <w:top w:val="none" w:sz="0" w:space="0" w:color="auto"/>
        <w:left w:val="none" w:sz="0" w:space="0" w:color="auto"/>
        <w:bottom w:val="none" w:sz="0" w:space="0" w:color="auto"/>
        <w:right w:val="none" w:sz="0" w:space="0" w:color="auto"/>
      </w:divBdr>
    </w:div>
    <w:div w:id="723261779">
      <w:bodyDiv w:val="1"/>
      <w:marLeft w:val="0"/>
      <w:marRight w:val="0"/>
      <w:marTop w:val="0"/>
      <w:marBottom w:val="0"/>
      <w:divBdr>
        <w:top w:val="none" w:sz="0" w:space="0" w:color="auto"/>
        <w:left w:val="none" w:sz="0" w:space="0" w:color="auto"/>
        <w:bottom w:val="none" w:sz="0" w:space="0" w:color="auto"/>
        <w:right w:val="none" w:sz="0" w:space="0" w:color="auto"/>
      </w:divBdr>
    </w:div>
    <w:div w:id="155500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blogs.com/blankqdb/archive/2012/08/30/266385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4</cp:revision>
  <dcterms:created xsi:type="dcterms:W3CDTF">2017-12-31T13:54:00Z</dcterms:created>
  <dcterms:modified xsi:type="dcterms:W3CDTF">2018-01-01T01:43:00Z</dcterms:modified>
</cp:coreProperties>
</file>