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游明朝" w:eastAsia="游明朝" w:hAnsi="游明朝"/>
          <w:b/>
          <w:bCs/>
          <w:sz w:val="30"/>
          <w:szCs w:val="30"/>
        </w:rPr>
        <w:t xml:space="preserve">取締役会議事録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令和8年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月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日午前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時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分、当会社本店において取締役会を開催した。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取締役総数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名　　出席取締役数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名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監査役総数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名　　出席監査役数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名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代表取締役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【代表取締役 氏名】</w:t>
      </w:r>
      <w:r>
        <w:rPr>
          <w:rFonts w:ascii="游明朝" w:eastAsia="游明朝" w:hAnsi="游明朝"/>
          <w:sz w:val="21"/>
          <w:szCs w:val="21"/>
        </w:rPr>
        <w:t xml:space="preserve">は議長席に着き、開会を宣し、直ちに議事に入った。</w:t>
      </w:r>
    </w:p>
    <w:p>
      <w:pPr>
        <w:spacing w:after="100" w:before="200"/>
      </w:pPr>
      <w:r>
        <w:rPr>
          <w:rFonts w:ascii="游明朝" w:eastAsia="游明朝" w:hAnsi="游明朝"/>
          <w:b/>
          <w:bCs/>
          <w:sz w:val="23"/>
          <w:szCs w:val="23"/>
        </w:rPr>
        <w:t xml:space="preserve">議案　本店移転の件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議長は、本店を下記のとおり移転したい旨を述べ、その理由を説明し、議場に諮ったところ、出席取締役全員一致をもってこれを承認可決した。</w:t>
      </w:r>
    </w:p>
    <w:p/>
    <w:p>
      <w:pPr>
        <w:spacing w:after="80" w:line="300"/>
        <w:jc w:val="center"/>
      </w:pPr>
      <w:r>
        <w:rPr>
          <w:rFonts w:ascii="游明朝" w:eastAsia="游明朝" w:hAnsi="游明朝"/>
          <w:sz w:val="21"/>
          <w:szCs w:val="21"/>
        </w:rPr>
        <w:t xml:space="preserve">記</w:t>
      </w:r>
    </w:p>
    <w:p>
      <w:pPr>
        <w:spacing w:after="80" w:line="300"/>
        <w:ind w:left="600"/>
      </w:pPr>
      <w:r>
        <w:rPr>
          <w:rFonts w:ascii="游明朝" w:eastAsia="游明朝" w:hAnsi="游明朝"/>
          <w:sz w:val="21"/>
          <w:szCs w:val="21"/>
        </w:rPr>
        <w:t xml:space="preserve">1．移転先　北海道帯広市西21条南4丁目3番地</w:t>
      </w:r>
    </w:p>
    <w:p>
      <w:pPr>
        <w:spacing w:after="80" w:line="300"/>
        <w:ind w:left="600"/>
      </w:pPr>
      <w:r>
        <w:rPr>
          <w:rFonts w:ascii="游明朝" w:eastAsia="游明朝" w:hAnsi="游明朝"/>
          <w:sz w:val="21"/>
          <w:szCs w:val="21"/>
        </w:rPr>
        <w:t xml:space="preserve">2．移転日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令和8年12月7日</w:t>
      </w:r>
    </w:p>
    <w:p/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以上をもって本日の議事を終了したので、議長は閉会を宣した。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上記の決議を明確にするため、この議事録を作成し、出席取締役及び出席監査役の全員がこれに記名押印する。</w:t>
      </w:r>
    </w:p>
    <w:p/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令和8年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月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日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株式会社ジェネシス　取締役会</w:t>
      </w:r>
    </w:p>
    <w:p>
      <w:pPr>
        <w:spacing w:after="80" w:line="300"/>
        <w:ind w:left="2000"/>
      </w:pPr>
      <w:r>
        <w:rPr>
          <w:rFonts w:ascii="游明朝" w:eastAsia="游明朝" w:hAnsi="游明朝"/>
          <w:sz w:val="21"/>
          <w:szCs w:val="21"/>
        </w:rPr>
        <w:t xml:space="preserve">議長　代表取締役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【代表取締役 氏名】</w:t>
      </w:r>
      <w:r>
        <w:rPr>
          <w:rFonts w:ascii="游明朝" w:eastAsia="游明朝" w:hAnsi="游明朝"/>
          <w:sz w:val="21"/>
          <w:szCs w:val="21"/>
        </w:rPr>
        <w:t xml:space="preserve">　　　㊞</w:t>
      </w:r>
    </w:p>
    <w:p>
      <w:pPr>
        <w:spacing w:after="80" w:line="300"/>
        <w:ind w:left="2000"/>
      </w:pPr>
      <w:r>
        <w:rPr>
          <w:rFonts w:ascii="游明朝" w:eastAsia="游明朝" w:hAnsi="游明朝"/>
          <w:sz w:val="21"/>
          <w:szCs w:val="21"/>
        </w:rPr>
        <w:t xml:space="preserve">出席取締役　　　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【氏名】</w:t>
      </w:r>
      <w:r>
        <w:rPr>
          <w:rFonts w:ascii="游明朝" w:eastAsia="游明朝" w:hAnsi="游明朝"/>
          <w:sz w:val="21"/>
          <w:szCs w:val="21"/>
        </w:rPr>
        <w:t xml:space="preserve">　　　　　㊞</w:t>
      </w:r>
    </w:p>
    <w:p>
      <w:pPr>
        <w:spacing w:after="80" w:line="300"/>
        <w:ind w:left="2000"/>
      </w:pPr>
      <w:r>
        <w:rPr>
          <w:rFonts w:ascii="游明朝" w:eastAsia="游明朝" w:hAnsi="游明朝"/>
          <w:sz w:val="21"/>
          <w:szCs w:val="21"/>
        </w:rPr>
        <w:t xml:space="preserve">出席監査役　　　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【氏名】</w:t>
      </w:r>
      <w:r>
        <w:rPr>
          <w:rFonts w:ascii="游明朝" w:eastAsia="游明朝" w:hAnsi="游明朝"/>
          <w:sz w:val="21"/>
          <w:szCs w:val="21"/>
        </w:rPr>
        <w:t xml:space="preserve">　　　　　㊞</w:t>
      </w:r>
    </w:p>
    <w:p/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※取締役会を置いていない会社の場合は「取締役の過半数の一致があったことを証する書面（取締役決定書）」に差し替えます。</w:t>
      </w:r>
    </w:p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※取締役会の開催日は、株主総会（定款変更）の決議日と同日以降にしてください。</w:t>
      </w:r>
    </w:p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※黄色マーカー部分は要確認・要記入です。住所の番地表記（「3番地」か「3番○号」か）は登記簿・住居表示に合わせて司法書士と確認してください。</w:t>
      </w:r>
    </w:p>
    <w:sectPr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2026-10-13T00:03:42.821Z</dcterms:created>
  <dcterms:modified xsi:type="dcterms:W3CDTF">2026-10-13T00:03:42.821Z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