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9FA" w:rsidRDefault="006C011A">
      <w:r>
        <w:t>Title: Determine manner in which exercise is performed based on Machine Learning Technique</w:t>
      </w:r>
    </w:p>
    <w:p w:rsidR="006C011A" w:rsidRDefault="006C011A"/>
    <w:p w:rsidR="006C011A" w:rsidRDefault="006C011A">
      <w:r>
        <w:t>Executive Summary</w:t>
      </w:r>
    </w:p>
    <w:p w:rsidR="00F15EF1" w:rsidRDefault="006C011A">
      <w:r>
        <w:t xml:space="preserve">Computer devices (such as Nike </w:t>
      </w:r>
      <w:r w:rsidR="008F1AA6">
        <w:t>Fueland,</w:t>
      </w:r>
      <w:r>
        <w:t xml:space="preserve"> Fitbit and even smart phone</w:t>
      </w:r>
      <w:r w:rsidR="008F1AA6">
        <w:t>) the</w:t>
      </w:r>
      <w:r>
        <w:t xml:space="preserve"> data collection about personal activity relatively inexpensively.  </w:t>
      </w:r>
      <w:r w:rsidR="00F15EF1">
        <w:t xml:space="preserve"> Studies (from </w:t>
      </w:r>
      <w:hyperlink r:id="rId5" w:tgtFrame="" w:history="1">
        <w:r w:rsidR="00F15EF1">
          <w:rPr>
            <w:rStyle w:val="Hyperlink"/>
          </w:rPr>
          <w:t>http://groupware.les.inf.puc-rio.br/har</w:t>
        </w:r>
      </w:hyperlink>
      <w:r w:rsidR="00F15EF1">
        <w:t xml:space="preserve">) were performed asking </w:t>
      </w:r>
      <w:r w:rsidR="00F15EF1">
        <w:t>6 participants</w:t>
      </w:r>
      <w:r w:rsidR="00F15EF1">
        <w:t xml:space="preserve"> to lift the dumbbell </w:t>
      </w:r>
      <w:r w:rsidR="00F15EF1">
        <w:t>correctly and incorrectly in 5 different ways</w:t>
      </w:r>
      <w:r w:rsidR="008D644E">
        <w:t xml:space="preserve"> </w:t>
      </w:r>
      <w:r w:rsidR="002A2074">
        <w:t>(hereafter, known as class)</w:t>
      </w:r>
      <w:r w:rsidR="00F15EF1">
        <w:t>.</w:t>
      </w:r>
      <w:r w:rsidR="00F15EF1">
        <w:t xml:space="preserve">  D</w:t>
      </w:r>
      <w:r w:rsidR="00F15EF1">
        <w:t xml:space="preserve">ata </w:t>
      </w:r>
      <w:r w:rsidR="00F15EF1">
        <w:t xml:space="preserve">were obtained from </w:t>
      </w:r>
      <w:r w:rsidR="00F15EF1">
        <w:t>accelerometers on the belt, forearm, arm, and dum</w:t>
      </w:r>
      <w:r w:rsidR="00F15EF1">
        <w:t>b</w:t>
      </w:r>
      <w:r w:rsidR="00F15EF1">
        <w:t xml:space="preserve">bell of </w:t>
      </w:r>
      <w:r w:rsidR="00F15EF1">
        <w:t xml:space="preserve">the </w:t>
      </w:r>
      <w:r w:rsidR="00F15EF1">
        <w:t>6 participants</w:t>
      </w:r>
      <w:r w:rsidR="00F15EF1">
        <w:t>.   Two data set</w:t>
      </w:r>
      <w:r w:rsidR="008F1AA6">
        <w:t>, a</w:t>
      </w:r>
      <w:r w:rsidR="002A2074">
        <w:t xml:space="preserve"> large </w:t>
      </w:r>
      <w:r w:rsidR="00F15EF1">
        <w:t>training</w:t>
      </w:r>
      <w:r w:rsidR="002A2074">
        <w:t xml:space="preserve"> set</w:t>
      </w:r>
      <w:r w:rsidR="00F15EF1">
        <w:t xml:space="preserve"> and </w:t>
      </w:r>
      <w:r w:rsidR="002A2074">
        <w:t xml:space="preserve">a </w:t>
      </w:r>
      <w:r w:rsidR="00F15EF1">
        <w:t xml:space="preserve">testing </w:t>
      </w:r>
      <w:r w:rsidR="002A2074">
        <w:t>set containing 20 observations were provided.</w:t>
      </w:r>
    </w:p>
    <w:p w:rsidR="006C011A" w:rsidRDefault="002A2074">
      <w:r>
        <w:t xml:space="preserve">This paper describe the process used to select the random forest as the machine learning method </w:t>
      </w:r>
      <w:r w:rsidR="008D644E">
        <w:t>through different training methods.   The random forest method thus obtained a</w:t>
      </w:r>
      <w:r>
        <w:t>ccurately predict</w:t>
      </w:r>
      <w:r w:rsidR="008D644E">
        <w:t xml:space="preserve"> the exercise class for</w:t>
      </w:r>
      <w:r>
        <w:t xml:space="preserve"> all the 20 cases.</w:t>
      </w:r>
    </w:p>
    <w:p w:rsidR="008D644E" w:rsidRDefault="008D644E"/>
    <w:p w:rsidR="008D644E" w:rsidRDefault="008D644E">
      <w:r>
        <w:t>Data Processing</w:t>
      </w:r>
    </w:p>
    <w:p w:rsidR="008D644E" w:rsidRDefault="008D644E">
      <w:r>
        <w:t>Raw data analysis and processing</w:t>
      </w:r>
    </w:p>
    <w:p w:rsidR="00835909" w:rsidRDefault="00835909">
      <w:r>
        <w:t>The training set contains 160 columns and 19622 rows.   The classe column is a factor variable containing 5 different type as follows.</w:t>
      </w:r>
    </w:p>
    <w:p w:rsidR="00835909" w:rsidRDefault="00835909" w:rsidP="00835909">
      <w:pPr>
        <w:pStyle w:val="ListParagraph"/>
        <w:numPr>
          <w:ilvl w:val="0"/>
          <w:numId w:val="1"/>
        </w:numPr>
      </w:pPr>
      <w:r>
        <w:t>A : correctly (per specification)</w:t>
      </w:r>
    </w:p>
    <w:p w:rsidR="00835909" w:rsidRDefault="00835909" w:rsidP="00835909">
      <w:pPr>
        <w:pStyle w:val="ListParagraph"/>
        <w:numPr>
          <w:ilvl w:val="0"/>
          <w:numId w:val="1"/>
        </w:numPr>
      </w:pPr>
      <w:r>
        <w:t>B:  throwing elbow to front</w:t>
      </w:r>
    </w:p>
    <w:p w:rsidR="00835909" w:rsidRDefault="00835909" w:rsidP="00835909">
      <w:pPr>
        <w:pStyle w:val="ListParagraph"/>
        <w:numPr>
          <w:ilvl w:val="0"/>
          <w:numId w:val="1"/>
        </w:numPr>
      </w:pPr>
      <w:r>
        <w:t>C:  lifting dumbbell half way</w:t>
      </w:r>
    </w:p>
    <w:p w:rsidR="00835909" w:rsidRDefault="00835909" w:rsidP="00835909">
      <w:pPr>
        <w:pStyle w:val="ListParagraph"/>
        <w:numPr>
          <w:ilvl w:val="0"/>
          <w:numId w:val="1"/>
        </w:numPr>
      </w:pPr>
      <w:r>
        <w:t>D:  Lowering dumbbell half way</w:t>
      </w:r>
    </w:p>
    <w:p w:rsidR="00835909" w:rsidRDefault="00835909" w:rsidP="00835909">
      <w:pPr>
        <w:pStyle w:val="ListParagraph"/>
        <w:numPr>
          <w:ilvl w:val="0"/>
          <w:numId w:val="1"/>
        </w:numPr>
      </w:pPr>
      <w:r>
        <w:t>E:  Throwing hip to front.</w:t>
      </w:r>
    </w:p>
    <w:p w:rsidR="008D644E" w:rsidRDefault="00835909">
      <w:r>
        <w:t xml:space="preserve">Steps are required to refine the dataset variable to a more manageable size.   Four different types of </w:t>
      </w:r>
      <w:r w:rsidR="008F1AA6">
        <w:t>variables (</w:t>
      </w:r>
      <w:r w:rsidR="002A5D6F">
        <w:t>columns) are of no value in selecting the machine learning methods and will be eliminated.  They are</w:t>
      </w:r>
    </w:p>
    <w:p w:rsidR="002A5D6F" w:rsidRDefault="002A5D6F" w:rsidP="002A5D6F">
      <w:pPr>
        <w:pStyle w:val="ListParagraph"/>
        <w:numPr>
          <w:ilvl w:val="0"/>
          <w:numId w:val="2"/>
        </w:numPr>
      </w:pPr>
      <w:r>
        <w:t>Descriptive, non-relevant variables</w:t>
      </w:r>
      <w:r w:rsidR="008F1AA6">
        <w:t xml:space="preserve"> -</w:t>
      </w:r>
      <w:r>
        <w:t xml:space="preserve"> e.g. user name, timestamps</w:t>
      </w:r>
      <w:r w:rsidR="008F1AA6">
        <w:t>, number</w:t>
      </w:r>
      <w:r>
        <w:t xml:space="preserve"> of windows.</w:t>
      </w:r>
    </w:p>
    <w:p w:rsidR="002A5D6F" w:rsidRDefault="002A5D6F" w:rsidP="002A5D6F">
      <w:pPr>
        <w:pStyle w:val="ListParagraph"/>
        <w:numPr>
          <w:ilvl w:val="0"/>
          <w:numId w:val="2"/>
        </w:numPr>
      </w:pPr>
      <w:r>
        <w:t>Variables with missing no data – e.g. kurtosis, skewness data</w:t>
      </w:r>
    </w:p>
    <w:p w:rsidR="002A5D6F" w:rsidRDefault="002A5D6F" w:rsidP="002A5D6F">
      <w:pPr>
        <w:pStyle w:val="ListParagraph"/>
        <w:numPr>
          <w:ilvl w:val="0"/>
          <w:numId w:val="2"/>
        </w:numPr>
      </w:pPr>
      <w:r>
        <w:t xml:space="preserve">Variable with NA data – </w:t>
      </w:r>
      <w:r w:rsidR="008F1AA6">
        <w:t>e.g.</w:t>
      </w:r>
      <w:r>
        <w:t xml:space="preserve">  standard deviation,  variance, average, maximum and minimum data</w:t>
      </w:r>
    </w:p>
    <w:p w:rsidR="00080C03" w:rsidRDefault="002A5D6F" w:rsidP="002A5D6F">
      <w:pPr>
        <w:pStyle w:val="ListParagraph"/>
        <w:numPr>
          <w:ilvl w:val="0"/>
          <w:numId w:val="2"/>
        </w:numPr>
      </w:pPr>
      <w:r>
        <w:t>Variable that are highly correlated – (using more of these variables will increase the processing time</w:t>
      </w:r>
      <w:r w:rsidR="00080C03">
        <w:t xml:space="preserve"> without improving accuracy).    A correlation coefficient of 0.75 or higher is used to screen off highly correlated variable.   Examples of correlated data are roll_belt vs, yaw_belt, total_accl_belt, accel_belt_y, accel_belt_z, </w:t>
      </w:r>
      <w:r w:rsidR="008F1AA6">
        <w:t xml:space="preserve">and </w:t>
      </w:r>
      <w:r w:rsidR="00080C03">
        <w:t>accel_arm_y.</w:t>
      </w:r>
    </w:p>
    <w:p w:rsidR="00535716" w:rsidRDefault="00080C03" w:rsidP="00080C03">
      <w:r>
        <w:t xml:space="preserve">After this screening, a total number of 36 columns (including classe) was obtained.  This were written to a file called “corColumn” to enable easy data subsetting later.  </w:t>
      </w:r>
      <w:r w:rsidR="00535716">
        <w:t xml:space="preserve"> See Appendix 1:  screening and train data Subsetting.</w:t>
      </w:r>
    </w:p>
    <w:p w:rsidR="002A5D6F" w:rsidRDefault="00535716" w:rsidP="00080C03">
      <w:r>
        <w:lastRenderedPageBreak/>
        <w:t xml:space="preserve">The corColumn file content include (second column is the column name in the training data set, column one indicate column position, </w:t>
      </w:r>
      <w:r w:rsidR="008F1AA6">
        <w:t>i.e.</w:t>
      </w:r>
      <w:r>
        <w:t xml:space="preserve">  Roll_belt is the 8</w:t>
      </w:r>
      <w:r w:rsidRPr="00535716">
        <w:rPr>
          <w:vertAlign w:val="superscript"/>
        </w:rPr>
        <w:t>th</w:t>
      </w:r>
      <w:r>
        <w:t xml:space="preserve"> column in the original training data set)</w:t>
      </w:r>
    </w:p>
    <w:p w:rsidR="00535716" w:rsidRDefault="00535716" w:rsidP="00535716">
      <w:r>
        <w:t>8</w:t>
      </w:r>
      <w:r>
        <w:tab/>
        <w:t>roll_belt</w:t>
      </w:r>
    </w:p>
    <w:p w:rsidR="00535716" w:rsidRDefault="00535716" w:rsidP="00535716">
      <w:r>
        <w:t>9</w:t>
      </w:r>
      <w:r>
        <w:tab/>
        <w:t>pitch_belt</w:t>
      </w:r>
    </w:p>
    <w:p w:rsidR="00535716" w:rsidRDefault="00535716" w:rsidP="00535716">
      <w:r>
        <w:t>37</w:t>
      </w:r>
      <w:r>
        <w:tab/>
        <w:t>gyros_belt_x</w:t>
      </w:r>
    </w:p>
    <w:p w:rsidR="00535716" w:rsidRDefault="00535716" w:rsidP="00535716">
      <w:r>
        <w:t>38</w:t>
      </w:r>
      <w:r>
        <w:tab/>
        <w:t>gyros_belt_y</w:t>
      </w:r>
    </w:p>
    <w:p w:rsidR="00535716" w:rsidRDefault="00535716" w:rsidP="00535716">
      <w:r>
        <w:t>39</w:t>
      </w:r>
      <w:r>
        <w:tab/>
        <w:t>gyros_belt_z</w:t>
      </w:r>
    </w:p>
    <w:p w:rsidR="00535716" w:rsidRDefault="00535716" w:rsidP="00535716">
      <w:r>
        <w:t>44</w:t>
      </w:r>
      <w:r>
        <w:tab/>
        <w:t>magnet_belt_y</w:t>
      </w:r>
    </w:p>
    <w:p w:rsidR="00535716" w:rsidRDefault="00535716" w:rsidP="00535716">
      <w:r>
        <w:t>46</w:t>
      </w:r>
      <w:r>
        <w:tab/>
        <w:t>roll_arm</w:t>
      </w:r>
    </w:p>
    <w:p w:rsidR="00535716" w:rsidRDefault="00535716" w:rsidP="00535716">
      <w:r>
        <w:t>47</w:t>
      </w:r>
      <w:r>
        <w:tab/>
        <w:t>pitch_arm</w:t>
      </w:r>
    </w:p>
    <w:p w:rsidR="00535716" w:rsidRDefault="00535716" w:rsidP="00535716">
      <w:r>
        <w:t>48</w:t>
      </w:r>
      <w:r>
        <w:tab/>
        <w:t>yaw_arm</w:t>
      </w:r>
    </w:p>
    <w:p w:rsidR="00535716" w:rsidRDefault="00535716" w:rsidP="00535716">
      <w:r>
        <w:t>49</w:t>
      </w:r>
      <w:r>
        <w:tab/>
        <w:t>total_accel_arm</w:t>
      </w:r>
    </w:p>
    <w:p w:rsidR="00535716" w:rsidRDefault="00535716" w:rsidP="00535716">
      <w:r>
        <w:t>60</w:t>
      </w:r>
      <w:r>
        <w:tab/>
        <w:t>gyros_arm_x</w:t>
      </w:r>
    </w:p>
    <w:p w:rsidR="00535716" w:rsidRDefault="00535716" w:rsidP="00535716">
      <w:r>
        <w:t>62</w:t>
      </w:r>
      <w:r>
        <w:tab/>
        <w:t>gyros_arm_z</w:t>
      </w:r>
    </w:p>
    <w:p w:rsidR="00535716" w:rsidRDefault="00535716" w:rsidP="00535716">
      <w:r>
        <w:t>64</w:t>
      </w:r>
      <w:r>
        <w:tab/>
        <w:t>accel_arm_y</w:t>
      </w:r>
    </w:p>
    <w:p w:rsidR="00535716" w:rsidRDefault="00535716" w:rsidP="00535716">
      <w:r>
        <w:t>65      accel_arm_z</w:t>
      </w:r>
    </w:p>
    <w:p w:rsidR="00535716" w:rsidRDefault="00535716" w:rsidP="00535716">
      <w:r>
        <w:t>66</w:t>
      </w:r>
      <w:r>
        <w:tab/>
        <w:t>magnet_arm_x</w:t>
      </w:r>
    </w:p>
    <w:p w:rsidR="00535716" w:rsidRDefault="00535716" w:rsidP="00535716">
      <w:r>
        <w:t>67</w:t>
      </w:r>
      <w:r>
        <w:tab/>
        <w:t>magnet_arm_y</w:t>
      </w:r>
    </w:p>
    <w:p w:rsidR="00535716" w:rsidRDefault="00535716" w:rsidP="00535716">
      <w:r>
        <w:t>84</w:t>
      </w:r>
      <w:r>
        <w:tab/>
        <w:t>roll_dumbbell</w:t>
      </w:r>
    </w:p>
    <w:p w:rsidR="00535716" w:rsidRDefault="00535716" w:rsidP="00535716">
      <w:r>
        <w:t>85</w:t>
      </w:r>
      <w:r>
        <w:tab/>
        <w:t>pitch_dumbbell</w:t>
      </w:r>
    </w:p>
    <w:p w:rsidR="00535716" w:rsidRDefault="00535716" w:rsidP="00535716">
      <w:r>
        <w:t>86</w:t>
      </w:r>
      <w:r>
        <w:tab/>
        <w:t>yaw_dumbbell</w:t>
      </w:r>
    </w:p>
    <w:p w:rsidR="00535716" w:rsidRDefault="00535716" w:rsidP="00535716">
      <w:r>
        <w:t>113</w:t>
      </w:r>
      <w:r>
        <w:tab/>
        <w:t>gyros_dumbbell_x</w:t>
      </w:r>
    </w:p>
    <w:p w:rsidR="00535716" w:rsidRDefault="00535716" w:rsidP="00535716">
      <w:r>
        <w:t>114</w:t>
      </w:r>
      <w:r>
        <w:tab/>
        <w:t>gyros_dumbbell_y</w:t>
      </w:r>
    </w:p>
    <w:p w:rsidR="00535716" w:rsidRDefault="00535716" w:rsidP="00535716">
      <w:r>
        <w:t>116</w:t>
      </w:r>
      <w:r>
        <w:tab/>
        <w:t>accel_dumbbell_x</w:t>
      </w:r>
    </w:p>
    <w:p w:rsidR="00535716" w:rsidRDefault="00535716" w:rsidP="00535716">
      <w:r>
        <w:t>117</w:t>
      </w:r>
      <w:r>
        <w:tab/>
        <w:t>accel_dumbbell_y</w:t>
      </w:r>
    </w:p>
    <w:p w:rsidR="00535716" w:rsidRDefault="00535716" w:rsidP="00535716">
      <w:r>
        <w:t>118</w:t>
      </w:r>
      <w:r>
        <w:tab/>
        <w:t>accel_dumbbell_z</w:t>
      </w:r>
    </w:p>
    <w:p w:rsidR="00535716" w:rsidRDefault="00535716" w:rsidP="00535716">
      <w:r>
        <w:t>121</w:t>
      </w:r>
      <w:r>
        <w:tab/>
        <w:t>magnet_dumbbell_z</w:t>
      </w:r>
    </w:p>
    <w:p w:rsidR="00535716" w:rsidRDefault="00535716" w:rsidP="00535716">
      <w:r>
        <w:t>122</w:t>
      </w:r>
      <w:r>
        <w:tab/>
        <w:t>roll_forearm</w:t>
      </w:r>
    </w:p>
    <w:p w:rsidR="00535716" w:rsidRDefault="00535716" w:rsidP="00535716">
      <w:r>
        <w:t>123</w:t>
      </w:r>
      <w:r>
        <w:tab/>
        <w:t>pitch_forearm</w:t>
      </w:r>
    </w:p>
    <w:p w:rsidR="00535716" w:rsidRDefault="00535716" w:rsidP="00535716">
      <w:r>
        <w:lastRenderedPageBreak/>
        <w:t>124</w:t>
      </w:r>
      <w:r>
        <w:tab/>
        <w:t>yaw_forearm</w:t>
      </w:r>
    </w:p>
    <w:p w:rsidR="00535716" w:rsidRDefault="00535716" w:rsidP="00535716">
      <w:r>
        <w:t>140</w:t>
      </w:r>
      <w:r>
        <w:tab/>
        <w:t>total_accel_forearm</w:t>
      </w:r>
    </w:p>
    <w:p w:rsidR="00535716" w:rsidRDefault="00535716" w:rsidP="00535716">
      <w:r>
        <w:t>151</w:t>
      </w:r>
      <w:r>
        <w:tab/>
        <w:t>gyros_forearm_x</w:t>
      </w:r>
    </w:p>
    <w:p w:rsidR="00535716" w:rsidRDefault="00535716" w:rsidP="00535716">
      <w:r>
        <w:t>154</w:t>
      </w:r>
      <w:r>
        <w:tab/>
        <w:t>accel_forearm_x</w:t>
      </w:r>
    </w:p>
    <w:p w:rsidR="00535716" w:rsidRDefault="00535716" w:rsidP="00535716">
      <w:r>
        <w:t>155</w:t>
      </w:r>
      <w:r>
        <w:tab/>
        <w:t>accel_forearm_y</w:t>
      </w:r>
    </w:p>
    <w:p w:rsidR="00535716" w:rsidRDefault="00535716" w:rsidP="00535716">
      <w:r>
        <w:t>156</w:t>
      </w:r>
      <w:r>
        <w:tab/>
        <w:t>accel_forearm_z</w:t>
      </w:r>
    </w:p>
    <w:p w:rsidR="00535716" w:rsidRDefault="00535716" w:rsidP="00535716">
      <w:r>
        <w:t>157</w:t>
      </w:r>
      <w:r>
        <w:tab/>
        <w:t>magnet_forearm_x</w:t>
      </w:r>
    </w:p>
    <w:p w:rsidR="00535716" w:rsidRDefault="00535716" w:rsidP="00535716">
      <w:r>
        <w:t>159</w:t>
      </w:r>
      <w:r>
        <w:tab/>
        <w:t>magnet_forearm_z</w:t>
      </w:r>
    </w:p>
    <w:p w:rsidR="00535716" w:rsidRDefault="00535716" w:rsidP="00535716">
      <w:r>
        <w:t>160</w:t>
      </w:r>
      <w:r>
        <w:tab/>
        <w:t>classe</w:t>
      </w:r>
    </w:p>
    <w:p w:rsidR="002A2074" w:rsidRDefault="002A2074"/>
    <w:p w:rsidR="005A1401" w:rsidRDefault="005A1401">
      <w:r>
        <w:t>Training method used</w:t>
      </w:r>
    </w:p>
    <w:p w:rsidR="00535716" w:rsidRDefault="00535716">
      <w:r>
        <w:t>Appendix 2 used caret package to subset the training into training and validation dataset using 50%-50% split.  Two training methods were used</w:t>
      </w:r>
      <w:r w:rsidR="00143E81">
        <w:t xml:space="preserve"> gbm (generalized boosted model) and rf (random forest).</w:t>
      </w:r>
    </w:p>
    <w:p w:rsidR="00E835D6" w:rsidRDefault="00E835D6">
      <w:r>
        <w:t xml:space="preserve">The model is then applied against the validation data set to get the predicted outcome.  Figure 1 is an example </w:t>
      </w:r>
      <w:r w:rsidR="00EA3D95">
        <w:t xml:space="preserve">showing the predicted outcome for each of the 5 classe </w:t>
      </w:r>
      <w:r>
        <w:t>using the gbm method.</w:t>
      </w:r>
      <w:r w:rsidR="00EA3D95">
        <w:t xml:space="preserve">   The predicted value is cross-validated with the real result in the validation set and tabulated as follows</w:t>
      </w:r>
    </w:p>
    <w:p w:rsidR="00EA3D95" w:rsidRPr="00EA3D95" w:rsidRDefault="00EA3D95" w:rsidP="00EA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A3D95">
        <w:rPr>
          <w:rFonts w:ascii="Lucida Console" w:eastAsia="Times New Roman" w:hAnsi="Lucida Console" w:cs="Courier New"/>
          <w:color w:val="000000"/>
          <w:sz w:val="20"/>
          <w:szCs w:val="20"/>
          <w:shd w:val="clear" w:color="auto" w:fill="E1E2E5"/>
        </w:rPr>
        <w:t>pred.gbm    A    B    C    D    E</w:t>
      </w:r>
    </w:p>
    <w:p w:rsidR="00EA3D95" w:rsidRPr="00EA3D95" w:rsidRDefault="00EA3D95" w:rsidP="00EA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A3D95">
        <w:rPr>
          <w:rFonts w:ascii="Lucida Console" w:eastAsia="Times New Roman" w:hAnsi="Lucida Console" w:cs="Courier New"/>
          <w:color w:val="000000"/>
          <w:sz w:val="20"/>
          <w:szCs w:val="20"/>
          <w:shd w:val="clear" w:color="auto" w:fill="E1E2E5"/>
        </w:rPr>
        <w:t xml:space="preserve">       A 2731   77    4    3    2</w:t>
      </w:r>
    </w:p>
    <w:p w:rsidR="00EA3D95" w:rsidRPr="00EA3D95" w:rsidRDefault="00EA3D95" w:rsidP="00EA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A3D95">
        <w:rPr>
          <w:rFonts w:ascii="Lucida Console" w:eastAsia="Times New Roman" w:hAnsi="Lucida Console" w:cs="Courier New"/>
          <w:color w:val="000000"/>
          <w:sz w:val="20"/>
          <w:szCs w:val="20"/>
          <w:shd w:val="clear" w:color="auto" w:fill="E1E2E5"/>
        </w:rPr>
        <w:t xml:space="preserve">       B   28 1737   79    7   29</w:t>
      </w:r>
    </w:p>
    <w:p w:rsidR="00EA3D95" w:rsidRPr="00EA3D95" w:rsidRDefault="00EA3D95" w:rsidP="00EA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A3D95">
        <w:rPr>
          <w:rFonts w:ascii="Lucida Console" w:eastAsia="Times New Roman" w:hAnsi="Lucida Console" w:cs="Courier New"/>
          <w:color w:val="000000"/>
          <w:sz w:val="20"/>
          <w:szCs w:val="20"/>
          <w:shd w:val="clear" w:color="auto" w:fill="E1E2E5"/>
        </w:rPr>
        <w:t xml:space="preserve">       C   11   67 1593   90   40</w:t>
      </w:r>
    </w:p>
    <w:p w:rsidR="00EA3D95" w:rsidRPr="00EA3D95" w:rsidRDefault="00EA3D95" w:rsidP="00EA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A3D95">
        <w:rPr>
          <w:rFonts w:ascii="Lucida Console" w:eastAsia="Times New Roman" w:hAnsi="Lucida Console" w:cs="Courier New"/>
          <w:color w:val="000000"/>
          <w:sz w:val="20"/>
          <w:szCs w:val="20"/>
          <w:shd w:val="clear" w:color="auto" w:fill="E1E2E5"/>
        </w:rPr>
        <w:t xml:space="preserve">       D   15   14   33 1500   32</w:t>
      </w:r>
    </w:p>
    <w:p w:rsidR="00EA3D95" w:rsidRPr="00EA3D95" w:rsidRDefault="00EA3D95" w:rsidP="00EA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A3D95">
        <w:rPr>
          <w:rFonts w:ascii="Lucida Console" w:eastAsia="Times New Roman" w:hAnsi="Lucida Console" w:cs="Courier New"/>
          <w:color w:val="000000"/>
          <w:sz w:val="20"/>
          <w:szCs w:val="20"/>
          <w:shd w:val="clear" w:color="auto" w:fill="E1E2E5"/>
        </w:rPr>
        <w:t xml:space="preserve">       E    5    3    2    8 1700</w:t>
      </w:r>
    </w:p>
    <w:p w:rsidR="00EA3D95" w:rsidRDefault="00EA3D95" w:rsidP="00EA3D95">
      <w:pPr>
        <w:pStyle w:val="HTMLPreformatted"/>
        <w:wordWrap w:val="0"/>
        <w:rPr>
          <w:rFonts w:ascii="Lucida Console" w:hAnsi="Lucida Console"/>
          <w:color w:val="000000"/>
          <w:shd w:val="clear" w:color="auto" w:fill="E1E2E5"/>
        </w:rPr>
      </w:pPr>
    </w:p>
    <w:p w:rsidR="00EA3D95" w:rsidRDefault="00EA3D95" w:rsidP="00EA3D9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pred.rf    A    B    C    D    E</w:t>
      </w:r>
    </w:p>
    <w:p w:rsidR="00EA3D95" w:rsidRDefault="00EA3D95" w:rsidP="00EA3D9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A 2788   19    0    0    0</w:t>
      </w:r>
    </w:p>
    <w:p w:rsidR="00EA3D95" w:rsidRDefault="00EA3D95" w:rsidP="00EA3D9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B    1 1868   26    0    0</w:t>
      </w:r>
    </w:p>
    <w:p w:rsidR="00EA3D95" w:rsidRDefault="00EA3D95" w:rsidP="00EA3D9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C    1   11 1676   47    4</w:t>
      </w:r>
    </w:p>
    <w:p w:rsidR="00EA3D95" w:rsidRDefault="00EA3D95" w:rsidP="00EA3D9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D    0    0    9 1560    2</w:t>
      </w:r>
    </w:p>
    <w:p w:rsidR="00EA3D95" w:rsidRDefault="00EA3D95" w:rsidP="00EA3D9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    0    0    0    1 1797</w:t>
      </w:r>
    </w:p>
    <w:p w:rsidR="00EA3D95" w:rsidRDefault="00EA3D95"/>
    <w:p w:rsidR="00266304" w:rsidRDefault="00266304" w:rsidP="003933DB">
      <w:r>
        <w:t>Cross-validation</w:t>
      </w:r>
    </w:p>
    <w:p w:rsidR="003933DB" w:rsidRPr="003933DB" w:rsidRDefault="00EA3D95" w:rsidP="003933DB">
      <w:pPr>
        <w:rPr>
          <w:rFonts w:ascii="Times New Roman" w:eastAsia="Times New Roman" w:hAnsi="Times New Roman" w:cs="Times New Roman"/>
        </w:rPr>
      </w:pPr>
      <w:r>
        <w:t xml:space="preserve">Cursory viewing shows that random forest provides a more accurate prediction.   </w:t>
      </w:r>
      <w:r w:rsidR="003933DB">
        <w:t xml:space="preserve"> Accuracy and Kappa statistics </w:t>
      </w:r>
      <w:r w:rsidR="003933DB">
        <w:rPr>
          <w:rFonts w:ascii="Times New Roman" w:eastAsia="Times New Roman" w:hAnsi="Times New Roman" w:cs="Times New Roman"/>
        </w:rPr>
        <w:t>also show random forest outperforms generalized boosted method.</w:t>
      </w:r>
    </w:p>
    <w:tbl>
      <w:tblPr>
        <w:tblStyle w:val="TableGrid"/>
        <w:tblW w:w="0" w:type="auto"/>
        <w:tblInd w:w="421" w:type="dxa"/>
        <w:tblLook w:val="04A0" w:firstRow="1" w:lastRow="0" w:firstColumn="1" w:lastColumn="0" w:noHBand="0" w:noVBand="1"/>
      </w:tblPr>
      <w:tblGrid>
        <w:gridCol w:w="2409"/>
        <w:gridCol w:w="2977"/>
        <w:gridCol w:w="2835"/>
      </w:tblGrid>
      <w:tr w:rsidR="00E1386E" w:rsidRPr="00E1386E" w:rsidTr="00E1386E">
        <w:tc>
          <w:tcPr>
            <w:tcW w:w="2409" w:type="dxa"/>
          </w:tcPr>
          <w:p w:rsidR="00E1386E" w:rsidRPr="00E1386E" w:rsidRDefault="00E1386E" w:rsidP="000B54BE">
            <w:r w:rsidRPr="00E1386E">
              <w:t xml:space="preserve"> </w:t>
            </w:r>
          </w:p>
        </w:tc>
        <w:tc>
          <w:tcPr>
            <w:tcW w:w="2977" w:type="dxa"/>
          </w:tcPr>
          <w:p w:rsidR="00E1386E" w:rsidRPr="00E1386E" w:rsidRDefault="00E1386E" w:rsidP="000B54BE">
            <w:r w:rsidRPr="00E1386E">
              <w:t>Generalized Boosted Method</w:t>
            </w:r>
            <w:r>
              <w:t>(1)</w:t>
            </w:r>
          </w:p>
        </w:tc>
        <w:tc>
          <w:tcPr>
            <w:tcW w:w="2835" w:type="dxa"/>
          </w:tcPr>
          <w:p w:rsidR="00E1386E" w:rsidRPr="00E1386E" w:rsidRDefault="00E1386E" w:rsidP="000B54BE">
            <w:r w:rsidRPr="00E1386E">
              <w:t>Random Forest</w:t>
            </w:r>
            <w:r>
              <w:t>(2)</w:t>
            </w:r>
          </w:p>
        </w:tc>
      </w:tr>
      <w:tr w:rsidR="00E1386E" w:rsidRPr="00E1386E" w:rsidTr="00E1386E">
        <w:tc>
          <w:tcPr>
            <w:tcW w:w="2409" w:type="dxa"/>
          </w:tcPr>
          <w:p w:rsidR="00E1386E" w:rsidRPr="00E1386E" w:rsidRDefault="00E1386E" w:rsidP="000B54BE">
            <w:r w:rsidRPr="00E1386E">
              <w:t>Training time</w:t>
            </w:r>
          </w:p>
        </w:tc>
        <w:tc>
          <w:tcPr>
            <w:tcW w:w="2977" w:type="dxa"/>
          </w:tcPr>
          <w:p w:rsidR="00E1386E" w:rsidRPr="00E1386E" w:rsidRDefault="00E1386E" w:rsidP="000B54BE">
            <w:r w:rsidRPr="00E1386E">
              <w:t>13 minutes</w:t>
            </w:r>
          </w:p>
        </w:tc>
        <w:tc>
          <w:tcPr>
            <w:tcW w:w="2835" w:type="dxa"/>
          </w:tcPr>
          <w:p w:rsidR="00E1386E" w:rsidRPr="00E1386E" w:rsidRDefault="00E1386E" w:rsidP="000B54BE">
            <w:r w:rsidRPr="00E1386E">
              <w:t>9 minutes</w:t>
            </w:r>
          </w:p>
        </w:tc>
      </w:tr>
      <w:tr w:rsidR="00E1386E" w:rsidRPr="00E1386E" w:rsidTr="00E1386E">
        <w:tc>
          <w:tcPr>
            <w:tcW w:w="2409" w:type="dxa"/>
          </w:tcPr>
          <w:p w:rsidR="00E1386E" w:rsidRPr="00E1386E" w:rsidRDefault="00E1386E" w:rsidP="000B54BE">
            <w:r w:rsidRPr="00E1386E">
              <w:t>Accuracy</w:t>
            </w:r>
          </w:p>
        </w:tc>
        <w:tc>
          <w:tcPr>
            <w:tcW w:w="2977" w:type="dxa"/>
          </w:tcPr>
          <w:p w:rsidR="00E1386E" w:rsidRPr="00E1386E" w:rsidRDefault="00E1386E" w:rsidP="00E1386E">
            <w:r w:rsidRPr="00E1386E">
              <w:t>0.9</w:t>
            </w:r>
            <w:r>
              <w:t>36</w:t>
            </w:r>
          </w:p>
        </w:tc>
        <w:tc>
          <w:tcPr>
            <w:tcW w:w="2835" w:type="dxa"/>
          </w:tcPr>
          <w:p w:rsidR="00E1386E" w:rsidRPr="00E1386E" w:rsidRDefault="00E1386E" w:rsidP="000B54BE">
            <w:r>
              <w:t>0.983</w:t>
            </w:r>
          </w:p>
        </w:tc>
      </w:tr>
      <w:tr w:rsidR="00E1386E" w:rsidRPr="00E1386E" w:rsidTr="00E1386E">
        <w:tc>
          <w:tcPr>
            <w:tcW w:w="2409" w:type="dxa"/>
          </w:tcPr>
          <w:p w:rsidR="00E1386E" w:rsidRPr="00E1386E" w:rsidRDefault="00E1386E" w:rsidP="000B54BE">
            <w:r w:rsidRPr="00E1386E">
              <w:t>Kappa</w:t>
            </w:r>
          </w:p>
        </w:tc>
        <w:tc>
          <w:tcPr>
            <w:tcW w:w="2977" w:type="dxa"/>
          </w:tcPr>
          <w:p w:rsidR="00E1386E" w:rsidRPr="00E1386E" w:rsidRDefault="00E1386E" w:rsidP="000B54BE">
            <w:r w:rsidRPr="00E1386E">
              <w:t>0.919</w:t>
            </w:r>
          </w:p>
        </w:tc>
        <w:tc>
          <w:tcPr>
            <w:tcW w:w="2835" w:type="dxa"/>
          </w:tcPr>
          <w:p w:rsidR="00E1386E" w:rsidRPr="00E1386E" w:rsidRDefault="00E1386E" w:rsidP="000B54BE">
            <w:r>
              <w:t>0.979</w:t>
            </w:r>
          </w:p>
        </w:tc>
      </w:tr>
      <w:tr w:rsidR="00E1386E" w:rsidRPr="00E1386E" w:rsidTr="00E1386E">
        <w:tc>
          <w:tcPr>
            <w:tcW w:w="2409" w:type="dxa"/>
          </w:tcPr>
          <w:p w:rsidR="00E1386E" w:rsidRPr="00E1386E" w:rsidRDefault="00E1386E" w:rsidP="000B54BE">
            <w:r>
              <w:t>Accuracy SD</w:t>
            </w:r>
          </w:p>
        </w:tc>
        <w:tc>
          <w:tcPr>
            <w:tcW w:w="2977" w:type="dxa"/>
          </w:tcPr>
          <w:p w:rsidR="00E1386E" w:rsidRPr="00E1386E" w:rsidRDefault="00E1386E" w:rsidP="000B54BE">
            <w:r>
              <w:t>0.0044</w:t>
            </w:r>
          </w:p>
        </w:tc>
        <w:tc>
          <w:tcPr>
            <w:tcW w:w="2835" w:type="dxa"/>
          </w:tcPr>
          <w:p w:rsidR="00E1386E" w:rsidRPr="00E1386E" w:rsidRDefault="00AC1C3F" w:rsidP="000B54BE">
            <w:r>
              <w:t>0.0034</w:t>
            </w:r>
          </w:p>
        </w:tc>
      </w:tr>
      <w:tr w:rsidR="00E1386E" w:rsidRPr="00E1386E" w:rsidTr="00E1386E">
        <w:tc>
          <w:tcPr>
            <w:tcW w:w="2409" w:type="dxa"/>
          </w:tcPr>
          <w:p w:rsidR="00E1386E" w:rsidRPr="00E1386E" w:rsidRDefault="00E1386E" w:rsidP="000B54BE">
            <w:r>
              <w:t>Kappa SD</w:t>
            </w:r>
          </w:p>
        </w:tc>
        <w:tc>
          <w:tcPr>
            <w:tcW w:w="2977" w:type="dxa"/>
          </w:tcPr>
          <w:p w:rsidR="00E1386E" w:rsidRPr="00E1386E" w:rsidRDefault="00E1386E" w:rsidP="000B54BE">
            <w:r>
              <w:t>0.0055</w:t>
            </w:r>
          </w:p>
        </w:tc>
        <w:tc>
          <w:tcPr>
            <w:tcW w:w="2835" w:type="dxa"/>
          </w:tcPr>
          <w:p w:rsidR="00E1386E" w:rsidRPr="00E1386E" w:rsidRDefault="00AC1C3F" w:rsidP="000B54BE">
            <w:r>
              <w:t>0.0043</w:t>
            </w:r>
          </w:p>
        </w:tc>
      </w:tr>
    </w:tbl>
    <w:p w:rsidR="00E1386E" w:rsidRDefault="00E1386E" w:rsidP="00E1386E">
      <w:pPr>
        <w:spacing w:after="0" w:line="240" w:lineRule="auto"/>
      </w:pPr>
    </w:p>
    <w:p w:rsidR="00E1386E" w:rsidRDefault="00E1386E">
      <w:r>
        <w:t xml:space="preserve">Kappa </w:t>
      </w:r>
      <w:r>
        <w:t xml:space="preserve">is </w:t>
      </w:r>
      <w:r w:rsidRPr="003933DB">
        <w:rPr>
          <w:rFonts w:ascii="Times New Roman" w:eastAsia="Times New Roman" w:hAnsi="Times New Roman" w:cs="Times New Roman"/>
        </w:rPr>
        <w:t>a measure of</w:t>
      </w:r>
      <w:r>
        <w:rPr>
          <w:rFonts w:ascii="Times New Roman" w:eastAsia="Times New Roman" w:hAnsi="Times New Roman" w:cs="Times New Roman"/>
        </w:rPr>
        <w:t xml:space="preserve"> </w:t>
      </w:r>
      <w:r w:rsidRPr="003933DB">
        <w:rPr>
          <w:rFonts w:ascii="Times New Roman" w:eastAsia="Times New Roman" w:hAnsi="Times New Roman" w:cs="Times New Roman"/>
        </w:rPr>
        <w:t>agreement between predicted presences and absences</w:t>
      </w:r>
      <w:r>
        <w:rPr>
          <w:rFonts w:ascii="Times New Roman" w:eastAsia="Times New Roman" w:hAnsi="Times New Roman" w:cs="Times New Roman"/>
        </w:rPr>
        <w:t xml:space="preserve"> </w:t>
      </w:r>
      <w:r w:rsidRPr="003933DB">
        <w:rPr>
          <w:rFonts w:ascii="Times New Roman" w:eastAsia="Times New Roman" w:hAnsi="Times New Roman" w:cs="Times New Roman"/>
        </w:rPr>
        <w:t>with actual presences and absences corrected for</w:t>
      </w:r>
      <w:r>
        <w:rPr>
          <w:rFonts w:ascii="Times New Roman" w:eastAsia="Times New Roman" w:hAnsi="Times New Roman" w:cs="Times New Roman"/>
        </w:rPr>
        <w:t xml:space="preserve"> </w:t>
      </w:r>
      <w:r w:rsidRPr="003933DB">
        <w:rPr>
          <w:rFonts w:ascii="Times New Roman" w:eastAsia="Times New Roman" w:hAnsi="Times New Roman" w:cs="Times New Roman"/>
        </w:rPr>
        <w:t>agreement that might be due to chance alone</w:t>
      </w:r>
      <w:r>
        <w:rPr>
          <w:rFonts w:ascii="Times New Roman" w:eastAsia="Times New Roman" w:hAnsi="Times New Roman" w:cs="Times New Roman"/>
        </w:rPr>
        <w:t>.</w:t>
      </w:r>
    </w:p>
    <w:p w:rsidR="00E1386E" w:rsidRDefault="00AC1C3F" w:rsidP="00E1386E">
      <w:pPr>
        <w:pStyle w:val="ListParagraph"/>
        <w:numPr>
          <w:ilvl w:val="0"/>
          <w:numId w:val="3"/>
        </w:numPr>
      </w:pPr>
      <w:r>
        <w:t>Quoting s</w:t>
      </w:r>
      <w:r w:rsidR="00E1386E">
        <w:t xml:space="preserve">tatistics of gbm </w:t>
      </w:r>
      <w:r>
        <w:t>with</w:t>
      </w:r>
      <w:r w:rsidR="00E1386E">
        <w:t xml:space="preserve"> interaction.</w:t>
      </w:r>
      <w:r>
        <w:t>d</w:t>
      </w:r>
      <w:r w:rsidR="00E1386E">
        <w:t xml:space="preserve">epth of 3, </w:t>
      </w:r>
      <w:r>
        <w:t>n</w:t>
      </w:r>
      <w:r w:rsidR="00E1386E">
        <w:t>.tree of 150</w:t>
      </w:r>
    </w:p>
    <w:p w:rsidR="00E1386E" w:rsidRDefault="00AC1C3F" w:rsidP="00E1386E">
      <w:pPr>
        <w:pStyle w:val="ListParagraph"/>
        <w:numPr>
          <w:ilvl w:val="0"/>
          <w:numId w:val="3"/>
        </w:numPr>
      </w:pPr>
      <w:r>
        <w:t>Quoting s</w:t>
      </w:r>
      <w:r w:rsidR="00E1386E">
        <w:t>tatistics of rf using m</w:t>
      </w:r>
      <w:r>
        <w:t>try = 18</w:t>
      </w:r>
    </w:p>
    <w:p w:rsidR="008D644E" w:rsidRDefault="00AC1C3F">
      <w:r>
        <w:t>The</w:t>
      </w:r>
      <w:r w:rsidR="005A1401">
        <w:t xml:space="preserve"> performance can be visualized easily in the following diagram.  Each blue dot represent the prediction accuracy of each classe, in order of A, B, C, D, E.   Using the first point as an example, gbm predict with 91% accuracy, </w:t>
      </w:r>
      <w:r w:rsidR="008F1AA6">
        <w:t>whereas</w:t>
      </w:r>
      <w:r w:rsidR="005A1401">
        <w:t xml:space="preserve"> random forest predict 98.5%.  The red line is a 45 degree slope.  Thus any point to the left </w:t>
      </w:r>
      <w:r w:rsidR="00266304">
        <w:t>of it has a high degree of accuracy, i.e. random forest outperform gbm on all fronts.</w:t>
      </w:r>
    </w:p>
    <w:p w:rsidR="00AC1C3F" w:rsidRDefault="005A1401">
      <w:r>
        <w:rPr>
          <w:noProof/>
        </w:rPr>
        <w:drawing>
          <wp:inline distT="0" distB="0" distL="0" distR="0" wp14:anchorId="309F56CD" wp14:editId="6C22D3DE">
            <wp:extent cx="4390476" cy="2771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0476" cy="2771429"/>
                    </a:xfrm>
                    <a:prstGeom prst="rect">
                      <a:avLst/>
                    </a:prstGeom>
                  </pic:spPr>
                </pic:pic>
              </a:graphicData>
            </a:graphic>
          </wp:inline>
        </w:drawing>
      </w:r>
    </w:p>
    <w:p w:rsidR="00266304" w:rsidRDefault="00266304">
      <w:r>
        <w:t>Random forest is chosen this time using a larger training dataset with 70-30 split for training and validation.  Training time increase to 14 minutes. The accuracy comparison is present below graphically.  This show the 70-30 split provide marginally better accuracy than the 50-50 split.</w:t>
      </w:r>
    </w:p>
    <w:p w:rsidR="00266304" w:rsidRDefault="00266304">
      <w:r>
        <w:rPr>
          <w:noProof/>
        </w:rPr>
        <w:lastRenderedPageBreak/>
        <w:drawing>
          <wp:inline distT="0" distB="0" distL="0" distR="0" wp14:anchorId="22010EB1" wp14:editId="3C03BDAD">
            <wp:extent cx="4390476" cy="2771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0476" cy="2771429"/>
                    </a:xfrm>
                    <a:prstGeom prst="rect">
                      <a:avLst/>
                    </a:prstGeom>
                  </pic:spPr>
                </pic:pic>
              </a:graphicData>
            </a:graphic>
          </wp:inline>
        </w:drawing>
      </w:r>
    </w:p>
    <w:p w:rsidR="00266304" w:rsidRDefault="00266304"/>
    <w:p w:rsidR="00266304" w:rsidRDefault="00266304">
      <w:r>
        <w:t>Prediction on the provided data set.</w:t>
      </w:r>
    </w:p>
    <w:p w:rsidR="00266304" w:rsidRDefault="008F1AA6">
      <w:bookmarkStart w:id="0" w:name="_GoBack"/>
      <w:r>
        <w:t>Using the same method describe under raw data processing, r</w:t>
      </w:r>
      <w:r w:rsidR="00266304">
        <w:t>emove the irrelev</w:t>
      </w:r>
      <w:r>
        <w:t>ant column in the test data set.  Add a column called number to identify the observation number.   Then apply the prediction model (obtained from random forest with 70-30 split in training data) to each of the observation.</w:t>
      </w:r>
    </w:p>
    <w:bookmarkEnd w:id="0"/>
    <w:p w:rsidR="00266304" w:rsidRDefault="00266304"/>
    <w:sectPr w:rsidR="00266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114FA"/>
    <w:multiLevelType w:val="hybridMultilevel"/>
    <w:tmpl w:val="D46A627C"/>
    <w:lvl w:ilvl="0" w:tplc="98489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8D6931"/>
    <w:multiLevelType w:val="hybridMultilevel"/>
    <w:tmpl w:val="CF544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C364BA"/>
    <w:multiLevelType w:val="hybridMultilevel"/>
    <w:tmpl w:val="8216122C"/>
    <w:lvl w:ilvl="0" w:tplc="56E4FF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11A"/>
    <w:rsid w:val="00080C03"/>
    <w:rsid w:val="00143E81"/>
    <w:rsid w:val="00266304"/>
    <w:rsid w:val="002A2074"/>
    <w:rsid w:val="002A5D6F"/>
    <w:rsid w:val="003933DB"/>
    <w:rsid w:val="00535716"/>
    <w:rsid w:val="005A1401"/>
    <w:rsid w:val="006C011A"/>
    <w:rsid w:val="00835909"/>
    <w:rsid w:val="008D644E"/>
    <w:rsid w:val="008F1AA6"/>
    <w:rsid w:val="00AC1C3F"/>
    <w:rsid w:val="00BE59FA"/>
    <w:rsid w:val="00D944FD"/>
    <w:rsid w:val="00E1386E"/>
    <w:rsid w:val="00E835D6"/>
    <w:rsid w:val="00EA3D95"/>
    <w:rsid w:val="00F15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F8067-6C50-4410-A399-28F09A1C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011A"/>
    <w:rPr>
      <w:color w:val="0000FF"/>
      <w:u w:val="single"/>
    </w:rPr>
  </w:style>
  <w:style w:type="paragraph" w:styleId="ListParagraph">
    <w:name w:val="List Paragraph"/>
    <w:basedOn w:val="Normal"/>
    <w:uiPriority w:val="34"/>
    <w:qFormat/>
    <w:rsid w:val="00835909"/>
    <w:pPr>
      <w:ind w:left="720"/>
      <w:contextualSpacing/>
    </w:pPr>
  </w:style>
  <w:style w:type="paragraph" w:styleId="HTMLPreformatted">
    <w:name w:val="HTML Preformatted"/>
    <w:basedOn w:val="Normal"/>
    <w:link w:val="HTMLPreformattedChar"/>
    <w:uiPriority w:val="99"/>
    <w:semiHidden/>
    <w:unhideWhenUsed/>
    <w:rsid w:val="00EA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D95"/>
    <w:rPr>
      <w:rFonts w:ascii="Courier New" w:eastAsia="Times New Roman" w:hAnsi="Courier New" w:cs="Courier New"/>
      <w:sz w:val="20"/>
      <w:szCs w:val="20"/>
    </w:rPr>
  </w:style>
  <w:style w:type="table" w:styleId="TableGrid">
    <w:name w:val="Table Grid"/>
    <w:basedOn w:val="TableNormal"/>
    <w:uiPriority w:val="39"/>
    <w:rsid w:val="00E13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51565">
      <w:bodyDiv w:val="1"/>
      <w:marLeft w:val="0"/>
      <w:marRight w:val="0"/>
      <w:marTop w:val="0"/>
      <w:marBottom w:val="0"/>
      <w:divBdr>
        <w:top w:val="none" w:sz="0" w:space="0" w:color="auto"/>
        <w:left w:val="none" w:sz="0" w:space="0" w:color="auto"/>
        <w:bottom w:val="none" w:sz="0" w:space="0" w:color="auto"/>
        <w:right w:val="none" w:sz="0" w:space="0" w:color="auto"/>
      </w:divBdr>
    </w:div>
    <w:div w:id="954747758">
      <w:bodyDiv w:val="1"/>
      <w:marLeft w:val="0"/>
      <w:marRight w:val="0"/>
      <w:marTop w:val="0"/>
      <w:marBottom w:val="0"/>
      <w:divBdr>
        <w:top w:val="none" w:sz="0" w:space="0" w:color="auto"/>
        <w:left w:val="none" w:sz="0" w:space="0" w:color="auto"/>
        <w:bottom w:val="none" w:sz="0" w:space="0" w:color="auto"/>
        <w:right w:val="none" w:sz="0" w:space="0" w:color="auto"/>
      </w:divBdr>
    </w:div>
    <w:div w:id="1595550317">
      <w:bodyDiv w:val="1"/>
      <w:marLeft w:val="0"/>
      <w:marRight w:val="0"/>
      <w:marTop w:val="0"/>
      <w:marBottom w:val="0"/>
      <w:divBdr>
        <w:top w:val="none" w:sz="0" w:space="0" w:color="auto"/>
        <w:left w:val="none" w:sz="0" w:space="0" w:color="auto"/>
        <w:bottom w:val="none" w:sz="0" w:space="0" w:color="auto"/>
        <w:right w:val="none" w:sz="0" w:space="0" w:color="auto"/>
      </w:divBdr>
      <w:divsChild>
        <w:div w:id="568342712">
          <w:marLeft w:val="0"/>
          <w:marRight w:val="0"/>
          <w:marTop w:val="0"/>
          <w:marBottom w:val="0"/>
          <w:divBdr>
            <w:top w:val="none" w:sz="0" w:space="0" w:color="auto"/>
            <w:left w:val="none" w:sz="0" w:space="0" w:color="auto"/>
            <w:bottom w:val="none" w:sz="0" w:space="0" w:color="auto"/>
            <w:right w:val="none" w:sz="0" w:space="0" w:color="auto"/>
          </w:divBdr>
        </w:div>
        <w:div w:id="1909148970">
          <w:marLeft w:val="0"/>
          <w:marRight w:val="0"/>
          <w:marTop w:val="0"/>
          <w:marBottom w:val="0"/>
          <w:divBdr>
            <w:top w:val="none" w:sz="0" w:space="0" w:color="auto"/>
            <w:left w:val="none" w:sz="0" w:space="0" w:color="auto"/>
            <w:bottom w:val="none" w:sz="0" w:space="0" w:color="auto"/>
            <w:right w:val="none" w:sz="0" w:space="0" w:color="auto"/>
          </w:divBdr>
        </w:div>
        <w:div w:id="1520966372">
          <w:marLeft w:val="0"/>
          <w:marRight w:val="0"/>
          <w:marTop w:val="0"/>
          <w:marBottom w:val="0"/>
          <w:divBdr>
            <w:top w:val="none" w:sz="0" w:space="0" w:color="auto"/>
            <w:left w:val="none" w:sz="0" w:space="0" w:color="auto"/>
            <w:bottom w:val="none" w:sz="0" w:space="0" w:color="auto"/>
            <w:right w:val="none" w:sz="0" w:space="0" w:color="auto"/>
          </w:divBdr>
        </w:div>
        <w:div w:id="485241065">
          <w:marLeft w:val="0"/>
          <w:marRight w:val="0"/>
          <w:marTop w:val="0"/>
          <w:marBottom w:val="0"/>
          <w:divBdr>
            <w:top w:val="none" w:sz="0" w:space="0" w:color="auto"/>
            <w:left w:val="none" w:sz="0" w:space="0" w:color="auto"/>
            <w:bottom w:val="none" w:sz="0" w:space="0" w:color="auto"/>
            <w:right w:val="none" w:sz="0" w:space="0" w:color="auto"/>
          </w:divBdr>
        </w:div>
      </w:divsChild>
    </w:div>
    <w:div w:id="1947888394">
      <w:bodyDiv w:val="1"/>
      <w:marLeft w:val="0"/>
      <w:marRight w:val="0"/>
      <w:marTop w:val="0"/>
      <w:marBottom w:val="0"/>
      <w:divBdr>
        <w:top w:val="none" w:sz="0" w:space="0" w:color="auto"/>
        <w:left w:val="none" w:sz="0" w:space="0" w:color="auto"/>
        <w:bottom w:val="none" w:sz="0" w:space="0" w:color="auto"/>
        <w:right w:val="none" w:sz="0" w:space="0" w:color="auto"/>
      </w:divBdr>
    </w:div>
    <w:div w:id="199059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roupware.les.inf.puc-rio.br/h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5</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dc:creator>
  <cp:keywords/>
  <dc:description/>
  <cp:lastModifiedBy>tak</cp:lastModifiedBy>
  <cp:revision>1</cp:revision>
  <dcterms:created xsi:type="dcterms:W3CDTF">2014-07-21T15:39:00Z</dcterms:created>
  <dcterms:modified xsi:type="dcterms:W3CDTF">2014-07-21T21:43:00Z</dcterms:modified>
</cp:coreProperties>
</file>