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E8A94" w14:textId="2DEE91D4" w:rsidR="002958D4" w:rsidRPr="002958D4" w:rsidRDefault="002958D4">
      <w:r>
        <w:t>Дача Громова</w:t>
      </w:r>
    </w:p>
    <w:p w14:paraId="3F979D3E" w14:textId="05B9B62D" w:rsidR="002958D4" w:rsidRDefault="002958D4">
      <w:r>
        <w:rPr>
          <w:noProof/>
        </w:rPr>
        <w:drawing>
          <wp:inline distT="0" distB="0" distL="0" distR="0" wp14:anchorId="78D1C495" wp14:editId="66C54F68">
            <wp:extent cx="5731510" cy="3683635"/>
            <wp:effectExtent l="0" t="0" r="2540" b="0"/>
            <wp:docPr id="1" name="Рисунок 1" descr="Изображение выглядит как дерево, внешний, старый, небольшой горо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ерево, внешний, старый, небольшой город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99E3" w14:textId="116E69C6" w:rsidR="002958D4" w:rsidRDefault="002958D4">
      <w:pPr>
        <w:rPr>
          <w:rFonts w:ascii="Lora" w:hAnsi="Lora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A2E7F8A" wp14:editId="4A2D9D73">
            <wp:extent cx="5731510" cy="4478020"/>
            <wp:effectExtent l="0" t="0" r="2540" b="0"/>
            <wp:docPr id="2" name="Рисунок 2" descr="Лопухинский сад в Санкт-Петербур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пухинский сад в Санкт-Петербург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Усадьба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Лопухина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в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 w:rsidR="00AF4A9E" w:rsidRPr="00AF4A9E"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20-</w:t>
      </w:r>
      <w:r w:rsidR="00AF4A9E"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х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занимала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не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только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нынешний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сад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,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но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и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всю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lastRenderedPageBreak/>
        <w:t>территорию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вдоль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Каменноостровского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проспекта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до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нынешней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улицы</w:t>
      </w:r>
      <w:r>
        <w:rPr>
          <w:rFonts w:ascii="Lora" w:hAnsi="Lora"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333333"/>
          <w:sz w:val="27"/>
          <w:szCs w:val="27"/>
          <w:shd w:val="clear" w:color="auto" w:fill="FFFFFF"/>
        </w:rPr>
        <w:t>Графтио</w:t>
      </w:r>
      <w:proofErr w:type="spellEnd"/>
      <w:r>
        <w:rPr>
          <w:rFonts w:ascii="Lora" w:hAnsi="Lora"/>
          <w:color w:val="333333"/>
          <w:sz w:val="27"/>
          <w:szCs w:val="27"/>
          <w:shd w:val="clear" w:color="auto" w:fill="FFFFFF"/>
        </w:rPr>
        <w:t>.</w:t>
      </w:r>
    </w:p>
    <w:p w14:paraId="4AEEAA39" w14:textId="65ECACE2" w:rsidR="002958D4" w:rsidRDefault="002958D4">
      <w:r>
        <w:rPr>
          <w:noProof/>
        </w:rPr>
        <w:drawing>
          <wp:inline distT="0" distB="0" distL="0" distR="0" wp14:anchorId="614707D1" wp14:editId="7D03B9FC">
            <wp:extent cx="4667250" cy="7067550"/>
            <wp:effectExtent l="0" t="0" r="0" b="0"/>
            <wp:docPr id="4" name="Рисунок 4" descr="Изображение выглядит как дерево, внешний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дерево, внешний, неб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4C84" w14:textId="629615EA" w:rsidR="00AF4A9E" w:rsidRPr="002958D4" w:rsidRDefault="00AF4A9E">
      <w:r>
        <w:rPr>
          <w:noProof/>
        </w:rPr>
        <w:lastRenderedPageBreak/>
        <w:drawing>
          <wp:inline distT="0" distB="0" distL="0" distR="0" wp14:anchorId="32D39E94" wp14:editId="7B77752B">
            <wp:extent cx="4962525" cy="7486650"/>
            <wp:effectExtent l="0" t="0" r="9525" b="0"/>
            <wp:docPr id="8" name="Рисунок 8" descr="Изображение выглядит как дерево,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дерево, внешни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F707" w14:textId="42170E10" w:rsidR="002958D4" w:rsidRDefault="002958D4">
      <w:r>
        <w:rPr>
          <w:rFonts w:ascii="Arial" w:hAnsi="Arial" w:cs="Arial"/>
          <w:color w:val="333333"/>
          <w:sz w:val="20"/>
          <w:szCs w:val="20"/>
          <w:shd w:val="clear" w:color="auto" w:fill="F9F9F9"/>
        </w:rPr>
        <w:t>Памятник открыт 8 сентября 1930 г. , скульптор А. С. Крыжановская. Статуя из литого бетона на постаменте из каменных блоков. Демонтирован в 1992 г. (при демонтаже разбит)</w:t>
      </w:r>
    </w:p>
    <w:p w14:paraId="71BD8A23" w14:textId="6D83A9B7" w:rsidR="002958D4" w:rsidRDefault="00AF4A9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C6D965" wp14:editId="2EC598CD">
            <wp:extent cx="5731510" cy="1938655"/>
            <wp:effectExtent l="0" t="0" r="2540" b="444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C8FD" w14:textId="297A663E" w:rsidR="00AF4A9E" w:rsidRDefault="00083392">
      <w:pPr>
        <w:rPr>
          <w:lang w:val="en-US"/>
        </w:rPr>
      </w:pPr>
      <w:r w:rsidRPr="00083392">
        <w:rPr>
          <w:lang w:val="en-US"/>
        </w:rPr>
        <w:t>http://retromap.ru/0120090_1418281_59.977606,30.306065</w:t>
      </w:r>
    </w:p>
    <w:p w14:paraId="334D6E71" w14:textId="77777777" w:rsidR="00AF4A9E" w:rsidRPr="002958D4" w:rsidRDefault="00AF4A9E">
      <w:pPr>
        <w:rPr>
          <w:lang w:val="en-US"/>
        </w:rPr>
      </w:pPr>
    </w:p>
    <w:sectPr w:rsidR="00AF4A9E" w:rsidRPr="00295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8D4"/>
    <w:rsid w:val="00083392"/>
    <w:rsid w:val="00170ECA"/>
    <w:rsid w:val="002958D4"/>
    <w:rsid w:val="00AF4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F5EDB"/>
  <w15:chartTrackingRefBased/>
  <w15:docId w15:val="{1DEE7224-34C3-487B-BFFC-D6BCA4A0A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4A9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F4A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Тахватулин Михаил Витальевич</dc:creator>
  <cp:keywords/>
  <dc:description/>
  <cp:lastModifiedBy>Тахватулин Михаил Витальевич</cp:lastModifiedBy>
  <cp:revision>1</cp:revision>
  <dcterms:created xsi:type="dcterms:W3CDTF">2022-12-05T14:41:00Z</dcterms:created>
  <dcterms:modified xsi:type="dcterms:W3CDTF">2022-12-05T16:19:00Z</dcterms:modified>
</cp:coreProperties>
</file>