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4C05" w14:textId="3E1D4FE5" w:rsidR="00296940" w:rsidRPr="00296940" w:rsidRDefault="00296940">
      <w:pPr>
        <w:rPr>
          <w:rFonts w:cstheme="minorHAnsi"/>
          <w:sz w:val="32"/>
          <w:szCs w:val="32"/>
        </w:rPr>
      </w:pPr>
      <w:r w:rsidRPr="00296940">
        <w:rPr>
          <w:rFonts w:cstheme="minorHAnsi"/>
          <w:sz w:val="32"/>
          <w:szCs w:val="32"/>
        </w:rPr>
        <w:t>Тахватулин Михаил Витальевич</w:t>
      </w:r>
    </w:p>
    <w:p w14:paraId="5680D836" w14:textId="77777777" w:rsidR="00296940" w:rsidRPr="00296940" w:rsidRDefault="00296940">
      <w:pPr>
        <w:rPr>
          <w:rFonts w:cstheme="minorHAnsi"/>
          <w:sz w:val="32"/>
          <w:szCs w:val="32"/>
        </w:rPr>
      </w:pPr>
    </w:p>
    <w:p w14:paraId="7C81A9FF" w14:textId="04CFA353" w:rsidR="009E4EE9" w:rsidRDefault="009E4EE9">
      <w:r>
        <w:rPr>
          <w:noProof/>
        </w:rPr>
        <w:drawing>
          <wp:inline distT="0" distB="0" distL="0" distR="0" wp14:anchorId="5FE34094" wp14:editId="69D94F9E">
            <wp:extent cx="5731510" cy="2667000"/>
            <wp:effectExtent l="0" t="0" r="254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03C0853-5D4B-4E07-95A2-B58CF48755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D03C0853-5D4B-4E07-95A2-B58CF48755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79DD" w14:textId="4AD45CA1" w:rsidR="009E4EE9" w:rsidRDefault="009E4EE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В России удельный вес сектора ИКТ в валовой добавленной стоимости равен всего 3,1%. Сравнивая с другими странами, это очень низкий показатель. </w:t>
      </w:r>
      <w:r w:rsidR="00F849E7">
        <w:rPr>
          <w:rFonts w:cstheme="minorHAnsi"/>
          <w:sz w:val="32"/>
          <w:szCs w:val="32"/>
        </w:rPr>
        <w:t>К тому же, относительно предыдущих готов он понизился, а говорит нам о том, что его необходимо повышать.</w:t>
      </w:r>
    </w:p>
    <w:p w14:paraId="1FE2467C" w14:textId="77777777" w:rsidR="00F849E7" w:rsidRDefault="00F849E7">
      <w:pPr>
        <w:rPr>
          <w:rFonts w:cstheme="minorHAnsi"/>
          <w:sz w:val="32"/>
          <w:szCs w:val="32"/>
        </w:rPr>
      </w:pPr>
    </w:p>
    <w:p w14:paraId="6D8761B1" w14:textId="6BD08F2A" w:rsidR="00F849E7" w:rsidRDefault="00C25BC1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B1123A3" wp14:editId="21A8E923">
            <wp:extent cx="5731510" cy="3304540"/>
            <wp:effectExtent l="0" t="0" r="2540" b="0"/>
            <wp:docPr id="6" name="Рисунок 5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49DF343-D2F5-484C-9DB1-5127693D79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49DF343-D2F5-484C-9DB1-5127693D79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2A3" w14:textId="2A4074C2" w:rsidR="00F849E7" w:rsidRDefault="00C25B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В организациях, которые оказывают услуги в области информационных технологий, чаще всего разрабатывают мобильные приложения (50%), </w:t>
      </w:r>
      <w:r w:rsidR="00E827B2">
        <w:rPr>
          <w:rFonts w:cstheme="minorHAnsi"/>
          <w:sz w:val="32"/>
          <w:szCs w:val="32"/>
        </w:rPr>
        <w:t>технологии в области информационной безопасности (37%) и облачные технологии (30%). Меньше всего разрабатывают платформы для беспилотников и дронов (10%), блокчейн решения (11%) и интернет вещей (14%).</w:t>
      </w:r>
    </w:p>
    <w:p w14:paraId="50F8ABBF" w14:textId="77777777" w:rsidR="00F849E7" w:rsidRDefault="00F849E7">
      <w:pPr>
        <w:rPr>
          <w:rFonts w:cstheme="minorHAnsi"/>
          <w:sz w:val="32"/>
          <w:szCs w:val="32"/>
        </w:rPr>
      </w:pPr>
    </w:p>
    <w:p w14:paraId="6096AF5C" w14:textId="6B49257B" w:rsidR="00F849E7" w:rsidRDefault="00E827B2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2FD1CC" wp14:editId="75907186">
            <wp:extent cx="5589388" cy="3784940"/>
            <wp:effectExtent l="0" t="0" r="0" b="6350"/>
            <wp:docPr id="4" name="Рисунок 3" descr="Изображение выглядит как текст, круг, компакт-диск,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AD131D7-F1FB-4377-9FF5-6A4017DE7B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текст, круг, компакт-диск, снимок экран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AD131D7-F1FB-4377-9FF5-6A4017DE7B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388" cy="37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2F6C" w14:textId="6FC3FA4E" w:rsidR="00E827B2" w:rsidRPr="00E827B2" w:rsidRDefault="00E827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Размер рынка передовых ИКТ</w:t>
      </w:r>
    </w:p>
    <w:p w14:paraId="1191D652" w14:textId="055E1170" w:rsidR="00F849E7" w:rsidRPr="00E827B2" w:rsidRDefault="00E827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В 2018 году рынок ИКТ составлял </w:t>
      </w:r>
      <w:r w:rsidRPr="00E827B2">
        <w:rPr>
          <w:rFonts w:cstheme="minorHAnsi"/>
          <w:sz w:val="32"/>
          <w:szCs w:val="32"/>
        </w:rPr>
        <w:t>$</w:t>
      </w:r>
      <w:r>
        <w:rPr>
          <w:rFonts w:cstheme="minorHAnsi"/>
          <w:sz w:val="32"/>
          <w:szCs w:val="32"/>
        </w:rPr>
        <w:t xml:space="preserve">350 млрд, в 2025 году предполагается, что он будет составлять </w:t>
      </w:r>
      <w:r w:rsidRPr="00E827B2">
        <w:rPr>
          <w:rFonts w:cstheme="minorHAnsi"/>
          <w:sz w:val="32"/>
          <w:szCs w:val="32"/>
        </w:rPr>
        <w:t>$</w:t>
      </w:r>
      <w:r>
        <w:rPr>
          <w:rFonts w:cstheme="minorHAnsi"/>
          <w:sz w:val="32"/>
          <w:szCs w:val="32"/>
        </w:rPr>
        <w:t xml:space="preserve">3,2 триллиона. Большую часть рынка все также будет занимать интернет вещей, </w:t>
      </w:r>
      <w:r w:rsidR="00296940">
        <w:rPr>
          <w:rFonts w:cstheme="minorHAnsi"/>
          <w:sz w:val="32"/>
          <w:szCs w:val="32"/>
        </w:rPr>
        <w:t>а многие части рынка вырастут более чем в 10 раз.</w:t>
      </w:r>
    </w:p>
    <w:p w14:paraId="4B2C1ADF" w14:textId="77777777" w:rsidR="00F849E7" w:rsidRDefault="00F849E7">
      <w:pPr>
        <w:rPr>
          <w:rFonts w:cstheme="minorHAnsi"/>
          <w:sz w:val="32"/>
          <w:szCs w:val="32"/>
        </w:rPr>
      </w:pPr>
    </w:p>
    <w:p w14:paraId="559B8735" w14:textId="77777777" w:rsidR="00F849E7" w:rsidRDefault="00F849E7">
      <w:pPr>
        <w:rPr>
          <w:rFonts w:cstheme="minorHAnsi"/>
          <w:sz w:val="32"/>
          <w:szCs w:val="32"/>
        </w:rPr>
      </w:pPr>
    </w:p>
    <w:p w14:paraId="4E597C6B" w14:textId="77777777" w:rsidR="00F849E7" w:rsidRPr="009E4EE9" w:rsidRDefault="00F849E7">
      <w:pPr>
        <w:rPr>
          <w:rFonts w:cstheme="minorHAnsi"/>
          <w:sz w:val="32"/>
          <w:szCs w:val="32"/>
        </w:rPr>
      </w:pPr>
    </w:p>
    <w:sectPr w:rsidR="00F849E7" w:rsidRPr="009E4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E9"/>
    <w:rsid w:val="00296940"/>
    <w:rsid w:val="009E4EE9"/>
    <w:rsid w:val="00C25BC1"/>
    <w:rsid w:val="00E827B2"/>
    <w:rsid w:val="00F8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F467"/>
  <w15:chartTrackingRefBased/>
  <w15:docId w15:val="{86955D1C-C3EE-4495-BF60-BEF4F09E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2</cp:revision>
  <dcterms:created xsi:type="dcterms:W3CDTF">2023-10-26T14:19:00Z</dcterms:created>
  <dcterms:modified xsi:type="dcterms:W3CDTF">2023-10-26T14:52:00Z</dcterms:modified>
</cp:coreProperties>
</file>