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562588" w:rsidRDefault="00562588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562588" w:rsidRDefault="00562588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AB343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562588" w:rsidRDefault="00562588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562588" w:rsidRDefault="00562588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2623EE78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229B2B04" w14:textId="1A981398" w:rsidR="002754FD" w:rsidRPr="002754FD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C668E2" w:rsidRPr="00C668E2">
        <w:rPr>
          <w:rFonts w:ascii="Arial" w:eastAsia="Arial" w:hAnsi="Arial" w:cs="Arial"/>
          <w:sz w:val="24"/>
          <w:u w:val="single"/>
        </w:rPr>
        <w:t>___</w:t>
      </w:r>
      <w:r w:rsidR="00DD5424">
        <w:rPr>
          <w:rFonts w:ascii="Arial" w:eastAsia="Arial" w:hAnsi="Arial" w:cs="Arial"/>
          <w:sz w:val="24"/>
          <w:u w:val="single"/>
        </w:rPr>
        <w:t>__________________________</w:t>
      </w:r>
      <w:r>
        <w:rPr>
          <w:rFonts w:ascii="Arial" w:eastAsia="Arial" w:hAnsi="Arial" w:cs="Arial"/>
          <w:sz w:val="24"/>
        </w:rPr>
        <w:t xml:space="preserve">   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Pr="002754FD">
        <w:rPr>
          <w:rFonts w:ascii="Arial" w:eastAsia="Arial" w:hAnsi="Arial" w:cs="Arial"/>
          <w:sz w:val="24"/>
          <w:u w:val="single"/>
        </w:rPr>
        <w:t xml:space="preserve">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 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</w:t>
      </w:r>
      <w:r w:rsidRPr="002754FD">
        <w:rPr>
          <w:rFonts w:ascii="Arial" w:eastAsia="Arial" w:hAnsi="Arial" w:cs="Arial"/>
          <w:sz w:val="24"/>
        </w:rPr>
        <w:t xml:space="preserve">    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35CE0614" w14:textId="7938C849" w:rsidR="00942C9C" w:rsidRPr="00F1205A" w:rsidRDefault="002754FD" w:rsidP="00020159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BD0BE4">
        <w:rPr>
          <w:rFonts w:ascii="Cambria" w:eastAsia="Cambria" w:hAnsi="Cambria" w:cs="Cambria"/>
          <w:b/>
          <w:sz w:val="40"/>
        </w:rPr>
        <w:t>1.0</w:t>
      </w:r>
      <w:r w:rsidR="00F1205A" w:rsidRPr="00F1205A">
        <w:rPr>
          <w:rFonts w:ascii="Cambria" w:eastAsia="Cambria" w:hAnsi="Cambria" w:cs="Cambria"/>
          <w:b/>
          <w:sz w:val="40"/>
        </w:rPr>
        <w:t>3</w:t>
      </w:r>
    </w:p>
    <w:tbl>
      <w:tblPr>
        <w:tblStyle w:val="a5"/>
        <w:tblW w:w="0" w:type="auto"/>
        <w:tblInd w:w="569" w:type="dxa"/>
        <w:tblLook w:val="04A0" w:firstRow="1" w:lastRow="0" w:firstColumn="1" w:lastColumn="0" w:noHBand="0" w:noVBand="1"/>
      </w:tblPr>
      <w:tblGrid>
        <w:gridCol w:w="9707"/>
      </w:tblGrid>
      <w:tr w:rsidR="00FD719B" w14:paraId="7EB90247" w14:textId="77777777" w:rsidTr="00FD719B">
        <w:tc>
          <w:tcPr>
            <w:tcW w:w="10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70288" w14:textId="3E457256" w:rsidR="00FD719B" w:rsidRPr="00BD6AD0" w:rsidRDefault="00FD719B" w:rsidP="00020159">
            <w:pPr>
              <w:jc w:val="center"/>
              <w:rPr>
                <w:rFonts w:ascii="Arial" w:eastAsiaTheme="minorHAnsi" w:hAnsi="Arial" w:cs="Arial"/>
                <w:color w:val="auto"/>
                <w:sz w:val="28"/>
                <w:szCs w:val="28"/>
              </w:rPr>
            </w:pPr>
            <w:r w:rsidRPr="00BD6AD0">
              <w:rPr>
                <w:rFonts w:ascii="Arial" w:hAnsi="Arial" w:cs="Arial"/>
                <w:sz w:val="28"/>
                <w:szCs w:val="28"/>
              </w:rPr>
              <w:t>Изучение центрального соударения двух тел. Проверка второго</w:t>
            </w:r>
          </w:p>
        </w:tc>
      </w:tr>
      <w:tr w:rsidR="00FD719B" w14:paraId="514994F5" w14:textId="77777777" w:rsidTr="00FD719B">
        <w:tc>
          <w:tcPr>
            <w:tcW w:w="10266" w:type="dxa"/>
            <w:tcBorders>
              <w:top w:val="single" w:sz="4" w:space="0" w:color="auto"/>
              <w:left w:val="nil"/>
              <w:right w:val="nil"/>
            </w:tcBorders>
          </w:tcPr>
          <w:p w14:paraId="5AB79E87" w14:textId="723C463B" w:rsidR="00FD719B" w:rsidRPr="00BD6AD0" w:rsidRDefault="00FD719B" w:rsidP="000201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6AD0">
              <w:rPr>
                <w:rFonts w:ascii="Arial" w:hAnsi="Arial" w:cs="Arial"/>
                <w:sz w:val="28"/>
                <w:szCs w:val="28"/>
              </w:rPr>
              <w:t>Закона Ньютона.</w:t>
            </w:r>
          </w:p>
        </w:tc>
      </w:tr>
    </w:tbl>
    <w:p w14:paraId="1E41DC96" w14:textId="77777777" w:rsidR="00942C9C" w:rsidRDefault="00942C9C" w:rsidP="00020159">
      <w:pPr>
        <w:spacing w:after="31"/>
        <w:ind w:left="569"/>
        <w:jc w:val="center"/>
      </w:pPr>
    </w:p>
    <w:p w14:paraId="5FB81E03" w14:textId="77777777" w:rsidR="00942C9C" w:rsidRDefault="002754FD" w:rsidP="0002015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DAE66" wp14:editId="5BC820C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356449C8" w14:textId="77777777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36F5EB0" w14:textId="696B4877" w:rsidR="00942C9C" w:rsidRPr="0098342B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4D0AD534" w14:textId="4C44D4B7" w:rsidR="00BD6AD0" w:rsidRPr="00BD6AD0" w:rsidRDefault="00BD6AD0" w:rsidP="00020159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 w:rsidRPr="00BD6AD0">
        <w:rPr>
          <w:rFonts w:ascii="Arial" w:hAnsi="Arial" w:cs="Arial"/>
          <w:sz w:val="24"/>
          <w:szCs w:val="24"/>
        </w:rPr>
        <w:t>Исследование упругого и неупругого центрального соударения тел на примере тележек,</w:t>
      </w:r>
      <w:r>
        <w:rPr>
          <w:rFonts w:ascii="Arial" w:hAnsi="Arial" w:cs="Arial"/>
          <w:sz w:val="24"/>
          <w:szCs w:val="24"/>
        </w:rPr>
        <w:t xml:space="preserve"> </w:t>
      </w:r>
      <w:r w:rsidRPr="00BD6AD0">
        <w:rPr>
          <w:rFonts w:ascii="Arial" w:hAnsi="Arial" w:cs="Arial"/>
          <w:sz w:val="24"/>
          <w:szCs w:val="24"/>
        </w:rPr>
        <w:t>движущихся с малым трением.</w:t>
      </w:r>
    </w:p>
    <w:p w14:paraId="42906865" w14:textId="33A20668" w:rsidR="00942C9C" w:rsidRPr="00057188" w:rsidRDefault="00BD6AD0" w:rsidP="00020159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 w:rsidRPr="00BD6AD0">
        <w:rPr>
          <w:rFonts w:ascii="Arial" w:hAnsi="Arial" w:cs="Arial"/>
          <w:sz w:val="24"/>
          <w:szCs w:val="24"/>
        </w:rPr>
        <w:t>Исследование зависимости ускорения тележки от приложенной силы и массы тележки</w:t>
      </w:r>
      <w:r w:rsidR="00057188" w:rsidRPr="00057188">
        <w:rPr>
          <w:rFonts w:ascii="Arial" w:hAnsi="Arial" w:cs="Arial"/>
          <w:sz w:val="24"/>
          <w:szCs w:val="24"/>
        </w:rPr>
        <w:t>.</w:t>
      </w:r>
      <w:r w:rsidR="002754FD" w:rsidRPr="00057188">
        <w:rPr>
          <w:rFonts w:ascii="Arial" w:eastAsia="Arial" w:hAnsi="Arial" w:cs="Arial"/>
          <w:sz w:val="24"/>
        </w:rPr>
        <w:t xml:space="preserve"> </w:t>
      </w:r>
    </w:p>
    <w:p w14:paraId="3901B818" w14:textId="77777777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2003C8D" w14:textId="77777777" w:rsidR="00942C9C" w:rsidRPr="0098342B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3079B19A" w14:textId="688712B3" w:rsidR="001729A0" w:rsidRPr="00F47EB2" w:rsidRDefault="001729A0" w:rsidP="001729A0">
      <w:pPr>
        <w:spacing w:after="0"/>
        <w:ind w:left="569"/>
        <w:rPr>
          <w:rFonts w:ascii="Arial" w:eastAsia="Arial" w:hAnsi="Arial" w:cs="Arial"/>
          <w:sz w:val="24"/>
        </w:rPr>
      </w:pPr>
      <w:r w:rsidRPr="00F47EB2">
        <w:rPr>
          <w:rFonts w:ascii="Arial" w:eastAsia="Arial" w:hAnsi="Arial" w:cs="Arial"/>
          <w:sz w:val="24"/>
        </w:rPr>
        <w:t>Расчет импульсов тел в каждом из опытов, относительных изменений импульса и энергии.</w:t>
      </w:r>
    </w:p>
    <w:p w14:paraId="11F5625A" w14:textId="2908A732" w:rsidR="001729A0" w:rsidRPr="00F47EB2" w:rsidRDefault="001729A0" w:rsidP="00762D48">
      <w:pPr>
        <w:spacing w:after="0"/>
        <w:ind w:left="569"/>
        <w:rPr>
          <w:rFonts w:ascii="Arial" w:hAnsi="Arial" w:cs="Arial"/>
          <w:sz w:val="24"/>
          <w:szCs w:val="24"/>
        </w:rPr>
      </w:pPr>
      <w:r w:rsidRPr="00F47EB2">
        <w:rPr>
          <w:rFonts w:ascii="Arial" w:hAnsi="Arial" w:cs="Arial"/>
          <w:sz w:val="24"/>
          <w:szCs w:val="24"/>
        </w:rPr>
        <w:t>Вычисление силы натяжения нити при проведении опытов с разной массой тележек</w:t>
      </w:r>
      <w:r w:rsidR="00057188" w:rsidRPr="00F47EB2">
        <w:rPr>
          <w:rFonts w:ascii="Arial" w:hAnsi="Arial" w:cs="Arial"/>
          <w:sz w:val="24"/>
          <w:szCs w:val="24"/>
        </w:rPr>
        <w:t>.</w:t>
      </w:r>
    </w:p>
    <w:p w14:paraId="5070CBB0" w14:textId="77777777" w:rsidR="00BD6AD0" w:rsidRPr="00F47EB2" w:rsidRDefault="00BD6AD0" w:rsidP="00020159">
      <w:pPr>
        <w:spacing w:after="0"/>
        <w:ind w:left="569"/>
        <w:rPr>
          <w:rFonts w:ascii="Arial" w:hAnsi="Arial" w:cs="Arial"/>
          <w:sz w:val="24"/>
          <w:szCs w:val="24"/>
        </w:rPr>
      </w:pPr>
    </w:p>
    <w:p w14:paraId="72912353" w14:textId="77777777" w:rsidR="00942C9C" w:rsidRPr="00F47EB2" w:rsidRDefault="002754FD" w:rsidP="00020159">
      <w:pPr>
        <w:numPr>
          <w:ilvl w:val="0"/>
          <w:numId w:val="1"/>
        </w:numPr>
        <w:spacing w:after="0" w:line="265" w:lineRule="auto"/>
      </w:pPr>
      <w:r w:rsidRPr="00F47EB2">
        <w:rPr>
          <w:rFonts w:ascii="Arial" w:eastAsia="Arial" w:hAnsi="Arial" w:cs="Arial"/>
          <w:b/>
          <w:bCs/>
          <w:sz w:val="24"/>
        </w:rPr>
        <w:t>Объект исследования.</w:t>
      </w:r>
      <w:r w:rsidRPr="00F47EB2">
        <w:rPr>
          <w:rFonts w:ascii="Arial" w:eastAsia="Arial" w:hAnsi="Arial" w:cs="Arial"/>
          <w:sz w:val="24"/>
        </w:rPr>
        <w:t xml:space="preserve"> </w:t>
      </w:r>
    </w:p>
    <w:p w14:paraId="6D685C32" w14:textId="77777777" w:rsidR="00762D48" w:rsidRPr="00F47EB2" w:rsidRDefault="00762D48" w:rsidP="00020159">
      <w:pPr>
        <w:spacing w:after="0"/>
        <w:ind w:left="569"/>
        <w:rPr>
          <w:rFonts w:ascii="Arial" w:eastAsia="Arial" w:hAnsi="Arial" w:cs="Arial"/>
          <w:sz w:val="24"/>
        </w:rPr>
      </w:pPr>
      <w:r w:rsidRPr="00F47EB2">
        <w:rPr>
          <w:rFonts w:ascii="Arial" w:eastAsia="Arial" w:hAnsi="Arial" w:cs="Arial"/>
          <w:sz w:val="24"/>
        </w:rPr>
        <w:t>Упругие и неупругие соударения тележек.</w:t>
      </w:r>
    </w:p>
    <w:p w14:paraId="45051B84" w14:textId="36C74796" w:rsidR="00942C9C" w:rsidRPr="00F47EB2" w:rsidRDefault="0024730A" w:rsidP="00020159">
      <w:pPr>
        <w:spacing w:after="0"/>
        <w:ind w:left="569"/>
      </w:pPr>
      <w:r w:rsidRPr="00F47EB2">
        <w:rPr>
          <w:rFonts w:ascii="Arial" w:eastAsia="Arial" w:hAnsi="Arial" w:cs="Arial"/>
          <w:sz w:val="24"/>
        </w:rPr>
        <w:t>Движение тележки под действием постоянной силы</w:t>
      </w:r>
      <w:r w:rsidR="00057188" w:rsidRPr="00F47EB2">
        <w:rPr>
          <w:rFonts w:ascii="Arial" w:eastAsia="Arial" w:hAnsi="Arial" w:cs="Arial"/>
          <w:sz w:val="24"/>
        </w:rPr>
        <w:t>.</w:t>
      </w:r>
    </w:p>
    <w:p w14:paraId="6FFD743C" w14:textId="77777777" w:rsidR="00942C9C" w:rsidRPr="00F47EB2" w:rsidRDefault="002754FD" w:rsidP="00020159">
      <w:pPr>
        <w:spacing w:after="0"/>
        <w:ind w:left="569"/>
      </w:pPr>
      <w:r w:rsidRPr="00F47EB2">
        <w:rPr>
          <w:rFonts w:ascii="Arial" w:eastAsia="Arial" w:hAnsi="Arial" w:cs="Arial"/>
          <w:sz w:val="24"/>
        </w:rPr>
        <w:t xml:space="preserve"> </w:t>
      </w:r>
    </w:p>
    <w:p w14:paraId="19BC4C63" w14:textId="77777777" w:rsidR="0098342B" w:rsidRPr="00F47EB2" w:rsidRDefault="002754FD" w:rsidP="00020159">
      <w:pPr>
        <w:numPr>
          <w:ilvl w:val="0"/>
          <w:numId w:val="1"/>
        </w:numPr>
        <w:spacing w:after="0" w:line="265" w:lineRule="auto"/>
      </w:pPr>
      <w:r w:rsidRPr="00F47EB2">
        <w:rPr>
          <w:rFonts w:ascii="Arial" w:eastAsia="Arial" w:hAnsi="Arial" w:cs="Arial"/>
          <w:b/>
          <w:bCs/>
          <w:sz w:val="24"/>
        </w:rPr>
        <w:t>Метод экспериментального исследования.</w:t>
      </w:r>
    </w:p>
    <w:p w14:paraId="69612777" w14:textId="17F38B51" w:rsidR="00942C9C" w:rsidRDefault="0098342B" w:rsidP="00020159">
      <w:pPr>
        <w:spacing w:after="0" w:line="265" w:lineRule="auto"/>
        <w:ind w:left="554"/>
      </w:pPr>
      <w:r w:rsidRPr="00F47EB2">
        <w:rPr>
          <w:rFonts w:ascii="Arial" w:eastAsia="Arial" w:hAnsi="Arial" w:cs="Arial"/>
          <w:sz w:val="24"/>
        </w:rPr>
        <w:t>Замер таких величин</w:t>
      </w:r>
      <w:r w:rsidR="0024730A" w:rsidRPr="00F47EB2">
        <w:rPr>
          <w:rFonts w:ascii="Arial" w:eastAsia="Arial" w:hAnsi="Arial" w:cs="Arial"/>
          <w:sz w:val="24"/>
        </w:rPr>
        <w:t xml:space="preserve"> как: масса тележек, скорость тележек</w:t>
      </w:r>
      <w:r w:rsidR="005A190F" w:rsidRPr="00F47EB2">
        <w:rPr>
          <w:rFonts w:ascii="Arial" w:eastAsia="Arial" w:hAnsi="Arial" w:cs="Arial"/>
          <w:sz w:val="24"/>
        </w:rPr>
        <w:t>.</w:t>
      </w:r>
    </w:p>
    <w:p w14:paraId="194670E5" w14:textId="4FD20EB3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E65C467" w14:textId="17539B43" w:rsidR="00942C9C" w:rsidRPr="003B10D5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7D780C10" w14:textId="00CC33C8" w:rsidR="003B10D5" w:rsidRPr="003B10D5" w:rsidRDefault="003B10D5" w:rsidP="003B10D5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>Для задания 1:</w:t>
      </w:r>
    </w:p>
    <w:p w14:paraId="24DA2586" w14:textId="435FE86E" w:rsidR="00942C9C" w:rsidRPr="00953C44" w:rsidRDefault="00CA2EB8" w:rsidP="00DB6A39">
      <w:pPr>
        <w:spacing w:after="0" w:line="265" w:lineRule="auto"/>
        <w:ind w:left="554" w:firstLine="13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 xml:space="preserve"> </m:t>
        </m:r>
      </m:oMath>
      <w:r w:rsidR="00A760DA">
        <w:rPr>
          <w:color w:val="auto"/>
          <w:sz w:val="24"/>
          <w:szCs w:val="24"/>
        </w:rPr>
        <w:t xml:space="preserve">– </w:t>
      </w:r>
      <w:r w:rsidR="00A760DA" w:rsidRPr="00A760DA">
        <w:rPr>
          <w:rFonts w:ascii="Arial" w:hAnsi="Arial" w:cs="Arial"/>
          <w:color w:val="auto"/>
          <w:sz w:val="24"/>
          <w:szCs w:val="24"/>
        </w:rPr>
        <w:t xml:space="preserve">масса первой тележки, 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2</m:t>
            </m:r>
          </m:sub>
        </m:sSub>
      </m:oMath>
      <w:r w:rsidR="00A760DA" w:rsidRPr="00A760DA">
        <w:rPr>
          <w:rFonts w:ascii="Arial" w:hAnsi="Arial" w:cs="Arial"/>
          <w:bCs/>
          <w:color w:val="auto"/>
          <w:sz w:val="24"/>
          <w:szCs w:val="24"/>
        </w:rPr>
        <w:t xml:space="preserve"> - масса второй тележки, 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10</m:t>
            </m:r>
          </m:sub>
        </m:sSub>
      </m:oMath>
      <w:r w:rsidR="00A760DA" w:rsidRPr="00A760DA">
        <w:rPr>
          <w:rFonts w:ascii="Arial" w:hAnsi="Arial" w:cs="Arial"/>
          <w:bCs/>
          <w:color w:val="auto"/>
          <w:sz w:val="24"/>
          <w:szCs w:val="24"/>
        </w:rPr>
        <w:t xml:space="preserve"> - скорость первой тележки до соударения,</w:t>
      </w:r>
      <w:r w:rsidR="00B577F6">
        <w:rPr>
          <w:rFonts w:ascii="Arial" w:hAnsi="Arial" w:cs="Arial"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x</m:t>
            </m:r>
          </m:sub>
        </m:sSub>
      </m:oMath>
      <w:r w:rsidR="00B577F6">
        <w:rPr>
          <w:rFonts w:ascii="Arial" w:hAnsi="Arial" w:cs="Arial"/>
          <w:bCs/>
          <w:color w:val="auto"/>
          <w:sz w:val="24"/>
          <w:szCs w:val="24"/>
        </w:rPr>
        <w:t xml:space="preserve"> - </w:t>
      </w:r>
      <w:r w:rsidR="00B577F6" w:rsidRPr="00B577F6">
        <w:rPr>
          <w:rFonts w:ascii="Arial" w:hAnsi="Arial" w:cs="Arial"/>
          <w:bCs/>
          <w:color w:val="auto"/>
          <w:sz w:val="24"/>
          <w:szCs w:val="24"/>
        </w:rPr>
        <w:t>скорость первой тележки после соударения</w:t>
      </w:r>
      <w:r w:rsidR="00B577F6">
        <w:rPr>
          <w:rFonts w:ascii="Arial" w:hAnsi="Arial" w:cs="Arial"/>
          <w:bCs/>
          <w:color w:val="auto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2x</m:t>
            </m:r>
          </m:sub>
        </m:sSub>
      </m:oMath>
      <w:r w:rsidR="00B577F6">
        <w:rPr>
          <w:rFonts w:ascii="Arial" w:hAnsi="Arial" w:cs="Arial"/>
          <w:bCs/>
          <w:color w:val="auto"/>
          <w:sz w:val="24"/>
          <w:szCs w:val="24"/>
        </w:rPr>
        <w:t xml:space="preserve"> -</w:t>
      </w:r>
      <w:r w:rsidR="00B577F6" w:rsidRPr="00B577F6">
        <w:t xml:space="preserve"> </w:t>
      </w:r>
      <w:r w:rsidR="00B577F6" w:rsidRPr="00B577F6">
        <w:rPr>
          <w:rFonts w:ascii="Arial" w:hAnsi="Arial" w:cs="Arial"/>
          <w:bCs/>
          <w:color w:val="auto"/>
          <w:sz w:val="24"/>
          <w:szCs w:val="24"/>
        </w:rPr>
        <w:t>скорость второй тележки после соударения</w:t>
      </w:r>
      <w:r w:rsidR="00B16E0C" w:rsidRPr="00B16E0C">
        <w:rPr>
          <w:rFonts w:ascii="Arial" w:hAnsi="Arial" w:cs="Arial"/>
          <w:bCs/>
          <w:color w:val="auto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10x</m:t>
            </m:r>
          </m:sub>
        </m:sSub>
      </m:oMath>
      <w:r w:rsidR="00B16E0C" w:rsidRPr="00B16E0C">
        <w:rPr>
          <w:rFonts w:ascii="Arial" w:hAnsi="Arial" w:cs="Arial"/>
          <w:bCs/>
          <w:color w:val="auto"/>
          <w:sz w:val="24"/>
          <w:szCs w:val="24"/>
        </w:rPr>
        <w:t xml:space="preserve">- </w:t>
      </w:r>
      <w:r w:rsidR="00B16E0C">
        <w:rPr>
          <w:rFonts w:ascii="Arial" w:hAnsi="Arial" w:cs="Arial"/>
          <w:bCs/>
          <w:color w:val="auto"/>
          <w:sz w:val="24"/>
          <w:szCs w:val="24"/>
        </w:rPr>
        <w:t xml:space="preserve">импульс первой тележки до соударения,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1x</m:t>
            </m:r>
          </m:sub>
        </m:sSub>
      </m:oMath>
      <w:r w:rsidR="00B16E0C">
        <w:rPr>
          <w:rFonts w:ascii="Arial" w:hAnsi="Arial" w:cs="Arial"/>
          <w:bCs/>
          <w:color w:val="auto"/>
          <w:sz w:val="24"/>
          <w:szCs w:val="24"/>
        </w:rPr>
        <w:t xml:space="preserve">- импульс первой тележки до соударения,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2x</m:t>
            </m:r>
          </m:sub>
        </m:sSub>
      </m:oMath>
      <w:r w:rsidR="00B16E0C">
        <w:rPr>
          <w:rFonts w:ascii="Arial" w:hAnsi="Arial" w:cs="Arial"/>
          <w:bCs/>
          <w:color w:val="auto"/>
          <w:sz w:val="24"/>
          <w:szCs w:val="24"/>
        </w:rPr>
        <w:t xml:space="preserve"> – импульс второй тележки после соударения,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</m:oMath>
      <w:r w:rsidR="00B16E0C">
        <w:rPr>
          <w:rFonts w:ascii="Arial" w:hAnsi="Arial" w:cs="Arial"/>
          <w:sz w:val="24"/>
          <w:szCs w:val="24"/>
        </w:rPr>
        <w:t xml:space="preserve"> - </w:t>
      </w:r>
      <w:r w:rsidR="00B16E0C" w:rsidRPr="00B16E0C">
        <w:rPr>
          <w:rFonts w:ascii="Arial" w:hAnsi="Arial" w:cs="Arial"/>
          <w:sz w:val="24"/>
          <w:szCs w:val="24"/>
        </w:rPr>
        <w:t>относительн</w:t>
      </w:r>
      <w:r w:rsidR="00B16E0C">
        <w:rPr>
          <w:rFonts w:ascii="Arial" w:hAnsi="Arial" w:cs="Arial"/>
          <w:sz w:val="24"/>
          <w:szCs w:val="24"/>
        </w:rPr>
        <w:t>ое</w:t>
      </w:r>
      <w:r w:rsidR="00B16E0C" w:rsidRPr="00B16E0C">
        <w:rPr>
          <w:rFonts w:ascii="Arial" w:hAnsi="Arial" w:cs="Arial"/>
          <w:sz w:val="24"/>
          <w:szCs w:val="24"/>
        </w:rPr>
        <w:t xml:space="preserve"> изменения импульса системы при соударении</w:t>
      </w:r>
      <w:r w:rsidR="00713AF3">
        <w:rPr>
          <w:rFonts w:ascii="Arial" w:hAnsi="Arial" w:cs="Arial"/>
          <w:sz w:val="24"/>
          <w:szCs w:val="24"/>
        </w:rPr>
        <w:t>,</w:t>
      </w:r>
      <w:r w:rsidR="00713AF3" w:rsidRPr="00713AF3">
        <w:rPr>
          <w:rFonts w:ascii="Cambria Math" w:hAnsi="Cambria Math" w:cs="Times New Roman"/>
          <w:i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W</m:t>
            </m:r>
          </m:sub>
        </m:sSub>
      </m:oMath>
      <w:r w:rsidR="00713AF3">
        <w:rPr>
          <w:rFonts w:ascii="Cambria Math" w:hAnsi="Cambria Math" w:cs="Times New Roman"/>
          <w:iCs/>
          <w:sz w:val="24"/>
          <w:szCs w:val="24"/>
        </w:rPr>
        <w:t xml:space="preserve"> - </w:t>
      </w:r>
      <w:r w:rsidR="00713AF3" w:rsidRPr="00B16E0C">
        <w:rPr>
          <w:rFonts w:ascii="Arial" w:hAnsi="Arial" w:cs="Arial"/>
          <w:sz w:val="24"/>
          <w:szCs w:val="24"/>
        </w:rPr>
        <w:t>относительн</w:t>
      </w:r>
      <w:r w:rsidR="00713AF3">
        <w:rPr>
          <w:rFonts w:ascii="Arial" w:hAnsi="Arial" w:cs="Arial"/>
          <w:sz w:val="24"/>
          <w:szCs w:val="24"/>
        </w:rPr>
        <w:t>ое</w:t>
      </w:r>
      <w:r w:rsidR="00713AF3" w:rsidRPr="00B16E0C">
        <w:rPr>
          <w:rFonts w:ascii="Arial" w:hAnsi="Arial" w:cs="Arial"/>
          <w:sz w:val="24"/>
          <w:szCs w:val="24"/>
        </w:rPr>
        <w:t xml:space="preserve"> изменения </w:t>
      </w:r>
      <w:r w:rsidR="00713AF3">
        <w:rPr>
          <w:rFonts w:ascii="Arial" w:hAnsi="Arial" w:cs="Arial"/>
          <w:sz w:val="24"/>
          <w:szCs w:val="24"/>
        </w:rPr>
        <w:t>кинетической энергии</w:t>
      </w:r>
      <w:r w:rsidR="00713AF3" w:rsidRPr="00B16E0C">
        <w:rPr>
          <w:rFonts w:ascii="Arial" w:hAnsi="Arial" w:cs="Arial"/>
          <w:sz w:val="24"/>
          <w:szCs w:val="24"/>
        </w:rPr>
        <w:t xml:space="preserve"> системы при соударении</w:t>
      </w:r>
      <w:r w:rsidR="00713AF3">
        <w:rPr>
          <w:rFonts w:ascii="Arial" w:hAnsi="Arial" w:cs="Arial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</m:oMath>
      <w:r w:rsidR="00713AF3">
        <w:rPr>
          <w:rFonts w:ascii="Cambria Math" w:hAnsi="Cambria Math"/>
          <w:sz w:val="32"/>
        </w:rPr>
        <w:t xml:space="preserve"> </w:t>
      </w:r>
      <w:r w:rsidR="00713AF3">
        <w:rPr>
          <w:rFonts w:ascii="Cambria Math" w:hAnsi="Cambria Math"/>
          <w:sz w:val="24"/>
          <w:szCs w:val="18"/>
        </w:rPr>
        <w:t>и</w:t>
      </w:r>
      <w:r w:rsidR="00713AF3">
        <w:rPr>
          <w:rFonts w:ascii="Cambria Math" w:hAnsi="Cambria Math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W</m:t>
                </m:r>
              </m:sub>
            </m:sSub>
          </m:e>
        </m:acc>
      </m:oMath>
      <w:r w:rsidR="00713AF3">
        <w:rPr>
          <w:rFonts w:ascii="Cambria Math" w:hAnsi="Cambria Math"/>
          <w:sz w:val="24"/>
          <w:szCs w:val="24"/>
        </w:rPr>
        <w:t xml:space="preserve"> </w:t>
      </w:r>
      <w:r w:rsidR="00713AF3">
        <w:rPr>
          <w:rFonts w:ascii="Arial" w:hAnsi="Arial" w:cs="Arial"/>
          <w:sz w:val="24"/>
          <w:szCs w:val="24"/>
        </w:rPr>
        <w:t>–средние значения данных величин</w:t>
      </w:r>
      <w:r w:rsidR="00DB6A39">
        <w:rPr>
          <w:rFonts w:ascii="Arial" w:hAnsi="Arial" w:cs="Arial"/>
          <w:sz w:val="24"/>
          <w:szCs w:val="24"/>
        </w:rPr>
        <w:t xml:space="preserve"> соответственно</w:t>
      </w:r>
      <w:r w:rsidR="00F967AC">
        <w:rPr>
          <w:rFonts w:ascii="Arial" w:hAnsi="Arial" w:cs="Arial"/>
          <w:sz w:val="24"/>
          <w:szCs w:val="24"/>
        </w:rPr>
        <w:t xml:space="preserve">, </w:t>
      </w:r>
      <w:r w:rsidR="00F967AC" w:rsidRPr="00F967AC">
        <w:rPr>
          <w:rFonts w:ascii="Arial" w:hAnsi="Arial" w:cs="Arial"/>
          <w:sz w:val="24"/>
          <w:szCs w:val="24"/>
        </w:rPr>
        <w:t>погрешности</w:t>
      </w:r>
      <w:r w:rsidR="00F967AC">
        <w:rPr>
          <w:rFonts w:ascii="Arial" w:hAnsi="Arial" w:cs="Arial"/>
          <w:sz w:val="24"/>
          <w:szCs w:val="24"/>
        </w:rPr>
        <w:t xml:space="preserve"> данных величин - </w:t>
      </w:r>
      <w:r w:rsidR="00F967AC" w:rsidRPr="00F967AC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18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</m:oMath>
      <w:r w:rsidR="00F967AC" w:rsidRPr="00F967AC">
        <w:rPr>
          <w:rFonts w:ascii="Cambria Math" w:hAnsi="Cambria Math"/>
          <w:sz w:val="24"/>
          <w:szCs w:val="24"/>
          <w:vertAlign w:val="subscript"/>
        </w:rPr>
        <w:t xml:space="preserve"> </w:t>
      </w:r>
      <w:r w:rsidR="00F967AC" w:rsidRPr="00F967AC">
        <w:rPr>
          <w:rFonts w:ascii="Cambria Math" w:hAnsi="Cambria Math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18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W</m:t>
                </m:r>
              </m:sub>
            </m:sSub>
          </m:e>
        </m:acc>
      </m:oMath>
      <w:r w:rsidR="00953C44" w:rsidRPr="00953C44">
        <w:rPr>
          <w:rFonts w:ascii="Cambria Math" w:hAnsi="Cambria Math"/>
          <w:sz w:val="24"/>
          <w:szCs w:val="24"/>
        </w:rPr>
        <w:t>;</w:t>
      </w:r>
      <w:r w:rsidR="00953C44">
        <w:rPr>
          <w:rFonts w:ascii="Cambria Math" w:hAnsi="Cambria Math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(T)</m:t>
            </m:r>
          </m:sup>
        </m:sSubSup>
      </m:oMath>
      <w:r w:rsidR="00953C44" w:rsidRPr="00953C44">
        <w:rPr>
          <w:rFonts w:ascii="Arial" w:eastAsiaTheme="minorEastAsia" w:hAnsi="Arial" w:cs="Arial"/>
          <w:sz w:val="24"/>
          <w:szCs w:val="24"/>
        </w:rPr>
        <w:t>- теоретическое значение относительного изменения механической энергии</w:t>
      </w:r>
      <w:r w:rsidR="00953C44">
        <w:rPr>
          <w:rFonts w:ascii="Arial" w:eastAsiaTheme="minorEastAsia" w:hAnsi="Arial" w:cs="Arial"/>
          <w:sz w:val="24"/>
          <w:szCs w:val="24"/>
        </w:rPr>
        <w:t>.</w:t>
      </w:r>
    </w:p>
    <w:p w14:paraId="37673107" w14:textId="695CC514" w:rsidR="00DB6A39" w:rsidRDefault="00DB6A39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  <w:r w:rsidRPr="00DB6A39">
        <w:rPr>
          <w:rFonts w:ascii="Arial" w:hAnsi="Arial" w:cs="Arial"/>
          <w:bCs/>
          <w:iCs/>
          <w:noProof/>
          <w:color w:val="auto"/>
          <w:sz w:val="24"/>
          <w:szCs w:val="24"/>
        </w:rPr>
        <w:lastRenderedPageBreak/>
        <w:drawing>
          <wp:inline distT="0" distB="0" distL="0" distR="0" wp14:anchorId="0075136C" wp14:editId="4291AB13">
            <wp:extent cx="2651540" cy="2516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078" cy="2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6D8E" w14:textId="0D1021CC" w:rsidR="00DB6A39" w:rsidRDefault="00DB6A39" w:rsidP="00DB6A39">
      <w:pPr>
        <w:spacing w:after="0" w:line="265" w:lineRule="auto"/>
        <w:ind w:left="554" w:firstLine="13"/>
        <w:rPr>
          <w:noProof/>
        </w:rPr>
      </w:pPr>
      <w:r w:rsidRPr="00DB6A39">
        <w:rPr>
          <w:rFonts w:ascii="Arial" w:hAnsi="Arial" w:cs="Arial"/>
          <w:bCs/>
          <w:iCs/>
          <w:noProof/>
          <w:color w:val="auto"/>
          <w:sz w:val="24"/>
          <w:szCs w:val="24"/>
        </w:rPr>
        <w:drawing>
          <wp:inline distT="0" distB="0" distL="0" distR="0" wp14:anchorId="781AC98C" wp14:editId="36B2EEFB">
            <wp:extent cx="2152950" cy="44773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A39">
        <w:rPr>
          <w:noProof/>
        </w:rPr>
        <w:t xml:space="preserve"> </w:t>
      </w:r>
      <w:r w:rsidRPr="00DB6A39">
        <w:rPr>
          <w:rFonts w:ascii="Arial" w:hAnsi="Arial" w:cs="Arial"/>
          <w:bCs/>
          <w:iCs/>
          <w:noProof/>
          <w:color w:val="auto"/>
          <w:sz w:val="24"/>
          <w:szCs w:val="24"/>
        </w:rPr>
        <w:drawing>
          <wp:inline distT="0" distB="0" distL="0" distR="0" wp14:anchorId="7425F618" wp14:editId="6F5EDFD7">
            <wp:extent cx="2372056" cy="504895"/>
            <wp:effectExtent l="0" t="0" r="9525" b="952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2FA9" w14:textId="77777777" w:rsidR="00DB6A39" w:rsidRDefault="00DB6A39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3EED3985" w14:textId="451626C2" w:rsidR="00DB6A39" w:rsidRDefault="00DB6A39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  <w:r w:rsidRPr="00DB6A39">
        <w:rPr>
          <w:rFonts w:ascii="Arial" w:hAnsi="Arial" w:cs="Arial"/>
          <w:bCs/>
          <w:iCs/>
          <w:noProof/>
          <w:color w:val="auto"/>
          <w:sz w:val="24"/>
          <w:szCs w:val="24"/>
        </w:rPr>
        <w:drawing>
          <wp:inline distT="0" distB="0" distL="0" distR="0" wp14:anchorId="07E3F457" wp14:editId="158B0290">
            <wp:extent cx="3581399" cy="695325"/>
            <wp:effectExtent l="0" t="0" r="635" b="0"/>
            <wp:docPr id="40" name="Рисунок 40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часы, датчик&#10;&#10;Автоматически созданное описание"/>
                    <pic:cNvPicPr/>
                  </pic:nvPicPr>
                  <pic:blipFill rotWithShape="1">
                    <a:blip r:embed="rId10"/>
                    <a:srcRect t="6409"/>
                    <a:stretch/>
                  </pic:blipFill>
                  <pic:spPr bwMode="auto">
                    <a:xfrm>
                      <a:off x="0" y="0"/>
                      <a:ext cx="3581900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9BB70" w14:textId="0AD62D5F" w:rsidR="00DB6A39" w:rsidRDefault="00DB6A39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  <w:r w:rsidRPr="00DB6A39">
        <w:rPr>
          <w:rFonts w:ascii="Arial" w:hAnsi="Arial" w:cs="Arial"/>
          <w:bCs/>
          <w:iCs/>
          <w:noProof/>
          <w:color w:val="auto"/>
          <w:sz w:val="24"/>
          <w:szCs w:val="24"/>
        </w:rPr>
        <w:drawing>
          <wp:inline distT="0" distB="0" distL="0" distR="0" wp14:anchorId="3EA10749" wp14:editId="42A15356">
            <wp:extent cx="4972744" cy="25721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iCs/>
          <w:color w:val="auto"/>
          <w:sz w:val="24"/>
          <w:szCs w:val="24"/>
        </w:rPr>
        <w:t xml:space="preserve"> </w:t>
      </w:r>
    </w:p>
    <w:p w14:paraId="55975CB1" w14:textId="6CA92193" w:rsidR="00953C44" w:rsidRDefault="00953C44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F79E3F0" wp14:editId="722A3870">
            <wp:extent cx="2238375" cy="914400"/>
            <wp:effectExtent l="0" t="0" r="9525" b="0"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7CB4" w14:textId="720A5C11" w:rsidR="00DB6A39" w:rsidRDefault="00CA2EB8" w:rsidP="00DB6A39">
      <w:pPr>
        <w:spacing w:after="0" w:line="265" w:lineRule="auto"/>
        <w:ind w:left="554" w:firstLine="13"/>
        <w:rPr>
          <w:rFonts w:ascii="Arial" w:hAnsi="Arial" w:cs="Arial"/>
          <w:b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10</m:t>
            </m:r>
          </m:sub>
        </m:sSub>
      </m:oMath>
      <w:r w:rsidR="00DB6A39">
        <w:rPr>
          <w:rFonts w:ascii="Arial" w:hAnsi="Arial" w:cs="Arial"/>
          <w:bCs/>
          <w:color w:val="auto"/>
          <w:sz w:val="24"/>
          <w:szCs w:val="24"/>
        </w:rPr>
        <w:t xml:space="preserve"> - </w:t>
      </w:r>
      <w:r w:rsidR="00DB6A39" w:rsidRPr="00B577F6">
        <w:rPr>
          <w:rFonts w:ascii="Arial" w:hAnsi="Arial" w:cs="Arial"/>
          <w:bCs/>
          <w:color w:val="auto"/>
          <w:sz w:val="24"/>
          <w:szCs w:val="24"/>
        </w:rPr>
        <w:t xml:space="preserve">скорость первой тележки </w:t>
      </w:r>
      <w:r w:rsidR="00DB6A39">
        <w:rPr>
          <w:rFonts w:ascii="Arial" w:hAnsi="Arial" w:cs="Arial"/>
          <w:bCs/>
          <w:color w:val="auto"/>
          <w:sz w:val="24"/>
          <w:szCs w:val="24"/>
        </w:rPr>
        <w:t>до</w:t>
      </w:r>
      <w:r w:rsidR="00DB6A39" w:rsidRPr="00B577F6">
        <w:rPr>
          <w:rFonts w:ascii="Arial" w:hAnsi="Arial" w:cs="Arial"/>
          <w:bCs/>
          <w:color w:val="auto"/>
          <w:sz w:val="24"/>
          <w:szCs w:val="24"/>
        </w:rPr>
        <w:t xml:space="preserve"> соударения</w:t>
      </w:r>
      <w:r w:rsidR="00F967AC" w:rsidRPr="00F967AC">
        <w:rPr>
          <w:rFonts w:ascii="Arial" w:hAnsi="Arial" w:cs="Arial"/>
          <w:bCs/>
          <w:color w:val="auto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auto"/>
            <w:sz w:val="24"/>
            <w:szCs w:val="24"/>
          </w:rPr>
          <m:t>v</m:t>
        </m:r>
      </m:oMath>
      <w:r w:rsidR="00F967AC" w:rsidRPr="00F967AC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="00F967AC">
        <w:rPr>
          <w:rFonts w:ascii="Arial" w:hAnsi="Arial" w:cs="Arial"/>
          <w:bCs/>
          <w:color w:val="auto"/>
          <w:sz w:val="24"/>
          <w:szCs w:val="24"/>
        </w:rPr>
        <w:t xml:space="preserve">- </w:t>
      </w:r>
      <w:r w:rsidR="00F967AC" w:rsidRPr="00B577F6">
        <w:rPr>
          <w:rFonts w:ascii="Arial" w:hAnsi="Arial" w:cs="Arial"/>
          <w:bCs/>
          <w:color w:val="auto"/>
          <w:sz w:val="24"/>
          <w:szCs w:val="24"/>
        </w:rPr>
        <w:t xml:space="preserve">скорость </w:t>
      </w:r>
      <w:r w:rsidR="00F967AC">
        <w:rPr>
          <w:rFonts w:ascii="Arial" w:hAnsi="Arial" w:cs="Arial"/>
          <w:bCs/>
          <w:color w:val="auto"/>
          <w:sz w:val="24"/>
          <w:szCs w:val="24"/>
        </w:rPr>
        <w:t>системы</w:t>
      </w:r>
      <w:r w:rsidR="00F967AC" w:rsidRPr="00B577F6">
        <w:rPr>
          <w:rFonts w:ascii="Arial" w:hAnsi="Arial" w:cs="Arial"/>
          <w:bCs/>
          <w:color w:val="auto"/>
          <w:sz w:val="24"/>
          <w:szCs w:val="24"/>
        </w:rPr>
        <w:t xml:space="preserve"> тележ</w:t>
      </w:r>
      <w:r w:rsidR="00F967AC">
        <w:rPr>
          <w:rFonts w:ascii="Arial" w:hAnsi="Arial" w:cs="Arial"/>
          <w:bCs/>
          <w:color w:val="auto"/>
          <w:sz w:val="24"/>
          <w:szCs w:val="24"/>
        </w:rPr>
        <w:t>ек</w:t>
      </w:r>
      <w:r w:rsidR="00F967AC" w:rsidRPr="00B577F6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="00F967AC">
        <w:rPr>
          <w:rFonts w:ascii="Arial" w:hAnsi="Arial" w:cs="Arial"/>
          <w:bCs/>
          <w:color w:val="auto"/>
          <w:sz w:val="24"/>
          <w:szCs w:val="24"/>
        </w:rPr>
        <w:t>после</w:t>
      </w:r>
      <w:r w:rsidR="00F967AC" w:rsidRPr="00B577F6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="00F967AC">
        <w:rPr>
          <w:rFonts w:ascii="Arial" w:hAnsi="Arial" w:cs="Arial"/>
          <w:bCs/>
          <w:color w:val="auto"/>
          <w:sz w:val="24"/>
          <w:szCs w:val="24"/>
        </w:rPr>
        <w:t xml:space="preserve">неупругого </w:t>
      </w:r>
      <w:r w:rsidR="00F967AC" w:rsidRPr="00B577F6">
        <w:rPr>
          <w:rFonts w:ascii="Arial" w:hAnsi="Arial" w:cs="Arial"/>
          <w:bCs/>
          <w:color w:val="auto"/>
          <w:sz w:val="24"/>
          <w:szCs w:val="24"/>
        </w:rPr>
        <w:t>соударения</w:t>
      </w:r>
      <w:r w:rsidR="00F967AC">
        <w:rPr>
          <w:rFonts w:ascii="Arial" w:hAnsi="Arial" w:cs="Arial"/>
          <w:bCs/>
          <w:color w:val="auto"/>
          <w:sz w:val="24"/>
          <w:szCs w:val="24"/>
        </w:rPr>
        <w:br/>
      </w:r>
      <w:r w:rsidR="00F967AC" w:rsidRPr="00F967AC">
        <w:rPr>
          <w:rFonts w:ascii="Arial" w:hAnsi="Arial" w:cs="Arial"/>
          <w:bCs/>
          <w:iCs/>
          <w:noProof/>
          <w:color w:val="auto"/>
          <w:sz w:val="24"/>
          <w:szCs w:val="24"/>
        </w:rPr>
        <w:drawing>
          <wp:inline distT="0" distB="0" distL="0" distR="0" wp14:anchorId="511B587A" wp14:editId="4E8C91E4">
            <wp:extent cx="4553628" cy="923925"/>
            <wp:effectExtent l="0" t="0" r="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912" cy="9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7AC">
        <w:rPr>
          <w:rFonts w:ascii="Arial" w:hAnsi="Arial" w:cs="Arial"/>
          <w:bCs/>
          <w:color w:val="auto"/>
          <w:sz w:val="24"/>
          <w:szCs w:val="24"/>
        </w:rPr>
        <w:br/>
      </w:r>
      <w:r w:rsidR="00F967AC" w:rsidRPr="00F967AC">
        <w:rPr>
          <w:rFonts w:ascii="Arial" w:hAnsi="Arial" w:cs="Arial"/>
          <w:bCs/>
          <w:iCs/>
          <w:noProof/>
          <w:color w:val="auto"/>
          <w:sz w:val="24"/>
          <w:szCs w:val="24"/>
        </w:rPr>
        <w:drawing>
          <wp:inline distT="0" distB="0" distL="0" distR="0" wp14:anchorId="4E682D72" wp14:editId="1A06B49E">
            <wp:extent cx="5200650" cy="1274578"/>
            <wp:effectExtent l="0" t="0" r="0" b="190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6" cy="12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9230" w14:textId="77777777" w:rsidR="003B10D5" w:rsidRDefault="00F967AC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  <w:r w:rsidRPr="00F967AC">
        <w:rPr>
          <w:rFonts w:ascii="Arial" w:hAnsi="Arial" w:cs="Arial"/>
          <w:bCs/>
          <w:iCs/>
          <w:noProof/>
          <w:color w:val="auto"/>
          <w:sz w:val="24"/>
          <w:szCs w:val="24"/>
        </w:rPr>
        <w:drawing>
          <wp:inline distT="0" distB="0" distL="0" distR="0" wp14:anchorId="1C3E0702" wp14:editId="129FA282">
            <wp:extent cx="1800476" cy="676369"/>
            <wp:effectExtent l="0" t="0" r="9525" b="9525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5711" w14:textId="77777777" w:rsidR="003B10D5" w:rsidRDefault="003B10D5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  <w:r>
        <w:rPr>
          <w:rFonts w:ascii="Arial" w:hAnsi="Arial" w:cs="Arial"/>
          <w:bCs/>
          <w:iCs/>
          <w:color w:val="auto"/>
          <w:sz w:val="24"/>
          <w:szCs w:val="24"/>
        </w:rPr>
        <w:t>Для задания 2:</w:t>
      </w:r>
    </w:p>
    <w:p w14:paraId="0150EEB8" w14:textId="17EFB8AF" w:rsidR="000D5221" w:rsidRDefault="003B10D5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 xml:space="preserve">m </m:t>
        </m:r>
      </m:oMath>
      <w:r>
        <w:rPr>
          <w:color w:val="auto"/>
          <w:sz w:val="24"/>
          <w:szCs w:val="24"/>
        </w:rPr>
        <w:t xml:space="preserve">– </w:t>
      </w:r>
      <w:r w:rsidRPr="00A760DA">
        <w:rPr>
          <w:rFonts w:ascii="Arial" w:hAnsi="Arial" w:cs="Arial"/>
          <w:color w:val="auto"/>
          <w:sz w:val="24"/>
          <w:szCs w:val="24"/>
        </w:rPr>
        <w:t xml:space="preserve">масса </w:t>
      </w:r>
      <w:r>
        <w:rPr>
          <w:rFonts w:ascii="Arial" w:hAnsi="Arial" w:cs="Arial"/>
          <w:color w:val="auto"/>
          <w:sz w:val="24"/>
          <w:szCs w:val="24"/>
        </w:rPr>
        <w:t>гирьки</w:t>
      </w:r>
      <w:r w:rsidRPr="00A760DA">
        <w:rPr>
          <w:rFonts w:ascii="Arial" w:hAnsi="Arial" w:cs="Arial"/>
          <w:bCs/>
          <w:color w:val="auto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1</m:t>
            </m:r>
          </m:sub>
        </m:sSub>
      </m:oMath>
      <w:r w:rsidRPr="00A760DA">
        <w:rPr>
          <w:rFonts w:ascii="Arial" w:hAnsi="Arial" w:cs="Arial"/>
          <w:bCs/>
          <w:color w:val="auto"/>
          <w:sz w:val="24"/>
          <w:szCs w:val="24"/>
        </w:rPr>
        <w:t xml:space="preserve"> - скорость тележки </w:t>
      </w:r>
      <w:r>
        <w:rPr>
          <w:rFonts w:ascii="Arial" w:hAnsi="Arial" w:cs="Arial"/>
          <w:bCs/>
          <w:color w:val="auto"/>
          <w:sz w:val="24"/>
          <w:szCs w:val="24"/>
        </w:rPr>
        <w:t>при прохождении первых ворот</w:t>
      </w:r>
      <w:r w:rsidRPr="00A760DA">
        <w:rPr>
          <w:rFonts w:ascii="Arial" w:hAnsi="Arial" w:cs="Arial"/>
          <w:bCs/>
          <w:color w:val="auto"/>
          <w:sz w:val="24"/>
          <w:szCs w:val="24"/>
        </w:rPr>
        <w:t>,</w:t>
      </w:r>
      <w:r>
        <w:rPr>
          <w:rFonts w:ascii="Arial" w:hAnsi="Arial" w:cs="Arial"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b>
        </m:sSub>
      </m:oMath>
      <w:r>
        <w:rPr>
          <w:rFonts w:ascii="Arial" w:hAnsi="Arial" w:cs="Arial"/>
          <w:bCs/>
          <w:color w:val="auto"/>
          <w:sz w:val="24"/>
          <w:szCs w:val="24"/>
        </w:rPr>
        <w:t xml:space="preserve"> - </w:t>
      </w:r>
      <w:r w:rsidRPr="00B577F6">
        <w:rPr>
          <w:rFonts w:ascii="Arial" w:hAnsi="Arial" w:cs="Arial"/>
          <w:bCs/>
          <w:color w:val="auto"/>
          <w:sz w:val="24"/>
          <w:szCs w:val="24"/>
        </w:rPr>
        <w:t xml:space="preserve">скорость </w:t>
      </w:r>
      <w:r w:rsidRPr="00A760DA">
        <w:rPr>
          <w:rFonts w:ascii="Arial" w:hAnsi="Arial" w:cs="Arial"/>
          <w:bCs/>
          <w:color w:val="auto"/>
          <w:sz w:val="24"/>
          <w:szCs w:val="24"/>
        </w:rPr>
        <w:t xml:space="preserve">тележки </w:t>
      </w:r>
      <w:r>
        <w:rPr>
          <w:rFonts w:ascii="Arial" w:hAnsi="Arial" w:cs="Arial"/>
          <w:bCs/>
          <w:color w:val="auto"/>
          <w:sz w:val="24"/>
          <w:szCs w:val="24"/>
        </w:rPr>
        <w:t xml:space="preserve">при прохождении вторых ворот, </w:t>
      </w:r>
      <m:oMath>
        <m:r>
          <w:rPr>
            <w:rFonts w:ascii="Cambria Math" w:hAnsi="Cambria Math" w:cs="Arial"/>
            <w:color w:val="auto"/>
            <w:sz w:val="24"/>
            <w:szCs w:val="24"/>
          </w:rPr>
          <m:t>a</m:t>
        </m:r>
      </m:oMath>
      <w:r>
        <w:rPr>
          <w:rFonts w:ascii="Arial" w:hAnsi="Arial" w:cs="Arial"/>
          <w:bCs/>
          <w:color w:val="auto"/>
          <w:sz w:val="24"/>
          <w:szCs w:val="24"/>
        </w:rPr>
        <w:t xml:space="preserve"> -</w:t>
      </w:r>
      <w:r w:rsidRPr="00B577F6">
        <w:t xml:space="preserve"> </w:t>
      </w:r>
      <w:r>
        <w:rPr>
          <w:rFonts w:ascii="Arial" w:hAnsi="Arial" w:cs="Arial"/>
          <w:bCs/>
          <w:color w:val="auto"/>
          <w:sz w:val="24"/>
          <w:szCs w:val="24"/>
        </w:rPr>
        <w:t>ускорение</w:t>
      </w:r>
      <w:r w:rsidRPr="00B577F6">
        <w:rPr>
          <w:rFonts w:ascii="Arial" w:hAnsi="Arial" w:cs="Arial"/>
          <w:bCs/>
          <w:color w:val="auto"/>
          <w:sz w:val="24"/>
          <w:szCs w:val="24"/>
        </w:rPr>
        <w:t xml:space="preserve"> тележки</w:t>
      </w:r>
      <w:r w:rsidRPr="00B16E0C">
        <w:rPr>
          <w:rFonts w:ascii="Arial" w:hAnsi="Arial" w:cs="Arial"/>
          <w:bCs/>
          <w:color w:val="auto"/>
          <w:sz w:val="24"/>
          <w:szCs w:val="24"/>
        </w:rPr>
        <w:t>,</w:t>
      </w:r>
      <w:r w:rsidR="000D5221" w:rsidRPr="000D5221">
        <w:rPr>
          <w:rFonts w:ascii="Arial" w:hAnsi="Arial" w:cs="Arial"/>
          <w:bCs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  <w:szCs w:val="24"/>
          </w:rPr>
          <m:t>T</m:t>
        </m:r>
      </m:oMath>
      <w:r w:rsidRPr="00B16E0C">
        <w:rPr>
          <w:rFonts w:ascii="Arial" w:hAnsi="Arial" w:cs="Arial"/>
          <w:bCs/>
          <w:color w:val="auto"/>
          <w:sz w:val="24"/>
          <w:szCs w:val="24"/>
        </w:rPr>
        <w:t xml:space="preserve">- </w:t>
      </w:r>
      <w:r w:rsidR="000D5221">
        <w:rPr>
          <w:rFonts w:ascii="Arial" w:hAnsi="Arial" w:cs="Arial"/>
          <w:bCs/>
          <w:color w:val="auto"/>
          <w:sz w:val="24"/>
          <w:szCs w:val="24"/>
        </w:rPr>
        <w:t>сила натяжения нити</w:t>
      </w:r>
      <w:r>
        <w:rPr>
          <w:rFonts w:ascii="Arial" w:hAnsi="Arial" w:cs="Arial"/>
          <w:bCs/>
          <w:color w:val="auto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bCs/>
          <w:color w:val="auto"/>
          <w:sz w:val="24"/>
          <w:szCs w:val="24"/>
        </w:rPr>
        <w:t xml:space="preserve">- </w:t>
      </w:r>
      <w:r w:rsidR="000D5221">
        <w:rPr>
          <w:rFonts w:ascii="Arial" w:hAnsi="Arial" w:cs="Arial"/>
          <w:bCs/>
          <w:color w:val="auto"/>
          <w:sz w:val="24"/>
          <w:szCs w:val="24"/>
        </w:rPr>
        <w:t>масса</w:t>
      </w:r>
      <w:r>
        <w:rPr>
          <w:rFonts w:ascii="Arial" w:hAnsi="Arial" w:cs="Arial"/>
          <w:bCs/>
          <w:color w:val="auto"/>
          <w:sz w:val="24"/>
          <w:szCs w:val="24"/>
        </w:rPr>
        <w:t xml:space="preserve"> тележк</w:t>
      </w:r>
      <w:r w:rsidR="000D5221">
        <w:rPr>
          <w:rFonts w:ascii="Arial" w:hAnsi="Arial" w:cs="Arial"/>
          <w:bCs/>
          <w:color w:val="auto"/>
          <w:sz w:val="24"/>
          <w:szCs w:val="24"/>
        </w:rPr>
        <w:t>и</w:t>
      </w:r>
      <w:r>
        <w:rPr>
          <w:rFonts w:ascii="Arial" w:hAnsi="Arial" w:cs="Arial"/>
          <w:bCs/>
          <w:color w:val="auto"/>
          <w:sz w:val="24"/>
          <w:szCs w:val="24"/>
        </w:rPr>
        <w:t>,</w:t>
      </w:r>
      <w:r w:rsidR="000D5221" w:rsidRPr="000D5221">
        <w:rPr>
          <w:rFonts w:ascii="Arial" w:hAnsi="Arial" w:cs="Arial"/>
          <w:bCs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  <w:szCs w:val="24"/>
            <w:lang w:val="en-US"/>
          </w:rPr>
          <m:t>b</m:t>
        </m:r>
      </m:oMath>
      <w:r>
        <w:rPr>
          <w:rFonts w:ascii="Arial" w:hAnsi="Arial" w:cs="Arial"/>
          <w:bCs/>
          <w:color w:val="auto"/>
          <w:sz w:val="24"/>
          <w:szCs w:val="24"/>
        </w:rPr>
        <w:t xml:space="preserve"> – </w:t>
      </w:r>
      <w:r w:rsidR="000D5221" w:rsidRPr="000D5221">
        <w:rPr>
          <w:rFonts w:ascii="Arial" w:hAnsi="Arial" w:cs="Arial"/>
          <w:bCs/>
          <w:color w:val="auto"/>
          <w:sz w:val="24"/>
          <w:szCs w:val="24"/>
        </w:rPr>
        <w:t>коэффициент наклона экспериментальной</w:t>
      </w:r>
      <w:r w:rsidR="000D5221">
        <w:rPr>
          <w:rFonts w:ascii="Arial" w:hAnsi="Arial" w:cs="Arial"/>
          <w:bCs/>
          <w:color w:val="auto"/>
          <w:sz w:val="24"/>
          <w:szCs w:val="24"/>
        </w:rPr>
        <w:t xml:space="preserve"> з</w:t>
      </w:r>
      <w:r w:rsidR="000D5221" w:rsidRPr="000D5221">
        <w:rPr>
          <w:rFonts w:ascii="Arial" w:hAnsi="Arial" w:cs="Arial"/>
          <w:bCs/>
          <w:color w:val="auto"/>
          <w:sz w:val="24"/>
          <w:szCs w:val="24"/>
        </w:rPr>
        <w:t>ависимости</w:t>
      </w:r>
      <w:r w:rsidR="000D5221">
        <w:rPr>
          <w:rFonts w:ascii="Arial" w:hAnsi="Arial" w:cs="Arial"/>
          <w:bCs/>
          <w:color w:val="auto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тр</m:t>
            </m:r>
          </m:sub>
        </m:sSub>
      </m:oMath>
      <w:r w:rsidR="000D5221" w:rsidRPr="00A760DA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="000D5221">
        <w:rPr>
          <w:rFonts w:ascii="Arial" w:hAnsi="Arial" w:cs="Arial"/>
          <w:bCs/>
          <w:color w:val="auto"/>
          <w:sz w:val="24"/>
          <w:szCs w:val="24"/>
        </w:rPr>
        <w:t>–</w:t>
      </w:r>
      <w:r w:rsidR="000D5221" w:rsidRPr="00A760DA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="000D5221">
        <w:rPr>
          <w:rFonts w:ascii="Arial" w:hAnsi="Arial" w:cs="Arial"/>
          <w:bCs/>
          <w:color w:val="auto"/>
          <w:sz w:val="24"/>
          <w:szCs w:val="24"/>
        </w:rPr>
        <w:t>сила трения действующая на тележку.</w:t>
      </w:r>
      <w:r w:rsidR="000D5221">
        <w:rPr>
          <w:rFonts w:ascii="Arial" w:hAnsi="Arial" w:cs="Arial"/>
          <w:bCs/>
          <w:color w:val="auto"/>
          <w:sz w:val="24"/>
          <w:szCs w:val="24"/>
        </w:rPr>
        <w:br/>
      </w:r>
      <w:r w:rsidR="000D5221" w:rsidRPr="000D5221">
        <w:rPr>
          <w:rFonts w:ascii="Arial" w:hAnsi="Arial" w:cs="Arial"/>
          <w:bCs/>
          <w:iCs/>
          <w:noProof/>
          <w:color w:val="auto"/>
          <w:sz w:val="24"/>
          <w:szCs w:val="24"/>
        </w:rPr>
        <w:drawing>
          <wp:inline distT="0" distB="0" distL="0" distR="0" wp14:anchorId="00B08F27" wp14:editId="05E0A1A1">
            <wp:extent cx="2318702" cy="510540"/>
            <wp:effectExtent l="0" t="0" r="5715" b="3810"/>
            <wp:docPr id="54" name="Рисунок 54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2678" cy="5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221" w:rsidRPr="000D5221">
        <w:rPr>
          <w:rFonts w:ascii="Arial" w:hAnsi="Arial" w:cs="Arial"/>
          <w:bCs/>
          <w:iCs/>
          <w:color w:val="auto"/>
          <w:sz w:val="24"/>
          <w:szCs w:val="24"/>
        </w:rPr>
        <w:t xml:space="preserve"> </w:t>
      </w:r>
    </w:p>
    <w:p w14:paraId="628CCFC3" w14:textId="02D2C24B" w:rsidR="0039337B" w:rsidRDefault="0039337B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  <w:r w:rsidRPr="0039337B">
        <w:rPr>
          <w:rFonts w:ascii="Arial" w:hAnsi="Arial" w:cs="Arial"/>
          <w:bCs/>
          <w:iCs/>
          <w:noProof/>
          <w:color w:val="auto"/>
          <w:sz w:val="24"/>
          <w:szCs w:val="24"/>
        </w:rPr>
        <w:drawing>
          <wp:inline distT="0" distB="0" distL="0" distR="0" wp14:anchorId="6A746852" wp14:editId="0ED31106">
            <wp:extent cx="1600423" cy="647790"/>
            <wp:effectExtent l="0" t="0" r="0" b="0"/>
            <wp:docPr id="56" name="Рисунок 5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F6F5" w14:textId="1A374B06" w:rsidR="00F967AC" w:rsidRDefault="0039337B" w:rsidP="0039337B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  <w:r w:rsidRPr="0039337B">
        <w:rPr>
          <w:rFonts w:ascii="Arial" w:hAnsi="Arial" w:cs="Arial"/>
          <w:bCs/>
          <w:iCs/>
          <w:noProof/>
          <w:color w:val="auto"/>
          <w:sz w:val="24"/>
          <w:szCs w:val="24"/>
        </w:rPr>
        <w:drawing>
          <wp:inline distT="0" distB="0" distL="0" distR="0" wp14:anchorId="7646B7F3" wp14:editId="24B2E2D2">
            <wp:extent cx="906782" cy="21336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1080" cy="2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9EA6" w14:textId="25BA634E" w:rsidR="00A54A5D" w:rsidRDefault="00A54A5D" w:rsidP="0039337B">
      <w:pPr>
        <w:spacing w:after="0"/>
        <w:ind w:firstLine="567"/>
        <w:rPr>
          <w:color w:val="auto"/>
          <w:highlight w:val="yellow"/>
        </w:rPr>
      </w:pPr>
    </w:p>
    <w:p w14:paraId="7A807170" w14:textId="2C8CC82E" w:rsidR="0039337B" w:rsidRDefault="0039337B" w:rsidP="0039337B">
      <w:pPr>
        <w:spacing w:after="0"/>
        <w:ind w:firstLine="567"/>
        <w:rPr>
          <w:color w:val="auto"/>
          <w:highlight w:val="yellow"/>
        </w:rPr>
      </w:pPr>
    </w:p>
    <w:p w14:paraId="2FE8552B" w14:textId="7F181EE5" w:rsidR="0039337B" w:rsidRDefault="0039337B" w:rsidP="0039337B">
      <w:pPr>
        <w:spacing w:after="0"/>
        <w:ind w:firstLine="567"/>
        <w:rPr>
          <w:color w:val="auto"/>
          <w:highlight w:val="yellow"/>
        </w:rPr>
      </w:pPr>
    </w:p>
    <w:p w14:paraId="5B6633F2" w14:textId="7AE3B562" w:rsidR="0039337B" w:rsidRDefault="0039337B" w:rsidP="0039337B">
      <w:pPr>
        <w:spacing w:after="0"/>
        <w:ind w:firstLine="567"/>
        <w:rPr>
          <w:color w:val="auto"/>
          <w:highlight w:val="yellow"/>
        </w:rPr>
      </w:pPr>
    </w:p>
    <w:p w14:paraId="0CB27514" w14:textId="35423923" w:rsidR="0039337B" w:rsidRDefault="0039337B" w:rsidP="0039337B">
      <w:pPr>
        <w:spacing w:after="0"/>
        <w:ind w:firstLine="567"/>
        <w:rPr>
          <w:color w:val="auto"/>
          <w:highlight w:val="yellow"/>
        </w:rPr>
      </w:pPr>
    </w:p>
    <w:p w14:paraId="062D0E3F" w14:textId="3DF33F83" w:rsidR="00942C9C" w:rsidRPr="00A54A5D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 xml:space="preserve">Измерительные приборы. </w:t>
      </w:r>
    </w:p>
    <w:p w14:paraId="37D84A20" w14:textId="7FA076AD" w:rsidR="00AD64CA" w:rsidRDefault="00AD64CA" w:rsidP="00020159">
      <w:pPr>
        <w:spacing w:after="0" w:line="265" w:lineRule="auto"/>
        <w:ind w:left="554"/>
        <w:rPr>
          <w:rFonts w:ascii="Arial" w:eastAsia="Arial" w:hAnsi="Arial" w:cs="Arial"/>
          <w:sz w:val="24"/>
        </w:rPr>
      </w:pPr>
    </w:p>
    <w:p w14:paraId="49F5CEDF" w14:textId="0A4A6325" w:rsidR="00AD64CA" w:rsidRDefault="00AD64CA" w:rsidP="00020159">
      <w:pPr>
        <w:spacing w:after="0" w:line="265" w:lineRule="auto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Таблица 1.</w:t>
      </w:r>
    </w:p>
    <w:p w14:paraId="013FECF6" w14:textId="73E28F3B" w:rsidR="00A54A5D" w:rsidRDefault="00A54A5D" w:rsidP="00020159">
      <w:pPr>
        <w:spacing w:after="0" w:line="265" w:lineRule="auto"/>
        <w:ind w:left="554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559DC803" wp14:editId="70359EBE">
            <wp:extent cx="5312022" cy="154305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7376" cy="15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2828" w14:textId="665931D9" w:rsidR="00A54A5D" w:rsidRDefault="00A54A5D" w:rsidP="00020159">
      <w:pPr>
        <w:spacing w:after="0" w:line="265" w:lineRule="auto"/>
        <w:ind w:left="554"/>
      </w:pPr>
    </w:p>
    <w:p w14:paraId="602A4557" w14:textId="7DF65DCA" w:rsidR="00942C9C" w:rsidRPr="00A54A5D" w:rsidRDefault="002754FD" w:rsidP="00020159">
      <w:pPr>
        <w:numPr>
          <w:ilvl w:val="0"/>
          <w:numId w:val="1"/>
        </w:numPr>
        <w:spacing w:after="5" w:line="250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Схема установки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7A72608A" w14:textId="5058459F" w:rsidR="00200779" w:rsidRDefault="00020159" w:rsidP="00020159">
      <w:pPr>
        <w:spacing w:after="0"/>
        <w:jc w:val="center"/>
      </w:pPr>
      <w:r>
        <w:rPr>
          <w:noProof/>
        </w:rPr>
        <w:drawing>
          <wp:inline distT="0" distB="0" distL="0" distR="0" wp14:anchorId="28905A5C" wp14:editId="357D8911">
            <wp:extent cx="4541804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92" cy="24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E69" w14:textId="13F9ED50" w:rsidR="00020159" w:rsidRDefault="00020159" w:rsidP="00020159">
      <w:pPr>
        <w:spacing w:after="0"/>
        <w:ind w:firstLine="709"/>
        <w:jc w:val="center"/>
      </w:pPr>
      <w:r w:rsidRPr="00020159">
        <w:t>Рис. 1 Общий вид экспериментальной установки</w:t>
      </w:r>
    </w:p>
    <w:p w14:paraId="5F0F8DB5" w14:textId="4802F4EE" w:rsidR="00361D3B" w:rsidRDefault="002754FD" w:rsidP="00020159">
      <w:pPr>
        <w:spacing w:after="0"/>
        <w:ind w:firstLine="70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47B2C92" w14:textId="0C37A79A" w:rsidR="005D4B75" w:rsidRDefault="00020159" w:rsidP="00020159">
      <w:pPr>
        <w:spacing w:after="0"/>
        <w:ind w:firstLine="709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4E25866D" wp14:editId="2CDC160D">
            <wp:extent cx="3646740" cy="16637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847" cy="16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5CC6" w14:textId="2B717F43" w:rsidR="005D4B75" w:rsidRDefault="005D4B75" w:rsidP="00020159">
      <w:pPr>
        <w:spacing w:after="0"/>
        <w:ind w:firstLine="709"/>
        <w:rPr>
          <w:rFonts w:ascii="Arial" w:eastAsia="Arial" w:hAnsi="Arial" w:cs="Arial"/>
          <w:sz w:val="24"/>
        </w:rPr>
      </w:pPr>
    </w:p>
    <w:p w14:paraId="60650DAE" w14:textId="6A195DCD" w:rsidR="00AD64CA" w:rsidRPr="00A54A5D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Результаты прямых измерений и их обработки (</w:t>
      </w:r>
      <w:r w:rsidRPr="00A54A5D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Pr="00A54A5D">
        <w:rPr>
          <w:rFonts w:ascii="Arial" w:eastAsia="Arial" w:hAnsi="Arial" w:cs="Arial"/>
          <w:b/>
          <w:bCs/>
          <w:sz w:val="24"/>
        </w:rPr>
        <w:t xml:space="preserve">). </w:t>
      </w:r>
    </w:p>
    <w:p w14:paraId="3FE60924" w14:textId="37293E89" w:rsidR="00AD64CA" w:rsidRDefault="00AD64CA" w:rsidP="00020159">
      <w:pPr>
        <w:spacing w:after="0" w:line="265" w:lineRule="auto"/>
        <w:ind w:left="709"/>
      </w:pPr>
    </w:p>
    <w:p w14:paraId="4450D960" w14:textId="43C9A70A" w:rsidR="006B14AD" w:rsidRPr="00275BA4" w:rsidRDefault="006B14AD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  <w:r w:rsidRPr="00275BA4">
        <w:rPr>
          <w:rFonts w:ascii="Arial" w:hAnsi="Arial" w:cs="Arial"/>
          <w:sz w:val="24"/>
          <w:szCs w:val="24"/>
        </w:rPr>
        <w:t>Для задания 1:</w:t>
      </w:r>
    </w:p>
    <w:p w14:paraId="01F91302" w14:textId="77777777" w:rsidR="0039337B" w:rsidRPr="006B14AD" w:rsidRDefault="0039337B" w:rsidP="0039337B">
      <w:pPr>
        <w:rPr>
          <w:rFonts w:ascii="Arial" w:eastAsiaTheme="minorHAnsi" w:hAnsi="Arial" w:cs="Arial"/>
          <w:color w:val="auto"/>
          <w:sz w:val="24"/>
          <w:szCs w:val="24"/>
        </w:rPr>
      </w:pPr>
      <w:r w:rsidRPr="006B14AD">
        <w:rPr>
          <w:rFonts w:ascii="Arial" w:hAnsi="Arial" w:cs="Arial"/>
          <w:sz w:val="24"/>
          <w:szCs w:val="24"/>
        </w:rPr>
        <w:t>Таблица №1.1</w:t>
      </w:r>
    </w:p>
    <w:tbl>
      <w:tblPr>
        <w:tblW w:w="10530" w:type="dxa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5"/>
      </w:tblGrid>
      <w:tr w:rsidR="0039337B" w:rsidRPr="006B14AD" w14:paraId="0953119A" w14:textId="77777777" w:rsidTr="0039337B">
        <w:trPr>
          <w:trHeight w:val="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5AD718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FA835E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EA137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CB7C65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FF81F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8E9766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39337B" w:rsidRPr="006B14AD" w14:paraId="76B352F7" w14:textId="77777777" w:rsidTr="00BD5035">
        <w:tc>
          <w:tcPr>
            <w:tcW w:w="17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2D709DA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1BFEC" w14:textId="71830616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C7E67" w14:textId="3EDE4ED5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799FBB4" w14:textId="035A6B98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0959EA68" w14:textId="30E95B25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9824C3B" w14:textId="41107F1D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1DF1FA1F" w14:textId="77777777" w:rsidTr="00BD5035">
        <w:tc>
          <w:tcPr>
            <w:tcW w:w="17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882BE46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A56AD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BFD1F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CDA52AB" w14:textId="68182A83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EA2641B" w14:textId="2E149EAD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6E72E8E" w14:textId="4A8D697C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5344BC0D" w14:textId="77777777" w:rsidTr="00BD5035">
        <w:tc>
          <w:tcPr>
            <w:tcW w:w="17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715268A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46D93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C7A64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0102DF0" w14:textId="76FA8528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7BF2156" w14:textId="3323943C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0A6EAF38" w14:textId="0223D15D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5A5E5AF2" w14:textId="77777777" w:rsidTr="00BD5035">
        <w:tc>
          <w:tcPr>
            <w:tcW w:w="17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EEF2E38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CD89D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EB057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3DFC104" w14:textId="3F087D42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9FC6DE6" w14:textId="5C0B780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410FA47" w14:textId="03D34BB1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440B86DD" w14:textId="77777777" w:rsidTr="00BD5035">
        <w:tc>
          <w:tcPr>
            <w:tcW w:w="17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0D3D7FE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22290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4A861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77C88AD" w14:textId="45619079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F941D01" w14:textId="57CBED75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0298622" w14:textId="43BA293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941B530" w14:textId="117722A6" w:rsidR="0039337B" w:rsidRDefault="0039337B" w:rsidP="0039337B">
      <w:pPr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</w:p>
    <w:p w14:paraId="2278F619" w14:textId="77777777" w:rsidR="006B14AD" w:rsidRPr="006B14AD" w:rsidRDefault="006B14AD" w:rsidP="0039337B">
      <w:pPr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</w:p>
    <w:p w14:paraId="38D0B14E" w14:textId="77777777" w:rsidR="0039337B" w:rsidRPr="006B14AD" w:rsidRDefault="0039337B" w:rsidP="0039337B">
      <w:pPr>
        <w:rPr>
          <w:rFonts w:ascii="Arial" w:hAnsi="Arial" w:cs="Arial"/>
          <w:sz w:val="24"/>
          <w:szCs w:val="24"/>
        </w:rPr>
      </w:pPr>
      <w:r w:rsidRPr="006B14AD">
        <w:rPr>
          <w:rFonts w:ascii="Arial" w:hAnsi="Arial" w:cs="Arial"/>
          <w:sz w:val="24"/>
          <w:szCs w:val="24"/>
        </w:rPr>
        <w:t>Таблица №1.2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  <w:gridCol w:w="1726"/>
      </w:tblGrid>
      <w:tr w:rsidR="0039337B" w:rsidRPr="006B14AD" w14:paraId="668FABE9" w14:textId="77777777" w:rsidTr="0039337B">
        <w:trPr>
          <w:trHeight w:val="758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2EC006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972FB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0CE7FE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CC8D4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1206A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57392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39337B" w:rsidRPr="006B14AD" w14:paraId="03A435BA" w14:textId="77777777" w:rsidTr="00BD5035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0C2FDDC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1B032" w14:textId="47379023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14EBF" w14:textId="18D1E47F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3D6D465" w14:textId="688D891C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39F0CD2" w14:textId="5D8F9680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7BB9DDE" w14:textId="2D70DB08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4B2EAD37" w14:textId="77777777" w:rsidTr="00BD5035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DADDF82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46E3F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62F92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6BBAEDB" w14:textId="73F2E315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92FF7F5" w14:textId="008B1D62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04827E0" w14:textId="39A16ACD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5369D84F" w14:textId="77777777" w:rsidTr="00BD5035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8B805F3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9157E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A50ED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D0F58E2" w14:textId="5CCC8BBE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0D1A634" w14:textId="0DC5153D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5E1D309" w14:textId="47FE9C75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4ABBE970" w14:textId="77777777" w:rsidTr="00BD5035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E9C38F3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18B7B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0D947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2EC72B4" w14:textId="3FC7D27D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3F92B3F" w14:textId="303015FA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8FCF124" w14:textId="2E19D5E9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0DE59064" w14:textId="77777777" w:rsidTr="00BD5035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5F75517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8204F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C3F15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11CCDF0" w14:textId="0829A7A1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9154AB4" w14:textId="6EE5FD0C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0DF9F0D" w14:textId="6FE2E7DD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1DC6DFF" w14:textId="77777777" w:rsidR="0039337B" w:rsidRPr="006B14AD" w:rsidRDefault="0039337B" w:rsidP="0039337B">
      <w:pPr>
        <w:rPr>
          <w:rFonts w:ascii="Arial" w:hAnsi="Arial" w:cs="Arial"/>
          <w:sz w:val="24"/>
          <w:szCs w:val="24"/>
        </w:rPr>
      </w:pPr>
    </w:p>
    <w:p w14:paraId="5108AB52" w14:textId="44476437" w:rsidR="0039337B" w:rsidRPr="006B14AD" w:rsidRDefault="0039337B" w:rsidP="0039337B">
      <w:pPr>
        <w:rPr>
          <w:rFonts w:ascii="Arial" w:hAnsi="Arial" w:cs="Arial"/>
          <w:sz w:val="24"/>
          <w:szCs w:val="24"/>
        </w:rPr>
      </w:pPr>
      <w:r w:rsidRPr="006B14AD">
        <w:rPr>
          <w:rFonts w:ascii="Arial" w:hAnsi="Arial" w:cs="Arial"/>
          <w:sz w:val="24"/>
          <w:szCs w:val="24"/>
        </w:rPr>
        <w:t>Таблица №2.1</w:t>
      </w:r>
    </w:p>
    <w:tbl>
      <w:tblPr>
        <w:tblW w:w="10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2149"/>
        <w:gridCol w:w="2150"/>
        <w:gridCol w:w="2149"/>
        <w:gridCol w:w="2150"/>
      </w:tblGrid>
      <w:tr w:rsidR="0039337B" w:rsidRPr="006B14AD" w14:paraId="0F90D433" w14:textId="77777777" w:rsidTr="0039337B">
        <w:trPr>
          <w:trHeight w:val="435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A148E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7614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C7919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EA1C8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12624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v, м/с</w:t>
            </w:r>
          </w:p>
        </w:tc>
      </w:tr>
      <w:tr w:rsidR="0039337B" w:rsidRPr="006B14AD" w14:paraId="04194C8E" w14:textId="77777777" w:rsidTr="00BD5035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966F2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5F2828" w14:textId="130A231A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9462FE" w14:textId="1295AC92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A689A8" w14:textId="6DA94A56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FBD4A4" w14:textId="5BCD4A53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632E9F92" w14:textId="77777777" w:rsidTr="00BD5035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AA72C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D0C16AF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3CEE6ED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7E0A81" w14:textId="719F8D65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65F32B" w14:textId="06F1498E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05A916B1" w14:textId="77777777" w:rsidTr="00BD5035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C940F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DB8CC22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57BEF2D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933503" w14:textId="568189F9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659F9C" w14:textId="11006078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62461ABB" w14:textId="77777777" w:rsidTr="00BD5035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830E2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D82ADC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F1352E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91F7E9" w14:textId="35E80B71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E06316" w14:textId="42970001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7C7FC497" w14:textId="77777777" w:rsidTr="00BD5035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C6CAC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E61DC2C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B486E15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B3FD42" w14:textId="3931254D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07C0E5" w14:textId="220BC92A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CA5C5EC" w14:textId="77777777" w:rsidR="0039337B" w:rsidRPr="006B14AD" w:rsidRDefault="0039337B" w:rsidP="0039337B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0EA6CC53" w14:textId="77777777" w:rsidR="0039337B" w:rsidRPr="006B14AD" w:rsidRDefault="0039337B" w:rsidP="0039337B">
      <w:pPr>
        <w:rPr>
          <w:rFonts w:ascii="Arial" w:hAnsi="Arial" w:cs="Arial"/>
          <w:sz w:val="24"/>
          <w:szCs w:val="24"/>
        </w:rPr>
      </w:pPr>
      <w:r w:rsidRPr="006B14AD">
        <w:rPr>
          <w:rFonts w:ascii="Arial" w:hAnsi="Arial" w:cs="Arial"/>
          <w:sz w:val="24"/>
          <w:szCs w:val="24"/>
        </w:rPr>
        <w:t>Таблица №2.2</w:t>
      </w:r>
    </w:p>
    <w:tbl>
      <w:tblPr>
        <w:tblW w:w="10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136"/>
        <w:gridCol w:w="2136"/>
        <w:gridCol w:w="2136"/>
        <w:gridCol w:w="2138"/>
      </w:tblGrid>
      <w:tr w:rsidR="0039337B" w:rsidRPr="006B14AD" w14:paraId="7F809652" w14:textId="77777777" w:rsidTr="0039337B">
        <w:trPr>
          <w:trHeight w:val="264"/>
        </w:trPr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93A9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A3DD4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2A89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B4429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2AA6B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v, м/с</w:t>
            </w:r>
          </w:p>
        </w:tc>
      </w:tr>
      <w:tr w:rsidR="0039337B" w:rsidRPr="006B14AD" w14:paraId="3BE78B89" w14:textId="77777777" w:rsidTr="00BD5035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3C4A0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6AD2EB" w14:textId="48D1E8B0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2A3BF8" w14:textId="5A2E99DF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4B6538" w14:textId="18679E3F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77042A" w14:textId="3EB74890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222C2F79" w14:textId="77777777" w:rsidTr="00BD5035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0DD2A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991584C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7F50C62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E91553" w14:textId="068A7165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E3BF3C" w14:textId="37D87843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29645B27" w14:textId="77777777" w:rsidTr="00BD5035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60429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17A4C26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BC80A93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4A68CA" w14:textId="3AF472BC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A300DA" w14:textId="082CD502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6A18BFC8" w14:textId="77777777" w:rsidTr="00BD5035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9A43D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EEE6D10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BDABB6F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5542C6" w14:textId="61A10D1E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EFA1A3" w14:textId="4EE27B4D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31772EB3" w14:textId="77777777" w:rsidTr="00BD5035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24621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AC93E19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5602451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5E0C2C" w14:textId="4478727F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05B82B" w14:textId="7A81110F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F2F7A10" w14:textId="75180E87" w:rsidR="00AD64CA" w:rsidRPr="006B14AD" w:rsidRDefault="00AD64CA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36F253B8" w14:textId="77777777" w:rsidR="0039337B" w:rsidRPr="006B14AD" w:rsidRDefault="0039337B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53E64D9E" w14:textId="77777777" w:rsidR="0039337B" w:rsidRPr="006B14AD" w:rsidRDefault="0039337B" w:rsidP="0039337B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06B14AD">
        <w:rPr>
          <w:rFonts w:ascii="Arial" w:eastAsiaTheme="minorEastAsia" w:hAnsi="Arial" w:cs="Arial"/>
          <w:sz w:val="24"/>
          <w:szCs w:val="24"/>
        </w:rPr>
        <w:t>Таблица №4.1</w:t>
      </w:r>
    </w:p>
    <w:tbl>
      <w:tblPr>
        <w:tblW w:w="10302" w:type="dxa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  <w:gridCol w:w="1717"/>
      </w:tblGrid>
      <w:tr w:rsidR="0039337B" w:rsidRPr="006B14AD" w14:paraId="0D6E1452" w14:textId="77777777" w:rsidTr="0039337B">
        <w:trPr>
          <w:trHeight w:val="688"/>
        </w:trPr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3C7B71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587E1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EACCC5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BE57D1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3BB3E2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0BF76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W</w:t>
            </w:r>
            <w:proofErr w:type="spellEnd"/>
          </w:p>
        </w:tc>
      </w:tr>
      <w:tr w:rsidR="0039337B" w:rsidRPr="006B14AD" w14:paraId="1D763ABB" w14:textId="77777777" w:rsidTr="00BD5035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30E4A68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6494F98" w14:textId="266C810A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57F75ED" w14:textId="149B5730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5DBDAAB" w14:textId="123BA0FA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E60963A" w14:textId="726E72EB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A70338B" w14:textId="1B8FB062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39337B" w:rsidRPr="006B14AD" w14:paraId="4C80C84F" w14:textId="77777777" w:rsidTr="00BD5035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BB7EC9A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9FCB387" w14:textId="36C82463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E8004E1" w14:textId="6C0C8145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0048067B" w14:textId="71913E36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62D4EE2" w14:textId="132AF1F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33828C3" w14:textId="2B9F23BE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18CF3E0E" w14:textId="77777777" w:rsidTr="00BD5035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916821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C545CE7" w14:textId="38EE7416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B7CFC7C" w14:textId="1008B402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4EEF08C" w14:textId="54DF27DA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D8EF9FC" w14:textId="2DCAB71A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1190B31" w14:textId="3728A83B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64E7B018" w14:textId="77777777" w:rsidTr="00BD5035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18C5E19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102DC11" w14:textId="67AC5162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5C16319" w14:textId="02F76362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70397A4" w14:textId="732C3B99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FDD3516" w14:textId="22174E86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44A63E8" w14:textId="2EE85526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2AE036A0" w14:textId="77777777" w:rsidTr="00BD5035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75B6974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8E94DB8" w14:textId="5DD7E69F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9579018" w14:textId="06574AA9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F3FB320" w14:textId="3644BEC5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9C79443" w14:textId="1BAC2644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88FACAD" w14:textId="58BB11F1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26E7C6F" w14:textId="1585F4FA" w:rsidR="0039337B" w:rsidRDefault="0039337B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4F13D0C5" w14:textId="463CE703" w:rsidR="006B14AD" w:rsidRDefault="006B14AD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297748F0" w14:textId="6035F9C6" w:rsidR="006B14AD" w:rsidRDefault="006B14AD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11BC11ED" w14:textId="77086146" w:rsidR="006B14AD" w:rsidRDefault="006B14AD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1788B2C4" w14:textId="723ED840" w:rsidR="006B14AD" w:rsidRDefault="006B14AD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63AF639A" w14:textId="77777777" w:rsidR="0039337B" w:rsidRPr="006B14AD" w:rsidRDefault="0039337B" w:rsidP="0039337B">
      <w:pPr>
        <w:rPr>
          <w:rFonts w:ascii="Arial" w:eastAsiaTheme="minorHAnsi" w:hAnsi="Arial" w:cs="Arial"/>
          <w:color w:val="auto"/>
          <w:sz w:val="24"/>
          <w:szCs w:val="24"/>
        </w:rPr>
      </w:pPr>
      <w:r w:rsidRPr="006B14AD">
        <w:rPr>
          <w:rFonts w:ascii="Arial" w:hAnsi="Arial" w:cs="Arial"/>
          <w:sz w:val="24"/>
          <w:szCs w:val="24"/>
        </w:rPr>
        <w:t>Таблица №4.2</w:t>
      </w:r>
    </w:p>
    <w:tbl>
      <w:tblPr>
        <w:tblW w:w="10245" w:type="dxa"/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  <w:gridCol w:w="2291"/>
        <w:gridCol w:w="1846"/>
      </w:tblGrid>
      <w:tr w:rsidR="0039337B" w:rsidRPr="006B14AD" w14:paraId="13AD97DE" w14:textId="77777777" w:rsidTr="0039337B">
        <w:trPr>
          <w:trHeight w:val="672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8CF052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EC70C6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F46DA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3DFAD4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2291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CC647F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380892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W</w:t>
            </w:r>
            <w:proofErr w:type="spellEnd"/>
          </w:p>
        </w:tc>
      </w:tr>
      <w:tr w:rsidR="0039337B" w:rsidRPr="006B14AD" w14:paraId="6BF1AD2A" w14:textId="77777777" w:rsidTr="00BD5035">
        <w:trPr>
          <w:trHeight w:val="343"/>
        </w:trPr>
        <w:tc>
          <w:tcPr>
            <w:tcW w:w="152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5A7D66D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2D9BE9C" w14:textId="1F7F16FB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6722430" w14:textId="71CB4E13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3E32426" w14:textId="7A2B7F9B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BEE900F" w14:textId="3BB06BFC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A196983" w14:textId="4420DC4E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72AD1D5B" w14:textId="77777777" w:rsidTr="00BD5035">
        <w:trPr>
          <w:trHeight w:val="343"/>
        </w:trPr>
        <w:tc>
          <w:tcPr>
            <w:tcW w:w="152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18D17A6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0CD10AA8" w14:textId="420FF45E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A929038" w14:textId="28FB0C34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3B38F3B" w14:textId="3000C7BB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A8AB0EF" w14:textId="6E0E2726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5B2AD3F" w14:textId="69A15A32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39FD317A" w14:textId="77777777" w:rsidTr="00BD5035">
        <w:trPr>
          <w:trHeight w:val="343"/>
        </w:trPr>
        <w:tc>
          <w:tcPr>
            <w:tcW w:w="152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64C133B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F8AC348" w14:textId="16E6D691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9727CF1" w14:textId="36E5547B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83016F2" w14:textId="5F00A5CB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7ED2340" w14:textId="2411EEBE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F6DFFD9" w14:textId="791E8CF1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1D5DF97C" w14:textId="77777777" w:rsidTr="00BD5035">
        <w:trPr>
          <w:trHeight w:val="343"/>
        </w:trPr>
        <w:tc>
          <w:tcPr>
            <w:tcW w:w="152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15FE2B9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6899F0A" w14:textId="7DD4BA85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8A6EF37" w14:textId="0AFBED8C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733EDBD" w14:textId="2CDBE564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E3466EB" w14:textId="24DF7D70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B5D1791" w14:textId="30C23106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37B" w:rsidRPr="006B14AD" w14:paraId="24B36629" w14:textId="77777777" w:rsidTr="00BD5035">
        <w:trPr>
          <w:trHeight w:val="343"/>
        </w:trPr>
        <w:tc>
          <w:tcPr>
            <w:tcW w:w="152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938BB6D" w14:textId="7777777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07B12F9" w14:textId="17330691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C93B426" w14:textId="1DD533DA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972D98A" w14:textId="26FB9D7B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61064C3" w14:textId="7730D22A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DF680AD" w14:textId="65047607" w:rsidR="0039337B" w:rsidRPr="006B14AD" w:rsidRDefault="003933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02680BA" w14:textId="731AC988" w:rsidR="0039337B" w:rsidRPr="006B14AD" w:rsidRDefault="0039337B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68B8F052" w14:textId="77777777" w:rsidR="006B14AD" w:rsidRPr="006B14AD" w:rsidRDefault="006B14AD" w:rsidP="006B14AD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06B14AD">
        <w:rPr>
          <w:rFonts w:ascii="Arial" w:eastAsiaTheme="minorEastAsia" w:hAnsi="Arial" w:cs="Arial"/>
          <w:sz w:val="24"/>
          <w:szCs w:val="24"/>
        </w:rPr>
        <w:t xml:space="preserve">Таблица №5.1 </w:t>
      </w:r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854"/>
        <w:gridCol w:w="1855"/>
        <w:gridCol w:w="1854"/>
        <w:gridCol w:w="1855"/>
        <w:gridCol w:w="1369"/>
      </w:tblGrid>
      <w:tr w:rsidR="006B14AD" w:rsidRPr="006B14AD" w14:paraId="79C9CB4B" w14:textId="77777777" w:rsidTr="006B14AD">
        <w:trPr>
          <w:trHeight w:val="295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85966" w14:textId="7777777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A6F35" w14:textId="7777777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48ECDD" w14:textId="7777777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p, мН*с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B3C55C" w14:textId="7777777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73A8F" w14:textId="77777777" w:rsidR="006B14AD" w:rsidRPr="006B14AD" w:rsidRDefault="00CA2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E3525" w14:textId="77777777" w:rsidR="006B14AD" w:rsidRPr="006B14AD" w:rsidRDefault="00CA2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(T)</m:t>
                    </m:r>
                  </m:sup>
                </m:sSubSup>
              </m:oMath>
            </m:oMathPara>
          </w:p>
        </w:tc>
      </w:tr>
      <w:tr w:rsidR="006B14AD" w:rsidRPr="006B14AD" w14:paraId="47CC2647" w14:textId="77777777" w:rsidTr="00BD5035">
        <w:trPr>
          <w:trHeight w:val="295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8EA04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867957" w14:textId="2022AA2F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9C8EE" w14:textId="70203F20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CE59DC" w14:textId="7F941CC2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5A0917" w14:textId="1B7C033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B8BB9" w14:textId="7D47BCBF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4EDC7DC8" w14:textId="77777777" w:rsidTr="00BD5035">
        <w:trPr>
          <w:trHeight w:val="295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5452F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9C22A5" w14:textId="5DD47D19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E9F67A" w14:textId="39F74310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A15454" w14:textId="0B438FFB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2CE238" w14:textId="6CE794C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F7808" w14:textId="77777777" w:rsidR="006B14AD" w:rsidRPr="006B14AD" w:rsidRDefault="006B14AD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6E2A396D" w14:textId="77777777" w:rsidTr="00BD5035">
        <w:trPr>
          <w:trHeight w:val="295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2484E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2CD2B2" w14:textId="3FA19D36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9BC1F7" w14:textId="5C04CFB8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6D0FA0" w14:textId="3AC61448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FD405F" w14:textId="3BD02271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B4EC8" w14:textId="77777777" w:rsidR="006B14AD" w:rsidRPr="006B14AD" w:rsidRDefault="006B14AD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22EEDABA" w14:textId="77777777" w:rsidTr="00BD5035">
        <w:trPr>
          <w:trHeight w:val="295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A04A7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C176D4" w14:textId="752B527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F855AB" w14:textId="3D7CBB54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FB52DF" w14:textId="761C79E2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A6FA83" w14:textId="3618F284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525FA" w14:textId="77777777" w:rsidR="006B14AD" w:rsidRPr="006B14AD" w:rsidRDefault="006B14AD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4F8393BB" w14:textId="77777777" w:rsidTr="00BD5035">
        <w:trPr>
          <w:trHeight w:val="295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9C6C5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5B4C0E" w14:textId="4576E54E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81A2C7" w14:textId="27460D3F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4EA97F" w14:textId="2EDE7548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C95B0F" w14:textId="1A078DFA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713E9" w14:textId="77777777" w:rsidR="006B14AD" w:rsidRPr="006B14AD" w:rsidRDefault="006B14AD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5B2687B" w14:textId="085F1D1D" w:rsidR="0039337B" w:rsidRPr="006B14AD" w:rsidRDefault="0039337B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510B477F" w14:textId="77777777" w:rsidR="006B14AD" w:rsidRPr="006B14AD" w:rsidRDefault="006B14AD" w:rsidP="006B14AD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06B14AD">
        <w:rPr>
          <w:rFonts w:ascii="Arial" w:eastAsiaTheme="minorEastAsia" w:hAnsi="Arial" w:cs="Arial"/>
          <w:sz w:val="24"/>
          <w:szCs w:val="24"/>
        </w:rPr>
        <w:t xml:space="preserve">Таблица №5.2 </w:t>
      </w:r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854"/>
        <w:gridCol w:w="1855"/>
        <w:gridCol w:w="1854"/>
        <w:gridCol w:w="1855"/>
        <w:gridCol w:w="1369"/>
      </w:tblGrid>
      <w:tr w:rsidR="006B14AD" w:rsidRPr="006B14AD" w14:paraId="2A20FF12" w14:textId="77777777" w:rsidTr="006B14AD">
        <w:trPr>
          <w:trHeight w:val="302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C2A662" w14:textId="7777777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5CFE0" w14:textId="7777777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B488C9" w14:textId="7777777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p, мН*с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05AA4" w14:textId="7777777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21455" w14:textId="77777777" w:rsidR="006B14AD" w:rsidRPr="006B14AD" w:rsidRDefault="00CA2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2B0B0" w14:textId="77777777" w:rsidR="006B14AD" w:rsidRPr="006B14AD" w:rsidRDefault="00CA2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(T)</m:t>
                    </m:r>
                  </m:sup>
                </m:sSubSup>
              </m:oMath>
            </m:oMathPara>
          </w:p>
        </w:tc>
      </w:tr>
      <w:tr w:rsidR="006B14AD" w:rsidRPr="006B14AD" w14:paraId="21050802" w14:textId="77777777" w:rsidTr="00BD5035">
        <w:trPr>
          <w:trHeight w:val="302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612AE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677F71" w14:textId="4123E9EE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90F0E8" w14:textId="21D69BCE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76F2FC" w14:textId="2B70CF8A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548D61" w14:textId="4ACCBCB9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C0A84A" w14:textId="121500CF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661777E5" w14:textId="77777777" w:rsidTr="00BD5035">
        <w:trPr>
          <w:trHeight w:val="302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1087F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7FCCD2" w14:textId="0A873073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E18894" w14:textId="141F297C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416C03" w14:textId="2CAA161D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D96530" w14:textId="19D21CDD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80BC1D3" w14:textId="77777777" w:rsidR="006B14AD" w:rsidRPr="006B14AD" w:rsidRDefault="006B14AD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1CD461FD" w14:textId="77777777" w:rsidTr="00BD5035">
        <w:trPr>
          <w:trHeight w:val="302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F6788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138FFE" w14:textId="2242327D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87D6F8" w14:textId="7474071F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4EBDCF" w14:textId="48475AD2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4A69D" w14:textId="7F5A5A4E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708849D" w14:textId="77777777" w:rsidR="006B14AD" w:rsidRPr="006B14AD" w:rsidRDefault="006B14AD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536CF9A2" w14:textId="77777777" w:rsidTr="00BD5035">
        <w:trPr>
          <w:trHeight w:val="302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FF091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7CB35B" w14:textId="65CD183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F98B3D" w14:textId="73036F2D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5F938E" w14:textId="36D06019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AC73BF" w14:textId="6097B38F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DE132F7" w14:textId="77777777" w:rsidR="006B14AD" w:rsidRPr="006B14AD" w:rsidRDefault="006B14AD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78D436AF" w14:textId="77777777" w:rsidTr="00BD5035">
        <w:trPr>
          <w:trHeight w:val="302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195C5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CB58D8" w14:textId="3CDA3DA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1C2BBC" w14:textId="41A39D67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C6C043" w14:textId="597A3DD9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CA9292" w14:textId="0826F463" w:rsidR="006B14AD" w:rsidRPr="006B14AD" w:rsidRDefault="006B14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165C8C6" w14:textId="77777777" w:rsidR="006B14AD" w:rsidRPr="006B14AD" w:rsidRDefault="006B14AD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52BFD78" w14:textId="170E6780" w:rsidR="0089442A" w:rsidRDefault="0089442A" w:rsidP="00BB176D">
      <w:pPr>
        <w:spacing w:after="0" w:line="265" w:lineRule="auto"/>
        <w:rPr>
          <w:rFonts w:ascii="Arial" w:hAnsi="Arial" w:cs="Arial"/>
          <w:sz w:val="24"/>
          <w:szCs w:val="24"/>
        </w:rPr>
      </w:pPr>
    </w:p>
    <w:p w14:paraId="1EA568DA" w14:textId="77777777" w:rsidR="0089442A" w:rsidRDefault="0089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23A21C" w14:textId="0046CCBE" w:rsidR="006B14AD" w:rsidRPr="006B14AD" w:rsidRDefault="006B14AD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задания 2:</w:t>
      </w:r>
    </w:p>
    <w:p w14:paraId="1407AF63" w14:textId="77777777" w:rsidR="006B14AD" w:rsidRPr="006B14AD" w:rsidRDefault="006B14AD" w:rsidP="006B14AD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06B14AD">
        <w:rPr>
          <w:rFonts w:ascii="Arial" w:eastAsiaTheme="minorEastAsia" w:hAnsi="Arial" w:cs="Arial"/>
          <w:sz w:val="24"/>
          <w:szCs w:val="24"/>
        </w:rPr>
        <w:t>Таблица №3.1</w:t>
      </w:r>
    </w:p>
    <w:tbl>
      <w:tblPr>
        <w:tblW w:w="10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5693"/>
        <w:gridCol w:w="839"/>
        <w:gridCol w:w="1289"/>
        <w:gridCol w:w="1289"/>
      </w:tblGrid>
      <w:tr w:rsidR="006B14AD" w:rsidRPr="006B14AD" w14:paraId="0EC2CC64" w14:textId="77777777" w:rsidTr="006B14AD">
        <w:trPr>
          <w:trHeight w:val="289"/>
        </w:trPr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01E78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FD893C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Состав гирьки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8679A4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58749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3CBEB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6B14AD" w:rsidRPr="006B14AD" w14:paraId="14F0F5B8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7DFE2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C4CCDA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F38250" w14:textId="3755DD7D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DB1CF6" w14:textId="1B697262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F30AC4" w14:textId="2553D043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262FE383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F58A0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7E897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одна шайба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32A314" w14:textId="3CD67966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A6EEE9" w14:textId="5CC2EBA1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846C5" w14:textId="741ECD9D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179A6EDC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7DA4E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BEA146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две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3DEA72" w14:textId="0FF8B10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580688" w14:textId="0178BD09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FF778E" w14:textId="0AFC05D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0B9044E4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BB375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40588F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три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92439C" w14:textId="66647FAA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389375" w14:textId="2F763F3B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7DDCE7" w14:textId="52AC1A35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745F268D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F906E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44AF3E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четыре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03AAD9" w14:textId="5CB2A935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BE320F" w14:textId="04DAE5E8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931A28" w14:textId="388296AB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52866501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56EE01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55CB9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пять шайб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F32689" w14:textId="7D31F89A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1A2869" w14:textId="4D16C28A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8D51C3" w14:textId="4D122B5F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573DA941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DB5ED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9016A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шесть шайб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D821D0" w14:textId="09AC83FE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960E65" w14:textId="0AF23A20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B2E666" w14:textId="011B2F4C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6942C74" w14:textId="53A7AE19" w:rsidR="00BD5035" w:rsidRPr="00275BA4" w:rsidRDefault="006B14AD" w:rsidP="0089442A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6B14AD">
        <w:rPr>
          <w:rFonts w:ascii="Arial" w:eastAsiaTheme="minorEastAsia" w:hAnsi="Arial" w:cs="Arial"/>
          <w:sz w:val="24"/>
          <w:szCs w:val="24"/>
        </w:rPr>
        <w:t xml:space="preserve">Масса тележки </w:t>
      </w:r>
      <w:r w:rsidRPr="006B14AD">
        <w:rPr>
          <w:rFonts w:ascii="Arial" w:eastAsiaTheme="minorEastAsia" w:hAnsi="Arial" w:cs="Arial"/>
          <w:sz w:val="24"/>
          <w:szCs w:val="24"/>
          <w:lang w:val="en-US"/>
        </w:rPr>
        <w:t>M</w:t>
      </w:r>
      <w:r w:rsidRPr="006B14AD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1</w:t>
      </w:r>
      <w:r w:rsidRPr="006B14AD">
        <w:rPr>
          <w:rFonts w:ascii="Arial" w:eastAsiaTheme="minorEastAsia" w:hAnsi="Arial" w:cs="Arial"/>
          <w:sz w:val="24"/>
          <w:szCs w:val="24"/>
          <w:lang w:val="en-US"/>
        </w:rPr>
        <w:t>=</w:t>
      </w:r>
      <w:r w:rsidR="00BD5035">
        <w:rPr>
          <w:rFonts w:ascii="Arial" w:eastAsiaTheme="minorEastAsia" w:hAnsi="Arial" w:cs="Arial"/>
          <w:sz w:val="24"/>
          <w:szCs w:val="24"/>
        </w:rPr>
        <w:t xml:space="preserve">   </w:t>
      </w:r>
      <w:r w:rsidRPr="006B14AD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6B14AD">
        <w:rPr>
          <w:rFonts w:ascii="Arial" w:eastAsiaTheme="minorEastAsia" w:hAnsi="Arial" w:cs="Arial"/>
          <w:sz w:val="24"/>
          <w:szCs w:val="24"/>
        </w:rPr>
        <w:t>г</w:t>
      </w:r>
    </w:p>
    <w:p w14:paraId="681CC91F" w14:textId="77777777" w:rsidR="006B14AD" w:rsidRPr="006B14AD" w:rsidRDefault="006B14AD" w:rsidP="0089442A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6B14AD">
        <w:rPr>
          <w:rFonts w:ascii="Arial" w:eastAsiaTheme="minorEastAsia" w:hAnsi="Arial" w:cs="Arial"/>
          <w:sz w:val="24"/>
          <w:szCs w:val="24"/>
        </w:rPr>
        <w:t>Таблица №3.2</w:t>
      </w:r>
    </w:p>
    <w:tbl>
      <w:tblPr>
        <w:tblW w:w="10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5693"/>
        <w:gridCol w:w="976"/>
        <w:gridCol w:w="1243"/>
        <w:gridCol w:w="1365"/>
      </w:tblGrid>
      <w:tr w:rsidR="006B14AD" w:rsidRPr="006B14AD" w14:paraId="734A9245" w14:textId="77777777" w:rsidTr="006B14AD">
        <w:trPr>
          <w:trHeight w:val="484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C9FFA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1FB03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Состав гирьки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7569D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2AB8B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B9330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6B14AD" w:rsidRPr="006B14AD" w14:paraId="7C13B669" w14:textId="77777777" w:rsidTr="00BD5035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A5F40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4C93A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28B201" w14:textId="2B7E47AD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419479" w14:textId="7E94BF5D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E9C412" w14:textId="4DF9ADFE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294DA48C" w14:textId="77777777" w:rsidTr="00BD5035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9CC1D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832A6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одна шайба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2BFA66" w14:textId="30FE33ED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31EAB4" w14:textId="0F830908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05D875" w14:textId="2690791D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5159EBF0" w14:textId="77777777" w:rsidTr="00BD5035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E5080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2F679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две шайбы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C64DBB" w14:textId="2ECA5BA2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A0ED9A" w14:textId="56E51E5B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C811A5" w14:textId="231AD188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07A8F416" w14:textId="77777777" w:rsidTr="00BD5035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D3FEA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9B2CC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три шайбы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5D1E32" w14:textId="690C766C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5C25BA" w14:textId="7CABE210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2027F0" w14:textId="242A0FC6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487114C2" w14:textId="77777777" w:rsidTr="00BD5035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8B7EC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4C0F6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четыре шайбы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8B6A52" w14:textId="22D92B9E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7A942B" w14:textId="7EF1F1E0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93214C" w14:textId="1E27FBC2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589F09AC" w14:textId="77777777" w:rsidTr="00BD5035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64080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554929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пять шайб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E4A1DB" w14:textId="746F61A9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22210F" w14:textId="262BABED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15AEF67" w14:textId="006B0F04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6B14AD" w14:paraId="2482448A" w14:textId="77777777" w:rsidTr="00BD5035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301B8" w14:textId="77777777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5E1CF" w14:textId="77777777" w:rsidR="006B14AD" w:rsidRPr="006B14AD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шесть шайб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D4A69B" w14:textId="5E7E10B5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084B11" w14:textId="2D45814C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34C550" w14:textId="70028F6F" w:rsidR="006B14AD" w:rsidRPr="006B14AD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48C17A2" w14:textId="217109A6" w:rsidR="006B14AD" w:rsidRPr="00BD5035" w:rsidRDefault="006B14AD" w:rsidP="0089442A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 w:eastAsia="en-US"/>
        </w:rPr>
      </w:pPr>
      <w:r w:rsidRPr="00BD5035">
        <w:rPr>
          <w:rFonts w:ascii="Arial" w:eastAsiaTheme="minorEastAsia" w:hAnsi="Arial" w:cs="Arial"/>
          <w:sz w:val="24"/>
          <w:szCs w:val="24"/>
        </w:rPr>
        <w:t xml:space="preserve">Масса тележки </w:t>
      </w:r>
      <w:r w:rsidRPr="00BD5035">
        <w:rPr>
          <w:rFonts w:ascii="Arial" w:eastAsiaTheme="minorEastAsia" w:hAnsi="Arial" w:cs="Arial"/>
          <w:sz w:val="24"/>
          <w:szCs w:val="24"/>
          <w:lang w:val="en-US"/>
        </w:rPr>
        <w:t>M</w:t>
      </w:r>
      <w:r w:rsidRPr="00BD5035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1</w:t>
      </w:r>
      <w:r w:rsidRPr="00BD5035">
        <w:rPr>
          <w:rFonts w:ascii="Arial" w:eastAsiaTheme="minorEastAsia" w:hAnsi="Arial" w:cs="Arial"/>
          <w:sz w:val="24"/>
          <w:szCs w:val="24"/>
          <w:lang w:val="en-US"/>
        </w:rPr>
        <w:t>=</w:t>
      </w:r>
      <w:r w:rsidR="00BD5035">
        <w:rPr>
          <w:rFonts w:ascii="Arial" w:eastAsiaTheme="minorEastAsia" w:hAnsi="Arial" w:cs="Arial"/>
          <w:sz w:val="24"/>
          <w:szCs w:val="24"/>
        </w:rPr>
        <w:t xml:space="preserve">   </w:t>
      </w:r>
      <w:r w:rsidR="0089442A">
        <w:rPr>
          <w:rFonts w:ascii="Arial" w:eastAsiaTheme="minorEastAsia" w:hAnsi="Arial" w:cs="Arial"/>
          <w:sz w:val="24"/>
          <w:szCs w:val="24"/>
        </w:rPr>
        <w:t xml:space="preserve"> </w:t>
      </w:r>
      <w:r w:rsidRPr="00BD503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D5035">
        <w:rPr>
          <w:rFonts w:ascii="Arial" w:eastAsiaTheme="minorEastAsia" w:hAnsi="Arial" w:cs="Arial"/>
          <w:sz w:val="24"/>
          <w:szCs w:val="24"/>
        </w:rPr>
        <w:t>г</w:t>
      </w:r>
    </w:p>
    <w:p w14:paraId="7F46F90F" w14:textId="77777777" w:rsidR="006B14AD" w:rsidRPr="00BD5035" w:rsidRDefault="006B14AD" w:rsidP="0089442A">
      <w:pPr>
        <w:spacing w:after="0" w:line="240" w:lineRule="auto"/>
        <w:rPr>
          <w:rFonts w:ascii="Arial" w:eastAsiaTheme="minorEastAsia" w:hAnsi="Arial" w:cs="Arial"/>
          <w:color w:val="auto"/>
          <w:sz w:val="24"/>
          <w:szCs w:val="24"/>
        </w:rPr>
      </w:pPr>
      <w:r w:rsidRPr="00BD5035">
        <w:rPr>
          <w:rFonts w:ascii="Arial" w:eastAsiaTheme="minorEastAsia" w:hAnsi="Arial" w:cs="Arial"/>
          <w:sz w:val="24"/>
          <w:szCs w:val="24"/>
        </w:rPr>
        <w:t>Таблица №6.1</w:t>
      </w:r>
    </w:p>
    <w:tbl>
      <w:tblPr>
        <w:tblW w:w="10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3116"/>
        <w:gridCol w:w="3116"/>
        <w:gridCol w:w="3116"/>
      </w:tblGrid>
      <w:tr w:rsidR="006B14AD" w:rsidRPr="00BD5035" w14:paraId="550D9A54" w14:textId="77777777" w:rsidTr="006B14AD">
        <w:trPr>
          <w:trHeight w:val="313"/>
        </w:trPr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DC416" w14:textId="77777777" w:rsidR="006B14AD" w:rsidRPr="00BD5035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E861C6" w14:textId="77777777" w:rsidR="006B14AD" w:rsidRPr="00BD5035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FBC457" w14:textId="77777777" w:rsidR="006B14AD" w:rsidRPr="00BD5035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a, м/с</w:t>
            </w:r>
            <w:r w:rsidRPr="00BD5035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82E86" w14:textId="77777777" w:rsidR="006B14AD" w:rsidRPr="00BD5035" w:rsidRDefault="006B14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T, мН</w:t>
            </w:r>
          </w:p>
        </w:tc>
      </w:tr>
      <w:tr w:rsidR="006B14AD" w:rsidRPr="00BD5035" w14:paraId="40E164DC" w14:textId="77777777" w:rsidTr="00BD5035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66595" w14:textId="77777777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D3A92B" w14:textId="350B095E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0DBE9F" w14:textId="0287F693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56B818" w14:textId="3BECB27B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BD5035" w14:paraId="2116BB8E" w14:textId="77777777" w:rsidTr="00BD5035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7143B" w14:textId="77777777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FFD9C6" w14:textId="71051E51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525F90" w14:textId="76D8AA2B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2900F6" w14:textId="03733C30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BD5035" w14:paraId="12478CE4" w14:textId="77777777" w:rsidTr="00BD5035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25F66E" w14:textId="77777777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6B8425" w14:textId="04220C7A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B96365" w14:textId="12A94E00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1270DC1" w14:textId="6C68FC70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BD5035" w14:paraId="22EC497F" w14:textId="77777777" w:rsidTr="00BD5035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4D042" w14:textId="77777777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E64E1E" w14:textId="0DB94319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4F9C16" w14:textId="64939B4A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239A88" w14:textId="294559D2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BD5035" w14:paraId="01A6AF90" w14:textId="77777777" w:rsidTr="00BD5035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C4ACD" w14:textId="77777777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5E871F" w14:textId="1A791B57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727247" w14:textId="6ABAC735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96C23F" w14:textId="174FC810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BD5035" w14:paraId="08073639" w14:textId="77777777" w:rsidTr="00BD5035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9D9C6" w14:textId="77777777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147ACC" w14:textId="30735844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B7ED75" w14:textId="1F5F9211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1D5309" w14:textId="331A9F57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B14AD" w:rsidRPr="00BD5035" w14:paraId="1607D7BF" w14:textId="77777777" w:rsidTr="00BD5035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7D3CB" w14:textId="77777777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44D73C" w14:textId="65BE3B66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01CD06" w14:textId="33F554AD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2329D0" w14:textId="540DE41F" w:rsidR="006B14AD" w:rsidRPr="00BD5035" w:rsidRDefault="006B14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176DBD6" w14:textId="77777777" w:rsidR="0089442A" w:rsidRDefault="0089442A" w:rsidP="00BD5035">
      <w:pPr>
        <w:rPr>
          <w:rFonts w:ascii="Arial" w:eastAsiaTheme="minorEastAsia" w:hAnsi="Arial" w:cs="Arial"/>
          <w:iCs/>
          <w:sz w:val="24"/>
          <w:szCs w:val="24"/>
        </w:rPr>
      </w:pPr>
    </w:p>
    <w:p w14:paraId="5CF6829F" w14:textId="410B16CF" w:rsidR="00BD5035" w:rsidRPr="00BD5035" w:rsidRDefault="00BD5035" w:rsidP="00BD5035">
      <w:pPr>
        <w:rPr>
          <w:rFonts w:ascii="Arial" w:eastAsiaTheme="minorEastAsia" w:hAnsi="Arial" w:cs="Arial"/>
          <w:iCs/>
          <w:color w:val="auto"/>
          <w:sz w:val="24"/>
          <w:szCs w:val="24"/>
        </w:rPr>
      </w:pPr>
      <w:r w:rsidRPr="00BD5035">
        <w:rPr>
          <w:rFonts w:ascii="Arial" w:eastAsiaTheme="minorEastAsia" w:hAnsi="Arial" w:cs="Arial"/>
          <w:iCs/>
          <w:sz w:val="24"/>
          <w:szCs w:val="24"/>
        </w:rPr>
        <w:t>Таблица №6.2</w:t>
      </w:r>
    </w:p>
    <w:tbl>
      <w:tblPr>
        <w:tblW w:w="10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8"/>
        <w:gridCol w:w="2598"/>
        <w:gridCol w:w="2598"/>
        <w:gridCol w:w="2598"/>
      </w:tblGrid>
      <w:tr w:rsidR="00BD5035" w:rsidRPr="00BD5035" w14:paraId="5E1C6E1C" w14:textId="77777777" w:rsidTr="00BD5035">
        <w:trPr>
          <w:trHeight w:val="23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DEEA4" w14:textId="77777777" w:rsidR="00BD5035" w:rsidRPr="00BD5035" w:rsidRDefault="00BD50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90475" w14:textId="77777777" w:rsidR="00BD5035" w:rsidRPr="00BD5035" w:rsidRDefault="00BD50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CF883" w14:textId="77777777" w:rsidR="00BD5035" w:rsidRPr="00BD5035" w:rsidRDefault="00BD50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a, м/с</w:t>
            </w:r>
            <w:r w:rsidRPr="00BD5035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684AB" w14:textId="77777777" w:rsidR="00BD5035" w:rsidRPr="00BD5035" w:rsidRDefault="00BD50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T, мН</w:t>
            </w:r>
          </w:p>
        </w:tc>
      </w:tr>
      <w:tr w:rsidR="00BD5035" w:rsidRPr="00BD5035" w14:paraId="2274AF4E" w14:textId="77777777" w:rsidTr="00BD5035">
        <w:trPr>
          <w:trHeight w:val="23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907C9" w14:textId="77777777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C54CD" w14:textId="14A647B3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E31D0" w14:textId="41CA9AED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9BD6C" w14:textId="1675D720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5035" w:rsidRPr="00BD5035" w14:paraId="5B4D190E" w14:textId="77777777" w:rsidTr="00BD5035">
        <w:trPr>
          <w:trHeight w:val="353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5F95B" w14:textId="77777777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C16D6" w14:textId="63E5D4FB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4F678" w14:textId="473C0057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0348E" w14:textId="4A194A16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5035" w:rsidRPr="00BD5035" w14:paraId="696A4024" w14:textId="77777777" w:rsidTr="00BD5035">
        <w:trPr>
          <w:trHeight w:val="353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71663" w14:textId="77777777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2A7CF" w14:textId="35C945B2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C93DB" w14:textId="4737767C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10284" w14:textId="0328970D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5035" w:rsidRPr="00BD5035" w14:paraId="23CF9377" w14:textId="77777777" w:rsidTr="00BD5035">
        <w:trPr>
          <w:trHeight w:val="353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B9C24" w14:textId="77777777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1DC9C" w14:textId="2C18FD01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903BE" w14:textId="240D44E6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17D45" w14:textId="0583958F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5035" w:rsidRPr="00BD5035" w14:paraId="192FC0BA" w14:textId="77777777" w:rsidTr="00BD5035">
        <w:trPr>
          <w:trHeight w:val="324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8F613" w14:textId="77777777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51970" w14:textId="7BBD27DC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D8BC4" w14:textId="2F02066C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7D33E" w14:textId="55AED3D9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5035" w:rsidRPr="00BD5035" w14:paraId="75706963" w14:textId="77777777" w:rsidTr="00BD5035">
        <w:trPr>
          <w:trHeight w:val="353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152D2" w14:textId="77777777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3256B" w14:textId="3F0E6DAE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F5F9F" w14:textId="3364DA10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44A3B" w14:textId="22AF1FD4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5035" w:rsidRPr="00BD5035" w14:paraId="7C965633" w14:textId="77777777" w:rsidTr="00BD5035">
        <w:trPr>
          <w:trHeight w:val="353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7DE64" w14:textId="77777777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BA408" w14:textId="2C18511E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08A92" w14:textId="3C1927CA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0B756" w14:textId="27928C32" w:rsidR="00BD5035" w:rsidRPr="00BD5035" w:rsidRDefault="00BD5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B251D38" w14:textId="39DEDA84" w:rsidR="0039337B" w:rsidRPr="00BD5035" w:rsidRDefault="0039337B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6938BCBB" w14:textId="457566E0" w:rsidR="0089442A" w:rsidRDefault="0089442A">
      <w:p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4"/>
          <w:szCs w:val="21"/>
          <w:shd w:val="clear" w:color="auto" w:fill="FFFFFF"/>
          <w:lang w:val="en-US"/>
        </w:rPr>
        <w:br w:type="page"/>
      </w:r>
    </w:p>
    <w:p w14:paraId="43F869A1" w14:textId="77777777" w:rsidR="00BB176D" w:rsidRPr="00DA072B" w:rsidRDefault="00BB176D" w:rsidP="00BB176D">
      <w:pPr>
        <w:spacing w:after="5" w:line="250" w:lineRule="auto"/>
        <w:rPr>
          <w:i/>
        </w:rPr>
      </w:pPr>
    </w:p>
    <w:p w14:paraId="19915E9C" w14:textId="77777777" w:rsidR="00275BA4" w:rsidRDefault="002754FD" w:rsidP="00275BA4">
      <w:pPr>
        <w:numPr>
          <w:ilvl w:val="0"/>
          <w:numId w:val="1"/>
        </w:numPr>
        <w:spacing w:after="5" w:line="250" w:lineRule="auto"/>
        <w:ind w:left="709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 xml:space="preserve">Графики. </w:t>
      </w:r>
    </w:p>
    <w:p w14:paraId="5C31EBB1" w14:textId="7F7A801A" w:rsidR="007804E0" w:rsidRPr="00BB176D" w:rsidRDefault="00275BA4" w:rsidP="00275BA4">
      <w:pPr>
        <w:spacing w:after="5" w:line="250" w:lineRule="auto"/>
        <w:ind w:left="709"/>
        <w:rPr>
          <w:rFonts w:ascii="Arial" w:hAnsi="Arial" w:cs="Arial"/>
          <w:b/>
          <w:bCs/>
        </w:rPr>
      </w:pPr>
      <w:r w:rsidRPr="00275BA4">
        <w:rPr>
          <w:sz w:val="24"/>
          <w:szCs w:val="24"/>
        </w:rPr>
        <w:br/>
      </w:r>
      <w:r w:rsidRPr="00BB176D">
        <w:rPr>
          <w:rFonts w:ascii="Arial" w:hAnsi="Arial" w:cs="Arial"/>
          <w:sz w:val="24"/>
          <w:szCs w:val="24"/>
        </w:rPr>
        <w:t xml:space="preserve">Графики зависимостей T от a для случаев с разгоном </w:t>
      </w:r>
      <w:proofErr w:type="spellStart"/>
      <w:r w:rsidRPr="00BB176D">
        <w:rPr>
          <w:rFonts w:ascii="Arial" w:hAnsi="Arial" w:cs="Arial"/>
          <w:sz w:val="24"/>
          <w:szCs w:val="24"/>
        </w:rPr>
        <w:t>неутяжеленной</w:t>
      </w:r>
      <w:proofErr w:type="spellEnd"/>
      <w:r w:rsidRPr="00BB176D">
        <w:rPr>
          <w:rFonts w:ascii="Arial" w:hAnsi="Arial" w:cs="Arial"/>
          <w:sz w:val="24"/>
          <w:szCs w:val="24"/>
        </w:rPr>
        <w:t xml:space="preserve"> и утяжеленной тележки.</w:t>
      </w:r>
    </w:p>
    <w:p w14:paraId="32E3292E" w14:textId="48AB9137" w:rsidR="00DD6017" w:rsidRDefault="001322E9" w:rsidP="00BB176D">
      <w:pPr>
        <w:ind w:left="709"/>
        <w:rPr>
          <w:noProof/>
        </w:rPr>
      </w:pPr>
      <w:r>
        <w:rPr>
          <w:noProof/>
        </w:rPr>
        <w:br w:type="page"/>
      </w:r>
    </w:p>
    <w:p w14:paraId="4C4F0790" w14:textId="6FC7BB33" w:rsidR="00942C9C" w:rsidRPr="00BB176D" w:rsidRDefault="00EA6C61" w:rsidP="00020159">
      <w:pPr>
        <w:numPr>
          <w:ilvl w:val="0"/>
          <w:numId w:val="1"/>
        </w:numPr>
        <w:spacing w:after="0" w:line="265" w:lineRule="auto"/>
        <w:rPr>
          <w:rFonts w:ascii="Arial" w:hAnsi="Arial" w:cs="Arial"/>
          <w:b/>
          <w:bCs/>
        </w:rPr>
      </w:pPr>
      <w:r w:rsidRPr="00BB176D">
        <w:rPr>
          <w:rFonts w:ascii="Arial" w:eastAsia="Arial" w:hAnsi="Arial" w:cs="Arial"/>
          <w:b/>
          <w:bCs/>
          <w:sz w:val="24"/>
        </w:rPr>
        <w:t>Окончательные результаты.</w:t>
      </w:r>
    </w:p>
    <w:p w14:paraId="344A3B2A" w14:textId="1F11FE9D" w:rsidR="00F32B98" w:rsidRPr="00BB176D" w:rsidRDefault="00953C44" w:rsidP="00020159">
      <w:pPr>
        <w:spacing w:after="0"/>
        <w:ind w:left="566"/>
        <w:rPr>
          <w:rFonts w:ascii="Arial" w:eastAsia="Arial" w:hAnsi="Arial" w:cs="Arial"/>
          <w:sz w:val="24"/>
          <w:szCs w:val="24"/>
        </w:rPr>
      </w:pPr>
      <w:r w:rsidRPr="00BB176D">
        <w:rPr>
          <w:rFonts w:ascii="Arial" w:hAnsi="Arial" w:cs="Arial"/>
          <w:sz w:val="24"/>
          <w:szCs w:val="24"/>
        </w:rPr>
        <w:t xml:space="preserve">Доверительные интервалы для относительных изменений импульса и энергии при упругом соударении двух легких тележек и соударении легкой тележки с утяжеленной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18"/>
                  </w:rPr>
                  <m:t>p</m:t>
                </m:r>
              </m:sub>
            </m:sSub>
          </m:e>
        </m:acc>
      </m:oMath>
      <w:r w:rsidR="00720B80" w:rsidRPr="00BB176D">
        <w:rPr>
          <w:rFonts w:ascii="Arial" w:eastAsia="Arial" w:hAnsi="Arial" w:cs="Arial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18"/>
                  </w:rPr>
                  <m:t>W</m:t>
                </m:r>
              </m:sub>
            </m:sSub>
          </m:e>
        </m:acc>
      </m:oMath>
    </w:p>
    <w:p w14:paraId="05E92432" w14:textId="31C19008" w:rsidR="00720B80" w:rsidRPr="00953C44" w:rsidRDefault="00CA2EB8" w:rsidP="00953C44">
      <w:pPr>
        <w:pStyle w:val="a4"/>
        <w:numPr>
          <w:ilvl w:val="0"/>
          <w:numId w:val="5"/>
        </w:numPr>
        <w:rPr>
          <w:rFonts w:ascii="Cambria Math" w:eastAsiaTheme="minorEastAsia" w:hAnsi="Cambria Math" w:cstheme="minorBidi"/>
          <w:i/>
          <w:color w:val="auto"/>
          <w:sz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 w:val="24"/>
            <w:szCs w:val="18"/>
          </w:rPr>
          <m:t>=</m:t>
        </m:r>
        <m:r>
          <w:rPr>
            <w:rFonts w:ascii="Cambria Math" w:eastAsiaTheme="minorEastAsia" w:hAnsi="Cambria Math"/>
            <w:sz w:val="24"/>
            <w:szCs w:val="18"/>
          </w:rPr>
          <m:t xml:space="preserve">         ±</m:t>
        </m:r>
        <m:r>
          <w:rPr>
            <w:rFonts w:ascii="Cambria Math" w:hAnsi="Cambria Math"/>
            <w:sz w:val="24"/>
            <w:szCs w:val="18"/>
          </w:rPr>
          <m:t xml:space="preserve">    </m:t>
        </m:r>
      </m:oMath>
      <w:r w:rsidR="00720B80" w:rsidRPr="00953C44"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5C1E54C6" w14:textId="161D6A2E" w:rsidR="00720B80" w:rsidRDefault="00953C44" w:rsidP="00720B80">
      <w:pPr>
        <w:ind w:firstLine="567"/>
        <w:rPr>
          <w:rFonts w:ascii="Cambria Math" w:eastAsiaTheme="minorEastAsia" w:hAnsi="Cambria Math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eastAsia="Times New Roman" w:hAnsi="Cambria Math"/>
            <w:sz w:val="24"/>
            <w:szCs w:val="24"/>
          </w:rPr>
          <m:t xml:space="preserve">=           ±       </m:t>
        </m:r>
      </m:oMath>
      <w:r w:rsidR="00720B80"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023A79CF" w14:textId="77777777" w:rsidR="00953C44" w:rsidRPr="00953C44" w:rsidRDefault="00CA2EB8" w:rsidP="00953C44">
      <w:pPr>
        <w:pStyle w:val="a4"/>
        <w:numPr>
          <w:ilvl w:val="0"/>
          <w:numId w:val="5"/>
        </w:numPr>
        <w:rPr>
          <w:rFonts w:ascii="Cambria Math" w:eastAsiaTheme="minorEastAsia" w:hAnsi="Cambria Math" w:cstheme="minorBidi"/>
          <w:i/>
          <w:color w:val="auto"/>
          <w:sz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 w:val="24"/>
            <w:szCs w:val="18"/>
          </w:rPr>
          <m:t>=</m:t>
        </m:r>
        <m:r>
          <w:rPr>
            <w:rFonts w:ascii="Cambria Math" w:eastAsiaTheme="minorEastAsia" w:hAnsi="Cambria Math"/>
            <w:sz w:val="24"/>
            <w:szCs w:val="18"/>
          </w:rPr>
          <m:t xml:space="preserve">         ±</m:t>
        </m:r>
        <m:r>
          <w:rPr>
            <w:rFonts w:ascii="Cambria Math" w:hAnsi="Cambria Math"/>
            <w:sz w:val="24"/>
            <w:szCs w:val="18"/>
          </w:rPr>
          <m:t xml:space="preserve">    </m:t>
        </m:r>
      </m:oMath>
      <w:r w:rsidR="00953C44" w:rsidRPr="00953C44"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30F93B54" w14:textId="77777777" w:rsidR="00C372B3" w:rsidRDefault="00953C44" w:rsidP="00C372B3">
      <w:pPr>
        <w:ind w:firstLine="567"/>
        <w:rPr>
          <w:rFonts w:ascii="Cambria Math" w:eastAsiaTheme="minorEastAsia" w:hAnsi="Cambria Math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eastAsia="Times New Roman" w:hAnsi="Cambria Math"/>
            <w:sz w:val="24"/>
            <w:szCs w:val="24"/>
          </w:rPr>
          <m:t xml:space="preserve">=           ±       </m:t>
        </m:r>
      </m:oMath>
      <w:r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0DC7BCFD" w14:textId="2F2026CE" w:rsidR="00720B80" w:rsidRPr="00BB176D" w:rsidRDefault="00C372B3" w:rsidP="00C372B3">
      <w:pPr>
        <w:ind w:firstLine="567"/>
        <w:rPr>
          <w:rFonts w:ascii="Arial" w:hAnsi="Arial" w:cs="Arial"/>
          <w:sz w:val="24"/>
          <w:szCs w:val="24"/>
        </w:rPr>
      </w:pPr>
      <w:r w:rsidRPr="00BB176D">
        <w:rPr>
          <w:rFonts w:ascii="Arial" w:hAnsi="Arial" w:cs="Arial"/>
          <w:sz w:val="24"/>
          <w:szCs w:val="24"/>
        </w:rPr>
        <w:t>Теоретическое значение относительного изменения механической энергии</w:t>
      </w:r>
    </w:p>
    <w:p w14:paraId="7F7D8A1E" w14:textId="0B7D1E5C" w:rsidR="00C372B3" w:rsidRPr="00C372B3" w:rsidRDefault="00CA2EB8" w:rsidP="00C372B3">
      <w:pPr>
        <w:ind w:firstLine="567"/>
        <w:rPr>
          <w:rFonts w:ascii="Cambria Math" w:eastAsiaTheme="minorEastAsia" w:hAnsi="Cambria Math"/>
          <w:iCs/>
          <w:sz w:val="20"/>
          <w:szCs w:val="20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(T)</m:t>
            </m:r>
          </m:sup>
        </m:sSubSup>
      </m:oMath>
      <w:r w:rsidR="00C372B3" w:rsidRPr="00C372B3">
        <w:rPr>
          <w:rFonts w:ascii="Cambria Math" w:eastAsiaTheme="minorEastAsia" w:hAnsi="Cambria Math"/>
          <w:sz w:val="24"/>
          <w:szCs w:val="24"/>
        </w:rPr>
        <w:t>=</w:t>
      </w:r>
    </w:p>
    <w:p w14:paraId="5846A375" w14:textId="7ACB8F48" w:rsidR="00A719A4" w:rsidRPr="00387FF1" w:rsidRDefault="00953C44" w:rsidP="00020159">
      <w:pPr>
        <w:spacing w:after="0"/>
        <w:ind w:left="566"/>
        <w:rPr>
          <w:rFonts w:ascii="Arial" w:eastAsia="Arial" w:hAnsi="Arial" w:cs="Arial"/>
          <w:iCs/>
          <w:sz w:val="24"/>
        </w:rPr>
      </w:pPr>
      <w:r w:rsidRPr="00953C44">
        <w:rPr>
          <w:rFonts w:ascii="Arial" w:eastAsia="Arial" w:hAnsi="Arial" w:cs="Arial"/>
          <w:iCs/>
          <w:sz w:val="24"/>
        </w:rPr>
        <w:t>Доверительные интервалы для относительных изменений импульса и энергии при неупругом соударении двух легких тележек и соударении легкой тележки с утяжеленной</w:t>
      </w:r>
      <w:r w:rsidR="00387FF1">
        <w:rPr>
          <w:rFonts w:ascii="Arial" w:eastAsia="Arial" w:hAnsi="Arial" w:cs="Arial"/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  <m:r>
          <w:rPr>
            <w:rFonts w:ascii="Cambria Math" w:hAnsi="Cambria Math"/>
            <w:sz w:val="24"/>
            <w:szCs w:val="18"/>
          </w:rPr>
          <m:t xml:space="preserve">,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(э)</m:t>
            </m:r>
          </m:sup>
        </m:sSubSup>
      </m:oMath>
    </w:p>
    <w:p w14:paraId="1491E417" w14:textId="2E18BA67" w:rsidR="00387FF1" w:rsidRPr="00953C44" w:rsidRDefault="00CA2EB8" w:rsidP="00953C44">
      <w:pPr>
        <w:pStyle w:val="a4"/>
        <w:numPr>
          <w:ilvl w:val="0"/>
          <w:numId w:val="4"/>
        </w:numPr>
        <w:rPr>
          <w:rFonts w:ascii="Cambria Math" w:eastAsiaTheme="minorEastAsia" w:hAnsi="Cambria Math" w:cstheme="minorBidi"/>
          <w:i/>
          <w:color w:val="auto"/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w:rPr>
            <w:rFonts w:ascii="Cambria Math" w:eastAsiaTheme="minorEastAsia" w:hAnsi="Cambria Math"/>
            <w:sz w:val="24"/>
            <w:szCs w:val="18"/>
          </w:rPr>
          <m:t xml:space="preserve">         ±</m:t>
        </m:r>
        <m:r>
          <w:rPr>
            <w:rFonts w:ascii="Cambria Math" w:hAnsi="Cambria Math"/>
            <w:sz w:val="24"/>
            <w:szCs w:val="18"/>
          </w:rPr>
          <m:t xml:space="preserve">    </m:t>
        </m:r>
      </m:oMath>
      <w:r w:rsidR="00387FF1" w:rsidRPr="00953C44"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3BE7FF27" w14:textId="39A8D3E7" w:rsidR="00387FF1" w:rsidRPr="00720B80" w:rsidRDefault="00953C44" w:rsidP="00387FF1">
      <w:pPr>
        <w:ind w:firstLine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     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(э)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 xml:space="preserve">=        ±       </m:t>
        </m:r>
      </m:oMath>
      <w:r w:rsidR="00387FF1"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706382CD" w14:textId="5081A89D" w:rsidR="00953C44" w:rsidRDefault="00953C44" w:rsidP="00953C44">
      <w:pPr>
        <w:ind w:firstLine="567"/>
        <w:rPr>
          <w:rFonts w:ascii="Cambria Math" w:eastAsiaTheme="minorEastAsia" w:hAnsi="Cambria Math" w:cstheme="minorBidi"/>
          <w:i/>
          <w:color w:val="auto"/>
          <w:sz w:val="32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2)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w:rPr>
            <w:rFonts w:ascii="Cambria Math" w:eastAsiaTheme="minorEastAsia" w:hAnsi="Cambria Math"/>
            <w:sz w:val="24"/>
            <w:szCs w:val="18"/>
          </w:rPr>
          <m:t xml:space="preserve">         ±</m:t>
        </m:r>
        <m:r>
          <w:rPr>
            <w:rFonts w:ascii="Cambria Math" w:hAnsi="Cambria Math"/>
            <w:sz w:val="24"/>
            <w:szCs w:val="18"/>
          </w:rPr>
          <m:t xml:space="preserve">    </m:t>
        </m:r>
      </m:oMath>
      <w:r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349DF021" w14:textId="0129A847" w:rsidR="00953C44" w:rsidRPr="00720B80" w:rsidRDefault="00953C44" w:rsidP="00953C44">
      <w:pPr>
        <w:ind w:firstLine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     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(э)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 xml:space="preserve">=        ±       </m:t>
        </m:r>
      </m:oMath>
      <w:r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3AF6B78C" w14:textId="25F91283" w:rsidR="00C372B3" w:rsidRPr="00720B80" w:rsidRDefault="00C372B3" w:rsidP="00C372B3">
      <w:pPr>
        <w:spacing w:after="0"/>
        <w:ind w:left="566"/>
        <w:rPr>
          <w:rFonts w:ascii="Arial" w:eastAsia="Arial" w:hAnsi="Arial" w:cs="Arial"/>
          <w:iCs/>
          <w:sz w:val="24"/>
        </w:rPr>
      </w:pPr>
      <w:r>
        <w:rPr>
          <w:rFonts w:ascii="Arial" w:eastAsia="Arial" w:hAnsi="Arial" w:cs="Arial"/>
          <w:iCs/>
          <w:sz w:val="24"/>
        </w:rPr>
        <w:t xml:space="preserve">Масса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</m:oMath>
      <w:r w:rsidRPr="00720B80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eastAsia="en-US"/>
        </w:rPr>
        <w:t>неутяжеленной</w:t>
      </w:r>
      <w:proofErr w:type="spellEnd"/>
      <w:r>
        <w:rPr>
          <w:rFonts w:ascii="Arial" w:eastAsia="Arial" w:hAnsi="Arial" w:cs="Arial"/>
          <w:sz w:val="24"/>
          <w:szCs w:val="24"/>
          <w:lang w:eastAsia="en-US"/>
        </w:rPr>
        <w:t xml:space="preserve"> тележки и доверительный интервал этой величины</w:t>
      </w:r>
    </w:p>
    <w:p w14:paraId="25EC59BE" w14:textId="77777777" w:rsidR="00C372B3" w:rsidRDefault="00CA2EB8" w:rsidP="00C372B3">
      <w:pPr>
        <w:spacing w:after="0"/>
        <w:ind w:left="566"/>
        <w:rPr>
          <w:rFonts w:ascii="Arial" w:eastAsia="Arial" w:hAnsi="Arial" w:cs="Arial"/>
          <w:sz w:val="24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w:rPr>
            <w:rFonts w:ascii="Cambria Math" w:eastAsiaTheme="minorEastAsia" w:hAnsi="Cambria Math"/>
            <w:sz w:val="24"/>
            <w:szCs w:val="18"/>
          </w:rPr>
          <m:t xml:space="preserve">         ±</m:t>
        </m:r>
        <m:r>
          <w:rPr>
            <w:rFonts w:ascii="Cambria Math" w:hAnsi="Cambria Math"/>
            <w:sz w:val="24"/>
            <w:szCs w:val="18"/>
          </w:rPr>
          <m:t xml:space="preserve">    </m:t>
        </m:r>
      </m:oMath>
      <w:r w:rsidR="00C372B3" w:rsidRPr="00720B80">
        <w:rPr>
          <w:rFonts w:ascii="Arial" w:eastAsia="Arial" w:hAnsi="Arial" w:cs="Arial"/>
          <w:sz w:val="24"/>
          <w:szCs w:val="18"/>
        </w:rPr>
        <w:t xml:space="preserve"> </w:t>
      </w:r>
    </w:p>
    <w:p w14:paraId="398BA3A1" w14:textId="571AC416" w:rsidR="00A719A4" w:rsidRPr="00720B80" w:rsidRDefault="00720B80" w:rsidP="00020159">
      <w:pPr>
        <w:spacing w:after="0"/>
        <w:ind w:left="566"/>
        <w:rPr>
          <w:rFonts w:ascii="Arial" w:eastAsia="Arial" w:hAnsi="Arial" w:cs="Arial"/>
          <w:iCs/>
          <w:sz w:val="24"/>
        </w:rPr>
      </w:pPr>
      <w:r>
        <w:rPr>
          <w:rFonts w:ascii="Arial" w:eastAsia="Arial" w:hAnsi="Arial" w:cs="Arial"/>
          <w:iCs/>
          <w:sz w:val="24"/>
        </w:rPr>
        <w:t xml:space="preserve">Масса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</m:oMath>
      <w:r w:rsidRPr="00720B80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r w:rsidR="00C372B3">
        <w:rPr>
          <w:rFonts w:ascii="Arial" w:eastAsia="Arial" w:hAnsi="Arial" w:cs="Arial"/>
          <w:sz w:val="24"/>
          <w:szCs w:val="24"/>
          <w:lang w:eastAsia="en-US"/>
        </w:rPr>
        <w:t xml:space="preserve">утяжеленной </w:t>
      </w:r>
      <w:r>
        <w:rPr>
          <w:rFonts w:ascii="Arial" w:eastAsia="Arial" w:hAnsi="Arial" w:cs="Arial"/>
          <w:sz w:val="24"/>
          <w:szCs w:val="24"/>
          <w:lang w:eastAsia="en-US"/>
        </w:rPr>
        <w:t>тележки и доверительный интервал этой величины</w:t>
      </w:r>
    </w:p>
    <w:p w14:paraId="6AACFBB4" w14:textId="38E16047" w:rsidR="00720B80" w:rsidRDefault="00CA2EB8" w:rsidP="00020159">
      <w:pPr>
        <w:spacing w:after="0"/>
        <w:ind w:left="566"/>
        <w:rPr>
          <w:rFonts w:ascii="Arial" w:eastAsia="Arial" w:hAnsi="Arial" w:cs="Arial"/>
          <w:sz w:val="24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w:rPr>
            <w:rFonts w:ascii="Cambria Math" w:eastAsiaTheme="minorEastAsia" w:hAnsi="Cambria Math"/>
            <w:sz w:val="24"/>
            <w:szCs w:val="18"/>
          </w:rPr>
          <m:t xml:space="preserve">         ±</m:t>
        </m:r>
        <m:r>
          <w:rPr>
            <w:rFonts w:ascii="Cambria Math" w:hAnsi="Cambria Math"/>
            <w:sz w:val="24"/>
            <w:szCs w:val="18"/>
          </w:rPr>
          <m:t xml:space="preserve">    </m:t>
        </m:r>
      </m:oMath>
      <w:r w:rsidR="00720B80" w:rsidRPr="00720B80">
        <w:rPr>
          <w:rFonts w:ascii="Arial" w:eastAsia="Arial" w:hAnsi="Arial" w:cs="Arial"/>
          <w:sz w:val="24"/>
          <w:szCs w:val="18"/>
        </w:rPr>
        <w:t xml:space="preserve"> </w:t>
      </w:r>
    </w:p>
    <w:p w14:paraId="7DEF4F10" w14:textId="77777777" w:rsidR="009B2362" w:rsidRDefault="009B2362" w:rsidP="00020159">
      <w:pPr>
        <w:spacing w:after="0"/>
      </w:pPr>
    </w:p>
    <w:p w14:paraId="61432B30" w14:textId="55E27F3B" w:rsidR="00930FB3" w:rsidRPr="00A54A5D" w:rsidRDefault="002754FD" w:rsidP="00020159">
      <w:pPr>
        <w:numPr>
          <w:ilvl w:val="0"/>
          <w:numId w:val="1"/>
        </w:numPr>
        <w:spacing w:after="120" w:line="264" w:lineRule="auto"/>
        <w:ind w:left="556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Выводы и анализ результатов работы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089A6081" w14:textId="5FD37A44" w:rsidR="00953C44" w:rsidRPr="00C372B3" w:rsidRDefault="00C372B3" w:rsidP="00020159">
      <w:pPr>
        <w:pStyle w:val="a4"/>
        <w:spacing w:after="120" w:line="264" w:lineRule="auto"/>
        <w:ind w:left="5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953C44" w:rsidRPr="00C372B3">
        <w:rPr>
          <w:rFonts w:ascii="Arial" w:hAnsi="Arial" w:cs="Arial"/>
          <w:sz w:val="24"/>
          <w:szCs w:val="24"/>
        </w:rPr>
        <w:t>Вывод: попадает или нет теоретическое значение</w:t>
      </w:r>
      <w:r>
        <w:rPr>
          <w:rFonts w:ascii="Arial" w:hAnsi="Arial" w:cs="Arial"/>
          <w:sz w:val="24"/>
          <w:szCs w:val="24"/>
        </w:rPr>
        <w:t xml:space="preserve"> </w:t>
      </w:r>
      <w:r w:rsidRPr="00C372B3">
        <w:rPr>
          <w:rFonts w:ascii="Arial" w:hAnsi="Arial" w:cs="Arial"/>
          <w:sz w:val="24"/>
          <w:szCs w:val="24"/>
        </w:rPr>
        <w:t>относительного изменения энергии</w:t>
      </w:r>
      <w:r w:rsidR="00953C44" w:rsidRPr="00C372B3">
        <w:rPr>
          <w:rFonts w:ascii="Arial" w:hAnsi="Arial" w:cs="Arial"/>
          <w:sz w:val="24"/>
          <w:szCs w:val="24"/>
        </w:rPr>
        <w:t xml:space="preserve"> в экспериментальные доверительные интервалы</w:t>
      </w:r>
    </w:p>
    <w:p w14:paraId="1C985199" w14:textId="3EA474C3" w:rsidR="007105A6" w:rsidRPr="00C372B3" w:rsidRDefault="00C372B3" w:rsidP="00020159">
      <w:pPr>
        <w:pStyle w:val="a4"/>
        <w:spacing w:after="120" w:line="264" w:lineRule="auto"/>
        <w:ind w:left="5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953C44" w:rsidRPr="00C372B3">
        <w:rPr>
          <w:rFonts w:ascii="Arial" w:hAnsi="Arial" w:cs="Arial"/>
          <w:sz w:val="24"/>
          <w:szCs w:val="24"/>
        </w:rPr>
        <w:t>Вывод о согласии табличных значений масс тележек с этими</w:t>
      </w:r>
      <w:r>
        <w:rPr>
          <w:rFonts w:ascii="Arial" w:hAnsi="Arial" w:cs="Arial"/>
          <w:sz w:val="24"/>
          <w:szCs w:val="24"/>
        </w:rPr>
        <w:t xml:space="preserve"> вычисленными</w:t>
      </w:r>
      <w:r w:rsidR="00953C44" w:rsidRPr="00C372B3">
        <w:rPr>
          <w:rFonts w:ascii="Arial" w:hAnsi="Arial" w:cs="Arial"/>
          <w:sz w:val="24"/>
          <w:szCs w:val="24"/>
        </w:rPr>
        <w:t xml:space="preserve"> доверительными интервалами</w:t>
      </w:r>
      <w:r>
        <w:rPr>
          <w:rFonts w:ascii="Arial" w:hAnsi="Arial" w:cs="Arial"/>
          <w:sz w:val="24"/>
          <w:szCs w:val="24"/>
        </w:rPr>
        <w:t xml:space="preserve"> для масс обычной и утяжеленной тележек.</w:t>
      </w:r>
      <w:r w:rsidR="007105A6" w:rsidRPr="00C372B3">
        <w:rPr>
          <w:rFonts w:ascii="Arial" w:hAnsi="Arial" w:cs="Arial"/>
          <w:i/>
          <w:sz w:val="24"/>
          <w:szCs w:val="24"/>
        </w:rPr>
        <w:t xml:space="preserve"> </w:t>
      </w:r>
    </w:p>
    <w:sectPr w:rsidR="007105A6" w:rsidRPr="00C372B3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6030"/>
    <w:multiLevelType w:val="hybridMultilevel"/>
    <w:tmpl w:val="D95E878A"/>
    <w:lvl w:ilvl="0" w:tplc="EE2807DC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69BE6E38"/>
    <w:multiLevelType w:val="hybridMultilevel"/>
    <w:tmpl w:val="B2FE692E"/>
    <w:lvl w:ilvl="0" w:tplc="BDC25802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F081729"/>
    <w:multiLevelType w:val="hybridMultilevel"/>
    <w:tmpl w:val="E55CB870"/>
    <w:lvl w:ilvl="0" w:tplc="13B8C6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9C"/>
    <w:rsid w:val="0000207A"/>
    <w:rsid w:val="000046CB"/>
    <w:rsid w:val="00004A5A"/>
    <w:rsid w:val="00020159"/>
    <w:rsid w:val="00031706"/>
    <w:rsid w:val="0003546B"/>
    <w:rsid w:val="0005409B"/>
    <w:rsid w:val="00057188"/>
    <w:rsid w:val="00086F5C"/>
    <w:rsid w:val="00095D0C"/>
    <w:rsid w:val="00097AB3"/>
    <w:rsid w:val="000D5221"/>
    <w:rsid w:val="00100CD4"/>
    <w:rsid w:val="001322E9"/>
    <w:rsid w:val="00155992"/>
    <w:rsid w:val="001729A0"/>
    <w:rsid w:val="00190D80"/>
    <w:rsid w:val="001D0004"/>
    <w:rsid w:val="001E7D12"/>
    <w:rsid w:val="00200779"/>
    <w:rsid w:val="00243959"/>
    <w:rsid w:val="0024730A"/>
    <w:rsid w:val="002754FD"/>
    <w:rsid w:val="00275BA4"/>
    <w:rsid w:val="002A35AF"/>
    <w:rsid w:val="002D2D7C"/>
    <w:rsid w:val="00341D83"/>
    <w:rsid w:val="00361D3B"/>
    <w:rsid w:val="00364A89"/>
    <w:rsid w:val="003741D2"/>
    <w:rsid w:val="00387FF1"/>
    <w:rsid w:val="0039337B"/>
    <w:rsid w:val="003B10D5"/>
    <w:rsid w:val="00404F04"/>
    <w:rsid w:val="00477BB8"/>
    <w:rsid w:val="004A09A8"/>
    <w:rsid w:val="004A52DC"/>
    <w:rsid w:val="00516B06"/>
    <w:rsid w:val="00544094"/>
    <w:rsid w:val="005544BB"/>
    <w:rsid w:val="00562588"/>
    <w:rsid w:val="005A190F"/>
    <w:rsid w:val="005D4B75"/>
    <w:rsid w:val="00653FDE"/>
    <w:rsid w:val="006558B2"/>
    <w:rsid w:val="00686F07"/>
    <w:rsid w:val="006B0776"/>
    <w:rsid w:val="006B14AD"/>
    <w:rsid w:val="006C39B4"/>
    <w:rsid w:val="007105A6"/>
    <w:rsid w:val="00713AF3"/>
    <w:rsid w:val="00720B80"/>
    <w:rsid w:val="00762D48"/>
    <w:rsid w:val="007804E0"/>
    <w:rsid w:val="0078211A"/>
    <w:rsid w:val="0079063D"/>
    <w:rsid w:val="007A088B"/>
    <w:rsid w:val="007C142E"/>
    <w:rsid w:val="007E08A3"/>
    <w:rsid w:val="0083474B"/>
    <w:rsid w:val="00871227"/>
    <w:rsid w:val="0089145D"/>
    <w:rsid w:val="0089442A"/>
    <w:rsid w:val="00925E2B"/>
    <w:rsid w:val="00930FB3"/>
    <w:rsid w:val="00942C9C"/>
    <w:rsid w:val="00953C44"/>
    <w:rsid w:val="0096194E"/>
    <w:rsid w:val="00966153"/>
    <w:rsid w:val="0098342B"/>
    <w:rsid w:val="009860C2"/>
    <w:rsid w:val="009B2362"/>
    <w:rsid w:val="009B552B"/>
    <w:rsid w:val="009E388D"/>
    <w:rsid w:val="00A26F7C"/>
    <w:rsid w:val="00A54A5D"/>
    <w:rsid w:val="00A719A4"/>
    <w:rsid w:val="00A760DA"/>
    <w:rsid w:val="00A77B41"/>
    <w:rsid w:val="00A8409E"/>
    <w:rsid w:val="00AC7F49"/>
    <w:rsid w:val="00AD64CA"/>
    <w:rsid w:val="00B16E0C"/>
    <w:rsid w:val="00B33A16"/>
    <w:rsid w:val="00B577F6"/>
    <w:rsid w:val="00B65CD9"/>
    <w:rsid w:val="00B86D97"/>
    <w:rsid w:val="00BB176D"/>
    <w:rsid w:val="00BD0BE4"/>
    <w:rsid w:val="00BD5035"/>
    <w:rsid w:val="00BD6AD0"/>
    <w:rsid w:val="00BE5B9F"/>
    <w:rsid w:val="00C170E2"/>
    <w:rsid w:val="00C32714"/>
    <w:rsid w:val="00C372B3"/>
    <w:rsid w:val="00C62A6E"/>
    <w:rsid w:val="00C668E2"/>
    <w:rsid w:val="00CA2EB8"/>
    <w:rsid w:val="00D222FB"/>
    <w:rsid w:val="00D24CEA"/>
    <w:rsid w:val="00DA072B"/>
    <w:rsid w:val="00DA7126"/>
    <w:rsid w:val="00DB6A39"/>
    <w:rsid w:val="00DD34F9"/>
    <w:rsid w:val="00DD5424"/>
    <w:rsid w:val="00DD6017"/>
    <w:rsid w:val="00E34CC9"/>
    <w:rsid w:val="00E45FB2"/>
    <w:rsid w:val="00E536B5"/>
    <w:rsid w:val="00E56D90"/>
    <w:rsid w:val="00EA6C61"/>
    <w:rsid w:val="00F1205A"/>
    <w:rsid w:val="00F32B98"/>
    <w:rsid w:val="00F44489"/>
    <w:rsid w:val="00F47EB2"/>
    <w:rsid w:val="00F560C8"/>
    <w:rsid w:val="00F967AC"/>
    <w:rsid w:val="00F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860C2"/>
    <w:rPr>
      <w:color w:val="808080"/>
    </w:rPr>
  </w:style>
  <w:style w:type="paragraph" w:styleId="a4">
    <w:name w:val="List Paragraph"/>
    <w:basedOn w:val="a"/>
    <w:uiPriority w:val="34"/>
    <w:qFormat/>
    <w:rsid w:val="009860C2"/>
    <w:pPr>
      <w:ind w:left="720"/>
      <w:contextualSpacing/>
    </w:pPr>
  </w:style>
  <w:style w:type="table" w:styleId="a5">
    <w:name w:val="Table Grid"/>
    <w:basedOn w:val="a1"/>
    <w:uiPriority w:val="39"/>
    <w:rsid w:val="00FD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/>
  <cp:keywords/>
  <cp:lastPrinted>2021-12-23T00:32:00Z</cp:lastPrinted>
  <dcterms:created xsi:type="dcterms:W3CDTF">2022-04-24T15:02:00Z</dcterms:created>
  <dcterms:modified xsi:type="dcterms:W3CDTF">2022-04-24T15:02:00Z</dcterms:modified>
</cp:coreProperties>
</file>