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57F3" w14:textId="77777777" w:rsidR="00BD4886" w:rsidRPr="00673A06" w:rsidRDefault="0095267B">
      <w:pPr>
        <w:spacing w:before="95"/>
        <w:ind w:left="846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577BF179" w14:textId="77777777" w:rsidR="00BD4886" w:rsidRPr="00673A06" w:rsidRDefault="0095267B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информационных технологий, механики</w:t>
      </w:r>
      <w:r w:rsidRPr="00673A06">
        <w:rPr>
          <w:rFonts w:ascii="Calibri" w:hAnsi="Calibri"/>
          <w:b/>
          <w:spacing w:val="8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и</w:t>
      </w:r>
      <w:r w:rsidRPr="00673A06">
        <w:rPr>
          <w:rFonts w:ascii="Calibri" w:hAnsi="Calibri"/>
          <w:b/>
          <w:spacing w:val="2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оптики</w:t>
      </w:r>
      <w:r w:rsidRPr="00673A06">
        <w:rPr>
          <w:rFonts w:ascii="Calibri" w:hAnsi="Calibri"/>
          <w:b/>
          <w:sz w:val="28"/>
          <w:szCs w:val="28"/>
          <w:lang w:val="ru-RU"/>
        </w:rPr>
        <w:tab/>
      </w:r>
      <w:r w:rsidRPr="00673A06">
        <w:rPr>
          <w:rFonts w:ascii="Calibri" w:hAnsi="Calibri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7575D227" wp14:editId="440C0D7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A06">
        <w:rPr>
          <w:rFonts w:ascii="Times New Roman" w:hAnsi="Times New Roman"/>
          <w:position w:val="-16"/>
          <w:sz w:val="28"/>
          <w:szCs w:val="28"/>
          <w:lang w:val="ru-RU"/>
        </w:rPr>
        <w:t xml:space="preserve">                </w:t>
      </w:r>
      <w:r w:rsidRPr="00673A06">
        <w:rPr>
          <w:rFonts w:ascii="Calibri" w:hAnsi="Calibri"/>
          <w:b/>
          <w:sz w:val="28"/>
          <w:szCs w:val="28"/>
          <w:lang w:val="ru-RU"/>
        </w:rPr>
        <w:t>УЧЕБНЫЙ ЦЕНТР ОБЩЕЙ ФИЗИКИ</w:t>
      </w:r>
      <w:r w:rsidRPr="00673A06">
        <w:rPr>
          <w:rFonts w:ascii="Calibri" w:hAnsi="Calibri"/>
          <w:b/>
          <w:spacing w:val="21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ФТФ</w:t>
      </w:r>
    </w:p>
    <w:p w14:paraId="48EB93E3" w14:textId="77777777" w:rsidR="00BD4886" w:rsidRPr="00673A06" w:rsidRDefault="007613C4">
      <w:pPr>
        <w:pStyle w:val="a3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D6C45" wp14:editId="09DF44F9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D76F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109538A5" w14:textId="77777777" w:rsidR="00BD4886" w:rsidRPr="00673A06" w:rsidRDefault="00BD4886">
      <w:pPr>
        <w:pStyle w:val="a3"/>
        <w:spacing w:before="11"/>
        <w:rPr>
          <w:rFonts w:ascii="Calibri"/>
          <w:b/>
          <w:sz w:val="28"/>
          <w:szCs w:val="28"/>
          <w:lang w:val="ru-RU"/>
        </w:rPr>
      </w:pPr>
    </w:p>
    <w:p w14:paraId="47AAC8DD" w14:textId="305ED469" w:rsidR="00BD4886" w:rsidRPr="00673A06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sz w:val="28"/>
          <w:szCs w:val="28"/>
          <w:lang w:val="ru-RU"/>
        </w:rPr>
      </w:pPr>
      <w:r w:rsidRPr="00673A06">
        <w:rPr>
          <w:sz w:val="28"/>
          <w:szCs w:val="28"/>
          <w:lang w:val="ru-RU"/>
        </w:rPr>
        <w:t>Группа</w:t>
      </w:r>
      <w:r w:rsidR="00886FE7" w:rsidRPr="00886FE7">
        <w:rPr>
          <w:sz w:val="28"/>
          <w:szCs w:val="28"/>
          <w:u w:val="single"/>
          <w:lang w:val="ru-RU"/>
        </w:rPr>
        <w:t xml:space="preserve"> </w:t>
      </w:r>
      <w:r w:rsidR="00886FE7" w:rsidRPr="00886FE7">
        <w:rPr>
          <w:sz w:val="28"/>
          <w:szCs w:val="28"/>
          <w:u w:val="single"/>
        </w:rPr>
        <w:t>P</w:t>
      </w:r>
      <w:r w:rsidR="00886FE7" w:rsidRPr="00886FE7">
        <w:rPr>
          <w:sz w:val="28"/>
          <w:szCs w:val="28"/>
          <w:u w:val="single"/>
          <w:lang w:val="ru-RU"/>
        </w:rPr>
        <w:t>3207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К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работе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допущен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Студент</w:t>
      </w:r>
      <w:r w:rsidR="00F37FF2" w:rsidRPr="00F37FF2">
        <w:rPr>
          <w:u w:val="single"/>
          <w:lang w:val="ru-RU"/>
        </w:rPr>
        <w:t>.</w:t>
      </w:r>
      <w:r w:rsidR="00886FE7" w:rsidRPr="00886FE7">
        <w:rPr>
          <w:u w:val="single"/>
          <w:lang w:val="ru-RU"/>
        </w:rPr>
        <w:t xml:space="preserve"> Тахватулин М.В.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Работа</w:t>
      </w:r>
      <w:r w:rsidRPr="00673A06">
        <w:rPr>
          <w:spacing w:val="-10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выполнена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Преподаватель</w:t>
      </w:r>
      <w:r w:rsidR="00886FE7" w:rsidRPr="00886FE7">
        <w:rPr>
          <w:sz w:val="28"/>
          <w:szCs w:val="28"/>
          <w:u w:val="single"/>
          <w:lang w:val="ru-RU"/>
        </w:rPr>
        <w:t xml:space="preserve"> Хвастунов Н.Н.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Отчет</w:t>
      </w:r>
      <w:r w:rsidRPr="00673A06">
        <w:rPr>
          <w:spacing w:val="-5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принят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</w:p>
    <w:p w14:paraId="7DE8A597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612593DB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79A61817" w14:textId="77777777" w:rsidR="00711B32" w:rsidRPr="00673A06" w:rsidRDefault="00711B32" w:rsidP="00711B32">
      <w:pPr>
        <w:pStyle w:val="a4"/>
        <w:rPr>
          <w:spacing w:val="25"/>
          <w:sz w:val="28"/>
          <w:szCs w:val="28"/>
          <w:lang w:val="ru-RU"/>
        </w:rPr>
      </w:pPr>
    </w:p>
    <w:p w14:paraId="0ADE77C8" w14:textId="6261AC27" w:rsidR="00D476A8" w:rsidRPr="00D476A8" w:rsidRDefault="00D476A8" w:rsidP="00D476A8">
      <w:pPr>
        <w:pStyle w:val="a3"/>
        <w:tabs>
          <w:tab w:val="left" w:pos="900"/>
        </w:tabs>
        <w:jc w:val="center"/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</w:pPr>
      <w:r w:rsidRPr="00D476A8"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Лабораторная работа 1.11</w:t>
      </w:r>
    </w:p>
    <w:p w14:paraId="266001AB" w14:textId="039DB310" w:rsidR="00BD4886" w:rsidRPr="00D476A8" w:rsidRDefault="00D476A8" w:rsidP="00D476A8">
      <w:pPr>
        <w:pStyle w:val="a3"/>
        <w:tabs>
          <w:tab w:val="left" w:pos="900"/>
        </w:tabs>
        <w:jc w:val="center"/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9ECCD6E" wp14:editId="0EB5BC52">
                <wp:simplePos x="0" y="0"/>
                <wp:positionH relativeFrom="page">
                  <wp:posOffset>899160</wp:posOffset>
                </wp:positionH>
                <wp:positionV relativeFrom="paragraph">
                  <wp:posOffset>605790</wp:posOffset>
                </wp:positionV>
                <wp:extent cx="6122035" cy="1206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DD7F6" w14:textId="77777777" w:rsidR="00D476A8" w:rsidRDefault="00D476A8" w:rsidP="00D47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CCD6E" id="Rectangle 2" o:spid="_x0000_s1026" style="position:absolute;left:0;text-align:left;margin-left:70.8pt;margin-top:47.7pt;width:482.05pt;height:.9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" fillcolor="black" stroked="f">
                <v:textbox>
                  <w:txbxContent>
                    <w:p w14:paraId="4C4DD7F6" w14:textId="77777777" w:rsidR="00D476A8" w:rsidRDefault="00D476A8" w:rsidP="00D476A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 xml:space="preserve">    И</w:t>
      </w:r>
      <w:r w:rsidRPr="00D476A8"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змерение ускорения свободного падения с</w:t>
      </w:r>
      <w:r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 xml:space="preserve"> </w:t>
      </w:r>
      <w:r w:rsidRPr="00D476A8"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помощью оборотного маятника</w:t>
      </w:r>
      <w:r w:rsidR="007613C4" w:rsidRPr="00F37FF2">
        <w:rPr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5565B6E2" wp14:editId="3A25DF4F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4A119" id="Rectangle 3" o:spid="_x0000_s1026" style="position:absolute;margin-left:70.9pt;margin-top:10.35pt;width:482.05pt;height:.9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Cambria" w:eastAsia="Cambria" w:hAnsi="Cambria" w:cs="Cambria"/>
          <w:b/>
          <w:bCs/>
          <w:spacing w:val="25"/>
          <w:sz w:val="40"/>
          <w:szCs w:val="28"/>
          <w:lang w:val="ru-RU"/>
        </w:rPr>
        <w:t>.</w:t>
      </w:r>
    </w:p>
    <w:p w14:paraId="4C2CCC9F" w14:textId="3E2394D4" w:rsidR="00BD4886" w:rsidRPr="00673A06" w:rsidRDefault="007613C4">
      <w:pPr>
        <w:pStyle w:val="a3"/>
        <w:spacing w:before="7"/>
        <w:rPr>
          <w:rFonts w:ascii="Cambria"/>
          <w:bCs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59F4A00E" wp14:editId="18AD286F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7446C" id="Rectangle 2" o:spid="_x0000_s1026" style="position:absolute;margin-left:70.9pt;margin-top:13.45pt;width:482.05pt;height:.9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4C3BB3" w:rsidRPr="00673A06">
        <w:rPr>
          <w:rFonts w:ascii="Cambria"/>
          <w:b/>
          <w:sz w:val="28"/>
          <w:szCs w:val="28"/>
          <w:lang w:val="ru-RU"/>
        </w:rPr>
        <w:tab/>
      </w:r>
    </w:p>
    <w:p w14:paraId="6DB2BEE2" w14:textId="77777777" w:rsidR="00BD4886" w:rsidRPr="00673A06" w:rsidRDefault="00BD4886">
      <w:pPr>
        <w:pStyle w:val="a3"/>
        <w:spacing w:before="6"/>
        <w:rPr>
          <w:rFonts w:ascii="Cambria"/>
          <w:b/>
          <w:sz w:val="28"/>
          <w:szCs w:val="28"/>
          <w:lang w:val="ru-RU"/>
        </w:rPr>
      </w:pPr>
    </w:p>
    <w:p w14:paraId="7D51DD1B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89C627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327B8E8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918D76B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90D0B0C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646DA9C4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E16BF4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9B6244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B9969F7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78303D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8374A83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C3263A6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425ABE7" w14:textId="77777777" w:rsidR="00F057FA" w:rsidRPr="00673A06" w:rsidRDefault="00F057FA" w:rsidP="00673A06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0440732C" w14:textId="6D064D75" w:rsidR="00F057FA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5D68022" w14:textId="30FE714B" w:rsidR="00D476A8" w:rsidRDefault="00D476A8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C4D1507" w14:textId="77777777" w:rsidR="00D476A8" w:rsidRPr="00673A06" w:rsidRDefault="00D476A8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378EFF94" w14:textId="77777777" w:rsidR="00F057FA" w:rsidRPr="00673A06" w:rsidRDefault="0004141C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</w:p>
    <w:p w14:paraId="03EFAB22" w14:textId="77777777" w:rsidR="00F057FA" w:rsidRPr="00673A06" w:rsidRDefault="00F057FA" w:rsidP="00BC6451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1C84ED14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35814680" w14:textId="63A2CF81" w:rsidR="00D476A8" w:rsidRPr="00D476A8" w:rsidRDefault="00330AC9" w:rsidP="00D476A8">
      <w:pPr>
        <w:ind w:firstLine="720"/>
        <w:rPr>
          <w:lang w:val="ru-RU"/>
        </w:rPr>
      </w:pPr>
      <w:r w:rsidRPr="00D476A8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D476A8" w:rsidRPr="00D476A8">
        <w:rPr>
          <w:rFonts w:ascii="Times New Roman" w:hAnsi="Times New Roman" w:cs="Times New Roman"/>
          <w:sz w:val="28"/>
          <w:szCs w:val="28"/>
          <w:lang w:val="ru-RU"/>
        </w:rPr>
        <w:t>- экспериментальная проверка закономерностей движения</w:t>
      </w:r>
    </w:p>
    <w:p w14:paraId="1FFBDA0D" w14:textId="7F202156" w:rsidR="00330AC9" w:rsidRPr="00A62535" w:rsidRDefault="00D476A8" w:rsidP="00D476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76A8">
        <w:rPr>
          <w:rFonts w:ascii="Times New Roman" w:hAnsi="Times New Roman" w:cs="Times New Roman"/>
          <w:sz w:val="28"/>
          <w:szCs w:val="28"/>
          <w:lang w:val="ru-RU"/>
        </w:rPr>
        <w:t>физического маятника.</w:t>
      </w:r>
    </w:p>
    <w:p w14:paraId="1BE8D7D4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4EAC8ED8" w14:textId="0AA463A0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1) </w:t>
      </w:r>
      <w:r w:rsidR="00D476A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476A8" w:rsidRPr="00D476A8">
        <w:rPr>
          <w:rFonts w:ascii="Times New Roman" w:hAnsi="Times New Roman" w:cs="Times New Roman"/>
          <w:sz w:val="28"/>
          <w:szCs w:val="28"/>
          <w:lang w:val="ru-RU"/>
        </w:rPr>
        <w:t>змерение периодов малых колебаний при различных положениях грузов.</w:t>
      </w:r>
    </w:p>
    <w:p w14:paraId="4CF0E277" w14:textId="7F977B5F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Обработка результатов измерений.</w:t>
      </w:r>
    </w:p>
    <w:p w14:paraId="502CBB95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Построение графика по результатам измерений. </w:t>
      </w:r>
    </w:p>
    <w:p w14:paraId="5F25207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67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C41B0" w14:textId="0E9ED62E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476A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476A8" w:rsidRPr="00D476A8">
        <w:rPr>
          <w:rFonts w:ascii="Times New Roman" w:hAnsi="Times New Roman" w:cs="Times New Roman"/>
          <w:sz w:val="28"/>
          <w:szCs w:val="28"/>
          <w:lang w:val="ru-RU"/>
        </w:rPr>
        <w:t>олебания оборотного маятника.</w:t>
      </w:r>
    </w:p>
    <w:p w14:paraId="2450D475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4ED04782" w14:textId="2B2B6618" w:rsidR="00BD4886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87279" w14:textId="684C57EF" w:rsidR="00647B01" w:rsidRDefault="0064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D64CB5" w14:textId="5F499045" w:rsidR="00647B01" w:rsidRDefault="0064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30A313" w14:textId="77777777" w:rsidR="00647B01" w:rsidRPr="00673A06" w:rsidRDefault="00647B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42F34" w14:textId="2BD41447" w:rsidR="00330AC9" w:rsidRPr="00673A06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59F41266" w14:textId="77777777" w:rsidR="00A62535" w:rsidRPr="00A62535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42025E35" w14:textId="77777777" w:rsidR="00A62535" w:rsidRPr="00A62535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g=4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843AA29" w14:textId="43E33C86" w:rsidR="00A62535" w:rsidRPr="00A62535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δg=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78A99F0A" w14:textId="1D6C50A7" w:rsidR="00A62535" w:rsidRPr="004D2D2A" w:rsidRDefault="00A62535" w:rsidP="00A62535">
      <w:pPr>
        <w:pStyle w:val="a5"/>
        <w:tabs>
          <w:tab w:val="left" w:pos="950"/>
        </w:tabs>
        <w:spacing w:before="1" w:line="360" w:lineRule="auto"/>
        <w:ind w:firstLine="0"/>
        <w:jc w:val="both"/>
        <w:rPr>
          <w:rFonts w:ascii="Cambria Math" w:hAnsi="Cambria Math"/>
          <w:sz w:val="28"/>
          <w:szCs w:val="28"/>
          <w:lang w:val="ru-RU"/>
        </w:rPr>
      </w:pPr>
      <w:r w:rsidRPr="00D038C7">
        <w:rPr>
          <w:rFonts w:ascii="Cambria Math" w:hAnsi="Cambria Math"/>
          <w:i/>
          <w:iCs/>
          <w:sz w:val="28"/>
          <w:szCs w:val="28"/>
        </w:rPr>
        <w:t>L</w:t>
      </w:r>
      <w:r w:rsidRPr="004D2D2A">
        <w:rPr>
          <w:rFonts w:ascii="Cambria Math" w:hAnsi="Cambria Math"/>
          <w:sz w:val="28"/>
          <w:szCs w:val="28"/>
          <w:lang w:val="ru-RU"/>
        </w:rPr>
        <w:t xml:space="preserve"> = 0,3</w:t>
      </w:r>
      <w:r w:rsidR="00113183">
        <w:rPr>
          <w:rFonts w:ascii="Cambria Math" w:hAnsi="Cambria Math"/>
          <w:sz w:val="28"/>
          <w:szCs w:val="28"/>
          <w:lang w:val="ru-RU"/>
        </w:rPr>
        <w:t>8</w:t>
      </w:r>
      <w:r w:rsidRPr="004D2D2A">
        <w:rPr>
          <w:rFonts w:ascii="Cambria Math" w:hAnsi="Cambria Math"/>
          <w:sz w:val="28"/>
          <w:szCs w:val="28"/>
          <w:lang w:val="ru-RU"/>
        </w:rPr>
        <w:t xml:space="preserve"> м</w:t>
      </w:r>
    </w:p>
    <w:p w14:paraId="346AC942" w14:textId="77777777" w:rsidR="00B025DC" w:rsidRP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B7B10E" w14:textId="77777777" w:rsidR="00330AC9" w:rsidRPr="004D2D2A" w:rsidRDefault="00330AC9" w:rsidP="00330A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D2A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45105C3F" w14:textId="087409E1" w:rsidR="00673A06" w:rsidRPr="004D2D2A" w:rsidRDefault="00673A06" w:rsidP="00673A06">
      <w:pPr>
        <w:jc w:val="center"/>
        <w:rPr>
          <w:b/>
          <w:sz w:val="28"/>
          <w:szCs w:val="28"/>
          <w:lang w:val="ru-RU"/>
        </w:rPr>
      </w:pPr>
    </w:p>
    <w:p w14:paraId="1FAFC7F6" w14:textId="69C88B6A" w:rsidR="00673A06" w:rsidRPr="004D2D2A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2D2A">
        <w:rPr>
          <w:b/>
          <w:sz w:val="28"/>
          <w:szCs w:val="28"/>
          <w:lang w:val="ru-RU"/>
        </w:rPr>
        <w:t>Таблица 1</w:t>
      </w:r>
      <w:r w:rsidRPr="004D2D2A">
        <w:rPr>
          <w:sz w:val="28"/>
          <w:szCs w:val="28"/>
          <w:lang w:val="ru-RU"/>
        </w:rPr>
        <w:t>: Измерительные приборы</w:t>
      </w:r>
    </w:p>
    <w:tbl>
      <w:tblPr>
        <w:tblStyle w:val="TableNormal"/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A62535" w14:paraId="5E686F48" w14:textId="77777777" w:rsidTr="00A62535">
        <w:trPr>
          <w:trHeight w:val="746"/>
        </w:trPr>
        <w:tc>
          <w:tcPr>
            <w:tcW w:w="749" w:type="dxa"/>
          </w:tcPr>
          <w:p w14:paraId="672253A8" w14:textId="77777777" w:rsidR="00A62535" w:rsidRPr="004D2D2A" w:rsidRDefault="00A62535" w:rsidP="00B345AA">
            <w:pPr>
              <w:pStyle w:val="TableParagraph"/>
              <w:spacing w:before="6"/>
              <w:rPr>
                <w:rFonts w:ascii="Microsoft Sans Serif"/>
                <w:sz w:val="21"/>
                <w:lang w:val="ru-RU"/>
              </w:rPr>
            </w:pPr>
          </w:p>
          <w:p w14:paraId="2AF0301F" w14:textId="77777777" w:rsidR="00A62535" w:rsidRDefault="00A62535" w:rsidP="00B345AA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545" w:type="dxa"/>
          </w:tcPr>
          <w:p w14:paraId="5B72D1CD" w14:textId="77777777" w:rsidR="00A62535" w:rsidRDefault="00A62535" w:rsidP="00B345AA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5EE79CAF" w14:textId="77777777" w:rsidR="00A62535" w:rsidRDefault="00A62535" w:rsidP="00B345AA">
            <w:pPr>
              <w:pStyle w:val="TableParagraph"/>
              <w:spacing w:before="1"/>
              <w:ind w:left="1010"/>
              <w:rPr>
                <w:i/>
              </w:rPr>
            </w:pPr>
            <w:proofErr w:type="spellStart"/>
            <w:r>
              <w:rPr>
                <w:i/>
              </w:rPr>
              <w:t>Наименование</w:t>
            </w:r>
            <w:proofErr w:type="spellEnd"/>
          </w:p>
        </w:tc>
        <w:tc>
          <w:tcPr>
            <w:tcW w:w="1563" w:type="dxa"/>
          </w:tcPr>
          <w:p w14:paraId="7672BF09" w14:textId="77777777" w:rsidR="00A62535" w:rsidRDefault="00A62535" w:rsidP="00B345AA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2B17B7D4" w14:textId="77777777" w:rsidR="00A62535" w:rsidRDefault="00A62535" w:rsidP="00B345AA">
            <w:pPr>
              <w:pStyle w:val="TableParagraph"/>
              <w:spacing w:before="1"/>
              <w:ind w:left="133"/>
              <w:rPr>
                <w:i/>
              </w:rPr>
            </w:pPr>
            <w:proofErr w:type="spellStart"/>
            <w:r>
              <w:rPr>
                <w:i/>
              </w:rPr>
              <w:t>Тип</w:t>
            </w:r>
            <w:proofErr w:type="spellEnd"/>
            <w:r>
              <w:rPr>
                <w:i/>
                <w:spacing w:val="-3"/>
              </w:rPr>
              <w:t xml:space="preserve"> </w:t>
            </w:r>
            <w:proofErr w:type="spellStart"/>
            <w:r>
              <w:rPr>
                <w:i/>
              </w:rPr>
              <w:t>прибора</w:t>
            </w:r>
            <w:proofErr w:type="spellEnd"/>
          </w:p>
        </w:tc>
        <w:tc>
          <w:tcPr>
            <w:tcW w:w="1933" w:type="dxa"/>
          </w:tcPr>
          <w:p w14:paraId="47F407B9" w14:textId="77777777" w:rsidR="00A62535" w:rsidRDefault="00A62535" w:rsidP="00B345AA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proofErr w:type="spellStart"/>
            <w:r>
              <w:rPr>
                <w:i/>
              </w:rPr>
              <w:t>Используемый</w:t>
            </w:r>
            <w:proofErr w:type="spellEnd"/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диапазон</w:t>
            </w:r>
            <w:proofErr w:type="spellEnd"/>
          </w:p>
        </w:tc>
        <w:tc>
          <w:tcPr>
            <w:tcW w:w="1933" w:type="dxa"/>
          </w:tcPr>
          <w:p w14:paraId="77D91786" w14:textId="77777777" w:rsidR="00A62535" w:rsidRDefault="00A62535" w:rsidP="00B345AA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proofErr w:type="spellStart"/>
            <w:r>
              <w:rPr>
                <w:i/>
              </w:rPr>
              <w:t>Погрешность</w:t>
            </w:r>
            <w:proofErr w:type="spellEnd"/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прибора</w:t>
            </w:r>
            <w:proofErr w:type="spellEnd"/>
          </w:p>
        </w:tc>
      </w:tr>
      <w:tr w:rsidR="00A62535" w14:paraId="6A8A4F48" w14:textId="77777777" w:rsidTr="00A62535">
        <w:trPr>
          <w:trHeight w:val="493"/>
        </w:trPr>
        <w:tc>
          <w:tcPr>
            <w:tcW w:w="749" w:type="dxa"/>
          </w:tcPr>
          <w:p w14:paraId="678203E1" w14:textId="77777777" w:rsidR="00A62535" w:rsidRDefault="00A62535" w:rsidP="00B345AA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  <w:vAlign w:val="center"/>
          </w:tcPr>
          <w:p w14:paraId="01DBD012" w14:textId="77777777" w:rsidR="00A62535" w:rsidRDefault="00A62535" w:rsidP="00B345AA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Секундомер</w:t>
            </w:r>
            <w:proofErr w:type="spellEnd"/>
          </w:p>
        </w:tc>
        <w:tc>
          <w:tcPr>
            <w:tcW w:w="1563" w:type="dxa"/>
            <w:vAlign w:val="center"/>
          </w:tcPr>
          <w:p w14:paraId="68C9E348" w14:textId="77777777" w:rsidR="00A62535" w:rsidRDefault="00A62535" w:rsidP="00B345AA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Электронный</w:t>
            </w:r>
            <w:proofErr w:type="spellEnd"/>
          </w:p>
        </w:tc>
        <w:tc>
          <w:tcPr>
            <w:tcW w:w="1933" w:type="dxa"/>
            <w:vAlign w:val="center"/>
          </w:tcPr>
          <w:p w14:paraId="24212976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>[0;15] c</w:t>
            </w:r>
          </w:p>
        </w:tc>
        <w:tc>
          <w:tcPr>
            <w:tcW w:w="1933" w:type="dxa"/>
            <w:vAlign w:val="center"/>
          </w:tcPr>
          <w:p w14:paraId="2740585A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>0,01 c</w:t>
            </w:r>
          </w:p>
        </w:tc>
      </w:tr>
      <w:tr w:rsidR="00A62535" w14:paraId="3B20852B" w14:textId="77777777" w:rsidTr="00A62535">
        <w:trPr>
          <w:trHeight w:val="491"/>
        </w:trPr>
        <w:tc>
          <w:tcPr>
            <w:tcW w:w="749" w:type="dxa"/>
          </w:tcPr>
          <w:p w14:paraId="57106E26" w14:textId="77777777" w:rsidR="00A62535" w:rsidRDefault="00A62535" w:rsidP="00B345AA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  <w:vAlign w:val="center"/>
          </w:tcPr>
          <w:p w14:paraId="2C5E7E59" w14:textId="77777777" w:rsidR="00A62535" w:rsidRPr="0039558A" w:rsidRDefault="00A62535" w:rsidP="00B345AA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Шкала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на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маятнике</w:t>
            </w:r>
            <w:proofErr w:type="spellEnd"/>
          </w:p>
        </w:tc>
        <w:tc>
          <w:tcPr>
            <w:tcW w:w="1563" w:type="dxa"/>
          </w:tcPr>
          <w:p w14:paraId="4021EE4E" w14:textId="77777777" w:rsidR="00A62535" w:rsidRDefault="00A62535" w:rsidP="00B345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1933" w:type="dxa"/>
            <w:vAlign w:val="center"/>
          </w:tcPr>
          <w:p w14:paraId="70BFF53C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 xml:space="preserve">[0;50] </w:t>
            </w:r>
            <w:proofErr w:type="spellStart"/>
            <w:r w:rsidRPr="00F20418">
              <w:rPr>
                <w:rFonts w:ascii="Cambria Math" w:hAnsi="Cambria Math"/>
                <w:sz w:val="24"/>
                <w:szCs w:val="24"/>
              </w:rPr>
              <w:t>см</w:t>
            </w:r>
            <w:proofErr w:type="spellEnd"/>
          </w:p>
        </w:tc>
        <w:tc>
          <w:tcPr>
            <w:tcW w:w="1933" w:type="dxa"/>
            <w:vAlign w:val="center"/>
          </w:tcPr>
          <w:p w14:paraId="0F2FE2E8" w14:textId="77777777" w:rsidR="00A62535" w:rsidRPr="00F20418" w:rsidRDefault="00A62535" w:rsidP="00B345AA">
            <w:pPr>
              <w:pStyle w:val="TableParagraph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20418">
              <w:rPr>
                <w:rFonts w:ascii="Cambria Math" w:hAnsi="Cambria Math"/>
                <w:sz w:val="24"/>
                <w:szCs w:val="24"/>
              </w:rPr>
              <w:t xml:space="preserve">2 </w:t>
            </w:r>
            <w:proofErr w:type="spellStart"/>
            <w:r w:rsidRPr="00F20418">
              <w:rPr>
                <w:rFonts w:ascii="Cambria Math" w:hAnsi="Cambria Math"/>
                <w:sz w:val="24"/>
                <w:szCs w:val="24"/>
              </w:rPr>
              <w:t>мм</w:t>
            </w:r>
            <w:proofErr w:type="spellEnd"/>
          </w:p>
        </w:tc>
      </w:tr>
    </w:tbl>
    <w:p w14:paraId="7135C08C" w14:textId="7C289B92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E533C3" w14:textId="37012A20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B9CE10" w14:textId="6D231DBE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38EB5F" w14:textId="5DAA8456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A3B593" w14:textId="3079BC8B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42E8F4" w14:textId="26EFA4EB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6A1C3" w14:textId="77C8A03C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B81B4D" w14:textId="3FFC3C67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A616AE" w14:textId="60C0F431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64D39D" w14:textId="681729BD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A93397" w14:textId="052D1255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24FEA1" w14:textId="7F491F5B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44E118" w14:textId="77777777" w:rsidR="00A62535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28ACE7" w14:textId="5C0E3599" w:rsidR="00330AC9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br/>
      </w:r>
      <w:r w:rsidR="00A62535">
        <w:rPr>
          <w:noProof/>
          <w:sz w:val="26"/>
          <w:lang w:val="ru-RU" w:eastAsia="ru-RU"/>
        </w:rPr>
        <w:drawing>
          <wp:anchor distT="0" distB="0" distL="114300" distR="114300" simplePos="0" relativeHeight="251666944" behindDoc="0" locked="0" layoutInCell="1" allowOverlap="1" wp14:anchorId="0ED50C2C" wp14:editId="732479AD">
            <wp:simplePos x="0" y="0"/>
            <wp:positionH relativeFrom="margin">
              <wp:posOffset>1115060</wp:posOffset>
            </wp:positionH>
            <wp:positionV relativeFrom="page">
              <wp:posOffset>701040</wp:posOffset>
            </wp:positionV>
            <wp:extent cx="4471670" cy="249936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AC9" w:rsidRPr="00673A06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1840505A" w14:textId="31747737" w:rsidR="00A62535" w:rsidRPr="00673A06" w:rsidRDefault="00A62535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2FFE89" w14:textId="77777777" w:rsidR="00A62535" w:rsidRPr="00BF441C" w:rsidRDefault="00A62535" w:rsidP="00A62535">
      <w:pPr>
        <w:pStyle w:val="a3"/>
        <w:ind w:left="680"/>
        <w:jc w:val="center"/>
        <w:rPr>
          <w:szCs w:val="22"/>
        </w:rPr>
      </w:pPr>
      <w:r w:rsidRPr="00BF441C">
        <w:rPr>
          <w:szCs w:val="22"/>
        </w:rPr>
        <w:t xml:space="preserve">Рисунок – 1. </w:t>
      </w:r>
      <w:proofErr w:type="spellStart"/>
      <w:r w:rsidRPr="00BF441C">
        <w:rPr>
          <w:szCs w:val="22"/>
        </w:rPr>
        <w:t>Схема</w:t>
      </w:r>
      <w:proofErr w:type="spellEnd"/>
      <w:r w:rsidRPr="00BF441C">
        <w:rPr>
          <w:szCs w:val="22"/>
        </w:rPr>
        <w:t xml:space="preserve"> </w:t>
      </w:r>
      <w:proofErr w:type="spellStart"/>
      <w:r w:rsidRPr="00BF441C">
        <w:rPr>
          <w:szCs w:val="22"/>
        </w:rPr>
        <w:t>оборотного</w:t>
      </w:r>
      <w:proofErr w:type="spellEnd"/>
      <w:r w:rsidRPr="00BF441C">
        <w:rPr>
          <w:szCs w:val="22"/>
        </w:rPr>
        <w:t xml:space="preserve"> </w:t>
      </w:r>
      <w:proofErr w:type="spellStart"/>
      <w:r w:rsidRPr="00BF441C">
        <w:rPr>
          <w:szCs w:val="22"/>
        </w:rPr>
        <w:t>маятника</w:t>
      </w:r>
      <w:proofErr w:type="spellEnd"/>
    </w:p>
    <w:p w14:paraId="517DDF13" w14:textId="0D9A868E" w:rsidR="00330AC9" w:rsidRPr="000A2E12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</w:p>
    <w:p w14:paraId="64E3CED7" w14:textId="0C740288" w:rsidR="00673A06" w:rsidRPr="00673A06" w:rsidRDefault="00330AC9" w:rsidP="00673A06">
      <w:pPr>
        <w:rPr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="00673A06" w:rsidRPr="00673A06">
        <w:rPr>
          <w:b/>
          <w:sz w:val="28"/>
          <w:szCs w:val="28"/>
          <w:lang w:val="ru-RU"/>
        </w:rPr>
        <w:t xml:space="preserve"> </w:t>
      </w:r>
    </w:p>
    <w:tbl>
      <w:tblPr>
        <w:tblW w:w="8790" w:type="dxa"/>
        <w:jc w:val="center"/>
        <w:tblLook w:val="04A0" w:firstRow="1" w:lastRow="0" w:firstColumn="1" w:lastColumn="0" w:noHBand="0" w:noVBand="1"/>
      </w:tblPr>
      <w:tblGrid>
        <w:gridCol w:w="2694"/>
        <w:gridCol w:w="996"/>
        <w:gridCol w:w="996"/>
        <w:gridCol w:w="1041"/>
        <w:gridCol w:w="996"/>
        <w:gridCol w:w="1007"/>
        <w:gridCol w:w="1135"/>
      </w:tblGrid>
      <w:tr w:rsidR="00A62535" w:rsidRPr="00654BD3" w14:paraId="7E575F43" w14:textId="77777777" w:rsidTr="00B345AA">
        <w:trPr>
          <w:trHeight w:val="300"/>
          <w:jc w:val="center"/>
        </w:trPr>
        <w:tc>
          <w:tcPr>
            <w:tcW w:w="8790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9ECF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</w:p>
          <w:p w14:paraId="7CE87EDA" w14:textId="3D7A8D89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A62535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Таблица 1. Время колебаний маятника при различных положениях груза</w:t>
            </w:r>
          </w:p>
        </w:tc>
      </w:tr>
      <w:tr w:rsidR="00A62535" w:rsidRPr="00A62535" w14:paraId="7E8771D9" w14:textId="77777777" w:rsidTr="00B345AA">
        <w:trPr>
          <w:trHeight w:val="889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E8718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 xml:space="preserve">Расстояние от крайней риски до ближайшей призмы 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x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, см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AA5D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9B5C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EFB7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0A6A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2A33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A805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A62535" w:rsidRPr="00A62535" w14:paraId="45A07C11" w14:textId="77777777" w:rsidTr="000F176F">
        <w:trPr>
          <w:trHeight w:val="300"/>
          <w:jc w:val="center"/>
        </w:trPr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8E37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9B89" w14:textId="6E61F17D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13,539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C285" w14:textId="0DCDFD27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13,563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236F" w14:textId="5F2A4DAB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10,520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3F3A" w14:textId="3F7F586C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10,565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B6F1B" w14:textId="1E1238BB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10,403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2533F" w14:textId="1CB03F04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11,091</w:t>
            </w:r>
          </w:p>
        </w:tc>
      </w:tr>
      <w:tr w:rsidR="00A62535" w:rsidRPr="00A62535" w14:paraId="49A51AA7" w14:textId="77777777" w:rsidTr="000F176F">
        <w:trPr>
          <w:trHeight w:val="300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46C65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3ED3" w14:textId="5E3000A1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14,348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A0037" w14:textId="6ACF28EA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13,554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1679" w14:textId="583D908F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12,138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5E74A" w14:textId="4799E7D4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11,734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6D8B9" w14:textId="71B61112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10,250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1F0E" w14:textId="5FCACD1B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10,194</w:t>
            </w:r>
          </w:p>
        </w:tc>
      </w:tr>
      <w:tr w:rsidR="00A62535" w:rsidRPr="00A62535" w14:paraId="72BFE810" w14:textId="77777777" w:rsidTr="000F176F">
        <w:trPr>
          <w:trHeight w:val="315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45D8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04CC1" w14:textId="7BDED60B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13,037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D676C" w14:textId="55FA829F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11,297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575DF" w14:textId="6AA5759D" w:rsidR="00A62535" w:rsidRPr="00113183" w:rsidRDefault="0011318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10,524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7CB78" w14:textId="03BFFFFF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11,732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5A42A" w14:textId="78AE7DCA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10,392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7DCD7" w14:textId="6C77AF21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11,086</w:t>
            </w:r>
          </w:p>
        </w:tc>
      </w:tr>
      <w:tr w:rsidR="00A62535" w:rsidRPr="00A62535" w14:paraId="5DAF5D2A" w14:textId="77777777" w:rsidTr="000F176F">
        <w:trPr>
          <w:trHeight w:val="375"/>
          <w:jc w:val="center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A459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1ср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BD1F6" w14:textId="06C220D6" w:rsidR="00A62535" w:rsidRPr="007F1DAB" w:rsidRDefault="007F1DAB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13,641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85DB" w14:textId="0F9FC6C5" w:rsidR="00A62535" w:rsidRPr="007F1DAB" w:rsidRDefault="007F1DAB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12,804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62B4E" w14:textId="0FB15246" w:rsidR="00A62535" w:rsidRPr="007F1DAB" w:rsidRDefault="007F1DAB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11,060</w:t>
            </w:r>
          </w:p>
        </w:tc>
        <w:tc>
          <w:tcPr>
            <w:tcW w:w="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15D9" w14:textId="49F7467A" w:rsidR="00A62535" w:rsidRPr="007F1DAB" w:rsidRDefault="007F1DAB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10,941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AD663" w14:textId="355C27A6" w:rsidR="00A62535" w:rsidRPr="00DA5964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10,348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3F626B" w14:textId="16C72CC7" w:rsidR="00A62535" w:rsidRPr="00654BD3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10,790</w:t>
            </w:r>
          </w:p>
        </w:tc>
      </w:tr>
      <w:tr w:rsidR="00A62535" w:rsidRPr="00A62535" w14:paraId="3F21DA00" w14:textId="77777777" w:rsidTr="000F176F">
        <w:trPr>
          <w:trHeight w:val="300"/>
          <w:jc w:val="center"/>
        </w:trPr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FA3D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DB1CE" w14:textId="1014BD55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AF5CB" w14:textId="208AF25E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13,497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2AF0" w14:textId="302B3AD1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13,377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09E2" w14:textId="1BD6970E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13,256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14FE" w14:textId="1B2B8BE4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13,117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A31B6" w14:textId="57135CB9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11,593</w:t>
            </w:r>
          </w:p>
        </w:tc>
      </w:tr>
      <w:tr w:rsidR="00A62535" w:rsidRPr="00A62535" w14:paraId="3AAD67A8" w14:textId="77777777" w:rsidTr="000F176F">
        <w:trPr>
          <w:trHeight w:val="300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0566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D3E7" w14:textId="0D5A437A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13,615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0117" w14:textId="16744F50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13,504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87D5C" w14:textId="380CA86C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13,421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207D" w14:textId="6419CBE6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13,245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15519" w14:textId="6CF082F0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13,113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A52F6" w14:textId="565CAB22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11,596</w:t>
            </w:r>
          </w:p>
        </w:tc>
      </w:tr>
      <w:tr w:rsidR="00A62535" w:rsidRPr="00A62535" w14:paraId="1CDCA5B3" w14:textId="77777777" w:rsidTr="000F176F">
        <w:trPr>
          <w:trHeight w:val="315"/>
          <w:jc w:val="center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6C07" w14:textId="77777777" w:rsidR="00A62535" w:rsidRPr="00A62535" w:rsidRDefault="00A62535" w:rsidP="00B345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313C6" w14:textId="0EFFAB5C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13,637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547F" w14:textId="0C51DF74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13,485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83D24" w14:textId="1662020F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13,390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E5FF9" w14:textId="7B9B9C5E" w:rsidR="00A62535" w:rsidRPr="00DB65C6" w:rsidRDefault="00DB65C6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13,292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C1C0" w14:textId="65B276C0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12,984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9CAF9" w14:textId="77A9A6C6" w:rsidR="00A62535" w:rsidRPr="00EE0553" w:rsidRDefault="00EE055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12,002</w:t>
            </w:r>
          </w:p>
        </w:tc>
      </w:tr>
      <w:tr w:rsidR="00A62535" w:rsidRPr="00A62535" w14:paraId="6086143B" w14:textId="77777777" w:rsidTr="000F176F">
        <w:trPr>
          <w:trHeight w:val="375"/>
          <w:jc w:val="center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8570" w14:textId="77777777" w:rsidR="00A62535" w:rsidRPr="00A62535" w:rsidRDefault="00A62535" w:rsidP="00B345A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ru-RU"/>
              </w:rPr>
              <w:t>2ср</w:t>
            </w:r>
            <w:r w:rsidRPr="00A6253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5097C" w14:textId="56F26D1A" w:rsidR="00A62535" w:rsidRPr="00654BD3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13,621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8DD3" w14:textId="27C890C7" w:rsidR="00A62535" w:rsidRPr="00654BD3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13,495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29ED7" w14:textId="5A4A5353" w:rsidR="00A62535" w:rsidRPr="00654BD3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13,396</w:t>
            </w:r>
          </w:p>
        </w:tc>
        <w:tc>
          <w:tcPr>
            <w:tcW w:w="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457A7" w14:textId="7E5268B4" w:rsidR="00A62535" w:rsidRPr="00654BD3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13,264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36854" w14:textId="56162E76" w:rsidR="00A62535" w:rsidRPr="006404E1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13,069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863402" w14:textId="31D4F060" w:rsidR="00A62535" w:rsidRPr="00654BD3" w:rsidRDefault="00654BD3" w:rsidP="00B345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 w:eastAsia="ru-RU"/>
              </w:rPr>
              <w:t>11,730</w:t>
            </w:r>
          </w:p>
        </w:tc>
      </w:tr>
    </w:tbl>
    <w:p w14:paraId="12C2FDAB" w14:textId="77777777" w:rsidR="00A62535" w:rsidRPr="00A62535" w:rsidRDefault="00A62535" w:rsidP="00A62535">
      <w:pPr>
        <w:pStyle w:val="a3"/>
        <w:rPr>
          <w:sz w:val="28"/>
          <w:szCs w:val="28"/>
        </w:rPr>
      </w:pPr>
    </w:p>
    <w:p w14:paraId="6EBABC82" w14:textId="77777777" w:rsidR="00673A06" w:rsidRPr="005C5779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DEC183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58B282D9" w14:textId="77777777" w:rsidR="00B025DC" w:rsidRPr="00B025DC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42044D73" w14:textId="42692761" w:rsidR="005C5779" w:rsidRPr="00BF441C" w:rsidRDefault="00000000" w:rsidP="005C5779">
      <w:pPr>
        <w:pStyle w:val="a5"/>
        <w:tabs>
          <w:tab w:val="left" w:pos="381"/>
        </w:tabs>
        <w:spacing w:line="276" w:lineRule="auto"/>
        <w:ind w:left="680" w:firstLine="0"/>
        <w:jc w:val="center"/>
        <w:rPr>
          <w:rFonts w:ascii="Cambria Math" w:hAnsi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12,46</m:t>
          </m:r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p w14:paraId="3A1C16B6" w14:textId="3FDDE7B5" w:rsidR="005C5779" w:rsidRPr="005C5779" w:rsidRDefault="00000000" w:rsidP="005C5779">
      <w:pPr>
        <w:pStyle w:val="a5"/>
        <w:tabs>
          <w:tab w:val="left" w:pos="381"/>
        </w:tabs>
        <w:spacing w:line="276" w:lineRule="auto"/>
        <w:ind w:left="680" w:firstLine="0"/>
        <w:jc w:val="center"/>
        <w:rPr>
          <w:rFonts w:ascii="Cambria Math" w:hAnsi="Cambria Math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≈ </m:t>
        </m:r>
      </m:oMath>
      <w:r w:rsidR="006404E1" w:rsidRPr="006404E1">
        <w:rPr>
          <w:rFonts w:ascii="Cambria Math" w:hAnsi="Cambria Math"/>
          <w:sz w:val="28"/>
          <w:szCs w:val="28"/>
          <w:lang w:val="ru-RU"/>
        </w:rPr>
        <w:t>1,246</w:t>
      </w:r>
      <w:r w:rsidR="005C5779">
        <w:rPr>
          <w:rFonts w:ascii="Cambria Math" w:hAnsi="Cambria Math"/>
          <w:sz w:val="28"/>
          <w:szCs w:val="28"/>
          <w:lang w:val="ru-RU"/>
        </w:rPr>
        <w:t xml:space="preserve"> </w:t>
      </w:r>
      <w:r w:rsidR="005C5779" w:rsidRPr="005C5779">
        <w:rPr>
          <w:rFonts w:ascii="Cambria Math" w:hAnsi="Cambria Math"/>
          <w:sz w:val="28"/>
          <w:szCs w:val="28"/>
          <w:lang w:val="ru-RU"/>
        </w:rPr>
        <w:t>с</w:t>
      </w:r>
    </w:p>
    <w:p w14:paraId="62A0071A" w14:textId="3C4426CC" w:rsidR="005C5779" w:rsidRPr="005C5779" w:rsidRDefault="005C5779" w:rsidP="005C5779">
      <w:pPr>
        <w:pStyle w:val="a5"/>
        <w:tabs>
          <w:tab w:val="left" w:pos="381"/>
        </w:tabs>
        <w:spacing w:line="276" w:lineRule="auto"/>
        <w:ind w:left="680" w:firstLine="0"/>
        <w:jc w:val="center"/>
        <w:rPr>
          <w:rFonts w:ascii="Cambria Math" w:hAnsi="Cambria Math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=4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5C5779">
        <w:rPr>
          <w:rFonts w:ascii="Cambria Math" w:hAnsi="Cambria Math"/>
          <w:sz w:val="28"/>
          <w:szCs w:val="28"/>
          <w:lang w:val="ru-RU"/>
        </w:rPr>
        <w:t xml:space="preserve">= </w:t>
      </w:r>
      <w:r w:rsidR="005B10F2">
        <w:rPr>
          <w:rFonts w:ascii="Cambria Math" w:hAnsi="Cambria Math"/>
          <w:sz w:val="28"/>
          <w:szCs w:val="28"/>
        </w:rPr>
        <w:t>9</w:t>
      </w:r>
      <w:r w:rsidR="006404E1" w:rsidRPr="006404E1">
        <w:rPr>
          <w:rFonts w:ascii="Cambria Math" w:hAnsi="Cambria Math"/>
          <w:sz w:val="28"/>
          <w:szCs w:val="28"/>
          <w:lang w:val="ru-RU"/>
        </w:rPr>
        <w:t>,</w:t>
      </w:r>
      <w:r w:rsidR="005B10F2">
        <w:rPr>
          <w:rFonts w:ascii="Cambria Math" w:hAnsi="Cambria Math"/>
          <w:sz w:val="28"/>
          <w:szCs w:val="28"/>
        </w:rPr>
        <w:t>15</w:t>
      </w:r>
      <w:r>
        <w:rPr>
          <w:rFonts w:ascii="Cambria Math" w:hAnsi="Cambria Math"/>
          <w:sz w:val="28"/>
          <w:szCs w:val="28"/>
          <w:lang w:val="ru-RU"/>
        </w:rPr>
        <w:t xml:space="preserve"> </w:t>
      </w:r>
      <w:r w:rsidRPr="005C5779">
        <w:rPr>
          <w:rFonts w:ascii="Cambria Math" w:hAnsi="Cambria Math"/>
          <w:sz w:val="28"/>
          <w:szCs w:val="28"/>
          <w:lang w:val="ru-RU"/>
        </w:rPr>
        <w:t>м/</w:t>
      </w:r>
      <w:r w:rsidRPr="00BF441C">
        <w:rPr>
          <w:rFonts w:ascii="Cambria Math" w:hAnsi="Cambria Math"/>
          <w:sz w:val="28"/>
          <w:szCs w:val="28"/>
        </w:rPr>
        <w:t>c</w:t>
      </w:r>
      <w:r w:rsidRPr="005C5779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</w:p>
    <w:p w14:paraId="0544B83C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385C95C9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37967F71" w14:textId="324F515A" w:rsidR="00B025DC" w:rsidRDefault="00B025DC" w:rsidP="00073EB5">
      <w:pPr>
        <w:rPr>
          <w:b/>
          <w:sz w:val="24"/>
          <w:szCs w:val="24"/>
          <w:lang w:val="ru-RU"/>
        </w:rPr>
      </w:pPr>
    </w:p>
    <w:p w14:paraId="27F0B872" w14:textId="58E0C395" w:rsidR="005C5779" w:rsidRDefault="005C5779" w:rsidP="00073EB5">
      <w:pPr>
        <w:rPr>
          <w:b/>
          <w:sz w:val="24"/>
          <w:szCs w:val="24"/>
          <w:lang w:val="ru-RU"/>
        </w:rPr>
      </w:pPr>
    </w:p>
    <w:p w14:paraId="41BC009F" w14:textId="77777777" w:rsidR="005C5779" w:rsidRPr="00673A06" w:rsidRDefault="005C577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E6F2" w14:textId="10CA63BD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Расчет погрешностей измерений.</w:t>
      </w:r>
    </w:p>
    <w:p w14:paraId="53338DEF" w14:textId="77777777" w:rsidR="005C5779" w:rsidRDefault="005C577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5B97D" w14:textId="77777777" w:rsidR="000F176F" w:rsidRDefault="005C5779" w:rsidP="000F176F">
      <w:pPr>
        <w:pStyle w:val="a5"/>
        <w:tabs>
          <w:tab w:val="left" w:pos="1082"/>
        </w:tabs>
        <w:spacing w:before="67" w:line="276" w:lineRule="auto"/>
        <w:ind w:left="720" w:firstLine="0"/>
        <w:rPr>
          <w:sz w:val="24"/>
          <w:szCs w:val="24"/>
          <w:lang w:val="ru-RU"/>
        </w:rPr>
      </w:pPr>
      <w:r w:rsidRPr="005C5779">
        <w:rPr>
          <w:sz w:val="24"/>
          <w:szCs w:val="24"/>
          <w:lang w:val="ru-RU"/>
        </w:rPr>
        <w:t>Относительная погрешность ускорения свободного падения:</w:t>
      </w:r>
    </w:p>
    <w:p w14:paraId="0C56038E" w14:textId="3C3DA312" w:rsidR="005C5779" w:rsidRPr="000F176F" w:rsidRDefault="005C5779" w:rsidP="000F176F">
      <w:pPr>
        <w:pStyle w:val="a5"/>
        <w:tabs>
          <w:tab w:val="left" w:pos="1082"/>
        </w:tabs>
        <w:spacing w:before="67" w:line="276" w:lineRule="auto"/>
        <w:ind w:left="720" w:firstLine="0"/>
        <w:rPr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δg=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ED03CD3" w14:textId="1BD5E404" w:rsidR="005C5779" w:rsidRPr="008F7387" w:rsidRDefault="005C5779" w:rsidP="008F7387">
      <w:pPr>
        <w:pStyle w:val="a3"/>
        <w:spacing w:line="276" w:lineRule="auto"/>
        <w:ind w:left="720"/>
        <w:rPr>
          <w:lang w:val="ru-RU"/>
        </w:rPr>
      </w:pPr>
      <w:r w:rsidRPr="000F176F">
        <w:rPr>
          <w:lang w:val="ru-RU"/>
        </w:rPr>
        <w:t xml:space="preserve">Относительная погрешность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0F176F">
        <w:rPr>
          <w:lang w:val="ru-RU"/>
        </w:rPr>
        <w:t>:</w:t>
      </w:r>
    </w:p>
    <w:p w14:paraId="45BA6F80" w14:textId="6DE665F9" w:rsidR="005C5779" w:rsidRPr="000F176F" w:rsidRDefault="000F176F" w:rsidP="000F176F">
      <w:pPr>
        <w:pStyle w:val="a3"/>
        <w:spacing w:line="276" w:lineRule="auto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0,135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с </m:t>
        </m:r>
      </m:oMath>
    </w:p>
    <w:p w14:paraId="6B8BA6EA" w14:textId="3180A929" w:rsidR="005C5779" w:rsidRPr="000F176F" w:rsidRDefault="005C5779" w:rsidP="000F176F">
      <w:pPr>
        <w:pStyle w:val="a3"/>
        <w:spacing w:line="276" w:lineRule="auto"/>
        <w:ind w:left="720"/>
        <w:rPr>
          <w:lang w:val="ru-RU"/>
        </w:rPr>
      </w:pPr>
      <w:r w:rsidRPr="000F176F">
        <w:rPr>
          <w:lang w:val="ru-RU"/>
        </w:rPr>
        <w:t>Относительная погрешность</w:t>
      </w:r>
      <w:r w:rsidRPr="000F176F">
        <w:rPr>
          <w:sz w:val="28"/>
          <w:szCs w:val="28"/>
          <w:lang w:val="ru-RU"/>
        </w:rPr>
        <w:t xml:space="preserve"> </w:t>
      </w:r>
      <w:r w:rsidRPr="00454EF9">
        <w:rPr>
          <w:rFonts w:ascii="Cambria Math" w:hAnsi="Cambria Math"/>
          <w:i/>
          <w:iCs/>
          <w:sz w:val="28"/>
          <w:szCs w:val="28"/>
        </w:rPr>
        <w:t>L</w:t>
      </w:r>
      <w:r w:rsidRPr="000F176F">
        <w:rPr>
          <w:rFonts w:ascii="Cambria Math" w:hAnsi="Cambria Math"/>
          <w:i/>
          <w:iCs/>
          <w:sz w:val="28"/>
          <w:szCs w:val="28"/>
          <w:vertAlign w:val="subscript"/>
          <w:lang w:val="ru-RU"/>
        </w:rPr>
        <w:t>0</w:t>
      </w:r>
      <w:r w:rsidRPr="000F176F">
        <w:rPr>
          <w:lang w:val="ru-RU"/>
        </w:rPr>
        <w:t xml:space="preserve">: </w:t>
      </w:r>
    </w:p>
    <w:p w14:paraId="678F4056" w14:textId="3CD28383" w:rsidR="005C5779" w:rsidRPr="000F176F" w:rsidRDefault="005C5779" w:rsidP="000F176F">
      <w:pPr>
        <w:tabs>
          <w:tab w:val="left" w:pos="1082"/>
        </w:tabs>
        <w:spacing w:before="67" w:line="276" w:lineRule="auto"/>
        <w:ind w:left="6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δL=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0,005</m:t>
          </m:r>
          <m:r>
            <w:rPr>
              <w:rFonts w:ascii="Cambria Math" w:hAnsi="Cambria Math"/>
              <w:sz w:val="28"/>
              <w:szCs w:val="28"/>
            </w:rPr>
            <m:t xml:space="preserve"> м</m:t>
          </m:r>
        </m:oMath>
      </m:oMathPara>
    </w:p>
    <w:p w14:paraId="7DA421A5" w14:textId="77777777" w:rsidR="005C5779" w:rsidRPr="005C5779" w:rsidRDefault="005C5779" w:rsidP="000F176F">
      <w:pPr>
        <w:pStyle w:val="a5"/>
        <w:tabs>
          <w:tab w:val="left" w:pos="1082"/>
        </w:tabs>
        <w:spacing w:before="67" w:line="276" w:lineRule="auto"/>
        <w:ind w:left="680" w:firstLine="0"/>
        <w:rPr>
          <w:sz w:val="24"/>
          <w:szCs w:val="24"/>
          <w:lang w:val="ru-RU"/>
        </w:rPr>
      </w:pPr>
      <w:r w:rsidRPr="005C5779">
        <w:rPr>
          <w:sz w:val="24"/>
          <w:szCs w:val="24"/>
          <w:lang w:val="ru-RU"/>
        </w:rPr>
        <w:t>Относительная погрешность ускорения свободного падения:</w:t>
      </w:r>
    </w:p>
    <w:p w14:paraId="1CABA131" w14:textId="26FA5495" w:rsidR="005C5779" w:rsidRPr="000F176F" w:rsidRDefault="005C5779" w:rsidP="000F176F">
      <w:pPr>
        <w:pStyle w:val="a3"/>
        <w:spacing w:line="276" w:lineRule="auto"/>
        <w:ind w:left="680" w:firstLine="4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δg=</m:t>
          </m:r>
          <m:r>
            <w:rPr>
              <w:rFonts w:ascii="Cambria Math" w:hAnsi="Cambria Math"/>
              <w:sz w:val="28"/>
              <w:szCs w:val="28"/>
            </w:rPr>
            <m:t>13,5</m:t>
          </m:r>
          <m:r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 w14:paraId="7F539E27" w14:textId="77777777" w:rsidR="005C5779" w:rsidRPr="005C5779" w:rsidRDefault="005C5779" w:rsidP="000F176F">
      <w:pPr>
        <w:pStyle w:val="a3"/>
        <w:spacing w:line="276" w:lineRule="auto"/>
        <w:ind w:left="680"/>
        <w:rPr>
          <w:lang w:val="ru-RU"/>
        </w:rPr>
      </w:pPr>
      <w:r w:rsidRPr="005C5779">
        <w:rPr>
          <w:lang w:val="ru-RU"/>
        </w:rPr>
        <w:t>Абсолютная погрешность ускорения свободного падения:</w:t>
      </w:r>
    </w:p>
    <w:p w14:paraId="45E737B4" w14:textId="4184C6DF" w:rsidR="005C5779" w:rsidRPr="005C5779" w:rsidRDefault="005C5779" w:rsidP="000F176F">
      <w:pPr>
        <w:pStyle w:val="a3"/>
        <w:spacing w:line="276" w:lineRule="auto"/>
        <w:ind w:left="680"/>
        <w:rPr>
          <w:rFonts w:ascii="Cambria Math" w:hAnsi="Cambria Math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Δg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×</m:t>
        </m:r>
        <m:r>
          <w:rPr>
            <w:rFonts w:ascii="Cambria Math" w:hAnsi="Cambria Math"/>
            <w:sz w:val="28"/>
            <w:szCs w:val="28"/>
          </w:rPr>
          <m:t>δg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/>
            <w:sz w:val="28"/>
            <w:szCs w:val="28"/>
            <w:lang w:val="ru-RU"/>
          </w:rPr>
          <m:t>1,2352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C5779">
        <w:rPr>
          <w:rFonts w:ascii="Cambria Math" w:hAnsi="Cambria Math"/>
          <w:sz w:val="28"/>
          <w:szCs w:val="28"/>
          <w:lang w:val="ru-RU"/>
        </w:rPr>
        <w:t>м/</w:t>
      </w:r>
      <w:r w:rsidRPr="00BF441C">
        <w:rPr>
          <w:rFonts w:ascii="Cambria Math" w:hAnsi="Cambria Math"/>
          <w:sz w:val="28"/>
          <w:szCs w:val="28"/>
        </w:rPr>
        <w:t>c</w:t>
      </w:r>
      <w:r w:rsidRPr="005C5779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</w:p>
    <w:p w14:paraId="35FF9F47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8E3911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300596" w14:textId="3F60F1E6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  <w:r w:rsidR="006303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F4375AA" w14:textId="68ADF7D7" w:rsidR="000A2E12" w:rsidRDefault="00630380" w:rsidP="00073E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График зависимости времени от положения груза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11318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x</w:t>
      </w:r>
      <w:r w:rsidRPr="0011318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 прямого и обратного положений маятника</w:t>
      </w:r>
    </w:p>
    <w:p w14:paraId="22B918C2" w14:textId="0676BFF7" w:rsidR="006404E1" w:rsidRPr="00630380" w:rsidRDefault="006404E1" w:rsidP="00073EB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AF18A3" wp14:editId="0543FD60">
            <wp:extent cx="6339840" cy="3169920"/>
            <wp:effectExtent l="0" t="0" r="3810" b="11430"/>
            <wp:docPr id="16894657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A99C63E-44E1-442C-BE66-4E8026D08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F7FA3F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05BBB9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FF6E31" w14:textId="77777777" w:rsid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результаты.</w:t>
      </w:r>
    </w:p>
    <w:p w14:paraId="263B6B53" w14:textId="4AE47081" w:rsidR="00630380" w:rsidRPr="005B10F2" w:rsidRDefault="000F176F" w:rsidP="005B10F2">
      <w:pPr>
        <w:pStyle w:val="a5"/>
        <w:tabs>
          <w:tab w:val="left" w:pos="1082"/>
        </w:tabs>
        <w:spacing w:before="227" w:line="276" w:lineRule="auto"/>
        <w:ind w:left="680" w:firstLine="0"/>
        <w:rPr>
          <w:rFonts w:ascii="Cambria Math" w:hAnsi="Cambria Math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 </m:t>
        </m:r>
        <m:r>
          <w:rPr>
            <w:rFonts w:ascii="Cambria Math" w:hAnsi="Cambria Math"/>
            <w:sz w:val="28"/>
            <w:szCs w:val="28"/>
            <w:lang w:val="ru-RU"/>
          </w:rPr>
          <m:t>9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ru-RU"/>
          </w:rPr>
          <m:t>15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  </m:t>
        </m:r>
      </m:oMath>
      <w:r w:rsidRPr="000F176F">
        <w:rPr>
          <w:rFonts w:ascii="Cambria Math" w:hAnsi="Cambria Math"/>
          <w:sz w:val="28"/>
          <w:szCs w:val="28"/>
          <w:lang w:val="ru-RU"/>
        </w:rPr>
        <w:t>м/</w:t>
      </w:r>
      <w:r w:rsidRPr="003E6C99">
        <w:rPr>
          <w:rFonts w:ascii="Cambria Math" w:hAnsi="Cambria Math"/>
          <w:sz w:val="28"/>
          <w:szCs w:val="28"/>
        </w:rPr>
        <w:t>c</w:t>
      </w:r>
      <w:r w:rsidRPr="000F176F">
        <w:rPr>
          <w:rFonts w:ascii="Cambria Math" w:hAnsi="Cambria Math"/>
          <w:sz w:val="28"/>
          <w:szCs w:val="28"/>
          <w:vertAlign w:val="superscript"/>
          <w:lang w:val="ru-RU"/>
        </w:rPr>
        <w:t>2</w:t>
      </w:r>
      <w:r w:rsidRPr="000F176F">
        <w:rPr>
          <w:rFonts w:ascii="Cambria Math" w:hAnsi="Cambria Math"/>
          <w:sz w:val="28"/>
          <w:szCs w:val="28"/>
          <w:lang w:val="ru-RU"/>
        </w:rPr>
        <w:t xml:space="preserve">; </w:t>
      </w:r>
    </w:p>
    <w:p w14:paraId="7A093E7D" w14:textId="1DCE2D62" w:rsidR="000F176F" w:rsidRPr="00580B22" w:rsidRDefault="00000000" w:rsidP="00580B22">
      <w:pPr>
        <w:tabs>
          <w:tab w:val="left" w:pos="1082"/>
        </w:tabs>
        <w:spacing w:before="227" w:line="276" w:lineRule="auto"/>
        <w:ind w:left="680"/>
        <w:rPr>
          <w:rFonts w:ascii="Cambria Math" w:hAnsi="Cambria Math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/>
            <w:sz w:val="28"/>
            <w:szCs w:val="28"/>
            <w:lang w:val="ru-RU"/>
          </w:rPr>
          <m:t>1,246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с </m:t>
        </m:r>
      </m:oMath>
      <w:r w:rsidR="000F176F" w:rsidRPr="000F176F">
        <w:rPr>
          <w:rFonts w:ascii="Cambria Math" w:hAnsi="Cambria Math"/>
          <w:sz w:val="28"/>
          <w:szCs w:val="28"/>
          <w:lang w:val="ru-RU"/>
        </w:rPr>
        <w:t>;</w:t>
      </w:r>
    </w:p>
    <w:p w14:paraId="0CD6B710" w14:textId="77777777" w:rsidR="000F176F" w:rsidRDefault="000F176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7C9BE7" w14:textId="203EA1FA" w:rsidR="00580B22" w:rsidRPr="00580B22" w:rsidRDefault="00073EB5" w:rsidP="00580B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10349332" w14:textId="33C2C922" w:rsidR="000F176F" w:rsidRPr="00580B22" w:rsidRDefault="00580B22" w:rsidP="00AC24FB">
      <w:pPr>
        <w:tabs>
          <w:tab w:val="left" w:pos="516"/>
          <w:tab w:val="left" w:pos="4615"/>
        </w:tabs>
        <w:ind w:right="1432"/>
        <w:jc w:val="both"/>
        <w:rPr>
          <w:rFonts w:ascii="Cambria Math" w:hAnsi="Cambria Math"/>
          <w:iCs/>
          <w:sz w:val="28"/>
          <w:szCs w:val="28"/>
          <w:lang w:val="ru-RU"/>
        </w:rPr>
      </w:pPr>
      <w:r>
        <w:rPr>
          <w:rFonts w:ascii="Cambria Math" w:hAnsi="Cambria Math"/>
          <w:iCs/>
          <w:sz w:val="28"/>
          <w:szCs w:val="28"/>
        </w:rPr>
        <w:tab/>
      </w:r>
      <w:r>
        <w:rPr>
          <w:rFonts w:ascii="Cambria Math" w:hAnsi="Cambria Math"/>
          <w:iCs/>
          <w:sz w:val="28"/>
          <w:szCs w:val="28"/>
          <w:lang w:val="ru-RU"/>
        </w:rPr>
        <w:t xml:space="preserve">В ходе работы были экспериментально проверены закономерности движения физического маятника. Было определено, </w:t>
      </w:r>
      <w:r>
        <w:rPr>
          <w:rFonts w:ascii="Cambria Math" w:hAnsi="Cambria Math"/>
          <w:iCs/>
          <w:sz w:val="28"/>
          <w:szCs w:val="28"/>
          <w:lang w:val="ru-RU"/>
        </w:rPr>
        <w:lastRenderedPageBreak/>
        <w:t>что период колебаний маятника зависит от ускорения свободного падения. По результатам измерений было определено ускорение свободного падения 9,15 м/с</w:t>
      </w:r>
      <w:r w:rsidRPr="00580B22">
        <w:rPr>
          <w:rFonts w:ascii="Cambria Math" w:hAnsi="Cambria Math"/>
          <w:iCs/>
          <w:sz w:val="28"/>
          <w:szCs w:val="28"/>
          <w:vertAlign w:val="superscript"/>
          <w:lang w:val="ru-RU"/>
        </w:rPr>
        <w:t>2</w:t>
      </w:r>
      <w:r>
        <w:rPr>
          <w:rFonts w:ascii="Cambria Math" w:hAnsi="Cambria Math"/>
          <w:iCs/>
          <w:sz w:val="28"/>
          <w:szCs w:val="28"/>
          <w:lang w:val="ru-RU"/>
        </w:rPr>
        <w:t>.</w:t>
      </w:r>
    </w:p>
    <w:sectPr w:rsidR="000F176F" w:rsidRPr="00580B22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6.8pt;height:14.4pt;visibility:visible;mso-wrap-style:square" o:bullet="t">
        <v:imagedata r:id="rId1" o:title=""/>
      </v:shape>
    </w:pict>
  </w:numPicBullet>
  <w:numPicBullet w:numPicBulletId="1">
    <w:pict>
      <v:shape id="_x0000_i1089" type="#_x0000_t75" style="width:6.6pt;height:12.6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2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7767A"/>
    <w:multiLevelType w:val="hybridMultilevel"/>
    <w:tmpl w:val="6E4E3A00"/>
    <w:lvl w:ilvl="0" w:tplc="0419000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1" w:hanging="360"/>
      </w:pPr>
      <w:rPr>
        <w:rFonts w:ascii="Wingdings" w:hAnsi="Wingdings" w:hint="default"/>
      </w:rPr>
    </w:lvl>
  </w:abstractNum>
  <w:abstractNum w:abstractNumId="5" w15:restartNumberingAfterBreak="0">
    <w:nsid w:val="3A0C1BB4"/>
    <w:multiLevelType w:val="hybridMultilevel"/>
    <w:tmpl w:val="01685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098179">
    <w:abstractNumId w:val="1"/>
  </w:num>
  <w:num w:numId="2" w16cid:durableId="1053887443">
    <w:abstractNumId w:val="2"/>
  </w:num>
  <w:num w:numId="3" w16cid:durableId="1108504266">
    <w:abstractNumId w:val="0"/>
  </w:num>
  <w:num w:numId="4" w16cid:durableId="1007320381">
    <w:abstractNumId w:val="3"/>
  </w:num>
  <w:num w:numId="5" w16cid:durableId="827483114">
    <w:abstractNumId w:val="6"/>
  </w:num>
  <w:num w:numId="6" w16cid:durableId="1823692015">
    <w:abstractNumId w:val="4"/>
  </w:num>
  <w:num w:numId="7" w16cid:durableId="1697000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886"/>
    <w:rsid w:val="0004141C"/>
    <w:rsid w:val="00045D70"/>
    <w:rsid w:val="00062F1A"/>
    <w:rsid w:val="00073EB5"/>
    <w:rsid w:val="000A07DF"/>
    <w:rsid w:val="000A2E12"/>
    <w:rsid w:val="000B2275"/>
    <w:rsid w:val="000E1418"/>
    <w:rsid w:val="000E3FBB"/>
    <w:rsid w:val="000F176F"/>
    <w:rsid w:val="001029ED"/>
    <w:rsid w:val="00113183"/>
    <w:rsid w:val="001225E1"/>
    <w:rsid w:val="001E674E"/>
    <w:rsid w:val="001F06B2"/>
    <w:rsid w:val="00295978"/>
    <w:rsid w:val="002B2B21"/>
    <w:rsid w:val="002B7CA7"/>
    <w:rsid w:val="00302A29"/>
    <w:rsid w:val="00330AC9"/>
    <w:rsid w:val="0039247E"/>
    <w:rsid w:val="00420950"/>
    <w:rsid w:val="004C3BB3"/>
    <w:rsid w:val="004D2D2A"/>
    <w:rsid w:val="004D635A"/>
    <w:rsid w:val="00526D62"/>
    <w:rsid w:val="0053734E"/>
    <w:rsid w:val="005427AD"/>
    <w:rsid w:val="00580B22"/>
    <w:rsid w:val="005B10F2"/>
    <w:rsid w:val="005C5779"/>
    <w:rsid w:val="005D6F97"/>
    <w:rsid w:val="0062605B"/>
    <w:rsid w:val="00630380"/>
    <w:rsid w:val="006404E1"/>
    <w:rsid w:val="006461A5"/>
    <w:rsid w:val="00647B01"/>
    <w:rsid w:val="00654BD3"/>
    <w:rsid w:val="00665EF2"/>
    <w:rsid w:val="00673A06"/>
    <w:rsid w:val="0067540E"/>
    <w:rsid w:val="006765DF"/>
    <w:rsid w:val="006A7FB3"/>
    <w:rsid w:val="00711B32"/>
    <w:rsid w:val="007613C4"/>
    <w:rsid w:val="007B281C"/>
    <w:rsid w:val="007C3EF7"/>
    <w:rsid w:val="007F1DAB"/>
    <w:rsid w:val="007F7C64"/>
    <w:rsid w:val="0086596C"/>
    <w:rsid w:val="00874595"/>
    <w:rsid w:val="00886FE7"/>
    <w:rsid w:val="008C7650"/>
    <w:rsid w:val="008F7387"/>
    <w:rsid w:val="0092308B"/>
    <w:rsid w:val="0094590A"/>
    <w:rsid w:val="0095267B"/>
    <w:rsid w:val="00972898"/>
    <w:rsid w:val="00974CF0"/>
    <w:rsid w:val="009A3BF2"/>
    <w:rsid w:val="009D23F3"/>
    <w:rsid w:val="009D3FD2"/>
    <w:rsid w:val="00A62535"/>
    <w:rsid w:val="00A74BF7"/>
    <w:rsid w:val="00A91F9D"/>
    <w:rsid w:val="00AC24FB"/>
    <w:rsid w:val="00AC314A"/>
    <w:rsid w:val="00B025DC"/>
    <w:rsid w:val="00B052AA"/>
    <w:rsid w:val="00B17278"/>
    <w:rsid w:val="00BC6451"/>
    <w:rsid w:val="00BD4886"/>
    <w:rsid w:val="00D01B1D"/>
    <w:rsid w:val="00D40989"/>
    <w:rsid w:val="00D476A8"/>
    <w:rsid w:val="00D71A7B"/>
    <w:rsid w:val="00DA5964"/>
    <w:rsid w:val="00DB65C6"/>
    <w:rsid w:val="00DD1FEE"/>
    <w:rsid w:val="00DD3BFB"/>
    <w:rsid w:val="00E33790"/>
    <w:rsid w:val="00E50AD6"/>
    <w:rsid w:val="00E817E9"/>
    <w:rsid w:val="00EE0553"/>
    <w:rsid w:val="00F057FA"/>
    <w:rsid w:val="00F368C9"/>
    <w:rsid w:val="00F37FF2"/>
    <w:rsid w:val="00F510D4"/>
    <w:rsid w:val="00F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E3DC"/>
  <w15:docId w15:val="{62EAA459-D7D0-4AAC-9C9B-FFA53557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2kurs\1sem\phys\need%20to%20do\lab1.11\1.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Рисунок 2.</a:t>
            </a:r>
            <a:r>
              <a:rPr lang="ru-RU" baseline="0"/>
              <a:t> График </a:t>
            </a:r>
            <a:r>
              <a:rPr lang="ru-RU" b="0" baseline="0"/>
              <a:t>зависимости </a:t>
            </a:r>
            <a:r>
              <a:rPr lang="en-US" sz="1400" b="0" i="0" u="none" strike="noStrike" baseline="0">
                <a:effectLst/>
              </a:rPr>
              <a:t>t</a:t>
            </a:r>
            <a:r>
              <a:rPr lang="ru-RU" sz="1400" b="0" i="0" u="none" strike="noStrike" baseline="-25000">
                <a:effectLst/>
              </a:rPr>
              <a:t>1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) и </a:t>
            </a:r>
            <a:r>
              <a:rPr lang="en-US" sz="1400" b="0" i="0" u="none" strike="noStrike" baseline="0">
                <a:effectLst/>
              </a:rPr>
              <a:t>t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(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) для прямого и обратного положений маятника</a:t>
            </a:r>
            <a:endParaRPr lang="ru-RU" b="0"/>
          </a:p>
        </c:rich>
      </c:tx>
      <c:layout>
        <c:manualLayout>
          <c:xMode val="edge"/>
          <c:yMode val="edge"/>
          <c:x val="0.16240619523439814"/>
          <c:y val="0.88854249933978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8454330139953284E-2"/>
          <c:y val="4.538618671230836E-2"/>
          <c:w val="0.91898123238960883"/>
          <c:h val="0.7701261372755405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percentage"/>
            <c:noEndCap val="0"/>
            <c:val val="12.95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Лист1!$B$1:$G$1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Лист1!$B$2:$G$2</c:f>
              <c:numCache>
                <c:formatCode>General</c:formatCode>
                <c:ptCount val="6"/>
                <c:pt idx="0">
                  <c:v>10.79</c:v>
                </c:pt>
                <c:pt idx="1">
                  <c:v>10.348000000000001</c:v>
                </c:pt>
                <c:pt idx="2">
                  <c:v>10.941000000000001</c:v>
                </c:pt>
                <c:pt idx="3">
                  <c:v>11.06</c:v>
                </c:pt>
                <c:pt idx="4">
                  <c:v>12.804</c:v>
                </c:pt>
                <c:pt idx="5">
                  <c:v>13.641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62-4A4B-BA45-70E4D0833ADA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y"/>
            <c:errBarType val="both"/>
            <c:errValType val="percentage"/>
            <c:noEndCap val="0"/>
            <c:val val="18.39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Лист1!$B$1:$G$1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Лист1!$B$3:$G$3</c:f>
              <c:numCache>
                <c:formatCode>General</c:formatCode>
                <c:ptCount val="6"/>
                <c:pt idx="0">
                  <c:v>11.73</c:v>
                </c:pt>
                <c:pt idx="1">
                  <c:v>13.069000000000001</c:v>
                </c:pt>
                <c:pt idx="2">
                  <c:v>13.263999999999999</c:v>
                </c:pt>
                <c:pt idx="3">
                  <c:v>13.396000000000001</c:v>
                </c:pt>
                <c:pt idx="4">
                  <c:v>13.494999999999999</c:v>
                </c:pt>
                <c:pt idx="5">
                  <c:v>13.621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062-4A4B-BA45-70E4D0833A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85593184"/>
        <c:axId val="285594360"/>
      </c:scatterChart>
      <c:valAx>
        <c:axId val="28559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9790551346438485"/>
              <c:y val="0.9204400756321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94360"/>
        <c:crosses val="autoZero"/>
        <c:crossBetween val="midCat"/>
      </c:valAx>
      <c:valAx>
        <c:axId val="28559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860219576436055E-2"/>
              <c:y val="2.080040121564098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9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Тахватулин Михаил Витальевич</cp:lastModifiedBy>
  <cp:revision>4</cp:revision>
  <cp:lastPrinted>2021-11-02T08:46:00Z</cp:lastPrinted>
  <dcterms:created xsi:type="dcterms:W3CDTF">2022-04-24T15:13:00Z</dcterms:created>
  <dcterms:modified xsi:type="dcterms:W3CDTF">2023-12-21T09:56:00Z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