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「講座代はすぐに取り戻せる」と言われたら　Web会議でAI講座を勧められても、その場で契約しない理由</w:t>
      </w:r>
    </w:p>
    <w:p>
      <w:r>
        <w:rPr>
          <w:b/>
        </w:rPr>
        <w:t xml:space="preserve">抜粋　</w:t>
      </w:r>
      <w:r>
        <w:t>無料説明会のWeb会議で高額なAI講座を勧められ、迷っている人へ。月額を総額と解約料に直す計算例、断り方と質問の文例、Web会議の勧誘で使えるクーリング・オフの条件、契約後8日以内に出す通知の書き方を載せた。</w:t>
      </w:r>
    </w:p>
    <w:p>
      <w:r>
        <w:rPr>
          <w:b w:val="0"/>
        </w:rPr>
        <w:t>無料の説明会のつもりでWeb会議に入ったら、数十万円のAI講座を1対1で勧められ、「講座代はすぐに取り戻せる」と言われた。迷っているなら、その日は契約しない。Web会議で勧められて結んだ契約は、事業者が電話で勧誘して結ぶ契約と同じく、特定商取引法の「電話勧誘販売」に当たる場合がある。当たれば、書面を受け取ってから8日間はクーリング・オフ（理由を問わず契約をやめられる制度）の対象になりうる。それでも、契約の前に断るほうが、手間もお金もかからない。</w:t>
      </w:r>
    </w:p>
    <w:p>
      <w:pPr>
        <w:pStyle w:val="ListBullet"/>
      </w:pPr>
      <w:r>
        <w:rPr>
          <w:b w:val="0"/>
        </w:rPr>
        <w:t>勧誘されたその日は契約せず、総額・契約期間・解約条件を書面でもらってから考える</w:t>
      </w:r>
    </w:p>
    <w:p>
      <w:pPr>
        <w:pStyle w:val="ListBullet"/>
      </w:pPr>
      <w:r>
        <w:rPr>
          <w:b w:val="0"/>
        </w:rPr>
        <w:t>月約2万2,000円の講座でも、1年契約なら総額は26万4,000円になり、途中でやめると解約料を求められることがある</w:t>
      </w:r>
    </w:p>
    <w:p>
      <w:pPr>
        <w:pStyle w:val="ListBullet"/>
      </w:pPr>
      <w:r>
        <w:rPr>
          <w:b w:val="0"/>
        </w:rPr>
        <w:t>Web会議で勧められて契約した場合は、書面を受け取った日から8日以内ならクーリング・オフの対象になりうる</w:t>
      </w:r>
    </w:p>
    <w:p>
      <w:pPr>
        <w:pStyle w:val="ListBullet"/>
      </w:pPr>
      <w:r>
        <w:rPr>
          <w:b w:val="0"/>
        </w:rPr>
        <w:t>迷ったら消費者ホットライン188に電話し、契約書面とやりとりの記録を手元に置いて相談する</w:t>
      </w:r>
    </w:p>
    <w:p>
      <w:pPr>
        <w:pStyle w:val="Heading2"/>
      </w:pPr>
      <w:r>
        <w:t>相談が寄せられた電話・Web会議の契約、平均87万円</w:t>
      </w:r>
    </w:p>
    <w:p>
      <w:r>
        <w:rPr>
          <w:b w:val="0"/>
        </w:rPr>
        <w:t>AI講座やSNS運用講座などのビジネス講座をめぐり、全国の消費生活センターなどに寄せられた相談は、2025年度に3,551件あった。2020年度の1,169件から約3倍に増えている。なかでも電話やWeb会議で勧められて結んだ契約の相談が伸び、2025年度は1,657件と、販売の形態が分かる相談の51.0%を占めた。</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年度</w:t>
            </w:r>
          </w:p>
        </w:tc>
        <w:tc>
          <w:tcPr>
            <w:tcW w:type="dxa" w:w="1728"/>
          </w:tcPr>
          <w:p>
            <w:r>
              <w:rPr>
                <w:b/>
              </w:rPr>
            </w:r>
            <w:r>
              <w:rPr>
                <w:b/>
              </w:rPr>
              <w:t>相談件数</w:t>
            </w:r>
          </w:p>
        </w:tc>
        <w:tc>
          <w:tcPr>
            <w:tcW w:type="dxa" w:w="1728"/>
          </w:tcPr>
          <w:p>
            <w:r>
              <w:rPr>
                <w:b/>
              </w:rPr>
            </w:r>
            <w:r>
              <w:rPr>
                <w:b/>
              </w:rPr>
              <w:t>電話勧誘販売（Web会議を含む）の割合</w:t>
            </w:r>
          </w:p>
        </w:tc>
        <w:tc>
          <w:tcPr>
            <w:tcW w:type="dxa" w:w="1728"/>
          </w:tcPr>
          <w:p>
            <w:r>
              <w:rPr>
                <w:b/>
              </w:rPr>
            </w:r>
            <w:r>
              <w:rPr>
                <w:b/>
              </w:rPr>
              <w:t>平均契約額：電話勧誘販売</w:t>
            </w:r>
          </w:p>
        </w:tc>
        <w:tc>
          <w:tcPr>
            <w:tcW w:type="dxa" w:w="1728"/>
          </w:tcPr>
          <w:p>
            <w:r>
              <w:rPr>
                <w:b/>
              </w:rPr>
            </w:r>
            <w:r>
              <w:rPr>
                <w:b/>
              </w:rPr>
              <w:t>平均契約額：通信販売</w:t>
            </w:r>
          </w:p>
        </w:tc>
      </w:tr>
      <w:tr>
        <w:tc>
          <w:tcPr>
            <w:tcW w:type="dxa" w:w="1728"/>
          </w:tcPr>
          <w:p>
            <w:r/>
            <w:r>
              <w:rPr>
                <w:b w:val="0"/>
              </w:rPr>
              <w:t>2020年度</w:t>
            </w:r>
          </w:p>
        </w:tc>
        <w:tc>
          <w:tcPr>
            <w:tcW w:type="dxa" w:w="1728"/>
          </w:tcPr>
          <w:p>
            <w:r/>
            <w:r>
              <w:rPr>
                <w:b w:val="0"/>
              </w:rPr>
              <w:t>1,169件</w:t>
            </w:r>
          </w:p>
        </w:tc>
        <w:tc>
          <w:tcPr>
            <w:tcW w:type="dxa" w:w="1728"/>
          </w:tcPr>
          <w:p>
            <w:r/>
            <w:r>
              <w:rPr>
                <w:b w:val="0"/>
              </w:rPr>
              <w:t>11.4%</w:t>
            </w:r>
          </w:p>
        </w:tc>
        <w:tc>
          <w:tcPr>
            <w:tcW w:type="dxa" w:w="1728"/>
          </w:tcPr>
          <w:p>
            <w:r/>
            <w:r>
              <w:rPr>
                <w:b w:val="0"/>
              </w:rPr>
              <w:t>60万円</w:t>
            </w:r>
          </w:p>
        </w:tc>
        <w:tc>
          <w:tcPr>
            <w:tcW w:type="dxa" w:w="1728"/>
          </w:tcPr>
          <w:p>
            <w:r/>
            <w:r>
              <w:rPr>
                <w:b w:val="0"/>
              </w:rPr>
              <w:t>44万円</w:t>
            </w:r>
          </w:p>
        </w:tc>
      </w:tr>
      <w:tr>
        <w:tc>
          <w:tcPr>
            <w:tcW w:type="dxa" w:w="1728"/>
          </w:tcPr>
          <w:p>
            <w:r/>
            <w:r>
              <w:rPr>
                <w:b w:val="0"/>
              </w:rPr>
              <w:t>2023年度</w:t>
            </w:r>
          </w:p>
        </w:tc>
        <w:tc>
          <w:tcPr>
            <w:tcW w:type="dxa" w:w="1728"/>
          </w:tcPr>
          <w:p>
            <w:r/>
            <w:r>
              <w:rPr>
                <w:b w:val="0"/>
              </w:rPr>
              <w:t>2,510件</w:t>
            </w:r>
          </w:p>
        </w:tc>
        <w:tc>
          <w:tcPr>
            <w:tcW w:type="dxa" w:w="1728"/>
          </w:tcPr>
          <w:p>
            <w:r/>
            <w:r>
              <w:rPr>
                <w:b w:val="0"/>
              </w:rPr>
              <w:t>39.1%</w:t>
            </w:r>
          </w:p>
        </w:tc>
        <w:tc>
          <w:tcPr>
            <w:tcW w:type="dxa" w:w="1728"/>
          </w:tcPr>
          <w:p>
            <w:r/>
            <w:r>
              <w:rPr>
                <w:b w:val="0"/>
              </w:rPr>
              <w:t>88万円</w:t>
            </w:r>
          </w:p>
        </w:tc>
        <w:tc>
          <w:tcPr>
            <w:tcW w:type="dxa" w:w="1728"/>
          </w:tcPr>
          <w:p>
            <w:r/>
            <w:r>
              <w:rPr>
                <w:b w:val="0"/>
              </w:rPr>
              <w:t>57万円</w:t>
            </w:r>
          </w:p>
        </w:tc>
      </w:tr>
      <w:tr>
        <w:tc>
          <w:tcPr>
            <w:tcW w:type="dxa" w:w="1728"/>
          </w:tcPr>
          <w:p>
            <w:r/>
            <w:r>
              <w:rPr>
                <w:b w:val="0"/>
              </w:rPr>
              <w:t>2025年度</w:t>
            </w:r>
          </w:p>
        </w:tc>
        <w:tc>
          <w:tcPr>
            <w:tcW w:type="dxa" w:w="1728"/>
          </w:tcPr>
          <w:p>
            <w:r/>
            <w:r>
              <w:rPr>
                <w:b w:val="0"/>
              </w:rPr>
              <w:t>3,551件</w:t>
            </w:r>
          </w:p>
        </w:tc>
        <w:tc>
          <w:tcPr>
            <w:tcW w:type="dxa" w:w="1728"/>
          </w:tcPr>
          <w:p>
            <w:r/>
            <w:r>
              <w:rPr>
                <w:b w:val="0"/>
              </w:rPr>
              <w:t>51.0%</w:t>
            </w:r>
          </w:p>
        </w:tc>
        <w:tc>
          <w:tcPr>
            <w:tcW w:type="dxa" w:w="1728"/>
          </w:tcPr>
          <w:p>
            <w:r/>
            <w:r>
              <w:rPr>
                <w:b w:val="0"/>
              </w:rPr>
              <w:t>87万円</w:t>
            </w:r>
          </w:p>
        </w:tc>
        <w:tc>
          <w:tcPr>
            <w:tcW w:type="dxa" w:w="1728"/>
          </w:tcPr>
          <w:p>
            <w:r/>
            <w:r>
              <w:rPr>
                <w:b w:val="0"/>
              </w:rPr>
              <w:t>64万円</w:t>
            </w:r>
          </w:p>
        </w:tc>
      </w:tr>
    </w:tbl>
    <w:p>
      <w:r>
        <w:rPr>
          <w:color w:val="555555"/>
          <w:sz w:val="18"/>
        </w:rPr>
        <w:t>※出典：国民生活センター｜ビジネス講座のトラブルにご注意（2026年9月16日公表）。全国の相談を集めるデータベース（PIO-NET）に2026年7月31日までに登録された分。割合は、販売の形態が不明な相談を除いて算出。平均契約額は金額が不明な相談を除いた単純平均で、0円の相談も含み、1万円未満を四捨五入した値。AI講座に限らない、ビジネス講座全体の数字。</w:t>
      </w:r>
    </w:p>
    <w:p>
      <w:r>
        <w:rPr>
          <w:b w:val="0"/>
        </w:rPr>
        <w:t>相談が寄せられた契約で比べると、電話やWeb会議で勧められた契約の平均額は、広告を見て自分から申し込む通信販売より、2025年度で約23万円高い。国民生活センターが公表した4つの相談事例を段階ごとに並べると、SNSの広告や求人サイトを入り口に、やりとりが進むほど金額が大きくなっていく。</w:t>
      </w:r>
    </w:p>
    <w:p>
      <w:pPr>
        <w:pStyle w:val="ListNumber"/>
      </w:pPr>
      <w:r>
        <w:rPr>
          <w:b/>
        </w:rPr>
        <w:t>SNSの広告や求人サイト</w:t>
      </w:r>
      <w:r>
        <w:rPr>
          <w:b w:val="0"/>
        </w:rPr>
        <w:t>：AIのスキルを身につける講座や、AIを使った副業の広告が目に留まる。求人サイトで副業を探していた例もある。</w:t>
      </w:r>
    </w:p>
    <w:p>
      <w:pPr>
        <w:pStyle w:val="ListNumber"/>
      </w:pPr>
      <w:r>
        <w:rPr>
          <w:b/>
        </w:rPr>
        <w:t>メッセージアプリ、説明会、面接</w:t>
      </w:r>
      <w:r>
        <w:rPr>
          <w:b w:val="0"/>
        </w:rPr>
        <w:t>：申し込もうとするとメッセージアプリに案内され、説明会や面接に呼ばれる。講座の勧誘があると知らされないまま、Web会議に入った例もある。</w:t>
      </w:r>
    </w:p>
    <w:p>
      <w:pPr>
        <w:pStyle w:val="ListNumber"/>
      </w:pPr>
      <w:r>
        <w:rPr>
          <w:b/>
        </w:rPr>
        <w:t>1対1のWeb会議</w:t>
      </w:r>
      <w:r>
        <w:rPr>
          <w:b w:val="0"/>
        </w:rPr>
        <w:t>：今の悩みや不満を聞かれたうえで、「講座代は1、2カ月ですぐに取り戻せる」などと言われる。1万円の教材を買った後に、約80万円の上位プランを勧められた例がある。</w:t>
      </w:r>
    </w:p>
    <w:p>
      <w:pPr>
        <w:pStyle w:val="ListNumber"/>
      </w:pPr>
      <w:r>
        <w:rPr>
          <w:b/>
        </w:rPr>
        <w:t>当日の決断</w:t>
      </w:r>
      <w:r>
        <w:rPr>
          <w:b w:val="0"/>
        </w:rPr>
        <w:t>：当日中に申し込めばAIのプロンプトも特典で渡すと言われ、その場での申込みを促される。</w:t>
      </w:r>
    </w:p>
    <w:p>
      <w:pPr>
        <w:pStyle w:val="ListNumber"/>
      </w:pPr>
      <w:r>
        <w:rPr>
          <w:b/>
        </w:rPr>
        <w:t>分割払い</w:t>
      </w:r>
      <w:r>
        <w:rPr>
          <w:b w:val="0"/>
        </w:rPr>
        <w:t>：カードの利用限度額を超える額を、個別クレジット（講座の代金のためだけに組む分割払いの契約）の36回払いにした例がある。</w:t>
      </w:r>
    </w:p>
    <w:p>
      <w:pPr>
        <w:pStyle w:val="Heading2"/>
      </w:pPr>
      <w:r>
        <w:t>月額の表示は、契約期間の総額に直して比べる</w:t>
      </w:r>
    </w:p>
    <w:p>
      <w:r>
        <w:rPr>
          <w:b w:val="0"/>
        </w:rPr>
        <w:t>勧誘では「月額○円」と示されても、契約が1年など長い期間続く前提で組まれていることがある。国民生活センターの事例では、月約2万2,000円の受講料を、月ごとの契約だと思っていた人がいる。2か月でやめようとしたところ、1年契約なので残りの月の受講料の40%を解約手数料として払うよう言われた。この条件どおりに払うと、2か月でやめても、受講した分と解約手数料を合わせて13万2,000円になる。</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項目</w:t>
            </w:r>
          </w:p>
        </w:tc>
        <w:tc>
          <w:tcPr>
            <w:tcW w:type="dxa" w:w="2880"/>
          </w:tcPr>
          <w:p>
            <w:r>
              <w:rPr>
                <w:b/>
              </w:rPr>
            </w:r>
            <w:r>
              <w:rPr>
                <w:b/>
              </w:rPr>
              <w:t>計算</w:t>
            </w:r>
          </w:p>
        </w:tc>
        <w:tc>
          <w:tcPr>
            <w:tcW w:type="dxa" w:w="2880"/>
          </w:tcPr>
          <w:p>
            <w:r>
              <w:rPr>
                <w:b/>
              </w:rPr>
            </w:r>
            <w:r>
              <w:rPr>
                <w:b/>
              </w:rPr>
              <w:t>金額</w:t>
            </w:r>
          </w:p>
        </w:tc>
      </w:tr>
      <w:tr>
        <w:tc>
          <w:tcPr>
            <w:tcW w:type="dxa" w:w="2880"/>
          </w:tcPr>
          <w:p>
            <w:r/>
            <w:r>
              <w:rPr>
                <w:b w:val="0"/>
              </w:rPr>
              <w:t>1年間の総額</w:t>
            </w:r>
          </w:p>
        </w:tc>
        <w:tc>
          <w:tcPr>
            <w:tcW w:type="dxa" w:w="2880"/>
          </w:tcPr>
          <w:p>
            <w:r/>
            <w:r>
              <w:rPr>
                <w:b w:val="0"/>
              </w:rPr>
              <w:t>2万2,000円×12か月</w:t>
            </w:r>
          </w:p>
        </w:tc>
        <w:tc>
          <w:tcPr>
            <w:tcW w:type="dxa" w:w="2880"/>
          </w:tcPr>
          <w:p>
            <w:r/>
            <w:r>
              <w:rPr>
                <w:b w:val="0"/>
              </w:rPr>
              <w:t>26万4,000円</w:t>
            </w:r>
          </w:p>
        </w:tc>
      </w:tr>
      <w:tr>
        <w:tc>
          <w:tcPr>
            <w:tcW w:type="dxa" w:w="2880"/>
          </w:tcPr>
          <w:p>
            <w:r/>
            <w:r>
              <w:rPr>
                <w:b w:val="0"/>
              </w:rPr>
              <w:t>受講した2か月分</w:t>
            </w:r>
          </w:p>
        </w:tc>
        <w:tc>
          <w:tcPr>
            <w:tcW w:type="dxa" w:w="2880"/>
          </w:tcPr>
          <w:p>
            <w:r/>
            <w:r>
              <w:rPr>
                <w:b w:val="0"/>
              </w:rPr>
              <w:t>2万2,000円×2か月</w:t>
            </w:r>
          </w:p>
        </w:tc>
        <w:tc>
          <w:tcPr>
            <w:tcW w:type="dxa" w:w="2880"/>
          </w:tcPr>
          <w:p>
            <w:r/>
            <w:r>
              <w:rPr>
                <w:b w:val="0"/>
              </w:rPr>
              <w:t>4万4,000円</w:t>
            </w:r>
          </w:p>
        </w:tc>
      </w:tr>
      <w:tr>
        <w:tc>
          <w:tcPr>
            <w:tcW w:type="dxa" w:w="2880"/>
          </w:tcPr>
          <w:p>
            <w:r/>
            <w:r>
              <w:rPr>
                <w:b w:val="0"/>
              </w:rPr>
              <w:t>解約手数料</w:t>
            </w:r>
          </w:p>
        </w:tc>
        <w:tc>
          <w:tcPr>
            <w:tcW w:type="dxa" w:w="2880"/>
          </w:tcPr>
          <w:p>
            <w:r/>
            <w:r>
              <w:rPr>
                <w:b w:val="0"/>
              </w:rPr>
              <w:t>残り10か月分22万円×40%</w:t>
            </w:r>
          </w:p>
        </w:tc>
        <w:tc>
          <w:tcPr>
            <w:tcW w:type="dxa" w:w="2880"/>
          </w:tcPr>
          <w:p>
            <w:r/>
            <w:r>
              <w:rPr>
                <w:b w:val="0"/>
              </w:rPr>
              <w:t>8万8,000円</w:t>
            </w:r>
          </w:p>
        </w:tc>
      </w:tr>
      <w:tr>
        <w:tc>
          <w:tcPr>
            <w:tcW w:type="dxa" w:w="2880"/>
          </w:tcPr>
          <w:p>
            <w:r/>
            <w:r>
              <w:rPr>
                <w:b w:val="0"/>
              </w:rPr>
              <w:t>2か月でやめたときに払う額</w:t>
            </w:r>
          </w:p>
        </w:tc>
        <w:tc>
          <w:tcPr>
            <w:tcW w:type="dxa" w:w="2880"/>
          </w:tcPr>
          <w:p>
            <w:r/>
            <w:r>
              <w:rPr>
                <w:b w:val="0"/>
              </w:rPr>
              <w:t>4万4,000円＋8万8,000円</w:t>
            </w:r>
          </w:p>
        </w:tc>
        <w:tc>
          <w:tcPr>
            <w:tcW w:type="dxa" w:w="2880"/>
          </w:tcPr>
          <w:p>
            <w:r/>
            <w:r>
              <w:rPr>
                <w:b w:val="0"/>
              </w:rPr>
              <w:t>13万2,000円</w:t>
            </w:r>
          </w:p>
        </w:tc>
      </w:tr>
    </w:tbl>
    <w:p>
      <w:r>
        <w:rPr>
          <w:color w:val="555555"/>
          <w:sz w:val="18"/>
        </w:rPr>
        <w:t>※国民生活センターの相談事例の条件（月約2万2,000円、1年契約、残りの月の受講料の40%）を使って編集部が計算した例。事業者が求めた条件どおりに払った場合の額で、この解約手数料を払う義務の有無は、契約の種類や消費者契約法などに照らして判断される。実際の額は契約ごとに違う。</w:t>
      </w:r>
    </w:p>
    <w:p>
      <w:r>
        <w:rPr>
          <w:b w:val="0"/>
        </w:rPr>
        <w:t>画面越しの説明では、条件を見落としやすい。月2万円ほどと聞いて契約した講座が、電子の契約書では総額65万円だった事例もある。説明の画面には、支払回数と総額が薄い字で書かれていた。この事例では、事業者に言われてカードの分割払いに切り替えたところ、カード会社からの請求額が約70万円になっていた。</w:t>
      </w:r>
    </w:p>
    <w:p>
      <w:r>
        <w:rPr>
          <w:b w:val="0"/>
        </w:rPr>
        <w:t>公式サイトで申し込むAI講座では、月額制なら1か月単位でやめられる講座が多い。編集部が2026年10月10日時点で、AI講座21講座の公式サイトと利用規約を調べたところ、月額制の5講座のうち3講座は、長期の契約の縛りがないと明記していた。ただし、月額とは別に入学金や入会金がかかる講座もある。月額1万6,280円で入会金が16万2,800円なら、1年分は35万8,160円（いずれも税込）になる。</w:t>
      </w:r>
    </w:p>
    <w:p>
      <w:r>
        <w:rPr>
          <w:b w:val="0"/>
        </w:rPr>
        <w:t>勧誘の場では、総額、契約期間、途中でやめるときの額、講座の中身、事業者の連絡先を質問し、答えは画面ではなくメールかPDFの書面でもらう。</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聞くこと</w:t>
            </w:r>
          </w:p>
        </w:tc>
        <w:tc>
          <w:tcPr>
            <w:tcW w:type="dxa" w:w="4320"/>
          </w:tcPr>
          <w:p>
            <w:r>
              <w:rPr>
                <w:b/>
              </w:rPr>
            </w:r>
            <w:r>
              <w:rPr>
                <w:b/>
              </w:rPr>
              <w:t>質問の文例</w:t>
            </w:r>
          </w:p>
        </w:tc>
      </w:tr>
      <w:tr>
        <w:tc>
          <w:tcPr>
            <w:tcW w:type="dxa" w:w="4320"/>
          </w:tcPr>
          <w:p>
            <w:r/>
            <w:r>
              <w:rPr>
                <w:b w:val="0"/>
              </w:rPr>
              <w:t>総額</w:t>
            </w:r>
          </w:p>
        </w:tc>
        <w:tc>
          <w:tcPr>
            <w:tcW w:type="dxa" w:w="4320"/>
          </w:tcPr>
          <w:p>
            <w:r/>
            <w:r>
              <w:rPr>
                <w:b w:val="0"/>
              </w:rPr>
              <w:t>「分割の手数料も含めて、支払いの合計はいくらになりますか」</w:t>
            </w:r>
          </w:p>
        </w:tc>
      </w:tr>
      <w:tr>
        <w:tc>
          <w:tcPr>
            <w:tcW w:type="dxa" w:w="4320"/>
          </w:tcPr>
          <w:p>
            <w:r/>
            <w:r>
              <w:rPr>
                <w:b w:val="0"/>
              </w:rPr>
              <w:t>契約期間</w:t>
            </w:r>
          </w:p>
        </w:tc>
        <w:tc>
          <w:tcPr>
            <w:tcW w:type="dxa" w:w="4320"/>
          </w:tcPr>
          <w:p>
            <w:r/>
            <w:r>
              <w:rPr>
                <w:b w:val="0"/>
              </w:rPr>
              <w:t>「月ごとの契約ですか。何か月の契約ですか」</w:t>
            </w:r>
          </w:p>
        </w:tc>
      </w:tr>
      <w:tr>
        <w:tc>
          <w:tcPr>
            <w:tcW w:type="dxa" w:w="4320"/>
          </w:tcPr>
          <w:p>
            <w:r/>
            <w:r>
              <w:rPr>
                <w:b w:val="0"/>
              </w:rPr>
              <w:t>途中でやめるとき</w:t>
            </w:r>
          </w:p>
        </w:tc>
        <w:tc>
          <w:tcPr>
            <w:tcW w:type="dxa" w:w="4320"/>
          </w:tcPr>
          <w:p>
            <w:r/>
            <w:r>
              <w:rPr>
                <w:b w:val="0"/>
              </w:rPr>
              <w:t>「途中でやめたら、いくら払いますか。残りの受講料は戻りますか」</w:t>
            </w:r>
          </w:p>
        </w:tc>
      </w:tr>
      <w:tr>
        <w:tc>
          <w:tcPr>
            <w:tcW w:type="dxa" w:w="4320"/>
          </w:tcPr>
          <w:p>
            <w:r/>
            <w:r>
              <w:rPr>
                <w:b w:val="0"/>
              </w:rPr>
              <w:t>講座の中身</w:t>
            </w:r>
          </w:p>
        </w:tc>
        <w:tc>
          <w:tcPr>
            <w:tcW w:type="dxa" w:w="4320"/>
          </w:tcPr>
          <w:p>
            <w:r/>
            <w:r>
              <w:rPr>
                <w:b w:val="0"/>
              </w:rPr>
              <w:t>「カリキュラムの一覧と、講師に質問できる回数を、メールかPDFで送ってください」</w:t>
            </w:r>
          </w:p>
        </w:tc>
      </w:tr>
      <w:tr>
        <w:tc>
          <w:tcPr>
            <w:tcW w:type="dxa" w:w="4320"/>
          </w:tcPr>
          <w:p>
            <w:r/>
            <w:r>
              <w:rPr>
                <w:b w:val="0"/>
              </w:rPr>
              <w:t>事業者</w:t>
            </w:r>
          </w:p>
        </w:tc>
        <w:tc>
          <w:tcPr>
            <w:tcW w:type="dxa" w:w="4320"/>
          </w:tcPr>
          <w:p>
            <w:r/>
            <w:r>
              <w:rPr>
                <w:b w:val="0"/>
              </w:rPr>
              <w:t>「会社名、住所、電話番号と、担当者のお名前を教えてください」</w:t>
            </w:r>
          </w:p>
        </w:tc>
      </w:tr>
    </w:tbl>
    <w:p>
      <w:r>
        <w:rPr>
          <w:b w:val="0"/>
        </w:rPr>
        <w:t>答えをはぐらかされたり、書面を出し渋られたりしたら、その日は契約しない。</w:t>
      </w:r>
    </w:p>
    <w:p>
      <w:pPr>
        <w:pStyle w:val="Heading2"/>
      </w:pPr>
      <w:r>
        <w:t>Web会議での契約は8日以内ならやめられる場合も</w:t>
      </w:r>
    </w:p>
    <w:p>
      <w:r>
        <w:rPr>
          <w:b w:val="0"/>
        </w:rPr>
        <w:t>事業者が電話で勧誘し、その流れで結んだ契約は、原則として特定商取引法の電話勧誘販売に当たる。SNSの広告で知った事業者とWeb会議でやりとりし、そこで勧められて契約したケースも、電話勧誘販売に当たる場合がある（国民生活センター）。電話勧誘販売なら、申込みか契約の書面のうち先に届いたほうを受け取った日を1日目として、8日目までにクーリング・オフを通知できる。解約料や違約金は払わなくてよく、払ったお金は返してもらえる。</w:t>
      </w:r>
    </w:p>
    <w:p>
      <w:r>
        <w:rPr>
          <w:b w:val="0"/>
        </w:rPr>
        <w:t>電話やWeb会議で勧められたなら8日間、仕事の紹介で収入が得られると勧められたなら20日間、クーリング・オフの対象になりうる。広告を見て自分でWebから申し込んだ場合は、通信販売としてのクーリング・オフはない。</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申し込んだときの経緯</w:t>
            </w:r>
          </w:p>
        </w:tc>
        <w:tc>
          <w:tcPr>
            <w:tcW w:type="dxa" w:w="2880"/>
          </w:tcPr>
          <w:p>
            <w:r>
              <w:rPr>
                <w:b/>
              </w:rPr>
            </w:r>
            <w:r>
              <w:rPr>
                <w:b/>
              </w:rPr>
              <w:t>当たりうる取引</w:t>
            </w:r>
          </w:p>
        </w:tc>
        <w:tc>
          <w:tcPr>
            <w:tcW w:type="dxa" w:w="2880"/>
          </w:tcPr>
          <w:p>
            <w:r>
              <w:rPr>
                <w:b/>
              </w:rPr>
            </w:r>
            <w:r>
              <w:rPr>
                <w:b/>
              </w:rPr>
              <w:t>クーリング・オフ</w:t>
            </w:r>
          </w:p>
        </w:tc>
      </w:tr>
      <w:tr>
        <w:tc>
          <w:tcPr>
            <w:tcW w:type="dxa" w:w="2880"/>
          </w:tcPr>
          <w:p>
            <w:r/>
            <w:r>
              <w:rPr>
                <w:b w:val="0"/>
              </w:rPr>
              <w:t>電話やWeb会議で勧められ、その場か後日に申し込んだ</w:t>
            </w:r>
          </w:p>
        </w:tc>
        <w:tc>
          <w:tcPr>
            <w:tcW w:type="dxa" w:w="2880"/>
          </w:tcPr>
          <w:p>
            <w:r/>
            <w:r>
              <w:rPr>
                <w:b w:val="0"/>
              </w:rPr>
              <w:t>電話勧誘販売</w:t>
            </w:r>
          </w:p>
        </w:tc>
        <w:tc>
          <w:tcPr>
            <w:tcW w:type="dxa" w:w="2880"/>
          </w:tcPr>
          <w:p>
            <w:r/>
            <w:r>
              <w:rPr>
                <w:b w:val="0"/>
              </w:rPr>
              <w:t>書面を受け取った日から8日間</w:t>
            </w:r>
          </w:p>
        </w:tc>
      </w:tr>
      <w:tr>
        <w:tc>
          <w:tcPr>
            <w:tcW w:type="dxa" w:w="2880"/>
          </w:tcPr>
          <w:p>
            <w:r/>
            <w:r>
              <w:rPr>
                <w:b w:val="0"/>
              </w:rPr>
              <w:t>「講座を受ければ仕事を紹介するので収入が得られる」と勧められた</w:t>
            </w:r>
          </w:p>
        </w:tc>
        <w:tc>
          <w:tcPr>
            <w:tcW w:type="dxa" w:w="2880"/>
          </w:tcPr>
          <w:p>
            <w:r/>
            <w:r>
              <w:rPr>
                <w:b w:val="0"/>
              </w:rPr>
              <w:t>業務提供誘引販売取引</w:t>
            </w:r>
          </w:p>
        </w:tc>
        <w:tc>
          <w:tcPr>
            <w:tcW w:type="dxa" w:w="2880"/>
          </w:tcPr>
          <w:p>
            <w:r/>
            <w:r>
              <w:rPr>
                <w:b w:val="0"/>
              </w:rPr>
              <w:t>書面を受け取った日から20日間</w:t>
            </w:r>
          </w:p>
        </w:tc>
      </w:tr>
      <w:tr>
        <w:tc>
          <w:tcPr>
            <w:tcW w:type="dxa" w:w="2880"/>
          </w:tcPr>
          <w:p>
            <w:r/>
            <w:r>
              <w:rPr>
                <w:b w:val="0"/>
              </w:rPr>
              <w:t>広告を見て、自分でWebのフォームから申し込んだ</w:t>
            </w:r>
          </w:p>
        </w:tc>
        <w:tc>
          <w:tcPr>
            <w:tcW w:type="dxa" w:w="2880"/>
          </w:tcPr>
          <w:p>
            <w:r/>
            <w:r>
              <w:rPr>
                <w:b w:val="0"/>
              </w:rPr>
              <w:t>通信販売</w:t>
            </w:r>
          </w:p>
        </w:tc>
        <w:tc>
          <w:tcPr>
            <w:tcW w:type="dxa" w:w="2880"/>
          </w:tcPr>
          <w:p>
            <w:r/>
            <w:r>
              <w:rPr>
                <w:b w:val="0"/>
              </w:rPr>
              <w:t>通信販売としての制度はない。講座がパソコン教室などの継続的な指導（特定継続的役務提供）に当たれば、8日間の対象になる場合がある。それ以外の返金や解約は利用規約による</w:t>
            </w:r>
          </w:p>
        </w:tc>
      </w:tr>
    </w:tbl>
    <w:p>
      <w:r>
        <w:rPr>
          <w:color w:val="555555"/>
          <w:sz w:val="18"/>
        </w:rPr>
        <w:t>※出典：消費者庁｜特定商取引法ガイド、国民生活センター｜クーリング・オフ（いずれも2026年10月11日閲覧）。業務提供誘引販売取引は、仕事を紹介して収入が得られると誘い、その仕事に要るとして商品や講座を買わせる取引。取引の区分は勧誘の経緯や講座の中身から個別に判断されるため、迷うときは8日の期限の前に188で確かめる。</w:t>
      </w:r>
    </w:p>
    <w:p>
      <w:r>
        <w:rPr>
          <w:b w:val="0"/>
        </w:rPr>
        <w:t>契約の書面をもらっていないときや、書面にクーリング・オフの説明がないなど記載に不備があるときは、8日を過ぎていても通知できることがある。事業者に「クーリング・オフはできない」と言われたり、脅されたりして通知できなかった場合も、期間を過ぎてから通知できる場合がある。そう言われた日時と内容は、記録しておく。</w:t>
      </w:r>
    </w:p>
    <w:p>
      <w:r>
        <w:rPr>
          <w:b w:val="0"/>
        </w:rPr>
        <w:t>副業のための講座では、「事業者どうしの契約だから解約できない」と言われることがある。それでも、契約した時点でまだ事業を始めていないなど、実態として消費者に当たるなら、クーリング・オフの対象になりうる。高すぎる解約料など、消費者だけが重い負担を負う条項は、無効とされる場合もある。根拠は消費者契約法で、事業者と消費者の契約について、消費者に一方的に不利な条項を無効とするなどの決まりを定めている。</w:t>
      </w:r>
    </w:p>
    <w:p>
      <w:r>
        <w:rPr>
          <w:b w:val="0"/>
        </w:rPr>
        <w:t>さらに詳しく：「契約後すぐの解約は受け付けていない」と言われたら　AIスクールのクーリング・オフと中途解約のルール（自分から申し込んだ講座や受講の途中でやめるとき、利用規約のどこを読むかが分かる）</w:t>
      </w:r>
    </w:p>
    <w:p>
      <w:pPr>
        <w:pStyle w:val="Heading2"/>
      </w:pPr>
      <w:r>
        <w:t>断るときは「今日は決めない」と伝えて退出する</w:t>
      </w:r>
    </w:p>
    <w:p>
      <w:r>
        <w:rPr>
          <w:b w:val="0"/>
        </w:rPr>
        <w:t>説明会に参加する前に、その場で申し込めない状態を自分で作っておくと、断りやすくなる。</w:t>
      </w:r>
    </w:p>
    <w:p>
      <w:pPr>
        <w:pStyle w:val="ListBullet"/>
      </w:pPr>
      <w:r>
        <w:rPr>
          <w:b w:val="0"/>
        </w:rPr>
        <w:t>事業者の会社名・住所・電話番号を、公式サイトの「特定商取引法に基づく表記」（通信販売の事業者が、会社名や連絡先、返品・解約の条件を載せるページ）で確かめる</w:t>
      </w:r>
    </w:p>
    <w:p>
      <w:pPr>
        <w:pStyle w:val="ListBullet"/>
      </w:pPr>
      <w:r>
        <w:rPr>
          <w:b w:val="0"/>
        </w:rPr>
        <w:t>参加の目的を「講座の説明を聞くだけ」とし、その場では申し込まないと先に決めておく</w:t>
      </w:r>
    </w:p>
    <w:p>
      <w:pPr>
        <w:pStyle w:val="ListBullet"/>
      </w:pPr>
      <w:r>
        <w:rPr>
          <w:b w:val="0"/>
        </w:rPr>
        <w:t>クレジットカードを手元に置かずに参加する</w:t>
      </w:r>
    </w:p>
    <w:p>
      <w:pPr>
        <w:pStyle w:val="ListBullet"/>
      </w:pPr>
      <w:r>
        <w:rPr>
          <w:b w:val="0"/>
        </w:rPr>
        <w:t>画面に出た料金や条件は、スクリーンショットを撮って残す</w:t>
      </w:r>
    </w:p>
    <w:p>
      <w:r>
        <w:rPr>
          <w:b w:val="0"/>
        </w:rPr>
        <w:t>勧められたら、断る理由を細かく説明する必要はない。電話勧誘販売に当たる場合、契約しないと伝えた相手に勧誘を続けたり、あらためて勧誘したりすることは、特定商取引法で禁じられている。Web会議は、自分で退出ボタンを押せば終えられる。</w:t>
      </w:r>
    </w:p>
    <w:p>
      <w:pPr>
        <w:ind w:left="360"/>
      </w:pPr>
      <w:r>
        <w:rPr>
          <w:color w:val="335588"/>
        </w:rPr>
        <w:t>今日は契約しません。総額、契約期間、解約の条件を書いた資料をメールで送ってください。読んで検討し、必要ならこちらから連絡します。</w:t>
      </w:r>
    </w:p>
    <w:p>
      <w:r>
        <w:rPr>
          <w:b w:val="0"/>
        </w:rPr>
        <w:t>考えた末に断るときや、後日また連絡が来たときは、次の2文で足りる。</w:t>
      </w:r>
    </w:p>
    <w:p>
      <w:pPr>
        <w:ind w:left="360"/>
      </w:pPr>
      <w:r>
        <w:rPr>
          <w:color w:val="335588"/>
        </w:rPr>
        <w:t>契約しないことにしました。今後のご連絡は不要です。</w:t>
      </w:r>
    </w:p>
    <w:p>
      <w:pPr>
        <w:pStyle w:val="Heading2"/>
      </w:pPr>
      <w:r>
        <w:t>契約したなら、8日以内に通知を出して188へ</w:t>
      </w:r>
    </w:p>
    <w:p>
      <w:r>
        <w:rPr>
          <w:b w:val="0"/>
        </w:rPr>
        <w:t>クーリング・オフは、はがきかメールなどで、自分で通知できる。</w:t>
      </w:r>
    </w:p>
    <w:p>
      <w:pPr>
        <w:pStyle w:val="ListNumber"/>
      </w:pPr>
      <w:r>
        <w:rPr>
          <w:b w:val="0"/>
        </w:rPr>
        <w:t>契約の書面を受け取った日を確かめる。申込みの書面が先に届いていれば、その日から数える。電子の契約書しか届いていないなら、いつから数えるかを188で確かめる。</w:t>
      </w:r>
    </w:p>
    <w:p>
      <w:pPr>
        <w:pStyle w:val="ListNumber"/>
      </w:pPr>
      <w:r>
        <w:rPr>
          <w:b w:val="0"/>
        </w:rPr>
        <w:t>事業者に通知を出す。はがきなら両面をコピーし、特定記録郵便か簡易書留で送る。メールなら送信したメールを保存し、専用フォームなら送信画面のスクリーンショットを撮る。</w:t>
      </w:r>
    </w:p>
    <w:p>
      <w:pPr>
        <w:pStyle w:val="ListNumber"/>
      </w:pPr>
      <w:r>
        <w:rPr>
          <w:b w:val="0"/>
        </w:rPr>
        <w:t>個別クレジットやカードの分割払いを組んだなら、クレジット会社にも同時に通知し、その後の請求が止まったかを明細で確かめる。</w:t>
      </w:r>
    </w:p>
    <w:p>
      <w:pPr>
        <w:pStyle w:val="ListNumber"/>
      </w:pPr>
      <w:r>
        <w:rPr>
          <w:b w:val="0"/>
        </w:rPr>
        <w:t>送った記録と契約の書類は、少なくとも5年間保管する。</w:t>
      </w:r>
    </w:p>
    <w:p>
      <w:pPr>
        <w:pStyle w:val="ListNumber"/>
      </w:pPr>
      <w:r>
        <w:rPr>
          <w:b w:val="0"/>
        </w:rPr>
        <w:t>期限が近い、どの取引に当たるか分からない、事業者に断られた、のいずれかなら188に電話する。</w:t>
      </w:r>
    </w:p>
    <w:p>
      <w:pPr>
        <w:ind w:left="360"/>
      </w:pPr>
      <w:r>
        <w:rPr>
          <w:color w:val="335588"/>
        </w:rPr>
        <w:t>通知書</w:t>
      </w:r>
    </w:p>
    <w:p>
      <w:pPr>
        <w:ind w:left="360"/>
      </w:pPr>
      <w:r>
        <w:rPr>
          <w:color w:val="335588"/>
        </w:rPr>
        <w:t>次の契約を解除します。</w:t>
      </w:r>
    </w:p>
    <w:p>
      <w:pPr>
        <w:ind w:left="360"/>
      </w:pPr>
      <w:r>
        <w:rPr>
          <w:color w:val="335588"/>
        </w:rPr>
        <w:t>契約年月日：2026年○月○日</w:t>
      </w:r>
    </w:p>
    <w:p>
      <w:pPr>
        <w:ind w:left="360"/>
      </w:pPr>
      <w:r>
        <w:rPr>
          <w:color w:val="335588"/>
        </w:rPr>
        <w:t>講座名：○○講座</w:t>
      </w:r>
    </w:p>
    <w:p>
      <w:pPr>
        <w:ind w:left="360"/>
      </w:pPr>
      <w:r>
        <w:rPr>
          <w:color w:val="335588"/>
        </w:rPr>
        <w:t>契約金額：○○円</w:t>
      </w:r>
    </w:p>
    <w:p>
      <w:pPr>
        <w:ind w:left="360"/>
      </w:pPr>
      <w:r>
        <w:rPr>
          <w:color w:val="335588"/>
        </w:rPr>
        <w:t>販売会社：株式会社○○（担当者：○○）</w:t>
      </w:r>
    </w:p>
    <w:p>
      <w:pPr>
        <w:ind w:left="360"/>
      </w:pPr>
      <w:r>
        <w:rPr>
          <w:color w:val="335588"/>
        </w:rPr>
        <w:t>支払った○○円の返金を求めます。</w:t>
      </w:r>
    </w:p>
    <w:p>
      <w:pPr>
        <w:ind w:left="360"/>
      </w:pPr>
      <w:r>
        <w:rPr>
          <w:color w:val="335588"/>
        </w:rPr>
        <w:t>2026年○月○日　住所・氏名</w:t>
      </w:r>
    </w:p>
    <w:p>
      <w:r>
        <w:rPr>
          <w:color w:val="555555"/>
          <w:sz w:val="18"/>
        </w:rPr>
        <w:t>※国民生活センターが示す記載例の項目（契約年月日、契約者名、商品名、契約金額、通知を出した日）をもとに編集部が作成した文例。クレジット会社あての通知の記載例も、国民生活センターの「クーリング・オフ」のページに載っている。</w:t>
      </w:r>
    </w:p>
    <w:p>
      <w:r>
        <w:rPr>
          <w:b w:val="0"/>
        </w:rPr>
        <w:t>8日を過ぎていても、書面をもらっていない、解約を断られたといった場合は、打つ手が残っている。</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いまの状況</w:t>
            </w:r>
          </w:p>
        </w:tc>
        <w:tc>
          <w:tcPr>
            <w:tcW w:type="dxa" w:w="4320"/>
          </w:tcPr>
          <w:p>
            <w:r>
              <w:rPr>
                <w:b/>
              </w:rPr>
            </w:r>
            <w:r>
              <w:rPr>
                <w:b/>
              </w:rPr>
              <w:t>取る行動</w:t>
            </w:r>
          </w:p>
        </w:tc>
      </w:tr>
      <w:tr>
        <w:tc>
          <w:tcPr>
            <w:tcW w:type="dxa" w:w="4320"/>
          </w:tcPr>
          <w:p>
            <w:r/>
            <w:r>
              <w:rPr>
                <w:b w:val="0"/>
              </w:rPr>
              <w:t>電話やWeb会議で勧められて契約し、書面を受け取ってから8日以内（仕事の紹介つきの講座なら20日以内）</w:t>
            </w:r>
          </w:p>
        </w:tc>
        <w:tc>
          <w:tcPr>
            <w:tcW w:type="dxa" w:w="4320"/>
          </w:tcPr>
          <w:p>
            <w:r/>
            <w:r>
              <w:rPr>
                <w:b w:val="0"/>
              </w:rPr>
              <w:t>クーリング・オフを通知し、送った記録を残す</w:t>
            </w:r>
          </w:p>
        </w:tc>
      </w:tr>
      <w:tr>
        <w:tc>
          <w:tcPr>
            <w:tcW w:type="dxa" w:w="4320"/>
          </w:tcPr>
          <w:p>
            <w:r/>
            <w:r>
              <w:rPr>
                <w:b w:val="0"/>
              </w:rPr>
              <w:t>契約の書面をもらっていない、クーリング・オフの説明がない</w:t>
            </w:r>
          </w:p>
        </w:tc>
        <w:tc>
          <w:tcPr>
            <w:tcW w:type="dxa" w:w="4320"/>
          </w:tcPr>
          <w:p>
            <w:r/>
            <w:r>
              <w:rPr>
                <w:b w:val="0"/>
              </w:rPr>
              <w:t>8日を過ぎていても通知できる場合がある。188に相談する</w:t>
            </w:r>
          </w:p>
        </w:tc>
      </w:tr>
      <w:tr>
        <w:tc>
          <w:tcPr>
            <w:tcW w:type="dxa" w:w="4320"/>
          </w:tcPr>
          <w:p>
            <w:r/>
            <w:r>
              <w:rPr>
                <w:b w:val="0"/>
              </w:rPr>
              <w:t>「解約は受け付けていない」「事業者どうしの契約だから解約できない」と言われた</w:t>
            </w:r>
          </w:p>
        </w:tc>
        <w:tc>
          <w:tcPr>
            <w:tcW w:type="dxa" w:w="4320"/>
          </w:tcPr>
          <w:p>
            <w:r/>
            <w:r>
              <w:rPr>
                <w:b w:val="0"/>
              </w:rPr>
              <w:t>言われた日時と内容を記録し、188に相談する。期限内なら、クーリング・オフの通知も出しておく</w:t>
            </w:r>
          </w:p>
        </w:tc>
      </w:tr>
      <w:tr>
        <w:tc>
          <w:tcPr>
            <w:tcW w:type="dxa" w:w="4320"/>
          </w:tcPr>
          <w:p>
            <w:r/>
            <w:r>
              <w:rPr>
                <w:b w:val="0"/>
              </w:rPr>
              <w:t>8日（仕事の紹介つきの講座なら20日）を過ぎ、書面にも不備がない</w:t>
            </w:r>
          </w:p>
        </w:tc>
        <w:tc>
          <w:tcPr>
            <w:tcW w:type="dxa" w:w="4320"/>
          </w:tcPr>
          <w:p>
            <w:r/>
            <w:r>
              <w:rPr>
                <w:b w:val="0"/>
              </w:rPr>
              <w:t>利用規約の中途解約の条件を確かめる。解約料が高すぎると感じたら188に相談する</w:t>
            </w:r>
          </w:p>
        </w:tc>
      </w:tr>
    </w:tbl>
    <w:p>
      <w:r>
        <w:rPr>
          <w:b w:val="0"/>
        </w:rPr>
        <w:t>188は、住んでいる地域の消費生活センターなどの相談窓口を案内する電話番号で、相談は無料（通話料はかかる）。話し中でつながらないときは、国民生活センターの「バックアップ相談」（03-3446-0999、平日10時〜16時）も使える。相談の前に、次のものを手元にそろえておくと話が早い。</w:t>
      </w:r>
    </w:p>
    <w:p>
      <w:pPr>
        <w:pStyle w:val="ListBullet"/>
      </w:pPr>
      <w:r>
        <w:rPr>
          <w:b w:val="0"/>
        </w:rPr>
        <w:t>契約の書面、利用規約、申込みの控え</w:t>
      </w:r>
    </w:p>
    <w:p>
      <w:pPr>
        <w:pStyle w:val="ListBullet"/>
      </w:pPr>
      <w:r>
        <w:rPr>
          <w:b w:val="0"/>
        </w:rPr>
        <w:t>広告の画面とメッセージアプリのやりとり（スクリーンショット）</w:t>
      </w:r>
    </w:p>
    <w:p>
      <w:pPr>
        <w:pStyle w:val="ListBullet"/>
      </w:pPr>
      <w:r>
        <w:rPr>
          <w:b w:val="0"/>
        </w:rPr>
        <w:t>Web会議の日時と、勧誘した担当者の名前</w:t>
      </w:r>
    </w:p>
    <w:p>
      <w:pPr>
        <w:pStyle w:val="ListBullet"/>
      </w:pPr>
      <w:r>
        <w:rPr>
          <w:b w:val="0"/>
        </w:rPr>
        <w:t>支払いの明細（カードの利用明細、個別クレジットの契約書）</w:t>
      </w:r>
    </w:p>
    <w:p>
      <w:pPr>
        <w:pStyle w:val="Heading2"/>
      </w:pPr>
      <w:r>
        <w:t>これから講座を選ぶなら、公式サイトで条件を並べる</w:t>
      </w:r>
    </w:p>
    <w:p>
      <w:r>
        <w:rPr>
          <w:b w:val="0"/>
        </w:rPr>
        <w:t>AIを学びたい気持ちがあっても、Web会議で勧められた講座にその場で決める必要はない。料金と解約の条件を公式サイトで公表している講座は多く、無料の相談や説明会も、申込みの場とは限らない。</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公式サイト・利用規約で分かったこと</w:t>
            </w:r>
          </w:p>
        </w:tc>
        <w:tc>
          <w:tcPr>
            <w:tcW w:type="dxa" w:w="4320"/>
          </w:tcPr>
          <w:p>
            <w:r>
              <w:rPr>
                <w:b/>
              </w:rPr>
            </w:r>
            <w:r>
              <w:rPr>
                <w:b/>
              </w:rPr>
              <w:t>AI講座21講座での数</w:t>
            </w:r>
          </w:p>
        </w:tc>
      </w:tr>
      <w:tr>
        <w:tc>
          <w:tcPr>
            <w:tcW w:type="dxa" w:w="4320"/>
          </w:tcPr>
          <w:p>
            <w:r/>
            <w:r>
              <w:rPr>
                <w:b w:val="0"/>
              </w:rPr>
              <w:t>一括払いの講座の、最も安いプランの料金</w:t>
            </w:r>
          </w:p>
        </w:tc>
        <w:tc>
          <w:tcPr>
            <w:tcW w:type="dxa" w:w="4320"/>
          </w:tcPr>
          <w:p>
            <w:r/>
            <w:r>
              <w:rPr>
                <w:b w:val="0"/>
              </w:rPr>
              <w:t>14講座で3万8,280円〜102万1,592円。うち10講座は30万円未満</w:t>
            </w:r>
          </w:p>
        </w:tc>
      </w:tr>
      <w:tr>
        <w:tc>
          <w:tcPr>
            <w:tcW w:type="dxa" w:w="4320"/>
          </w:tcPr>
          <w:p>
            <w:r/>
            <w:r>
              <w:rPr>
                <w:b w:val="0"/>
              </w:rPr>
              <w:t>月額制の講座の月額</w:t>
            </w:r>
          </w:p>
        </w:tc>
        <w:tc>
          <w:tcPr>
            <w:tcW w:type="dxa" w:w="4320"/>
          </w:tcPr>
          <w:p>
            <w:r/>
            <w:r>
              <w:rPr>
                <w:b w:val="0"/>
              </w:rPr>
              <w:t>5講座で1万725円〜1万6,280円</w:t>
            </w:r>
          </w:p>
        </w:tc>
      </w:tr>
      <w:tr>
        <w:tc>
          <w:tcPr>
            <w:tcW w:type="dxa" w:w="4320"/>
          </w:tcPr>
          <w:p>
            <w:r/>
            <w:r>
              <w:rPr>
                <w:b w:val="0"/>
              </w:rPr>
              <w:t>入学金・入会金がかかる</w:t>
            </w:r>
          </w:p>
        </w:tc>
        <w:tc>
          <w:tcPr>
            <w:tcW w:type="dxa" w:w="4320"/>
          </w:tcPr>
          <w:p>
            <w:r/>
            <w:r>
              <w:rPr>
                <w:b w:val="0"/>
              </w:rPr>
              <w:t>7講座（金額を公表している6講座で9,900円〜16万2,800円）</w:t>
            </w:r>
          </w:p>
        </w:tc>
      </w:tr>
      <w:tr>
        <w:tc>
          <w:tcPr>
            <w:tcW w:type="dxa" w:w="4320"/>
          </w:tcPr>
          <w:p>
            <w:r/>
            <w:r>
              <w:rPr>
                <w:b w:val="0"/>
              </w:rPr>
              <w:t>無料の相談・説明会がある</w:t>
            </w:r>
          </w:p>
        </w:tc>
        <w:tc>
          <w:tcPr>
            <w:tcW w:type="dxa" w:w="4320"/>
          </w:tcPr>
          <w:p>
            <w:r/>
            <w:r>
              <w:rPr>
                <w:b w:val="0"/>
              </w:rPr>
              <w:t>15講座</w:t>
            </w:r>
          </w:p>
        </w:tc>
      </w:tr>
      <w:tr>
        <w:tc>
          <w:tcPr>
            <w:tcW w:type="dxa" w:w="4320"/>
          </w:tcPr>
          <w:p>
            <w:r/>
            <w:r>
              <w:rPr>
                <w:b w:val="0"/>
              </w:rPr>
              <w:t>契約から8日以内の解約・返金を規約などに定めている</w:t>
            </w:r>
          </w:p>
        </w:tc>
        <w:tc>
          <w:tcPr>
            <w:tcW w:type="dxa" w:w="4320"/>
          </w:tcPr>
          <w:p>
            <w:r/>
            <w:r>
              <w:rPr>
                <w:b w:val="0"/>
              </w:rPr>
              <w:t>4講座</w:t>
            </w:r>
          </w:p>
        </w:tc>
      </w:tr>
      <w:tr>
        <w:tc>
          <w:tcPr>
            <w:tcW w:type="dxa" w:w="4320"/>
          </w:tcPr>
          <w:p>
            <w:r/>
            <w:r>
              <w:rPr>
                <w:b w:val="0"/>
              </w:rPr>
              <w:t>払った後は、自己都合なら受講を始める前でも受講料を返さない</w:t>
            </w:r>
          </w:p>
        </w:tc>
        <w:tc>
          <w:tcPr>
            <w:tcW w:type="dxa" w:w="4320"/>
          </w:tcPr>
          <w:p>
            <w:r/>
            <w:r>
              <w:rPr>
                <w:b w:val="0"/>
              </w:rPr>
              <w:t>8講座</w:t>
            </w:r>
          </w:p>
        </w:tc>
      </w:tr>
      <w:tr>
        <w:tc>
          <w:tcPr>
            <w:tcW w:type="dxa" w:w="4320"/>
          </w:tcPr>
          <w:p>
            <w:r/>
            <w:r>
              <w:rPr>
                <w:b w:val="0"/>
              </w:rPr>
              <w:t>途中でやめたとき、残りの分を精算する</w:t>
            </w:r>
          </w:p>
        </w:tc>
        <w:tc>
          <w:tcPr>
            <w:tcW w:type="dxa" w:w="4320"/>
          </w:tcPr>
          <w:p>
            <w:r/>
            <w:r>
              <w:rPr>
                <w:b w:val="0"/>
              </w:rPr>
              <w:t>2講座</w:t>
            </w:r>
          </w:p>
        </w:tc>
      </w:tr>
    </w:tbl>
    <w:p>
      <w:r>
        <w:rPr>
          <w:color w:val="555555"/>
          <w:sz w:val="18"/>
        </w:rPr>
        <w:t>※出典：編集部調べ（2026年10月10日時点）。AI講座21講座の公式サイト、利用規約、特定商取引法に基づく表記を確かめた。料金は各講座の公式サイトの表示により、多くは税込だが、税込かどうかの表示がない講座と、ページによって税込と税抜の表示が分かれる講座も含む。一括払いの料金には、入学金を含めて示す講座もある。記載が見つからない講座は数に入れていない。</w:t>
      </w:r>
    </w:p>
    <w:p>
      <w:r>
        <w:rPr>
          <w:b w:val="0"/>
        </w:rPr>
        <w:t>自分から申し込む講座でも、払った受講料を返さないと定める講座は少なくない。申し込む前に、公式サイトと利用規約で次の点を確かめ、ほかの講座と同じ条件で並べる。</w:t>
      </w:r>
    </w:p>
    <w:p>
      <w:pPr>
        <w:pStyle w:val="ListBullet"/>
      </w:pPr>
      <w:r>
        <w:rPr>
          <w:b w:val="0"/>
        </w:rPr>
        <w:t>税込の総額と契約期間が、公式サイトか申込み画面に書いてある</w:t>
      </w:r>
    </w:p>
    <w:p>
      <w:pPr>
        <w:pStyle w:val="ListBullet"/>
      </w:pPr>
      <w:r>
        <w:rPr>
          <w:b w:val="0"/>
        </w:rPr>
        <w:t>返金と途中解約の条件が利用規約にあり、申し込む前に読める</w:t>
      </w:r>
    </w:p>
    <w:p>
      <w:pPr>
        <w:pStyle w:val="ListBullet"/>
      </w:pPr>
      <w:r>
        <w:rPr>
          <w:b w:val="0"/>
        </w:rPr>
        <w:t>「特定商取引法に基づく表記」に、会社名・住所・電話番号がある</w:t>
      </w:r>
    </w:p>
    <w:p>
      <w:pPr>
        <w:pStyle w:val="ListBullet"/>
      </w:pPr>
      <w:r>
        <w:rPr>
          <w:b w:val="0"/>
        </w:rPr>
        <w:t>無料の体験やサンプル動画で、講座の中身と難しさを確かめられる</w:t>
      </w:r>
    </w:p>
    <w:p>
      <w:pPr>
        <w:pStyle w:val="ListBullet"/>
      </w:pPr>
      <w:r>
        <w:rPr>
          <w:b w:val="0"/>
        </w:rPr>
        <w:t>勧誘の場でしか示されない料金や、当日だけの特典がない</w:t>
      </w:r>
    </w:p>
    <w:p>
      <w:pPr>
        <w:pStyle w:val="ListBullet"/>
      </w:pPr>
      <w:r>
        <w:rPr>
          <w:b w:val="0"/>
        </w:rPr>
        <w:t>受講料の一部が戻る制度（教育訓練給付金など）を使いたいなら、その講座が対象かを厚生労働省や経済産業省の検索サイトで確かめられる（使うには一定の条件がある）</w:t>
      </w:r>
    </w:p>
    <w:p>
      <w:r>
        <w:rPr>
          <w:b w:val="0"/>
        </w:rPr>
        <w:t>【参照元】</w:t>
      </w:r>
    </w:p>
    <w:p>
      <w:pPr>
        <w:pStyle w:val="ListBullet"/>
      </w:pPr>
      <w:r>
        <w:rPr>
          <w:b w:val="0"/>
        </w:rPr>
        <w:t>国民生活センター「ビジネス講座のトラブルにご注意－広告・勧誘と実際の講座内容が異なる、Web会議での思わぬ勧誘に気をつけましょう－」https://www.kokusen.go.jp/news/data/n-20260916_3.html（2026年9月16日公表。図2と相談事例は報告書本文 https://www.kokusen.go.jp/pdf/n-20260916_3.pdf）</w:t>
      </w:r>
    </w:p>
    <w:p>
      <w:pPr>
        <w:pStyle w:val="ListBullet"/>
      </w:pPr>
      <w:r>
        <w:rPr>
          <w:b w:val="0"/>
        </w:rPr>
        <w:t>国民生活センター「クーリング・オフ」https://www.kokusen.go.jp/soudan_now/data/coolingoff.html（2026年10月11日閲覧）</w:t>
      </w:r>
    </w:p>
    <w:p>
      <w:pPr>
        <w:pStyle w:val="ListBullet"/>
      </w:pPr>
      <w:r>
        <w:rPr>
          <w:b w:val="0"/>
        </w:rPr>
        <w:t>消費者庁「電話勧誘販売｜特定商取引法ガイド」https://www.no-trouble.caa.go.jp/what/telemarketing/（2026年10月11日閲覧）</w:t>
      </w:r>
    </w:p>
    <w:p>
      <w:pPr>
        <w:pStyle w:val="ListBullet"/>
      </w:pPr>
      <w:r>
        <w:rPr>
          <w:b w:val="0"/>
        </w:rPr>
        <w:t>消費者庁「業務提供誘引販売取引｜特定商取引法ガイド」https://www.no-trouble.caa.go.jp/what/businessopportunity/（2026年10月11日閲覧）</w:t>
      </w:r>
    </w:p>
    <w:p>
      <w:pPr>
        <w:pStyle w:val="ListBullet"/>
      </w:pPr>
      <w:r>
        <w:rPr>
          <w:b w:val="0"/>
        </w:rPr>
        <w:t>消費者庁「通信販売｜特定商取引法ガイド」https://www.no-trouble.caa.go.jp/what/mailorder/（2026年10月11日閲覧）</w:t>
      </w:r>
    </w:p>
    <w:p>
      <w:pPr>
        <w:pStyle w:val="ListBullet"/>
      </w:pPr>
      <w:r>
        <w:rPr>
          <w:b w:val="0"/>
        </w:rPr>
        <w:t>消費者庁「消費者ホットライン」https://www.caa.go.jp/policies/policy/local_cooperation/local_consumer_administration/hotline/（2026年10月11日閲覧）</w:t>
      </w:r>
    </w:p>
    <w:p>
      <w:r>
        <w:rPr>
          <w:b w:val="0"/>
        </w:rPr>
        <w:t>【関連するコラム】</w:t>
      </w:r>
    </w:p>
    <w:p>
      <w:pPr>
        <w:pStyle w:val="ListBullet"/>
      </w:pPr>
      <w:r>
        <w:rPr>
          <w:b w:val="0"/>
        </w:rPr>
        <w:t>「今日契約すれば特典がある」と言われても　AIスクールの無料カウンセリングで聞く返金の条件（申し込む前の面談で、返金と解約について何を聞けばよいかが分かる）</w:t>
      </w:r>
    </w:p>
    <w:p>
      <w:pPr>
        <w:pStyle w:val="ListBullet"/>
      </w:pPr>
      <w:r>
        <w:rPr>
          <w:b w:val="0"/>
        </w:rPr>
        <w:t>「すぐに元が取れる」と借金を勧められたら　AI副業の勧誘をめぐる国民生活センターの相談事例と対応（副業をうたう勧誘で借入れを勧められたときの対応が分かる）</w:t>
      </w:r>
    </w:p>
    <w:p>
      <w:pPr>
        <w:pStyle w:val="ListBullet"/>
      </w:pPr>
      <w:r>
        <w:rPr>
          <w:b w:val="0"/>
        </w:rPr>
        <w:t>AIスクールはなぜ「怪しい」と言われるのか　「No.1」の根拠と転職実績の数字、独学で足りる場面（広告の数字の読み方と、スクールが要らない場面が分かる）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