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業務委託契約書</w:t>
      </w:r>
    </w:p>
    <w:p>
      <w:r>
        <w:t>株式会社サンプル商事（以下「甲」）と株式会社テスト技研（以下「乙」）は、次のとおり契約を締結する。</w:t>
      </w:r>
    </w:p>
    <w:p>
      <w:pPr>
        <w:pStyle w:val="Heading2"/>
      </w:pPr>
      <w:r>
        <w:t>第1条（目的）</w:t>
      </w:r>
    </w:p>
    <w:p>
      <w:r>
        <w:t>本契約は、甲が乙に委託するシステム保守業務について定める。</w:t>
      </w:r>
    </w:p>
    <w:p>
      <w:pPr>
        <w:pStyle w:val="Heading2"/>
      </w:pPr>
      <w:r>
        <w:t>第2条（支払条件）</w:t>
      </w:r>
    </w:p>
    <w:p>
      <w:r>
        <w:t>甲は委託料を月末締め翌月末払いとする。</w:t>
      </w:r>
    </w:p>
    <w:p>
      <w:pPr>
        <w:pStyle w:val="Heading2"/>
      </w:pPr>
      <w:r>
        <w:t>第3条（秘密保持）</w:t>
      </w:r>
    </w:p>
    <w:p>
      <w:r>
        <w:t>甲および乙は、相手方の秘密情報を第三者に開示しない。</w:t>
      </w:r>
    </w:p>
    <w:p>
      <w:pPr>
        <w:pStyle w:val="Heading2"/>
      </w:pPr>
      <w:r>
        <w:t>第4条</w:t>
      </w:r>
    </w:p>
    <w:p>
      <w:r>
        <w:t>（反社会的勢力の排除）甲および乙は、自らが暴力団その他の反社会的勢力に該当しないことを表明し、将来にわたっても該当しないことを確約する。相手方がこれに違反したときは、催告なく本契約を解除できる。</w:t>
      </w:r>
    </w:p>
    <w:p>
      <w:pPr>
        <w:pStyle w:val="Heading2"/>
      </w:pPr>
      <w:r>
        <w:t>第6条（協議）</w:t>
      </w:r>
    </w:p>
    <w:p>
      <w:r>
        <w:t>本契約に定めのない事項は、甲乙誠実に協議して定める。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