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024C36" w14:textId="4A6D34E7" w:rsidR="007E2D48" w:rsidRPr="00C16B9A" w:rsidRDefault="007E2D48">
      <w:pPr>
        <w:rPr>
          <w:b/>
          <w:bCs/>
        </w:rPr>
      </w:pPr>
      <w:r w:rsidRPr="00C16B9A">
        <w:rPr>
          <w:rFonts w:hint="eastAsia"/>
          <w:b/>
          <w:bCs/>
        </w:rPr>
        <w:t>質問１　負荷軽減，キーワード付与の効率化</w:t>
      </w:r>
    </w:p>
    <w:p w14:paraId="48F8CEE2" w14:textId="484224A7" w:rsidR="007E2D48" w:rsidRDefault="007E2D48">
      <w:r>
        <w:rPr>
          <w:rFonts w:hint="eastAsia"/>
        </w:rPr>
        <w:t>〇取り組みの有無→なし</w:t>
      </w:r>
    </w:p>
    <w:p w14:paraId="11F1BCFB" w14:textId="0130A1C2" w:rsidR="007E2D48" w:rsidRDefault="007E2D48">
      <w:r>
        <w:rPr>
          <w:rFonts w:hint="eastAsia"/>
        </w:rPr>
        <w:t>・奈良市として現在類似の取り組みは行っていないが、２０２６年リリース予定の新システムで、キーワード入力(相談内容を入力すると自動でキーワード付与)を含め、かなりの入力負担軽減が図られる予定。</w:t>
      </w:r>
      <w:r>
        <w:br/>
      </w:r>
    </w:p>
    <w:p w14:paraId="5C77CF8D" w14:textId="77777777" w:rsidR="00925D6A" w:rsidRDefault="00925D6A"/>
    <w:p w14:paraId="05117980" w14:textId="28975AC4" w:rsidR="00925D6A" w:rsidRPr="00C16B9A" w:rsidRDefault="00925D6A">
      <w:pPr>
        <w:rPr>
          <w:b/>
          <w:bCs/>
        </w:rPr>
      </w:pPr>
      <w:r w:rsidRPr="00C16B9A">
        <w:rPr>
          <w:rFonts w:hint="eastAsia"/>
          <w:b/>
          <w:bCs/>
        </w:rPr>
        <w:t>質問２　相談手段の高度化，</w:t>
      </w:r>
      <w:r w:rsidRPr="00C16B9A">
        <w:rPr>
          <w:b/>
          <w:bCs/>
        </w:rPr>
        <w:t>AI等による情報提供</w:t>
      </w:r>
    </w:p>
    <w:p w14:paraId="13D67BF6" w14:textId="70B48E4B" w:rsidR="00925D6A" w:rsidRDefault="00925D6A">
      <w:r>
        <w:rPr>
          <w:rFonts w:hint="eastAsia"/>
        </w:rPr>
        <w:t>〇取り組みの有無→なし</w:t>
      </w:r>
    </w:p>
    <w:p w14:paraId="4A19944E" w14:textId="23B2DDFF" w:rsidR="00EF63EF" w:rsidRDefault="00E5066C">
      <w:r>
        <w:rPr>
          <w:rFonts w:hint="eastAsia"/>
        </w:rPr>
        <w:t>〇有用性→</w:t>
      </w:r>
      <w:r w:rsidR="00C66D24">
        <w:rPr>
          <w:rFonts w:hint="eastAsia"/>
        </w:rPr>
        <w:t>５段階中</w:t>
      </w:r>
      <w:r>
        <w:rPr>
          <w:rFonts w:hint="eastAsia"/>
        </w:rPr>
        <w:t>５</w:t>
      </w:r>
    </w:p>
    <w:p w14:paraId="43464FF1" w14:textId="1750D017" w:rsidR="00E5066C" w:rsidRDefault="00E5066C">
      <w:r>
        <w:rPr>
          <w:rFonts w:hint="eastAsia"/>
        </w:rPr>
        <w:t>〇要望→パワポ資料(3)ア.に記載のある消費者が自己解決できる情報提供に加え、消費生活相談と関係がない問い合わせに対しては関係機関を紹介する機能が欲しい。（税務署、労基署、ギャンブル依存症回復支援センターなど）</w:t>
      </w:r>
    </w:p>
    <w:p w14:paraId="00D89808" w14:textId="77777777" w:rsidR="00E5066C" w:rsidRDefault="00E5066C"/>
    <w:p w14:paraId="62D1F80A" w14:textId="75CB4A43" w:rsidR="007D757A" w:rsidRPr="00C16B9A" w:rsidRDefault="00E5066C">
      <w:pPr>
        <w:rPr>
          <w:b/>
          <w:bCs/>
        </w:rPr>
      </w:pPr>
      <w:r w:rsidRPr="00C16B9A">
        <w:rPr>
          <w:rFonts w:hint="eastAsia"/>
          <w:b/>
          <w:bCs/>
        </w:rPr>
        <w:t>質問３</w:t>
      </w:r>
      <w:r w:rsidR="007D757A" w:rsidRPr="00C16B9A">
        <w:rPr>
          <w:rFonts w:hint="eastAsia"/>
          <w:b/>
          <w:bCs/>
        </w:rPr>
        <w:t xml:space="preserve">　奈良市や消費生活センター</w:t>
      </w:r>
      <w:r w:rsidR="007D757A" w:rsidRPr="00C16B9A">
        <w:rPr>
          <w:b/>
          <w:bCs/>
        </w:rPr>
        <w:t>でPIO-NETをどのように利活用してい</w:t>
      </w:r>
      <w:r w:rsidR="007D757A" w:rsidRPr="00C16B9A">
        <w:rPr>
          <w:rFonts w:hint="eastAsia"/>
          <w:b/>
          <w:bCs/>
        </w:rPr>
        <w:t>るか</w:t>
      </w:r>
    </w:p>
    <w:p w14:paraId="258EEA01" w14:textId="1DA4AEE7" w:rsidR="007D757A" w:rsidRDefault="007D757A">
      <w:r>
        <w:rPr>
          <w:rFonts w:hint="eastAsia"/>
        </w:rPr>
        <w:t>質問3－1</w:t>
      </w:r>
    </w:p>
    <w:p w14:paraId="2FBE6C39" w14:textId="2D029A85" w:rsidR="007D757A" w:rsidRDefault="007D757A">
      <w:r>
        <w:rPr>
          <w:rFonts w:hint="eastAsia"/>
        </w:rPr>
        <w:t>１）相談事例の入力→</w:t>
      </w:r>
      <w:r w:rsidR="00840FAB">
        <w:rPr>
          <w:rFonts w:hint="eastAsia"/>
        </w:rPr>
        <w:t>相談を受け、それぞれの項目に相談情報を手打ち入力している。</w:t>
      </w:r>
      <w:r>
        <w:rPr>
          <w:rFonts w:hint="eastAsia"/>
        </w:rPr>
        <w:t>別添『相談カード』のとおり</w:t>
      </w:r>
    </w:p>
    <w:p w14:paraId="789A769D" w14:textId="07C00681" w:rsidR="007D757A" w:rsidRDefault="007D757A">
      <w:r>
        <w:rPr>
          <w:rFonts w:hint="eastAsia"/>
        </w:rPr>
        <w:t>２）全国データを利用した啓発など→活用していない</w:t>
      </w:r>
    </w:p>
    <w:p w14:paraId="0BA97313" w14:textId="02EC23DE" w:rsidR="007D757A" w:rsidRDefault="007D757A">
      <w:r>
        <w:rPr>
          <w:rFonts w:hint="eastAsia"/>
        </w:rPr>
        <w:t>３）その他→過去の同種事例のチェック</w:t>
      </w:r>
    </w:p>
    <w:p w14:paraId="09019204" w14:textId="0A597FEB" w:rsidR="007D757A" w:rsidRPr="007D757A" w:rsidRDefault="007D757A" w:rsidP="007D757A">
      <w:r>
        <w:rPr>
          <w:rFonts w:hint="eastAsia"/>
        </w:rPr>
        <w:t xml:space="preserve">質問3－2　</w:t>
      </w:r>
      <w:r w:rsidRPr="007D757A">
        <w:rPr>
          <w:rFonts w:hint="eastAsia"/>
        </w:rPr>
        <w:t>利用に際する課題・問題点はあ</w:t>
      </w:r>
      <w:r>
        <w:rPr>
          <w:rFonts w:hint="eastAsia"/>
        </w:rPr>
        <w:t>るか</w:t>
      </w:r>
    </w:p>
    <w:p w14:paraId="4FBDA9C0" w14:textId="2D2BB73B" w:rsidR="007D757A" w:rsidRDefault="007D757A">
      <w:r>
        <w:rPr>
          <w:rFonts w:hint="eastAsia"/>
        </w:rPr>
        <w:t>１）相談事例の入力→特になし</w:t>
      </w:r>
    </w:p>
    <w:p w14:paraId="095766D3" w14:textId="194B280D" w:rsidR="007D757A" w:rsidRPr="007D757A" w:rsidRDefault="007D757A">
      <w:r>
        <w:rPr>
          <w:rFonts w:hint="eastAsia"/>
        </w:rPr>
        <w:t>２）全国データを利用した啓発など→奈良県や近郊で発生している消費者トラブルの傾向（トラブル内容、年齢</w:t>
      </w:r>
      <w:r w:rsidR="008E5DAC">
        <w:rPr>
          <w:rFonts w:hint="eastAsia"/>
        </w:rPr>
        <w:t>、地域など</w:t>
      </w:r>
      <w:r>
        <w:rPr>
          <w:rFonts w:hint="eastAsia"/>
        </w:rPr>
        <w:t>）</w:t>
      </w:r>
    </w:p>
    <w:p w14:paraId="2E81B13A" w14:textId="6BCF8EE8" w:rsidR="007D757A" w:rsidRDefault="007D757A">
      <w:r>
        <w:rPr>
          <w:rFonts w:hint="eastAsia"/>
        </w:rPr>
        <w:t>３）その他→特になし</w:t>
      </w:r>
    </w:p>
    <w:p w14:paraId="4D1844A8" w14:textId="77777777" w:rsidR="00C16B9A" w:rsidRDefault="00C16B9A"/>
    <w:p w14:paraId="0AE400A2" w14:textId="72EEC569" w:rsidR="00840FAB" w:rsidRPr="00C16B9A" w:rsidRDefault="008E5DAC">
      <w:pPr>
        <w:rPr>
          <w:b/>
          <w:bCs/>
        </w:rPr>
      </w:pPr>
      <w:r w:rsidRPr="00C16B9A">
        <w:rPr>
          <w:rFonts w:hint="eastAsia"/>
          <w:b/>
          <w:bCs/>
        </w:rPr>
        <w:lastRenderedPageBreak/>
        <w:t>質問４</w:t>
      </w:r>
      <w:r w:rsidR="00840FAB" w:rsidRPr="00C16B9A">
        <w:rPr>
          <w:rFonts w:hint="eastAsia"/>
          <w:b/>
          <w:bCs/>
        </w:rPr>
        <w:t xml:space="preserve">　データ提供の可能性</w:t>
      </w:r>
    </w:p>
    <w:p w14:paraId="5097AE29" w14:textId="4C6CD73A" w:rsidR="00840FAB" w:rsidRDefault="00840FAB">
      <w:r>
        <w:rPr>
          <w:rFonts w:hint="eastAsia"/>
        </w:rPr>
        <w:t>・別添のPIO-NETデータのように事前にこちらで個人情報を除いた形での提供は可能</w:t>
      </w:r>
    </w:p>
    <w:p w14:paraId="78CBEC61" w14:textId="77777777" w:rsidR="00C16B9A" w:rsidRDefault="00C16B9A">
      <w:r>
        <w:rPr>
          <w:rFonts w:hint="eastAsia"/>
        </w:rPr>
        <w:t>・データ提供数→令和6年度受付相談（現時点で約2100件）</w:t>
      </w:r>
    </w:p>
    <w:p w14:paraId="7A601979" w14:textId="26C543EF" w:rsidR="00C16B9A" w:rsidRPr="007D757A" w:rsidRDefault="00C16B9A">
      <w:pPr>
        <w:rPr>
          <w:rFonts w:hint="eastAsia"/>
        </w:rPr>
      </w:pPr>
      <w:r>
        <w:rPr>
          <w:rFonts w:hint="eastAsia"/>
        </w:rPr>
        <w:t>必要であれば令和5年度以前分についても提供可能</w:t>
      </w:r>
    </w:p>
    <w:sectPr w:rsidR="00C16B9A" w:rsidRPr="007D757A">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ＭＳ ゴシック">
    <w:altName w:val="MS Gothic"/>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21D9"/>
    <w:rsid w:val="00080D8E"/>
    <w:rsid w:val="0017789C"/>
    <w:rsid w:val="001B315A"/>
    <w:rsid w:val="002C23D3"/>
    <w:rsid w:val="007D757A"/>
    <w:rsid w:val="007E2D48"/>
    <w:rsid w:val="00840FAB"/>
    <w:rsid w:val="008E5DAC"/>
    <w:rsid w:val="00925D6A"/>
    <w:rsid w:val="009721D9"/>
    <w:rsid w:val="00BD4D20"/>
    <w:rsid w:val="00C16B9A"/>
    <w:rsid w:val="00C66D24"/>
    <w:rsid w:val="00E5066C"/>
    <w:rsid w:val="00EF63E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6B26CEF6"/>
  <w15:chartTrackingRefBased/>
  <w15:docId w15:val="{D4190847-4F34-4A40-9CDD-F742AAFF4B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ＭＳ ゴシック" w:eastAsia="ＭＳ ゴシック" w:hAnsi="ＭＳ ゴシック"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721D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9721D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9721D9"/>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9721D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9721D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9721D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9721D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9721D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9721D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9721D9"/>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9721D9"/>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9721D9"/>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9721D9"/>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9721D9"/>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9721D9"/>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9721D9"/>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9721D9"/>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9721D9"/>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9721D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9721D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721D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9721D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721D9"/>
    <w:pPr>
      <w:spacing w:before="160"/>
      <w:jc w:val="center"/>
    </w:pPr>
    <w:rPr>
      <w:i/>
      <w:iCs/>
      <w:color w:val="404040" w:themeColor="text1" w:themeTint="BF"/>
    </w:rPr>
  </w:style>
  <w:style w:type="character" w:customStyle="1" w:styleId="a8">
    <w:name w:val="引用文 (文字)"/>
    <w:basedOn w:val="a0"/>
    <w:link w:val="a7"/>
    <w:uiPriority w:val="29"/>
    <w:rsid w:val="009721D9"/>
    <w:rPr>
      <w:i/>
      <w:iCs/>
      <w:color w:val="404040" w:themeColor="text1" w:themeTint="BF"/>
    </w:rPr>
  </w:style>
  <w:style w:type="paragraph" w:styleId="a9">
    <w:name w:val="List Paragraph"/>
    <w:basedOn w:val="a"/>
    <w:uiPriority w:val="34"/>
    <w:qFormat/>
    <w:rsid w:val="009721D9"/>
    <w:pPr>
      <w:ind w:left="720"/>
      <w:contextualSpacing/>
    </w:pPr>
  </w:style>
  <w:style w:type="character" w:styleId="21">
    <w:name w:val="Intense Emphasis"/>
    <w:basedOn w:val="a0"/>
    <w:uiPriority w:val="21"/>
    <w:qFormat/>
    <w:rsid w:val="009721D9"/>
    <w:rPr>
      <w:i/>
      <w:iCs/>
      <w:color w:val="0F4761" w:themeColor="accent1" w:themeShade="BF"/>
    </w:rPr>
  </w:style>
  <w:style w:type="paragraph" w:styleId="22">
    <w:name w:val="Intense Quote"/>
    <w:basedOn w:val="a"/>
    <w:next w:val="a"/>
    <w:link w:val="23"/>
    <w:uiPriority w:val="30"/>
    <w:qFormat/>
    <w:rsid w:val="009721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9721D9"/>
    <w:rPr>
      <w:i/>
      <w:iCs/>
      <w:color w:val="0F4761" w:themeColor="accent1" w:themeShade="BF"/>
    </w:rPr>
  </w:style>
  <w:style w:type="character" w:styleId="24">
    <w:name w:val="Intense Reference"/>
    <w:basedOn w:val="a0"/>
    <w:uiPriority w:val="32"/>
    <w:qFormat/>
    <w:rsid w:val="009721D9"/>
    <w:rPr>
      <w:b/>
      <w:bCs/>
      <w:smallCaps/>
      <w:color w:val="0F4761" w:themeColor="accent1" w:themeShade="BF"/>
      <w:spacing w:val="5"/>
    </w:rPr>
  </w:style>
  <w:style w:type="paragraph" w:styleId="Web">
    <w:name w:val="Normal (Web)"/>
    <w:basedOn w:val="a"/>
    <w:uiPriority w:val="99"/>
    <w:semiHidden/>
    <w:unhideWhenUsed/>
    <w:rsid w:val="007D757A"/>
    <w:pPr>
      <w:widowControl/>
      <w:spacing w:before="100" w:beforeAutospacing="1" w:after="100" w:afterAutospacing="1" w:line="240" w:lineRule="auto"/>
    </w:pPr>
    <w:rPr>
      <w:rFonts w:ascii="ＭＳ Ｐゴシック" w:eastAsia="ＭＳ Ｐゴシック" w:hAnsi="ＭＳ Ｐゴシック" w:cs="ＭＳ Ｐゴシック"/>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8128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119</TotalTime>
  <Pages>2</Pages>
  <Words>96</Words>
  <Characters>548</Characters>
  <Application>Microsoft Office Word</Application>
  <DocSecurity>0</DocSecurity>
  <Lines>4</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jn2566</dc:creator>
  <cp:keywords/>
  <dc:description/>
  <cp:lastModifiedBy>jn2566</cp:lastModifiedBy>
  <cp:revision>3</cp:revision>
  <dcterms:created xsi:type="dcterms:W3CDTF">2025-04-03T07:21:00Z</dcterms:created>
  <dcterms:modified xsi:type="dcterms:W3CDTF">2025-04-03T09:37:00Z</dcterms:modified>
</cp:coreProperties>
</file>