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96947" w14:textId="77777777" w:rsidR="00345E13" w:rsidRDefault="00A9002B">
      <w:pPr>
        <w:pStyle w:val="Title"/>
      </w:pPr>
      <w:bookmarkStart w:id="0" w:name="_GoBack"/>
      <w:bookmarkEnd w:id="0"/>
      <w:r>
        <w:t>W203-2, Week 15, Lab 4</w:t>
      </w:r>
    </w:p>
    <w:p w14:paraId="2E9884E3" w14:textId="77777777" w:rsidR="00345E13" w:rsidRDefault="00A9002B">
      <w:pPr>
        <w:pStyle w:val="Author"/>
      </w:pPr>
      <w:r>
        <w:t>Tako Hisada</w:t>
      </w:r>
    </w:p>
    <w:p w14:paraId="2C2EC5DE" w14:textId="77777777" w:rsidR="00345E13" w:rsidRDefault="00A9002B">
      <w:pPr>
        <w:pStyle w:val="Date"/>
      </w:pPr>
      <w:r>
        <w:t>12/17/2017</w:t>
      </w:r>
    </w:p>
    <w:p w14:paraId="1969A17B" w14:textId="77777777" w:rsidR="00345E13" w:rsidRDefault="00A9002B">
      <w:pPr>
        <w:pStyle w:val="SourceCode"/>
      </w:pPr>
      <w:r>
        <w:rPr>
          <w:rStyle w:val="KeywordTok"/>
        </w:rPr>
        <w:t>library</w:t>
      </w:r>
      <w:r>
        <w:rPr>
          <w:rStyle w:val="NormalTok"/>
        </w:rPr>
        <w:t>(car)</w:t>
      </w:r>
      <w:r>
        <w:br/>
      </w:r>
      <w:r>
        <w:rPr>
          <w:rStyle w:val="KeywordTok"/>
        </w:rPr>
        <w:t>library</w:t>
      </w:r>
      <w:r>
        <w:rPr>
          <w:rStyle w:val="NormalTok"/>
        </w:rPr>
        <w:t>(lmtest)</w:t>
      </w:r>
    </w:p>
    <w:p w14:paraId="04649845" w14:textId="77777777" w:rsidR="00345E13" w:rsidRDefault="00A9002B">
      <w:pPr>
        <w:pStyle w:val="SourceCode"/>
      </w:pPr>
      <w:r>
        <w:rPr>
          <w:rStyle w:val="VerbatimChar"/>
        </w:rPr>
        <w:t>## Loading required package: zoo</w:t>
      </w:r>
    </w:p>
    <w:p w14:paraId="22324577" w14:textId="77777777" w:rsidR="00345E13" w:rsidRDefault="00A9002B">
      <w:pPr>
        <w:pStyle w:val="SourceCode"/>
      </w:pPr>
      <w:r>
        <w:rPr>
          <w:rStyle w:val="VerbatimChar"/>
        </w:rPr>
        <w:t xml:space="preserve">## </w:t>
      </w:r>
      <w:r>
        <w:br/>
      </w:r>
      <w:r>
        <w:rPr>
          <w:rStyle w:val="VerbatimChar"/>
        </w:rPr>
        <w:t>## Attaching package: 'zoo'</w:t>
      </w:r>
    </w:p>
    <w:p w14:paraId="7D9FBB1F" w14:textId="77777777" w:rsidR="00345E13" w:rsidRDefault="00A9002B">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73DA8CBE" w14:textId="77777777" w:rsidR="00345E13" w:rsidRDefault="00A9002B">
      <w:pPr>
        <w:pStyle w:val="SourceCode"/>
      </w:pPr>
      <w:r>
        <w:rPr>
          <w:rStyle w:val="KeywordTok"/>
        </w:rPr>
        <w:t>library</w:t>
      </w:r>
      <w:r>
        <w:rPr>
          <w:rStyle w:val="NormalTok"/>
        </w:rPr>
        <w:t>(sandwich)</w:t>
      </w:r>
      <w:r>
        <w:br/>
      </w:r>
      <w:r>
        <w:rPr>
          <w:rStyle w:val="KeywordTok"/>
        </w:rPr>
        <w:t>library</w:t>
      </w:r>
      <w:r>
        <w:rPr>
          <w:rStyle w:val="NormalTok"/>
        </w:rPr>
        <w:t>(stargazer)</w:t>
      </w:r>
    </w:p>
    <w:p w14:paraId="2256583A" w14:textId="77777777" w:rsidR="00345E13" w:rsidRDefault="00A9002B">
      <w:pPr>
        <w:pStyle w:val="SourceCode"/>
      </w:pPr>
      <w:r>
        <w:rPr>
          <w:rStyle w:val="VerbatimChar"/>
        </w:rPr>
        <w:t xml:space="preserve">## </w:t>
      </w:r>
      <w:r>
        <w:br/>
      </w:r>
      <w:r>
        <w:rPr>
          <w:rStyle w:val="VerbatimChar"/>
        </w:rPr>
        <w:t>## Please cite as:</w:t>
      </w:r>
    </w:p>
    <w:p w14:paraId="65835EA4" w14:textId="77777777" w:rsidR="00345E13" w:rsidRDefault="00A9002B">
      <w:pPr>
        <w:pStyle w:val="SourceCode"/>
      </w:pPr>
      <w:r>
        <w:rPr>
          <w:rStyle w:val="VerbatimChar"/>
        </w:rPr>
        <w:t>##  Hlavac, Marek (2015). stargazer: Well-Formatted Regression and Summary Statistics Tables.</w:t>
      </w:r>
    </w:p>
    <w:p w14:paraId="7BD2B4E8" w14:textId="77777777" w:rsidR="00345E13" w:rsidRDefault="00A9002B">
      <w:pPr>
        <w:pStyle w:val="SourceCode"/>
      </w:pPr>
      <w:r>
        <w:rPr>
          <w:rStyle w:val="VerbatimChar"/>
        </w:rPr>
        <w:t>##  R package version 5.2. http://CRAN.R-project.org/package=stargazer</w:t>
      </w:r>
    </w:p>
    <w:p w14:paraId="5D7327BC" w14:textId="77777777" w:rsidR="00345E13" w:rsidRDefault="00A9002B">
      <w:pPr>
        <w:pStyle w:val="Heading1"/>
      </w:pPr>
      <w:bookmarkStart w:id="1" w:name="introduction"/>
      <w:bookmarkEnd w:id="1"/>
      <w:r>
        <w:t>Introduction</w:t>
      </w:r>
    </w:p>
    <w:p w14:paraId="25C83017" w14:textId="77777777" w:rsidR="00345E13" w:rsidRDefault="00A9002B">
      <w:pPr>
        <w:pStyle w:val="FirstParagraph"/>
      </w:pPr>
      <w:r>
        <w:t>The United States is known to have t</w:t>
      </w:r>
      <w:r>
        <w:t xml:space="preserve">he highest prison population in the world. Our team has been hired by a political campaign to provide research in identifying factors that influence the probability of getting sentenced () for the offences committed. By identifying these factors, the team </w:t>
      </w:r>
      <w:r>
        <w:t>hopes to help the campaign formulate possible legislative actions that the government could undertake in reducing such crimes and hence the number of inmates in the prisons.</w:t>
      </w:r>
    </w:p>
    <w:p w14:paraId="0BE99F33" w14:textId="77777777" w:rsidR="00345E13" w:rsidRDefault="00A9002B">
      <w:pPr>
        <w:pStyle w:val="Heading1"/>
      </w:pPr>
      <w:bookmarkStart w:id="2" w:name="initial-exploratory-analysis"/>
      <w:bookmarkEnd w:id="2"/>
      <w:r>
        <w:t>Initial exploratory analysis</w:t>
      </w:r>
    </w:p>
    <w:p w14:paraId="1C8D2DE3" w14:textId="77777777" w:rsidR="00345E13" w:rsidRDefault="00A9002B">
      <w:pPr>
        <w:pStyle w:val="FirstParagraph"/>
      </w:pPr>
      <w:r>
        <w:t>The file crime.csv contains crime statistics for a se</w:t>
      </w:r>
      <w:r>
        <w:t>lection of counties. While there may be other factors not included in the dataset that are contributing to jail sentences and hence possibly introduce omitted variable biases in our final models, we have a pretty comprehensive set of data ranging from crim</w:t>
      </w:r>
      <w:r>
        <w:t>e, geography, economic, and demographics of the counties included in the dataset each of which we will delve into shortly.</w:t>
      </w:r>
    </w:p>
    <w:p w14:paraId="6F262671" w14:textId="77777777" w:rsidR="00345E13" w:rsidRDefault="00A9002B">
      <w:pPr>
        <w:pStyle w:val="SourceCode"/>
      </w:pPr>
      <w:r>
        <w:rPr>
          <w:rStyle w:val="NormalTok"/>
        </w:rPr>
        <w:lastRenderedPageBreak/>
        <w:t>Data &lt;-</w:t>
      </w:r>
      <w:r>
        <w:rPr>
          <w:rStyle w:val="StringTok"/>
        </w:rPr>
        <w:t xml:space="preserve"> </w:t>
      </w:r>
      <w:r>
        <w:rPr>
          <w:rStyle w:val="KeywordTok"/>
        </w:rPr>
        <w:t>read.csv</w:t>
      </w:r>
      <w:r>
        <w:rPr>
          <w:rStyle w:val="NormalTok"/>
        </w:rPr>
        <w:t>(</w:t>
      </w:r>
      <w:r>
        <w:rPr>
          <w:rStyle w:val="StringTok"/>
        </w:rPr>
        <w:t>'crime_v2_updated.csv'</w:t>
      </w:r>
      <w:r>
        <w:rPr>
          <w:rStyle w:val="NormalTok"/>
        </w:rPr>
        <w:t>)</w:t>
      </w:r>
      <w:r>
        <w:br/>
      </w:r>
      <w:r>
        <w:rPr>
          <w:rStyle w:val="KeywordTok"/>
        </w:rPr>
        <w:t>head</w:t>
      </w:r>
      <w:r>
        <w:rPr>
          <w:rStyle w:val="NormalTok"/>
        </w:rPr>
        <w:t>(Data)</w:t>
      </w:r>
    </w:p>
    <w:p w14:paraId="259DBA1C" w14:textId="77777777" w:rsidR="00345E13" w:rsidRDefault="00A9002B">
      <w:pPr>
        <w:pStyle w:val="SourceCode"/>
      </w:pPr>
      <w:r>
        <w:rPr>
          <w:rStyle w:val="VerbatimChar"/>
        </w:rPr>
        <w:t>##   X county year     crime  probarr  probsen  probconv avgsen     police</w:t>
      </w:r>
      <w:r>
        <w:br/>
      </w:r>
      <w:r>
        <w:rPr>
          <w:rStyle w:val="VerbatimChar"/>
        </w:rPr>
        <w:t>## 1 1</w:t>
      </w:r>
      <w:r>
        <w:rPr>
          <w:rStyle w:val="VerbatimChar"/>
        </w:rPr>
        <w:t xml:space="preserve">      1   88 0.0356036 0.436170 0.298270 0.5275960   6.71 0.00182786</w:t>
      </w:r>
      <w:r>
        <w:br/>
      </w:r>
      <w:r>
        <w:rPr>
          <w:rStyle w:val="VerbatimChar"/>
        </w:rPr>
        <w:t>## 2 2      3   88 0.0152532 0.450000 0.132029 1.4814800   6.35 0.00074588</w:t>
      </w:r>
      <w:r>
        <w:br/>
      </w:r>
      <w:r>
        <w:rPr>
          <w:rStyle w:val="VerbatimChar"/>
        </w:rPr>
        <w:t>## 3 3      5   88 0.0129603 0.600000 0.444444 0.2678570   6.76 0.00123431</w:t>
      </w:r>
      <w:r>
        <w:br/>
      </w:r>
      <w:r>
        <w:rPr>
          <w:rStyle w:val="VerbatimChar"/>
        </w:rPr>
        <w:t>## 4 4      7   88 0.0267532 0.435484</w:t>
      </w:r>
      <w:r>
        <w:rPr>
          <w:rStyle w:val="VerbatimChar"/>
        </w:rPr>
        <w:t xml:space="preserve"> 0.364760 0.5254240   7.14 0.00152994</w:t>
      </w:r>
      <w:r>
        <w:br/>
      </w:r>
      <w:r>
        <w:rPr>
          <w:rStyle w:val="VerbatimChar"/>
        </w:rPr>
        <w:t>## 5 5      9   88 0.0106232 0.442623 0.518219 0.4765630   8.22 0.00086018</w:t>
      </w:r>
      <w:r>
        <w:br/>
      </w:r>
      <w:r>
        <w:rPr>
          <w:rStyle w:val="VerbatimChar"/>
        </w:rPr>
        <w:t>## 6 6     11   88 0.0146067 0.500000 0.524664 0.0683761  13.00 0.00288203</w:t>
      </w:r>
      <w:r>
        <w:br/>
      </w:r>
      <w:r>
        <w:rPr>
          <w:rStyle w:val="VerbatimChar"/>
        </w:rPr>
        <w:t>##     density      tax west central urban   pctmin  wagecon  wagetu</w:t>
      </w:r>
      <w:r>
        <w:rPr>
          <w:rStyle w:val="VerbatimChar"/>
        </w:rPr>
        <w:t>c</w:t>
      </w:r>
      <w:r>
        <w:br/>
      </w:r>
      <w:r>
        <w:rPr>
          <w:rStyle w:val="VerbatimChar"/>
        </w:rPr>
        <w:t>## 1 2.4226327 30.99368    1       0     0 20.21870 281.4259 408.7245</w:t>
      </w:r>
      <w:r>
        <w:br/>
      </w:r>
      <w:r>
        <w:rPr>
          <w:rStyle w:val="VerbatimChar"/>
        </w:rPr>
        <w:t>## 2 1.0463320 26.89208    1       0     0  7.91632 255.1020 376.2542</w:t>
      </w:r>
      <w:r>
        <w:br/>
      </w:r>
      <w:r>
        <w:rPr>
          <w:rStyle w:val="VerbatimChar"/>
        </w:rPr>
        <w:t>## 3 0.4127659 34.81605    0       1     0  3.16053 226.9470 372.2084</w:t>
      </w:r>
      <w:r>
        <w:br/>
      </w:r>
      <w:r>
        <w:rPr>
          <w:rStyle w:val="VerbatimChar"/>
        </w:rPr>
        <w:t>## 4 0.4915572 42.94759    1       0     0 4</w:t>
      </w:r>
      <w:r>
        <w:rPr>
          <w:rStyle w:val="VerbatimChar"/>
        </w:rPr>
        <w:t>7.91610 375.2345 397.6901</w:t>
      </w:r>
      <w:r>
        <w:br/>
      </w:r>
      <w:r>
        <w:rPr>
          <w:rStyle w:val="VerbatimChar"/>
        </w:rPr>
        <w:t>## 5 0.5469484 28.05474    0       1     0  1.79619 292.3077 377.3126</w:t>
      </w:r>
      <w:r>
        <w:br/>
      </w:r>
      <w:r>
        <w:rPr>
          <w:rStyle w:val="VerbatimChar"/>
        </w:rPr>
        <w:t>## 6 0.6113361 35.22974    0       1     0  1.54070 250.4006 401.3378</w:t>
      </w:r>
      <w:r>
        <w:br/>
      </w:r>
      <w:r>
        <w:rPr>
          <w:rStyle w:val="VerbatimChar"/>
        </w:rPr>
        <w:t>##    wagetrd  wagefir  wageser wagemfg wagefed wagesta wageloc        mix</w:t>
      </w:r>
      <w:r>
        <w:br/>
      </w:r>
      <w:r>
        <w:rPr>
          <w:rStyle w:val="VerbatimChar"/>
        </w:rPr>
        <w:t>## 1 221.2701 4</w:t>
      </w:r>
      <w:r>
        <w:rPr>
          <w:rStyle w:val="VerbatimChar"/>
        </w:rPr>
        <w:t>53.1722 274.1775  334.54  477.58  292.09  311.91 0.08016878</w:t>
      </w:r>
      <w:r>
        <w:br/>
      </w:r>
      <w:r>
        <w:rPr>
          <w:rStyle w:val="VerbatimChar"/>
        </w:rPr>
        <w:t>## 2 196.0101 258.5650 192.3077  300.38  409.83  362.96  301.47 0.03022670</w:t>
      </w:r>
      <w:r>
        <w:br/>
      </w:r>
      <w:r>
        <w:rPr>
          <w:rStyle w:val="VerbatimChar"/>
        </w:rPr>
        <w:t>## 3 229.3209 305.9441 209.6972  237.65  358.98  331.53  281.37 0.46511629</w:t>
      </w:r>
      <w:r>
        <w:br/>
      </w:r>
      <w:r>
        <w:rPr>
          <w:rStyle w:val="VerbatimChar"/>
        </w:rPr>
        <w:t>## 4 191.1720 281.0651 256.7214  281.80  412.1</w:t>
      </w:r>
      <w:r>
        <w:rPr>
          <w:rStyle w:val="VerbatimChar"/>
        </w:rPr>
        <w:t>5  328.27  299.03 0.27362204</w:t>
      </w:r>
      <w:r>
        <w:br/>
      </w:r>
      <w:r>
        <w:rPr>
          <w:rStyle w:val="VerbatimChar"/>
        </w:rPr>
        <w:t>## 5 206.8215 289.3125 215.1933  290.89  377.35  367.23  342.82 0.06008584</w:t>
      </w:r>
      <w:r>
        <w:br/>
      </w:r>
      <w:r>
        <w:rPr>
          <w:rStyle w:val="VerbatimChar"/>
        </w:rPr>
        <w:t>## 6 187.8255 258.5650 237.1507  258.60  391.48  325.71  275.22 0.31952664</w:t>
      </w:r>
      <w:r>
        <w:br/>
      </w:r>
      <w:r>
        <w:rPr>
          <w:rStyle w:val="VerbatimChar"/>
        </w:rPr>
        <w:t>##        ymale</w:t>
      </w:r>
      <w:r>
        <w:br/>
      </w:r>
      <w:r>
        <w:rPr>
          <w:rStyle w:val="VerbatimChar"/>
        </w:rPr>
        <w:t>## 1 0.07787097</w:t>
      </w:r>
      <w:r>
        <w:br/>
      </w:r>
      <w:r>
        <w:rPr>
          <w:rStyle w:val="VerbatimChar"/>
        </w:rPr>
        <w:t>## 2 0.08260694</w:t>
      </w:r>
      <w:r>
        <w:br/>
      </w:r>
      <w:r>
        <w:rPr>
          <w:rStyle w:val="VerbatimChar"/>
        </w:rPr>
        <w:t>## 3 0.07211538</w:t>
      </w:r>
      <w:r>
        <w:br/>
      </w:r>
      <w:r>
        <w:rPr>
          <w:rStyle w:val="VerbatimChar"/>
        </w:rPr>
        <w:t>## 4 0.07353726</w:t>
      </w:r>
      <w:r>
        <w:br/>
      </w:r>
      <w:r>
        <w:rPr>
          <w:rStyle w:val="VerbatimChar"/>
        </w:rPr>
        <w:t>## 5 0.07069755</w:t>
      </w:r>
      <w:r>
        <w:br/>
      </w:r>
      <w:r>
        <w:rPr>
          <w:rStyle w:val="VerbatimChar"/>
        </w:rPr>
        <w:t>## 6 0.09891920</w:t>
      </w:r>
    </w:p>
    <w:p w14:paraId="2EF97DCB" w14:textId="77777777" w:rsidR="00345E13" w:rsidRDefault="00A9002B">
      <w:pPr>
        <w:pStyle w:val="SourceCode"/>
      </w:pPr>
      <w:r>
        <w:rPr>
          <w:rStyle w:val="NormalTok"/>
        </w:rPr>
        <w:t>n &lt;-</w:t>
      </w:r>
      <w:r>
        <w:rPr>
          <w:rStyle w:val="StringTok"/>
        </w:rPr>
        <w:t xml:space="preserve"> </w:t>
      </w:r>
      <w:r>
        <w:rPr>
          <w:rStyle w:val="KeywordTok"/>
        </w:rPr>
        <w:t>nrow</w:t>
      </w:r>
      <w:r>
        <w:rPr>
          <w:rStyle w:val="NormalTok"/>
        </w:rPr>
        <w:t>(Data)</w:t>
      </w:r>
      <w:r>
        <w:br/>
      </w:r>
      <w:r>
        <w:rPr>
          <w:rStyle w:val="NormalTok"/>
        </w:rPr>
        <w:t>num_cols &lt;-</w:t>
      </w:r>
      <w:r>
        <w:rPr>
          <w:rStyle w:val="StringTok"/>
        </w:rPr>
        <w:t xml:space="preserve"> </w:t>
      </w:r>
      <w:r>
        <w:rPr>
          <w:rStyle w:val="KeywordTok"/>
        </w:rPr>
        <w:t>ncol</w:t>
      </w:r>
      <w:r>
        <w:rPr>
          <w:rStyle w:val="NormalTok"/>
        </w:rPr>
        <w:t>(Data)</w:t>
      </w:r>
    </w:p>
    <w:p w14:paraId="345BA25F" w14:textId="77777777" w:rsidR="00345E13" w:rsidRDefault="00A9002B">
      <w:pPr>
        <w:pStyle w:val="FirstParagraph"/>
      </w:pPr>
      <w:r>
        <w:t>head() confirms that the data has been succesfully loaded. The dataset contains 26 columns (variables) and 90 rows. This is sufficiently large enough to assume CLT.</w:t>
      </w:r>
    </w:p>
    <w:p w14:paraId="3A70F73F" w14:textId="77777777" w:rsidR="00345E13" w:rsidRDefault="00A9002B">
      <w:pPr>
        <w:pStyle w:val="SourceCode"/>
      </w:pPr>
      <w:r>
        <w:rPr>
          <w:rStyle w:val="CommentTok"/>
        </w:rPr>
        <w:t># Ch</w:t>
      </w:r>
      <w:r>
        <w:rPr>
          <w:rStyle w:val="CommentTok"/>
        </w:rPr>
        <w:t>eck for NAs</w:t>
      </w:r>
      <w:r>
        <w:br/>
      </w:r>
      <w:r>
        <w:rPr>
          <w:rStyle w:val="NormalTok"/>
        </w:rPr>
        <w:t xml:space="preserve">for(i in </w:t>
      </w:r>
      <w:r>
        <w:rPr>
          <w:rStyle w:val="KeywordTok"/>
        </w:rPr>
        <w:t>names</w:t>
      </w:r>
      <w:r>
        <w:rPr>
          <w:rStyle w:val="NormalTok"/>
        </w:rPr>
        <w:t>(Data)){</w:t>
      </w:r>
      <w:r>
        <w:br/>
      </w:r>
      <w:r>
        <w:rPr>
          <w:rStyle w:val="NormalTok"/>
        </w:rPr>
        <w:t xml:space="preserve">  val &lt;-</w:t>
      </w:r>
      <w:r>
        <w:rPr>
          <w:rStyle w:val="StringTok"/>
        </w:rPr>
        <w:t xml:space="preserve"> </w:t>
      </w:r>
      <w:r>
        <w:rPr>
          <w:rStyle w:val="NormalTok"/>
        </w:rPr>
        <w:t>Data[[i]][</w:t>
      </w:r>
      <w:r>
        <w:rPr>
          <w:rStyle w:val="KeywordTok"/>
        </w:rPr>
        <w:t>is.na</w:t>
      </w:r>
      <w:r>
        <w:rPr>
          <w:rStyle w:val="NormalTok"/>
        </w:rPr>
        <w:t>(Data[[i]])]</w:t>
      </w:r>
      <w:r>
        <w:br/>
      </w:r>
      <w:r>
        <w:rPr>
          <w:rStyle w:val="NormalTok"/>
        </w:rPr>
        <w:t xml:space="preserve">  if(</w:t>
      </w:r>
      <w:r>
        <w:rPr>
          <w:rStyle w:val="KeywordTok"/>
        </w:rPr>
        <w:t>length</w:t>
      </w:r>
      <w:r>
        <w:rPr>
          <w:rStyle w:val="NormalTok"/>
        </w:rPr>
        <w:t>(val)) {</w:t>
      </w:r>
      <w:r>
        <w:br/>
      </w:r>
      <w:r>
        <w:rPr>
          <w:rStyle w:val="NormalTok"/>
        </w:rPr>
        <w:t xml:space="preserve">    </w:t>
      </w:r>
      <w:r>
        <w:rPr>
          <w:rStyle w:val="KeywordTok"/>
        </w:rPr>
        <w:t>sprintf</w:t>
      </w:r>
      <w:r>
        <w:rPr>
          <w:rStyle w:val="NormalTok"/>
        </w:rPr>
        <w:t>(</w:t>
      </w:r>
      <w:r>
        <w:rPr>
          <w:rStyle w:val="StringTok"/>
        </w:rPr>
        <w:t>"%s: %d NA row(s) found"</w:t>
      </w:r>
      <w:r>
        <w:rPr>
          <w:rStyle w:val="NormalTok"/>
        </w:rPr>
        <w:t xml:space="preserve">, i, </w:t>
      </w:r>
      <w:r>
        <w:rPr>
          <w:rStyle w:val="KeywordTok"/>
        </w:rPr>
        <w:t>length</w:t>
      </w:r>
      <w:r>
        <w:rPr>
          <w:rStyle w:val="NormalTok"/>
        </w:rPr>
        <w:t>(val))</w:t>
      </w:r>
      <w:r>
        <w:br/>
      </w:r>
      <w:r>
        <w:rPr>
          <w:rStyle w:val="NormalTok"/>
        </w:rPr>
        <w:t xml:space="preserve">  }</w:t>
      </w:r>
      <w:r>
        <w:br/>
      </w:r>
      <w:r>
        <w:rPr>
          <w:rStyle w:val="NormalTok"/>
        </w:rPr>
        <w:t>}</w:t>
      </w:r>
    </w:p>
    <w:p w14:paraId="1AC9F279" w14:textId="77777777" w:rsidR="00345E13" w:rsidRDefault="00A9002B">
      <w:pPr>
        <w:pStyle w:val="FirstParagraph"/>
      </w:pPr>
      <w:r>
        <w:t>No NAs are found in the dataset given.</w:t>
      </w:r>
    </w:p>
    <w:p w14:paraId="5067C37A" w14:textId="77777777" w:rsidR="00345E13" w:rsidRDefault="00A9002B">
      <w:pPr>
        <w:pStyle w:val="Heading2"/>
      </w:pPr>
      <w:bookmarkStart w:id="3" w:name="individual-variable-analysis"/>
      <w:bookmarkEnd w:id="3"/>
      <w:r>
        <w:lastRenderedPageBreak/>
        <w:t>Individual variable analysis</w:t>
      </w:r>
    </w:p>
    <w:p w14:paraId="37C31003" w14:textId="77777777" w:rsidR="00345E13" w:rsidRDefault="00A9002B">
      <w:pPr>
        <w:pStyle w:val="Heading3"/>
      </w:pPr>
      <w:bookmarkStart w:id="4" w:name="x"/>
      <w:bookmarkEnd w:id="4"/>
      <w:r>
        <w:t>X</w:t>
      </w:r>
    </w:p>
    <w:p w14:paraId="514A241F" w14:textId="77777777" w:rsidR="00345E13" w:rsidRDefault="00A9002B">
      <w:pPr>
        <w:pStyle w:val="FirstParagraph"/>
      </w:pPr>
      <w:r>
        <w:t>This is just an index variable and</w:t>
      </w:r>
      <w:r>
        <w:t xml:space="preserve"> hence no analysis is required.</w:t>
      </w:r>
    </w:p>
    <w:p w14:paraId="24589BB8" w14:textId="77777777" w:rsidR="00345E13" w:rsidRDefault="00A9002B">
      <w:pPr>
        <w:pStyle w:val="Heading3"/>
      </w:pPr>
      <w:bookmarkStart w:id="5" w:name="country-identifier"/>
      <w:bookmarkEnd w:id="5"/>
      <w:r>
        <w:t>Country identifier</w:t>
      </w:r>
    </w:p>
    <w:p w14:paraId="765AAF3E" w14:textId="77777777" w:rsidR="00345E13" w:rsidRDefault="00A9002B">
      <w:pPr>
        <w:pStyle w:val="FirstParagraph"/>
      </w:pPr>
      <w:r>
        <w:t>This is just an identifier and hence no analysis is required.</w:t>
      </w:r>
    </w:p>
    <w:p w14:paraId="1001CFB8" w14:textId="77777777" w:rsidR="00345E13" w:rsidRDefault="00A9002B">
      <w:pPr>
        <w:pStyle w:val="Heading3"/>
      </w:pPr>
      <w:bookmarkStart w:id="6" w:name="year"/>
      <w:bookmarkEnd w:id="6"/>
      <w:r>
        <w:t>Year</w:t>
      </w:r>
    </w:p>
    <w:p w14:paraId="308A726D" w14:textId="77777777" w:rsidR="00345E13" w:rsidRDefault="00A9002B">
      <w:pPr>
        <w:pStyle w:val="FirstParagraph"/>
      </w:pPr>
      <w:r>
        <w:t>This is just the year when this data was collected and it is simply 88 for all rows. No analysis requried.</w:t>
      </w:r>
    </w:p>
    <w:p w14:paraId="4A549C5C" w14:textId="77777777" w:rsidR="00345E13" w:rsidRDefault="00A9002B">
      <w:pPr>
        <w:pStyle w:val="Heading3"/>
      </w:pPr>
      <w:bookmarkStart w:id="7" w:name="crime-committed-per-person"/>
      <w:bookmarkEnd w:id="7"/>
      <w:r>
        <w:t>Crime committed per person</w:t>
      </w:r>
    </w:p>
    <w:p w14:paraId="2AFF4A51" w14:textId="77777777" w:rsidR="00345E13" w:rsidRDefault="00A9002B">
      <w:pPr>
        <w:pStyle w:val="SourceCode"/>
      </w:pPr>
      <w:r>
        <w:rPr>
          <w:rStyle w:val="KeywordTok"/>
        </w:rPr>
        <w:t>hist</w:t>
      </w:r>
      <w:r>
        <w:rPr>
          <w:rStyle w:val="NormalTok"/>
        </w:rPr>
        <w:t xml:space="preserve">(Data$crime, </w:t>
      </w:r>
      <w:r>
        <w:rPr>
          <w:rStyle w:val="DataTypeTok"/>
        </w:rPr>
        <w:t>main =</w:t>
      </w:r>
      <w:r>
        <w:rPr>
          <w:rStyle w:val="NormalTok"/>
        </w:rPr>
        <w:t xml:space="preserve"> </w:t>
      </w:r>
      <w:r>
        <w:rPr>
          <w:rStyle w:val="StringTok"/>
        </w:rPr>
        <w:t>"crime"</w:t>
      </w:r>
      <w:r>
        <w:rPr>
          <w:rStyle w:val="NormalTok"/>
        </w:rPr>
        <w:t>)</w:t>
      </w:r>
      <w:r>
        <w:br/>
      </w:r>
      <w:r>
        <w:rPr>
          <w:rStyle w:val="KeywordTok"/>
        </w:rPr>
        <w:t>hist</w:t>
      </w:r>
      <w:r>
        <w:rPr>
          <w:rStyle w:val="NormalTok"/>
        </w:rPr>
        <w:t>(</w:t>
      </w:r>
      <w:r>
        <w:rPr>
          <w:rStyle w:val="KeywordTok"/>
        </w:rPr>
        <w:t>log</w:t>
      </w:r>
      <w:r>
        <w:rPr>
          <w:rStyle w:val="NormalTok"/>
        </w:rPr>
        <w:t xml:space="preserve">(Data$crime), </w:t>
      </w:r>
      <w:r>
        <w:rPr>
          <w:rStyle w:val="DataTypeTok"/>
        </w:rPr>
        <w:t>main =</w:t>
      </w:r>
      <w:r>
        <w:rPr>
          <w:rStyle w:val="NormalTok"/>
        </w:rPr>
        <w:t xml:space="preserve"> </w:t>
      </w:r>
      <w:r>
        <w:rPr>
          <w:rStyle w:val="StringTok"/>
        </w:rPr>
        <w:t>"Log of crime"</w:t>
      </w:r>
      <w:r>
        <w:rPr>
          <w:rStyle w:val="NormalTok"/>
        </w:rPr>
        <w:t>)</w:t>
      </w:r>
    </w:p>
    <w:p w14:paraId="1ED2D78D" w14:textId="77777777" w:rsidR="00345E13" w:rsidRDefault="00A9002B">
      <w:pPr>
        <w:pStyle w:val="FirstParagraph"/>
      </w:pPr>
      <w:r>
        <w:rPr>
          <w:noProof/>
          <w:lang w:eastAsia="ja-JP"/>
        </w:rPr>
        <w:lastRenderedPageBreak/>
        <w:drawing>
          <wp:inline distT="0" distB="0" distL="0" distR="0" wp14:anchorId="60C595C3" wp14:editId="170F4A9C">
            <wp:extent cx="3657600" cy="3657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var_crime-1.png"/>
                    <pic:cNvPicPr>
                      <a:picLocks noChangeAspect="1" noChangeArrowheads="1"/>
                    </pic:cNvPicPr>
                  </pic:nvPicPr>
                  <pic:blipFill>
                    <a:blip r:embed="rId7"/>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40AE044F" wp14:editId="6EE82908">
            <wp:extent cx="3657600" cy="3657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var_crime-2.png"/>
                    <pic:cNvPicPr>
                      <a:picLocks noChangeAspect="1" noChangeArrowheads="1"/>
                    </pic:cNvPicPr>
                  </pic:nvPicPr>
                  <pic:blipFill>
                    <a:blip r:embed="rId8"/>
                    <a:stretch>
                      <a:fillRect/>
                    </a:stretch>
                  </pic:blipFill>
                  <pic:spPr bwMode="auto">
                    <a:xfrm>
                      <a:off x="0" y="0"/>
                      <a:ext cx="3657600" cy="3657600"/>
                    </a:xfrm>
                    <a:prstGeom prst="rect">
                      <a:avLst/>
                    </a:prstGeom>
                    <a:noFill/>
                    <a:ln w="9525">
                      <a:noFill/>
                      <a:headEnd/>
                      <a:tailEnd/>
                    </a:ln>
                  </pic:spPr>
                </pic:pic>
              </a:graphicData>
            </a:graphic>
          </wp:inline>
        </w:drawing>
      </w:r>
      <w:r>
        <w:t xml:space="preserve"> The histogram is positively skewed. No extreme outliers observed. The histogram becomes more normal when log() is applied.</w:t>
      </w:r>
    </w:p>
    <w:p w14:paraId="19A3F2B3" w14:textId="77777777" w:rsidR="00345E13" w:rsidRDefault="00A9002B">
      <w:pPr>
        <w:pStyle w:val="Heading3"/>
      </w:pPr>
      <w:bookmarkStart w:id="8" w:name="probability-of-arrest"/>
      <w:bookmarkEnd w:id="8"/>
      <w:r>
        <w:lastRenderedPageBreak/>
        <w:t>‘Probability’ of arrest</w:t>
      </w:r>
    </w:p>
    <w:p w14:paraId="41A27287" w14:textId="77777777" w:rsidR="00345E13" w:rsidRDefault="00A9002B">
      <w:pPr>
        <w:pStyle w:val="SourceCode"/>
      </w:pPr>
      <w:r>
        <w:rPr>
          <w:rStyle w:val="KeywordTok"/>
        </w:rPr>
        <w:t>hist</w:t>
      </w:r>
      <w:r>
        <w:rPr>
          <w:rStyle w:val="NormalTok"/>
        </w:rPr>
        <w:t xml:space="preserve">(Data$probarr, </w:t>
      </w:r>
      <w:r>
        <w:rPr>
          <w:rStyle w:val="DataTypeTok"/>
        </w:rPr>
        <w:t>main =</w:t>
      </w:r>
      <w:r>
        <w:rPr>
          <w:rStyle w:val="NormalTok"/>
        </w:rPr>
        <w:t xml:space="preserve"> </w:t>
      </w:r>
      <w:r>
        <w:rPr>
          <w:rStyle w:val="StringTok"/>
        </w:rPr>
        <w:t>"</w:t>
      </w:r>
      <w:r>
        <w:rPr>
          <w:rStyle w:val="StringTok"/>
        </w:rPr>
        <w:t>probarr"</w:t>
      </w:r>
      <w:r>
        <w:rPr>
          <w:rStyle w:val="NormalTok"/>
        </w:rPr>
        <w:t>)</w:t>
      </w:r>
      <w:r>
        <w:br/>
      </w:r>
      <w:r>
        <w:rPr>
          <w:rStyle w:val="KeywordTok"/>
        </w:rPr>
        <w:t>hist</w:t>
      </w:r>
      <w:r>
        <w:rPr>
          <w:rStyle w:val="NormalTok"/>
        </w:rPr>
        <w:t>(</w:t>
      </w:r>
      <w:r>
        <w:rPr>
          <w:rStyle w:val="KeywordTok"/>
        </w:rPr>
        <w:t>log</w:t>
      </w:r>
      <w:r>
        <w:rPr>
          <w:rStyle w:val="NormalTok"/>
        </w:rPr>
        <w:t xml:space="preserve">(Data$probarr), </w:t>
      </w:r>
      <w:r>
        <w:rPr>
          <w:rStyle w:val="DataTypeTok"/>
        </w:rPr>
        <w:t>main =</w:t>
      </w:r>
      <w:r>
        <w:rPr>
          <w:rStyle w:val="NormalTok"/>
        </w:rPr>
        <w:t xml:space="preserve"> </w:t>
      </w:r>
      <w:r>
        <w:rPr>
          <w:rStyle w:val="StringTok"/>
        </w:rPr>
        <w:t>"Log of probarr"</w:t>
      </w:r>
      <w:r>
        <w:rPr>
          <w:rStyle w:val="NormalTok"/>
        </w:rPr>
        <w:t>)</w:t>
      </w:r>
    </w:p>
    <w:p w14:paraId="1010730C" w14:textId="77777777" w:rsidR="00345E13" w:rsidRDefault="00A9002B">
      <w:pPr>
        <w:pStyle w:val="FirstParagraph"/>
      </w:pPr>
      <w:r>
        <w:rPr>
          <w:noProof/>
          <w:lang w:eastAsia="ja-JP"/>
        </w:rPr>
        <w:drawing>
          <wp:inline distT="0" distB="0" distL="0" distR="0" wp14:anchorId="5B7B0C0B" wp14:editId="1A89F0D1">
            <wp:extent cx="3657600" cy="3657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var_probarr-1.png"/>
                    <pic:cNvPicPr>
                      <a:picLocks noChangeAspect="1" noChangeArrowheads="1"/>
                    </pic:cNvPicPr>
                  </pic:nvPicPr>
                  <pic:blipFill>
                    <a:blip r:embed="rId9"/>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38E84E34" wp14:editId="430CF748">
            <wp:extent cx="3657600"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var_probarr-2.png"/>
                    <pic:cNvPicPr>
                      <a:picLocks noChangeAspect="1" noChangeArrowheads="1"/>
                    </pic:cNvPicPr>
                  </pic:nvPicPr>
                  <pic:blipFill>
                    <a:blip r:embed="rId10"/>
                    <a:stretch>
                      <a:fillRect/>
                    </a:stretch>
                  </pic:blipFill>
                  <pic:spPr bwMode="auto">
                    <a:xfrm>
                      <a:off x="0" y="0"/>
                      <a:ext cx="3657600" cy="3657600"/>
                    </a:xfrm>
                    <a:prstGeom prst="rect">
                      <a:avLst/>
                    </a:prstGeom>
                    <a:noFill/>
                    <a:ln w="9525">
                      <a:noFill/>
                      <a:headEnd/>
                      <a:tailEnd/>
                    </a:ln>
                  </pic:spPr>
                </pic:pic>
              </a:graphicData>
            </a:graphic>
          </wp:inline>
        </w:drawing>
      </w:r>
      <w:r>
        <w:t xml:space="preserve"> The histogram is relatively </w:t>
      </w:r>
      <w:r>
        <w:lastRenderedPageBreak/>
        <w:t>normal. No extreme outliers observed. The histogram actually becomes less normal when log() is applied.</w:t>
      </w:r>
    </w:p>
    <w:p w14:paraId="621A4A35" w14:textId="77777777" w:rsidR="00345E13" w:rsidRDefault="00A9002B">
      <w:pPr>
        <w:pStyle w:val="Heading3"/>
      </w:pPr>
      <w:bookmarkStart w:id="9" w:name="probability-of-conviction"/>
      <w:bookmarkEnd w:id="9"/>
      <w:r>
        <w:t>‘Probability’ of conviction</w:t>
      </w:r>
    </w:p>
    <w:p w14:paraId="259DAB99" w14:textId="77777777" w:rsidR="00345E13" w:rsidRDefault="00A9002B">
      <w:pPr>
        <w:pStyle w:val="SourceCode"/>
      </w:pPr>
      <w:r>
        <w:rPr>
          <w:rStyle w:val="KeywordTok"/>
        </w:rPr>
        <w:t>hist</w:t>
      </w:r>
      <w:r>
        <w:rPr>
          <w:rStyle w:val="NormalTok"/>
        </w:rPr>
        <w:t xml:space="preserve">(Data$probconv, </w:t>
      </w:r>
      <w:r>
        <w:rPr>
          <w:rStyle w:val="DataTypeTok"/>
        </w:rPr>
        <w:t>main =</w:t>
      </w:r>
      <w:r>
        <w:rPr>
          <w:rStyle w:val="NormalTok"/>
        </w:rPr>
        <w:t xml:space="preserve"> </w:t>
      </w:r>
      <w:r>
        <w:rPr>
          <w:rStyle w:val="StringTok"/>
        </w:rPr>
        <w:t>"probco</w:t>
      </w:r>
      <w:r>
        <w:rPr>
          <w:rStyle w:val="StringTok"/>
        </w:rPr>
        <w:t>nv"</w:t>
      </w:r>
      <w:r>
        <w:rPr>
          <w:rStyle w:val="NormalTok"/>
        </w:rPr>
        <w:t>)</w:t>
      </w:r>
      <w:r>
        <w:br/>
      </w:r>
      <w:r>
        <w:rPr>
          <w:rStyle w:val="KeywordTok"/>
        </w:rPr>
        <w:t>hist</w:t>
      </w:r>
      <w:r>
        <w:rPr>
          <w:rStyle w:val="NormalTok"/>
        </w:rPr>
        <w:t>(</w:t>
      </w:r>
      <w:r>
        <w:rPr>
          <w:rStyle w:val="KeywordTok"/>
        </w:rPr>
        <w:t>log</w:t>
      </w:r>
      <w:r>
        <w:rPr>
          <w:rStyle w:val="NormalTok"/>
        </w:rPr>
        <w:t xml:space="preserve">(Data$probconv), </w:t>
      </w:r>
      <w:r>
        <w:rPr>
          <w:rStyle w:val="DataTypeTok"/>
        </w:rPr>
        <w:t>main =</w:t>
      </w:r>
      <w:r>
        <w:rPr>
          <w:rStyle w:val="NormalTok"/>
        </w:rPr>
        <w:t xml:space="preserve"> </w:t>
      </w:r>
      <w:r>
        <w:rPr>
          <w:rStyle w:val="StringTok"/>
        </w:rPr>
        <w:t>"Log of probconv"</w:t>
      </w:r>
      <w:r>
        <w:rPr>
          <w:rStyle w:val="NormalTok"/>
        </w:rPr>
        <w:t>)</w:t>
      </w:r>
      <w:r>
        <w:br/>
      </w:r>
      <w:r>
        <w:rPr>
          <w:rStyle w:val="NormalTok"/>
        </w:rPr>
        <w:t>(</w:t>
      </w:r>
      <w:r>
        <w:rPr>
          <w:rStyle w:val="KeywordTok"/>
        </w:rPr>
        <w:t>length</w:t>
      </w:r>
      <w:r>
        <w:rPr>
          <w:rStyle w:val="NormalTok"/>
        </w:rPr>
        <w:t>(Data$probconv[Data$probconv &gt;</w:t>
      </w:r>
      <w:r>
        <w:rPr>
          <w:rStyle w:val="StringTok"/>
        </w:rPr>
        <w:t xml:space="preserve"> </w:t>
      </w:r>
      <w:r>
        <w:rPr>
          <w:rStyle w:val="DecValTok"/>
        </w:rPr>
        <w:t>1</w:t>
      </w:r>
      <w:r>
        <w:rPr>
          <w:rStyle w:val="NormalTok"/>
        </w:rPr>
        <w:t>]))</w:t>
      </w:r>
    </w:p>
    <w:p w14:paraId="2CCCC5FB" w14:textId="77777777" w:rsidR="00345E13" w:rsidRDefault="00A9002B">
      <w:pPr>
        <w:pStyle w:val="SourceCode"/>
      </w:pPr>
      <w:r>
        <w:rPr>
          <w:rStyle w:val="VerbatimChar"/>
        </w:rPr>
        <w:t>## [1] 10</w:t>
      </w:r>
    </w:p>
    <w:p w14:paraId="46D3E6E7" w14:textId="77777777" w:rsidR="00345E13" w:rsidRDefault="00A9002B">
      <w:pPr>
        <w:pStyle w:val="FirstParagraph"/>
      </w:pPr>
      <w:r>
        <w:rPr>
          <w:noProof/>
          <w:lang w:eastAsia="ja-JP"/>
        </w:rPr>
        <w:lastRenderedPageBreak/>
        <w:drawing>
          <wp:inline distT="0" distB="0" distL="0" distR="0" wp14:anchorId="63776F8D" wp14:editId="77FF71B9">
            <wp:extent cx="36576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4-1.png"/>
                    <pic:cNvPicPr>
                      <a:picLocks noChangeAspect="1" noChangeArrowheads="1"/>
                    </pic:cNvPicPr>
                  </pic:nvPicPr>
                  <pic:blipFill>
                    <a:blip r:embed="rId1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1DBACFED" wp14:editId="22C78B8B">
            <wp:extent cx="3657600" cy="3657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4-2.png"/>
                    <pic:cNvPicPr>
                      <a:picLocks noChangeAspect="1" noChangeArrowheads="1"/>
                    </pic:cNvPicPr>
                  </pic:nvPicPr>
                  <pic:blipFill>
                    <a:blip r:embed="rId12"/>
                    <a:stretch>
                      <a:fillRect/>
                    </a:stretch>
                  </pic:blipFill>
                  <pic:spPr bwMode="auto">
                    <a:xfrm>
                      <a:off x="0" y="0"/>
                      <a:ext cx="3657600" cy="3657600"/>
                    </a:xfrm>
                    <a:prstGeom prst="rect">
                      <a:avLst/>
                    </a:prstGeom>
                    <a:noFill/>
                    <a:ln w="9525">
                      <a:noFill/>
                      <a:headEnd/>
                      <a:tailEnd/>
                    </a:ln>
                  </pic:spPr>
                </pic:pic>
              </a:graphicData>
            </a:graphic>
          </wp:inline>
        </w:drawing>
      </w:r>
    </w:p>
    <w:p w14:paraId="4A4E1903" w14:textId="77777777" w:rsidR="00345E13" w:rsidRDefault="00A9002B">
      <w:pPr>
        <w:pStyle w:val="BodyText"/>
      </w:pPr>
      <w:r>
        <w:t>The histogram is positively skewed with extreme outliers (10 items over 1). The histogram becomes more normal when log() is applied.</w:t>
      </w:r>
    </w:p>
    <w:p w14:paraId="312273EA" w14:textId="77777777" w:rsidR="00345E13" w:rsidRDefault="00A9002B">
      <w:pPr>
        <w:pStyle w:val="Heading3"/>
      </w:pPr>
      <w:bookmarkStart w:id="10" w:name="probability-of-prison-sentence"/>
      <w:bookmarkEnd w:id="10"/>
      <w:r>
        <w:lastRenderedPageBreak/>
        <w:t>‘Probabilit</w:t>
      </w:r>
      <w:r>
        <w:t>y’ of prison sentence</w:t>
      </w:r>
    </w:p>
    <w:p w14:paraId="11C59A19" w14:textId="77777777" w:rsidR="00345E13" w:rsidRDefault="00A9002B">
      <w:pPr>
        <w:pStyle w:val="SourceCode"/>
      </w:pPr>
      <w:r>
        <w:rPr>
          <w:rStyle w:val="KeywordTok"/>
        </w:rPr>
        <w:t>hist</w:t>
      </w:r>
      <w:r>
        <w:rPr>
          <w:rStyle w:val="NormalTok"/>
        </w:rPr>
        <w:t xml:space="preserve">(Data$probsen, </w:t>
      </w:r>
      <w:r>
        <w:rPr>
          <w:rStyle w:val="DataTypeTok"/>
        </w:rPr>
        <w:t>main =</w:t>
      </w:r>
      <w:r>
        <w:rPr>
          <w:rStyle w:val="NormalTok"/>
        </w:rPr>
        <w:t xml:space="preserve"> </w:t>
      </w:r>
      <w:r>
        <w:rPr>
          <w:rStyle w:val="StringTok"/>
        </w:rPr>
        <w:t>"probsen"</w:t>
      </w:r>
      <w:r>
        <w:rPr>
          <w:rStyle w:val="NormalTok"/>
        </w:rPr>
        <w:t>)</w:t>
      </w:r>
      <w:r>
        <w:br/>
      </w:r>
      <w:r>
        <w:rPr>
          <w:rStyle w:val="KeywordTok"/>
        </w:rPr>
        <w:t>hist</w:t>
      </w:r>
      <w:r>
        <w:rPr>
          <w:rStyle w:val="NormalTok"/>
        </w:rPr>
        <w:t>(</w:t>
      </w:r>
      <w:r>
        <w:rPr>
          <w:rStyle w:val="KeywordTok"/>
        </w:rPr>
        <w:t>log</w:t>
      </w:r>
      <w:r>
        <w:rPr>
          <w:rStyle w:val="NormalTok"/>
        </w:rPr>
        <w:t xml:space="preserve">(Data$probsen), </w:t>
      </w:r>
      <w:r>
        <w:rPr>
          <w:rStyle w:val="DataTypeTok"/>
        </w:rPr>
        <w:t>main =</w:t>
      </w:r>
      <w:r>
        <w:rPr>
          <w:rStyle w:val="NormalTok"/>
        </w:rPr>
        <w:t xml:space="preserve"> </w:t>
      </w:r>
      <w:r>
        <w:rPr>
          <w:rStyle w:val="StringTok"/>
        </w:rPr>
        <w:t>"Log of probsen"</w:t>
      </w:r>
      <w:r>
        <w:rPr>
          <w:rStyle w:val="NormalTok"/>
        </w:rPr>
        <w:t>)</w:t>
      </w:r>
      <w:r>
        <w:br/>
      </w:r>
      <w:r>
        <w:rPr>
          <w:rStyle w:val="NormalTok"/>
        </w:rPr>
        <w:t>(</w:t>
      </w:r>
      <w:r>
        <w:rPr>
          <w:rStyle w:val="KeywordTok"/>
        </w:rPr>
        <w:t>length</w:t>
      </w:r>
      <w:r>
        <w:rPr>
          <w:rStyle w:val="NormalTok"/>
        </w:rPr>
        <w:t>(Data$probsen[Data$probsen &gt;</w:t>
      </w:r>
      <w:r>
        <w:rPr>
          <w:rStyle w:val="StringTok"/>
        </w:rPr>
        <w:t xml:space="preserve"> </w:t>
      </w:r>
      <w:r>
        <w:rPr>
          <w:rStyle w:val="DecValTok"/>
        </w:rPr>
        <w:t>1</w:t>
      </w:r>
      <w:r>
        <w:rPr>
          <w:rStyle w:val="NormalTok"/>
        </w:rPr>
        <w:t>]))</w:t>
      </w:r>
    </w:p>
    <w:p w14:paraId="64B56C80" w14:textId="77777777" w:rsidR="00345E13" w:rsidRDefault="00A9002B">
      <w:pPr>
        <w:pStyle w:val="SourceCode"/>
      </w:pPr>
      <w:r>
        <w:rPr>
          <w:rStyle w:val="VerbatimChar"/>
        </w:rPr>
        <w:t>## [1] 1</w:t>
      </w:r>
    </w:p>
    <w:p w14:paraId="1F1045EA" w14:textId="77777777" w:rsidR="00345E13" w:rsidRDefault="00A9002B">
      <w:pPr>
        <w:pStyle w:val="FirstParagraph"/>
      </w:pPr>
      <w:r>
        <w:rPr>
          <w:noProof/>
          <w:lang w:eastAsia="ja-JP"/>
        </w:rPr>
        <w:lastRenderedPageBreak/>
        <w:drawing>
          <wp:inline distT="0" distB="0" distL="0" distR="0" wp14:anchorId="5C41222B" wp14:editId="49C8C12F">
            <wp:extent cx="3657600" cy="36576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5-1.png"/>
                    <pic:cNvPicPr>
                      <a:picLocks noChangeAspect="1" noChangeArrowheads="1"/>
                    </pic:cNvPicPr>
                  </pic:nvPicPr>
                  <pic:blipFill>
                    <a:blip r:embed="rId13"/>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35A801B0" wp14:editId="0955A012">
            <wp:extent cx="3657600" cy="36576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5-2.png"/>
                    <pic:cNvPicPr>
                      <a:picLocks noChangeAspect="1" noChangeArrowheads="1"/>
                    </pic:cNvPicPr>
                  </pic:nvPicPr>
                  <pic:blipFill>
                    <a:blip r:embed="rId14"/>
                    <a:stretch>
                      <a:fillRect/>
                    </a:stretch>
                  </pic:blipFill>
                  <pic:spPr bwMode="auto">
                    <a:xfrm>
                      <a:off x="0" y="0"/>
                      <a:ext cx="3657600" cy="3657600"/>
                    </a:xfrm>
                    <a:prstGeom prst="rect">
                      <a:avLst/>
                    </a:prstGeom>
                    <a:noFill/>
                    <a:ln w="9525">
                      <a:noFill/>
                      <a:headEnd/>
                      <a:tailEnd/>
                    </a:ln>
                  </pic:spPr>
                </pic:pic>
              </a:graphicData>
            </a:graphic>
          </wp:inline>
        </w:drawing>
      </w:r>
    </w:p>
    <w:p w14:paraId="4E56EC90" w14:textId="77777777" w:rsidR="00345E13" w:rsidRDefault="00A9002B">
      <w:pPr>
        <w:pStyle w:val="BodyText"/>
      </w:pPr>
      <w:r>
        <w:t xml:space="preserve">The histogram is relatively normal with an exception of one extreme outlier (10 items over 1). </w:t>
      </w:r>
      <w:r>
        <w:t>The histogram becomes more normal when log() is applied.</w:t>
      </w:r>
    </w:p>
    <w:p w14:paraId="77BE1FE2" w14:textId="77777777" w:rsidR="00345E13" w:rsidRDefault="00A9002B">
      <w:pPr>
        <w:pStyle w:val="Heading3"/>
      </w:pPr>
      <w:bookmarkStart w:id="11" w:name="avg.-sentence-days"/>
      <w:bookmarkEnd w:id="11"/>
      <w:r>
        <w:lastRenderedPageBreak/>
        <w:t>Avg. sentence, days</w:t>
      </w:r>
    </w:p>
    <w:p w14:paraId="53DA1D8E" w14:textId="77777777" w:rsidR="00345E13" w:rsidRDefault="00A9002B">
      <w:pPr>
        <w:pStyle w:val="SourceCode"/>
      </w:pPr>
      <w:r>
        <w:rPr>
          <w:rStyle w:val="KeywordTok"/>
        </w:rPr>
        <w:t>hist</w:t>
      </w:r>
      <w:r>
        <w:rPr>
          <w:rStyle w:val="NormalTok"/>
        </w:rPr>
        <w:t xml:space="preserve">(Data$avgsen, </w:t>
      </w:r>
      <w:r>
        <w:rPr>
          <w:rStyle w:val="DataTypeTok"/>
        </w:rPr>
        <w:t>main =</w:t>
      </w:r>
      <w:r>
        <w:rPr>
          <w:rStyle w:val="NormalTok"/>
        </w:rPr>
        <w:t xml:space="preserve"> </w:t>
      </w:r>
      <w:r>
        <w:rPr>
          <w:rStyle w:val="StringTok"/>
        </w:rPr>
        <w:t>"Avg. sentence, days"</w:t>
      </w:r>
      <w:r>
        <w:rPr>
          <w:rStyle w:val="NormalTok"/>
        </w:rPr>
        <w:t>)</w:t>
      </w:r>
      <w:r>
        <w:br/>
      </w:r>
      <w:r>
        <w:rPr>
          <w:rStyle w:val="NormalTok"/>
        </w:rPr>
        <w:t>(</w:t>
      </w:r>
      <w:r>
        <w:rPr>
          <w:rStyle w:val="KeywordTok"/>
        </w:rPr>
        <w:t>length</w:t>
      </w:r>
      <w:r>
        <w:rPr>
          <w:rStyle w:val="NormalTok"/>
        </w:rPr>
        <w:t>(Data$probsen[Data$avgsen &gt;</w:t>
      </w:r>
      <w:r>
        <w:rPr>
          <w:rStyle w:val="StringTok"/>
        </w:rPr>
        <w:t xml:space="preserve"> </w:t>
      </w:r>
      <w:r>
        <w:rPr>
          <w:rStyle w:val="DecValTok"/>
        </w:rPr>
        <w:t>20</w:t>
      </w:r>
      <w:r>
        <w:rPr>
          <w:rStyle w:val="NormalTok"/>
        </w:rPr>
        <w:t>]))</w:t>
      </w:r>
    </w:p>
    <w:p w14:paraId="71ACC58C" w14:textId="77777777" w:rsidR="00345E13" w:rsidRDefault="00A9002B">
      <w:pPr>
        <w:pStyle w:val="SourceCode"/>
      </w:pPr>
      <w:r>
        <w:rPr>
          <w:rStyle w:val="VerbatimChar"/>
        </w:rPr>
        <w:t>## [1] 1</w:t>
      </w:r>
    </w:p>
    <w:p w14:paraId="0C237A75" w14:textId="77777777" w:rsidR="00345E13" w:rsidRDefault="00A9002B">
      <w:pPr>
        <w:pStyle w:val="SourceCode"/>
      </w:pPr>
      <w:r>
        <w:rPr>
          <w:rStyle w:val="KeywordTok"/>
        </w:rPr>
        <w:t>hist</w:t>
      </w:r>
      <w:r>
        <w:rPr>
          <w:rStyle w:val="NormalTok"/>
        </w:rPr>
        <w:t>(</w:t>
      </w:r>
      <w:r>
        <w:rPr>
          <w:rStyle w:val="KeywordTok"/>
        </w:rPr>
        <w:t>log</w:t>
      </w:r>
      <w:r>
        <w:rPr>
          <w:rStyle w:val="NormalTok"/>
        </w:rPr>
        <w:t xml:space="preserve">(Data$avgsen), </w:t>
      </w:r>
      <w:r>
        <w:rPr>
          <w:rStyle w:val="DataTypeTok"/>
        </w:rPr>
        <w:t>main =</w:t>
      </w:r>
      <w:r>
        <w:rPr>
          <w:rStyle w:val="NormalTok"/>
        </w:rPr>
        <w:t xml:space="preserve"> </w:t>
      </w:r>
      <w:r>
        <w:rPr>
          <w:rStyle w:val="StringTok"/>
        </w:rPr>
        <w:t>"Log of avg. sentence, days"</w:t>
      </w:r>
      <w:r>
        <w:rPr>
          <w:rStyle w:val="NormalTok"/>
        </w:rPr>
        <w:t>)</w:t>
      </w:r>
    </w:p>
    <w:p w14:paraId="481D91E0" w14:textId="77777777" w:rsidR="00345E13" w:rsidRDefault="00A9002B">
      <w:pPr>
        <w:pStyle w:val="FirstParagraph"/>
      </w:pPr>
      <w:r>
        <w:rPr>
          <w:noProof/>
          <w:lang w:eastAsia="ja-JP"/>
        </w:rPr>
        <w:lastRenderedPageBreak/>
        <w:drawing>
          <wp:inline distT="0" distB="0" distL="0" distR="0" wp14:anchorId="34EA91EE" wp14:editId="25ED2490">
            <wp:extent cx="3657600" cy="36576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6-1.png"/>
                    <pic:cNvPicPr>
                      <a:picLocks noChangeAspect="1" noChangeArrowheads="1"/>
                    </pic:cNvPicPr>
                  </pic:nvPicPr>
                  <pic:blipFill>
                    <a:blip r:embed="rId15"/>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15A07EA2" wp14:editId="4926C9EB">
            <wp:extent cx="3657600" cy="3657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6-2.png"/>
                    <pic:cNvPicPr>
                      <a:picLocks noChangeAspect="1" noChangeArrowheads="1"/>
                    </pic:cNvPicPr>
                  </pic:nvPicPr>
                  <pic:blipFill>
                    <a:blip r:embed="rId16"/>
                    <a:stretch>
                      <a:fillRect/>
                    </a:stretch>
                  </pic:blipFill>
                  <pic:spPr bwMode="auto">
                    <a:xfrm>
                      <a:off x="0" y="0"/>
                      <a:ext cx="3657600" cy="3657600"/>
                    </a:xfrm>
                    <a:prstGeom prst="rect">
                      <a:avLst/>
                    </a:prstGeom>
                    <a:noFill/>
                    <a:ln w="9525">
                      <a:noFill/>
                      <a:headEnd/>
                      <a:tailEnd/>
                    </a:ln>
                  </pic:spPr>
                </pic:pic>
              </a:graphicData>
            </a:graphic>
          </wp:inline>
        </w:drawing>
      </w:r>
    </w:p>
    <w:p w14:paraId="31722122" w14:textId="77777777" w:rsidR="00345E13" w:rsidRDefault="00A9002B">
      <w:pPr>
        <w:pStyle w:val="BodyText"/>
      </w:pPr>
      <w:r>
        <w:t>The histogram is slightly positively skewed with 1 outlier (20 &gt;). The histogram becomes more normal when log() is applied.</w:t>
      </w:r>
    </w:p>
    <w:p w14:paraId="026DD844" w14:textId="77777777" w:rsidR="00345E13" w:rsidRDefault="00A9002B">
      <w:pPr>
        <w:pStyle w:val="Heading3"/>
      </w:pPr>
      <w:bookmarkStart w:id="12" w:name="police-per-capita"/>
      <w:bookmarkEnd w:id="12"/>
      <w:r>
        <w:lastRenderedPageBreak/>
        <w:t>Police per capita</w:t>
      </w:r>
    </w:p>
    <w:p w14:paraId="4B0E640C" w14:textId="77777777" w:rsidR="00345E13" w:rsidRDefault="00A9002B">
      <w:pPr>
        <w:pStyle w:val="SourceCode"/>
      </w:pPr>
      <w:r>
        <w:rPr>
          <w:rStyle w:val="KeywordTok"/>
        </w:rPr>
        <w:t>hist</w:t>
      </w:r>
      <w:r>
        <w:rPr>
          <w:rStyle w:val="NormalTok"/>
        </w:rPr>
        <w:t xml:space="preserve">(Data$police, </w:t>
      </w:r>
      <w:r>
        <w:rPr>
          <w:rStyle w:val="DataTypeTok"/>
        </w:rPr>
        <w:t>main =</w:t>
      </w:r>
      <w:r>
        <w:rPr>
          <w:rStyle w:val="NormalTok"/>
        </w:rPr>
        <w:t xml:space="preserve"> </w:t>
      </w:r>
      <w:r>
        <w:rPr>
          <w:rStyle w:val="StringTok"/>
        </w:rPr>
        <w:t>"Police per capita"</w:t>
      </w:r>
      <w:r>
        <w:rPr>
          <w:rStyle w:val="NormalTok"/>
        </w:rPr>
        <w:t>)</w:t>
      </w:r>
      <w:r>
        <w:br/>
      </w:r>
      <w:r>
        <w:rPr>
          <w:rStyle w:val="NormalTok"/>
        </w:rPr>
        <w:t>(</w:t>
      </w:r>
      <w:r>
        <w:rPr>
          <w:rStyle w:val="KeywordTok"/>
        </w:rPr>
        <w:t>length</w:t>
      </w:r>
      <w:r>
        <w:rPr>
          <w:rStyle w:val="NormalTok"/>
        </w:rPr>
        <w:t>(Data$probsen[Data$police &gt;</w:t>
      </w:r>
      <w:r>
        <w:rPr>
          <w:rStyle w:val="StringTok"/>
        </w:rPr>
        <w:t xml:space="preserve"> </w:t>
      </w:r>
      <w:r>
        <w:rPr>
          <w:rStyle w:val="FloatTok"/>
        </w:rPr>
        <w:t>0.009</w:t>
      </w:r>
      <w:r>
        <w:rPr>
          <w:rStyle w:val="NormalTok"/>
        </w:rPr>
        <w:t>]))</w:t>
      </w:r>
    </w:p>
    <w:p w14:paraId="0220F4CF" w14:textId="77777777" w:rsidR="00345E13" w:rsidRDefault="00A9002B">
      <w:pPr>
        <w:pStyle w:val="SourceCode"/>
      </w:pPr>
      <w:r>
        <w:rPr>
          <w:rStyle w:val="VerbatimChar"/>
        </w:rPr>
        <w:t>## [1] 1</w:t>
      </w:r>
    </w:p>
    <w:p w14:paraId="455C6883" w14:textId="77777777" w:rsidR="00345E13" w:rsidRDefault="00A9002B">
      <w:pPr>
        <w:pStyle w:val="SourceCode"/>
      </w:pPr>
      <w:r>
        <w:rPr>
          <w:rStyle w:val="KeywordTok"/>
        </w:rPr>
        <w:t>hist</w:t>
      </w:r>
      <w:r>
        <w:rPr>
          <w:rStyle w:val="NormalTok"/>
        </w:rPr>
        <w:t>(</w:t>
      </w:r>
      <w:r>
        <w:rPr>
          <w:rStyle w:val="KeywordTok"/>
        </w:rPr>
        <w:t>log</w:t>
      </w:r>
      <w:r>
        <w:rPr>
          <w:rStyle w:val="NormalTok"/>
        </w:rPr>
        <w:t>(Data$p</w:t>
      </w:r>
      <w:r>
        <w:rPr>
          <w:rStyle w:val="NormalTok"/>
        </w:rPr>
        <w:t xml:space="preserve">olice), </w:t>
      </w:r>
      <w:r>
        <w:rPr>
          <w:rStyle w:val="DataTypeTok"/>
        </w:rPr>
        <w:t>main =</w:t>
      </w:r>
      <w:r>
        <w:rPr>
          <w:rStyle w:val="NormalTok"/>
        </w:rPr>
        <w:t xml:space="preserve"> </w:t>
      </w:r>
      <w:r>
        <w:rPr>
          <w:rStyle w:val="StringTok"/>
        </w:rPr>
        <w:t>"Log of police per capita"</w:t>
      </w:r>
      <w:r>
        <w:rPr>
          <w:rStyle w:val="NormalTok"/>
        </w:rPr>
        <w:t>)</w:t>
      </w:r>
    </w:p>
    <w:p w14:paraId="05225618" w14:textId="77777777" w:rsidR="00345E13" w:rsidRDefault="00A9002B">
      <w:pPr>
        <w:pStyle w:val="FirstParagraph"/>
      </w:pPr>
      <w:r>
        <w:rPr>
          <w:noProof/>
          <w:lang w:eastAsia="ja-JP"/>
        </w:rPr>
        <w:lastRenderedPageBreak/>
        <w:drawing>
          <wp:inline distT="0" distB="0" distL="0" distR="0" wp14:anchorId="701D17A2" wp14:editId="272084D5">
            <wp:extent cx="3657600" cy="36576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7-1.png"/>
                    <pic:cNvPicPr>
                      <a:picLocks noChangeAspect="1" noChangeArrowheads="1"/>
                    </pic:cNvPicPr>
                  </pic:nvPicPr>
                  <pic:blipFill>
                    <a:blip r:embed="rId17"/>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2594B746" wp14:editId="5547AE61">
            <wp:extent cx="3657600" cy="3657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7-2.png"/>
                    <pic:cNvPicPr>
                      <a:picLocks noChangeAspect="1" noChangeArrowheads="1"/>
                    </pic:cNvPicPr>
                  </pic:nvPicPr>
                  <pic:blipFill>
                    <a:blip r:embed="rId18"/>
                    <a:stretch>
                      <a:fillRect/>
                    </a:stretch>
                  </pic:blipFill>
                  <pic:spPr bwMode="auto">
                    <a:xfrm>
                      <a:off x="0" y="0"/>
                      <a:ext cx="3657600" cy="3657600"/>
                    </a:xfrm>
                    <a:prstGeom prst="rect">
                      <a:avLst/>
                    </a:prstGeom>
                    <a:noFill/>
                    <a:ln w="9525">
                      <a:noFill/>
                      <a:headEnd/>
                      <a:tailEnd/>
                    </a:ln>
                  </pic:spPr>
                </pic:pic>
              </a:graphicData>
            </a:graphic>
          </wp:inline>
        </w:drawing>
      </w:r>
    </w:p>
    <w:p w14:paraId="114D7B70" w14:textId="77777777" w:rsidR="00345E13" w:rsidRDefault="00A9002B">
      <w:pPr>
        <w:pStyle w:val="BodyText"/>
      </w:pPr>
      <w:r>
        <w:t>The histogram is positively skewed with 1 outlier. The histogram becomes slightly more normal when log() is applied.</w:t>
      </w:r>
    </w:p>
    <w:p w14:paraId="64852B50" w14:textId="77777777" w:rsidR="00345E13" w:rsidRDefault="00A9002B">
      <w:pPr>
        <w:pStyle w:val="Heading3"/>
      </w:pPr>
      <w:bookmarkStart w:id="13" w:name="people-per-sq.-mile"/>
      <w:bookmarkEnd w:id="13"/>
      <w:r>
        <w:lastRenderedPageBreak/>
        <w:t>People per sq. mile</w:t>
      </w:r>
    </w:p>
    <w:p w14:paraId="63DB7BAB" w14:textId="77777777" w:rsidR="00345E13" w:rsidRDefault="00A9002B">
      <w:pPr>
        <w:pStyle w:val="SourceCode"/>
      </w:pPr>
      <w:r>
        <w:rPr>
          <w:rStyle w:val="KeywordTok"/>
        </w:rPr>
        <w:t>hist</w:t>
      </w:r>
      <w:r>
        <w:rPr>
          <w:rStyle w:val="NormalTok"/>
        </w:rPr>
        <w:t xml:space="preserve">(Data$density, </w:t>
      </w:r>
      <w:r>
        <w:rPr>
          <w:rStyle w:val="DataTypeTok"/>
        </w:rPr>
        <w:t>main =</w:t>
      </w:r>
      <w:r>
        <w:rPr>
          <w:rStyle w:val="NormalTok"/>
        </w:rPr>
        <w:t xml:space="preserve"> </w:t>
      </w:r>
      <w:r>
        <w:rPr>
          <w:rStyle w:val="StringTok"/>
        </w:rPr>
        <w:t>"People per sq. mile"</w:t>
      </w:r>
      <w:r>
        <w:rPr>
          <w:rStyle w:val="NormalTok"/>
        </w:rPr>
        <w:t>)</w:t>
      </w:r>
      <w:r>
        <w:br/>
      </w:r>
      <w:r>
        <w:rPr>
          <w:rStyle w:val="KeywordTok"/>
        </w:rPr>
        <w:t>hist</w:t>
      </w:r>
      <w:r>
        <w:rPr>
          <w:rStyle w:val="NormalTok"/>
        </w:rPr>
        <w:t>(</w:t>
      </w:r>
      <w:r>
        <w:rPr>
          <w:rStyle w:val="KeywordTok"/>
        </w:rPr>
        <w:t>log</w:t>
      </w:r>
      <w:r>
        <w:rPr>
          <w:rStyle w:val="NormalTok"/>
        </w:rPr>
        <w:t xml:space="preserve">(Data$density), </w:t>
      </w:r>
      <w:r>
        <w:rPr>
          <w:rStyle w:val="DataTypeTok"/>
        </w:rPr>
        <w:t>main =</w:t>
      </w:r>
      <w:r>
        <w:rPr>
          <w:rStyle w:val="NormalTok"/>
        </w:rPr>
        <w:t xml:space="preserve"> </w:t>
      </w:r>
      <w:r>
        <w:rPr>
          <w:rStyle w:val="StringTok"/>
        </w:rPr>
        <w:t>"Log of people per sq. mile"</w:t>
      </w:r>
      <w:r>
        <w:rPr>
          <w:rStyle w:val="NormalTok"/>
        </w:rPr>
        <w:t>)</w:t>
      </w:r>
    </w:p>
    <w:p w14:paraId="762446A1" w14:textId="77777777" w:rsidR="00345E13" w:rsidRDefault="00A9002B">
      <w:pPr>
        <w:pStyle w:val="FirstParagraph"/>
      </w:pPr>
      <w:r>
        <w:rPr>
          <w:noProof/>
          <w:lang w:eastAsia="ja-JP"/>
        </w:rPr>
        <w:drawing>
          <wp:inline distT="0" distB="0" distL="0" distR="0" wp14:anchorId="39F990B0" wp14:editId="3630746C">
            <wp:extent cx="3657600" cy="36576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8-1.png"/>
                    <pic:cNvPicPr>
                      <a:picLocks noChangeAspect="1" noChangeArrowheads="1"/>
                    </pic:cNvPicPr>
                  </pic:nvPicPr>
                  <pic:blipFill>
                    <a:blip r:embed="rId19"/>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7BEF2DD2" wp14:editId="21BDC248">
            <wp:extent cx="3657600" cy="36576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8-2.png"/>
                    <pic:cNvPicPr>
                      <a:picLocks noChangeAspect="1" noChangeArrowheads="1"/>
                    </pic:cNvPicPr>
                  </pic:nvPicPr>
                  <pic:blipFill>
                    <a:blip r:embed="rId20"/>
                    <a:stretch>
                      <a:fillRect/>
                    </a:stretch>
                  </pic:blipFill>
                  <pic:spPr bwMode="auto">
                    <a:xfrm>
                      <a:off x="0" y="0"/>
                      <a:ext cx="3657600" cy="3657600"/>
                    </a:xfrm>
                    <a:prstGeom prst="rect">
                      <a:avLst/>
                    </a:prstGeom>
                    <a:noFill/>
                    <a:ln w="9525">
                      <a:noFill/>
                      <a:headEnd/>
                      <a:tailEnd/>
                    </a:ln>
                  </pic:spPr>
                </pic:pic>
              </a:graphicData>
            </a:graphic>
          </wp:inline>
        </w:drawing>
      </w:r>
    </w:p>
    <w:p w14:paraId="68B683D3" w14:textId="77777777" w:rsidR="00345E13" w:rsidRDefault="00A9002B">
      <w:pPr>
        <w:pStyle w:val="BodyText"/>
      </w:pPr>
      <w:r>
        <w:lastRenderedPageBreak/>
        <w:t>The histogram is positively skewed. The histogram becomes more normal when log() is applied.</w:t>
      </w:r>
    </w:p>
    <w:p w14:paraId="3CEC20E0" w14:textId="77777777" w:rsidR="00345E13" w:rsidRDefault="00A9002B">
      <w:pPr>
        <w:pStyle w:val="Heading3"/>
      </w:pPr>
      <w:bookmarkStart w:id="14" w:name="tax-revenue-per-capita"/>
      <w:bookmarkEnd w:id="14"/>
      <w:r>
        <w:t>Tax revenue per capita</w:t>
      </w:r>
    </w:p>
    <w:p w14:paraId="49B60871" w14:textId="77777777" w:rsidR="00345E13" w:rsidRDefault="00A9002B">
      <w:pPr>
        <w:pStyle w:val="SourceCode"/>
      </w:pPr>
      <w:r>
        <w:rPr>
          <w:rStyle w:val="KeywordTok"/>
        </w:rPr>
        <w:t>hist</w:t>
      </w:r>
      <w:r>
        <w:rPr>
          <w:rStyle w:val="NormalTok"/>
        </w:rPr>
        <w:t xml:space="preserve">(Data$tax, </w:t>
      </w:r>
      <w:r>
        <w:rPr>
          <w:rStyle w:val="DataTypeTok"/>
        </w:rPr>
        <w:t>main =</w:t>
      </w:r>
      <w:r>
        <w:rPr>
          <w:rStyle w:val="NormalTok"/>
        </w:rPr>
        <w:t xml:space="preserve"> </w:t>
      </w:r>
      <w:r>
        <w:rPr>
          <w:rStyle w:val="StringTok"/>
        </w:rPr>
        <w:t>"Tax revenue per capita"</w:t>
      </w:r>
      <w:r>
        <w:rPr>
          <w:rStyle w:val="NormalTok"/>
        </w:rPr>
        <w:t>)</w:t>
      </w:r>
      <w:r>
        <w:br/>
      </w:r>
      <w:r>
        <w:rPr>
          <w:rStyle w:val="KeywordTok"/>
        </w:rPr>
        <w:t>hist</w:t>
      </w:r>
      <w:r>
        <w:rPr>
          <w:rStyle w:val="NormalTok"/>
        </w:rPr>
        <w:t>(</w:t>
      </w:r>
      <w:r>
        <w:rPr>
          <w:rStyle w:val="KeywordTok"/>
        </w:rPr>
        <w:t>log</w:t>
      </w:r>
      <w:r>
        <w:rPr>
          <w:rStyle w:val="NormalTok"/>
        </w:rPr>
        <w:t xml:space="preserve">(Data$tax), </w:t>
      </w:r>
      <w:r>
        <w:rPr>
          <w:rStyle w:val="DataTypeTok"/>
        </w:rPr>
        <w:t>main =</w:t>
      </w:r>
      <w:r>
        <w:rPr>
          <w:rStyle w:val="NormalTok"/>
        </w:rPr>
        <w:t xml:space="preserve"> </w:t>
      </w:r>
      <w:r>
        <w:rPr>
          <w:rStyle w:val="StringTok"/>
        </w:rPr>
        <w:t>"Log of tax"</w:t>
      </w:r>
      <w:r>
        <w:rPr>
          <w:rStyle w:val="NormalTok"/>
        </w:rPr>
        <w:t>)</w:t>
      </w:r>
    </w:p>
    <w:p w14:paraId="676EB36F" w14:textId="77777777" w:rsidR="00345E13" w:rsidRDefault="00A9002B">
      <w:pPr>
        <w:pStyle w:val="FirstParagraph"/>
      </w:pPr>
      <w:r>
        <w:rPr>
          <w:noProof/>
          <w:lang w:eastAsia="ja-JP"/>
        </w:rPr>
        <w:lastRenderedPageBreak/>
        <w:drawing>
          <wp:inline distT="0" distB="0" distL="0" distR="0" wp14:anchorId="07D31AB4" wp14:editId="48B41700">
            <wp:extent cx="3657600" cy="36576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9-1.png"/>
                    <pic:cNvPicPr>
                      <a:picLocks noChangeAspect="1" noChangeArrowheads="1"/>
                    </pic:cNvPicPr>
                  </pic:nvPicPr>
                  <pic:blipFill>
                    <a:blip r:embed="rId2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3FE329E6" wp14:editId="08CB40AA">
            <wp:extent cx="3657600" cy="36576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9-2.png"/>
                    <pic:cNvPicPr>
                      <a:picLocks noChangeAspect="1" noChangeArrowheads="1"/>
                    </pic:cNvPicPr>
                  </pic:nvPicPr>
                  <pic:blipFill>
                    <a:blip r:embed="rId22"/>
                    <a:stretch>
                      <a:fillRect/>
                    </a:stretch>
                  </pic:blipFill>
                  <pic:spPr bwMode="auto">
                    <a:xfrm>
                      <a:off x="0" y="0"/>
                      <a:ext cx="3657600" cy="3657600"/>
                    </a:xfrm>
                    <a:prstGeom prst="rect">
                      <a:avLst/>
                    </a:prstGeom>
                    <a:noFill/>
                    <a:ln w="9525">
                      <a:noFill/>
                      <a:headEnd/>
                      <a:tailEnd/>
                    </a:ln>
                  </pic:spPr>
                </pic:pic>
              </a:graphicData>
            </a:graphic>
          </wp:inline>
        </w:drawing>
      </w:r>
    </w:p>
    <w:p w14:paraId="1CE6A81B" w14:textId="77777777" w:rsidR="00345E13" w:rsidRDefault="00A9002B">
      <w:pPr>
        <w:pStyle w:val="BodyText"/>
      </w:pPr>
      <w:r>
        <w:t>The histogram is positively skewed. The histogram becomes slightly more normal when log() is applied however is still positively skewed.</w:t>
      </w:r>
    </w:p>
    <w:p w14:paraId="57CBD42C" w14:textId="77777777" w:rsidR="00345E13" w:rsidRDefault="00A9002B">
      <w:pPr>
        <w:pStyle w:val="Heading3"/>
      </w:pPr>
      <w:bookmarkStart w:id="15" w:name="westcentralurban"/>
      <w:bookmarkEnd w:id="15"/>
      <w:r>
        <w:lastRenderedPageBreak/>
        <w:t>West/Central/Urban</w:t>
      </w:r>
    </w:p>
    <w:p w14:paraId="419776F3" w14:textId="77777777" w:rsidR="00345E13" w:rsidRDefault="00A9002B">
      <w:pPr>
        <w:pStyle w:val="SourceCode"/>
      </w:pPr>
      <w:r>
        <w:rPr>
          <w:rStyle w:val="KeywordTok"/>
        </w:rPr>
        <w:t>barplot</w:t>
      </w:r>
      <w:r>
        <w:rPr>
          <w:rStyle w:val="NormalTok"/>
        </w:rPr>
        <w:t>(</w:t>
      </w:r>
      <w:r>
        <w:rPr>
          <w:rStyle w:val="KeywordTok"/>
        </w:rPr>
        <w:t>c</w:t>
      </w:r>
      <w:r>
        <w:rPr>
          <w:rStyle w:val="NormalTok"/>
        </w:rPr>
        <w:t>(</w:t>
      </w:r>
      <w:r>
        <w:rPr>
          <w:rStyle w:val="KeywordTok"/>
        </w:rPr>
        <w:t>sum</w:t>
      </w:r>
      <w:r>
        <w:rPr>
          <w:rStyle w:val="NormalTok"/>
        </w:rPr>
        <w:t xml:space="preserve">(Data$west), </w:t>
      </w:r>
      <w:r>
        <w:rPr>
          <w:rStyle w:val="KeywordTok"/>
        </w:rPr>
        <w:t>sum</w:t>
      </w:r>
      <w:r>
        <w:rPr>
          <w:rStyle w:val="NormalTok"/>
        </w:rPr>
        <w:t xml:space="preserve">(Data$central), </w:t>
      </w:r>
      <w:r>
        <w:rPr>
          <w:rStyle w:val="KeywordTok"/>
        </w:rPr>
        <w:t>sum</w:t>
      </w:r>
      <w:r>
        <w:rPr>
          <w:rStyle w:val="NormalTok"/>
        </w:rPr>
        <w:t xml:space="preserve">(Data$urban)), </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"West"</w:t>
      </w:r>
      <w:r>
        <w:rPr>
          <w:rStyle w:val="NormalTok"/>
        </w:rPr>
        <w:t xml:space="preserve">, </w:t>
      </w:r>
      <w:r>
        <w:rPr>
          <w:rStyle w:val="StringTok"/>
        </w:rPr>
        <w:t>"Centr</w:t>
      </w:r>
      <w:r>
        <w:rPr>
          <w:rStyle w:val="StringTok"/>
        </w:rPr>
        <w:t>al"</w:t>
      </w:r>
      <w:r>
        <w:rPr>
          <w:rStyle w:val="NormalTok"/>
        </w:rPr>
        <w:t xml:space="preserve">, </w:t>
      </w:r>
      <w:r>
        <w:rPr>
          <w:rStyle w:val="StringTok"/>
        </w:rPr>
        <w:t>"Urban"</w:t>
      </w:r>
      <w:r>
        <w:rPr>
          <w:rStyle w:val="NormalTok"/>
        </w:rPr>
        <w:t xml:space="preserve">), </w:t>
      </w:r>
      <w:r>
        <w:rPr>
          <w:rStyle w:val="DataTypeTok"/>
        </w:rPr>
        <w:t>main =</w:t>
      </w:r>
      <w:r>
        <w:rPr>
          <w:rStyle w:val="NormalTok"/>
        </w:rPr>
        <w:t xml:space="preserve"> </w:t>
      </w:r>
      <w:r>
        <w:rPr>
          <w:rStyle w:val="StringTok"/>
        </w:rPr>
        <w:t>"Part of the state counties are in"</w:t>
      </w:r>
      <w:r>
        <w:rPr>
          <w:rStyle w:val="NormalTok"/>
        </w:rPr>
        <w:t>)</w:t>
      </w:r>
      <w:r>
        <w:br/>
      </w:r>
      <w:r>
        <w:rPr>
          <w:rStyle w:val="NormalTok"/>
        </w:rPr>
        <w:t>sum_geo &lt;-</w:t>
      </w:r>
      <w:r>
        <w:rPr>
          <w:rStyle w:val="StringTok"/>
        </w:rPr>
        <w:t xml:space="preserve"> </w:t>
      </w:r>
      <w:r>
        <w:rPr>
          <w:rStyle w:val="KeywordTok"/>
        </w:rPr>
        <w:t>sum</w:t>
      </w:r>
      <w:r>
        <w:rPr>
          <w:rStyle w:val="NormalTok"/>
        </w:rPr>
        <w:t>(Data$west) +</w:t>
      </w:r>
      <w:r>
        <w:rPr>
          <w:rStyle w:val="StringTok"/>
        </w:rPr>
        <w:t xml:space="preserve"> </w:t>
      </w:r>
      <w:r>
        <w:rPr>
          <w:rStyle w:val="KeywordTok"/>
        </w:rPr>
        <w:t>sum</w:t>
      </w:r>
      <w:r>
        <w:rPr>
          <w:rStyle w:val="NormalTok"/>
        </w:rPr>
        <w:t>(Data$central) +</w:t>
      </w:r>
      <w:r>
        <w:rPr>
          <w:rStyle w:val="StringTok"/>
        </w:rPr>
        <w:t xml:space="preserve"> </w:t>
      </w:r>
      <w:r>
        <w:rPr>
          <w:rStyle w:val="KeywordTok"/>
        </w:rPr>
        <w:t>sum</w:t>
      </w:r>
      <w:r>
        <w:rPr>
          <w:rStyle w:val="NormalTok"/>
        </w:rPr>
        <w:t>(Data$urban)</w:t>
      </w:r>
    </w:p>
    <w:p w14:paraId="6ABB0F62" w14:textId="77777777" w:rsidR="00345E13" w:rsidRDefault="00A9002B">
      <w:pPr>
        <w:pStyle w:val="FirstParagraph"/>
      </w:pPr>
      <w:r>
        <w:rPr>
          <w:noProof/>
          <w:lang w:eastAsia="ja-JP"/>
        </w:rPr>
        <w:drawing>
          <wp:inline distT="0" distB="0" distL="0" distR="0" wp14:anchorId="787C60A4" wp14:editId="56947E32">
            <wp:extent cx="4876800" cy="36576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0-1.png"/>
                    <pic:cNvPicPr>
                      <a:picLocks noChangeAspect="1" noChangeArrowheads="1"/>
                    </pic:cNvPicPr>
                  </pic:nvPicPr>
                  <pic:blipFill>
                    <a:blip r:embed="rId23"/>
                    <a:stretch>
                      <a:fillRect/>
                    </a:stretch>
                  </pic:blipFill>
                  <pic:spPr bwMode="auto">
                    <a:xfrm>
                      <a:off x="0" y="0"/>
                      <a:ext cx="4876800" cy="3657600"/>
                    </a:xfrm>
                    <a:prstGeom prst="rect">
                      <a:avLst/>
                    </a:prstGeom>
                    <a:noFill/>
                    <a:ln w="9525">
                      <a:noFill/>
                      <a:headEnd/>
                      <a:tailEnd/>
                    </a:ln>
                  </pic:spPr>
                </pic:pic>
              </a:graphicData>
            </a:graphic>
          </wp:inline>
        </w:drawing>
      </w:r>
    </w:p>
    <w:p w14:paraId="254A0AE7" w14:textId="77777777" w:rsidR="00345E13" w:rsidRDefault="00A9002B">
      <w:pPr>
        <w:pStyle w:val="BodyText"/>
      </w:pPr>
      <w:r>
        <w:t xml:space="preserve">Dummy variables indicating whether or not a given county is in the western/central/urban part of the state. Interestingly, the sum </w:t>
      </w:r>
      <w:r>
        <w:t>of the 3 regions only add up to 63 which is considerably less than our n of 90. There are many 27 counties in the dataset do not fall under any of these regions.</w:t>
      </w:r>
    </w:p>
    <w:p w14:paraId="249113C4" w14:textId="77777777" w:rsidR="00345E13" w:rsidRDefault="00A9002B">
      <w:pPr>
        <w:pStyle w:val="Heading3"/>
      </w:pPr>
      <w:bookmarkStart w:id="16" w:name="proportion-that-is-minority-or-nonwhite"/>
      <w:bookmarkEnd w:id="16"/>
      <w:r>
        <w:t>Proportion that is minority or nonwhite</w:t>
      </w:r>
    </w:p>
    <w:p w14:paraId="6CB0037E" w14:textId="77777777" w:rsidR="00345E13" w:rsidRDefault="00A9002B">
      <w:pPr>
        <w:pStyle w:val="SourceCode"/>
      </w:pPr>
      <w:r>
        <w:rPr>
          <w:rStyle w:val="KeywordTok"/>
        </w:rPr>
        <w:t>hist</w:t>
      </w:r>
      <w:r>
        <w:rPr>
          <w:rStyle w:val="NormalTok"/>
        </w:rPr>
        <w:t xml:space="preserve">(Data$pctmin, </w:t>
      </w:r>
      <w:r>
        <w:rPr>
          <w:rStyle w:val="DataTypeTok"/>
        </w:rPr>
        <w:t>main =</w:t>
      </w:r>
      <w:r>
        <w:rPr>
          <w:rStyle w:val="NormalTok"/>
        </w:rPr>
        <w:t xml:space="preserve"> </w:t>
      </w:r>
      <w:r>
        <w:rPr>
          <w:rStyle w:val="StringTok"/>
        </w:rPr>
        <w:t>"pctmin"</w:t>
      </w:r>
      <w:r>
        <w:rPr>
          <w:rStyle w:val="NormalTok"/>
        </w:rPr>
        <w:t>)</w:t>
      </w:r>
      <w:r>
        <w:br/>
      </w:r>
      <w:r>
        <w:rPr>
          <w:rStyle w:val="KeywordTok"/>
        </w:rPr>
        <w:t>hist</w:t>
      </w:r>
      <w:r>
        <w:rPr>
          <w:rStyle w:val="NormalTok"/>
        </w:rPr>
        <w:t>(</w:t>
      </w:r>
      <w:r>
        <w:rPr>
          <w:rStyle w:val="KeywordTok"/>
        </w:rPr>
        <w:t>log</w:t>
      </w:r>
      <w:r>
        <w:rPr>
          <w:rStyle w:val="NormalTok"/>
        </w:rPr>
        <w:t>(Data$pctmi</w:t>
      </w:r>
      <w:r>
        <w:rPr>
          <w:rStyle w:val="NormalTok"/>
        </w:rPr>
        <w:t xml:space="preserve">n), </w:t>
      </w:r>
      <w:r>
        <w:rPr>
          <w:rStyle w:val="DataTypeTok"/>
        </w:rPr>
        <w:t>main =</w:t>
      </w:r>
      <w:r>
        <w:rPr>
          <w:rStyle w:val="NormalTok"/>
        </w:rPr>
        <w:t xml:space="preserve"> </w:t>
      </w:r>
      <w:r>
        <w:rPr>
          <w:rStyle w:val="StringTok"/>
        </w:rPr>
        <w:t>"Log of pctmin"</w:t>
      </w:r>
      <w:r>
        <w:rPr>
          <w:rStyle w:val="NormalTok"/>
        </w:rPr>
        <w:t>)</w:t>
      </w:r>
    </w:p>
    <w:p w14:paraId="3782E8F1" w14:textId="77777777" w:rsidR="00345E13" w:rsidRDefault="00A9002B">
      <w:pPr>
        <w:pStyle w:val="FirstParagraph"/>
      </w:pPr>
      <w:r>
        <w:rPr>
          <w:noProof/>
          <w:lang w:eastAsia="ja-JP"/>
        </w:rPr>
        <w:lastRenderedPageBreak/>
        <w:drawing>
          <wp:inline distT="0" distB="0" distL="0" distR="0" wp14:anchorId="19BA1F81" wp14:editId="14575B74">
            <wp:extent cx="3657600" cy="36576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1-1.png"/>
                    <pic:cNvPicPr>
                      <a:picLocks noChangeAspect="1" noChangeArrowheads="1"/>
                    </pic:cNvPicPr>
                  </pic:nvPicPr>
                  <pic:blipFill>
                    <a:blip r:embed="rId24"/>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765C1E78" wp14:editId="4709DDAD">
            <wp:extent cx="3657600" cy="36576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1-2.png"/>
                    <pic:cNvPicPr>
                      <a:picLocks noChangeAspect="1" noChangeArrowheads="1"/>
                    </pic:cNvPicPr>
                  </pic:nvPicPr>
                  <pic:blipFill>
                    <a:blip r:embed="rId25"/>
                    <a:stretch>
                      <a:fillRect/>
                    </a:stretch>
                  </pic:blipFill>
                  <pic:spPr bwMode="auto">
                    <a:xfrm>
                      <a:off x="0" y="0"/>
                      <a:ext cx="3657600" cy="3657600"/>
                    </a:xfrm>
                    <a:prstGeom prst="rect">
                      <a:avLst/>
                    </a:prstGeom>
                    <a:noFill/>
                    <a:ln w="9525">
                      <a:noFill/>
                      <a:headEnd/>
                      <a:tailEnd/>
                    </a:ln>
                  </pic:spPr>
                </pic:pic>
              </a:graphicData>
            </a:graphic>
          </wp:inline>
        </w:drawing>
      </w:r>
    </w:p>
    <w:p w14:paraId="342F3C3E" w14:textId="77777777" w:rsidR="00345E13" w:rsidRDefault="00A9002B">
      <w:pPr>
        <w:pStyle w:val="BodyText"/>
      </w:pPr>
      <w:r>
        <w:t>The histogram is positively skewed. The histogram becomes more normal when log() is applied althogh it is still negatively skewed.</w:t>
      </w:r>
    </w:p>
    <w:p w14:paraId="1326F66F" w14:textId="77777777" w:rsidR="00345E13" w:rsidRDefault="00A9002B">
      <w:pPr>
        <w:pStyle w:val="Heading3"/>
      </w:pPr>
      <w:bookmarkStart w:id="17" w:name="weekly-wage-construction"/>
      <w:bookmarkEnd w:id="17"/>
      <w:r>
        <w:lastRenderedPageBreak/>
        <w:t>Weekly wage, construction</w:t>
      </w:r>
    </w:p>
    <w:p w14:paraId="58C8C6FB" w14:textId="77777777" w:rsidR="00345E13" w:rsidRDefault="00A9002B">
      <w:pPr>
        <w:pStyle w:val="SourceCode"/>
      </w:pPr>
      <w:r>
        <w:rPr>
          <w:rStyle w:val="KeywordTok"/>
        </w:rPr>
        <w:t>hist</w:t>
      </w:r>
      <w:r>
        <w:rPr>
          <w:rStyle w:val="NormalTok"/>
        </w:rPr>
        <w:t xml:space="preserve">(Data$wagecon, </w:t>
      </w:r>
      <w:r>
        <w:rPr>
          <w:rStyle w:val="DataTypeTok"/>
        </w:rPr>
        <w:t>main =</w:t>
      </w:r>
      <w:r>
        <w:rPr>
          <w:rStyle w:val="NormalTok"/>
        </w:rPr>
        <w:t xml:space="preserve"> </w:t>
      </w:r>
      <w:r>
        <w:rPr>
          <w:rStyle w:val="StringTok"/>
        </w:rPr>
        <w:t>"wagecon"</w:t>
      </w:r>
      <w:r>
        <w:rPr>
          <w:rStyle w:val="NormalTok"/>
        </w:rPr>
        <w:t>)</w:t>
      </w:r>
      <w:r>
        <w:br/>
      </w:r>
      <w:r>
        <w:rPr>
          <w:rStyle w:val="KeywordTok"/>
        </w:rPr>
        <w:t>hist</w:t>
      </w:r>
      <w:r>
        <w:rPr>
          <w:rStyle w:val="NormalTok"/>
        </w:rPr>
        <w:t>(</w:t>
      </w:r>
      <w:r>
        <w:rPr>
          <w:rStyle w:val="KeywordTok"/>
        </w:rPr>
        <w:t>log</w:t>
      </w:r>
      <w:r>
        <w:rPr>
          <w:rStyle w:val="NormalTok"/>
        </w:rPr>
        <w:t xml:space="preserve">(Data$wagecon), </w:t>
      </w:r>
      <w:r>
        <w:rPr>
          <w:rStyle w:val="DataTypeTok"/>
        </w:rPr>
        <w:t>main =</w:t>
      </w:r>
      <w:r>
        <w:rPr>
          <w:rStyle w:val="NormalTok"/>
        </w:rPr>
        <w:t xml:space="preserve"> </w:t>
      </w:r>
      <w:r>
        <w:rPr>
          <w:rStyle w:val="StringTok"/>
        </w:rPr>
        <w:t>"Log of wagecon"</w:t>
      </w:r>
      <w:r>
        <w:rPr>
          <w:rStyle w:val="NormalTok"/>
        </w:rPr>
        <w:t>)</w:t>
      </w:r>
    </w:p>
    <w:p w14:paraId="2986700A" w14:textId="77777777" w:rsidR="00345E13" w:rsidRDefault="00A9002B">
      <w:pPr>
        <w:pStyle w:val="FirstParagraph"/>
      </w:pPr>
      <w:r>
        <w:rPr>
          <w:noProof/>
          <w:lang w:eastAsia="ja-JP"/>
        </w:rPr>
        <w:drawing>
          <wp:inline distT="0" distB="0" distL="0" distR="0" wp14:anchorId="608A07E4" wp14:editId="2A5DB210">
            <wp:extent cx="3657600" cy="36576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2-1.png"/>
                    <pic:cNvPicPr>
                      <a:picLocks noChangeAspect="1" noChangeArrowheads="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6784C96E" wp14:editId="6C3074F3">
            <wp:extent cx="3657600" cy="3657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2-2.png"/>
                    <pic:cNvPicPr>
                      <a:picLocks noChangeAspect="1" noChangeArrowheads="1"/>
                    </pic:cNvPicPr>
                  </pic:nvPicPr>
                  <pic:blipFill>
                    <a:blip r:embed="rId27"/>
                    <a:stretch>
                      <a:fillRect/>
                    </a:stretch>
                  </pic:blipFill>
                  <pic:spPr bwMode="auto">
                    <a:xfrm>
                      <a:off x="0" y="0"/>
                      <a:ext cx="3657600" cy="3657600"/>
                    </a:xfrm>
                    <a:prstGeom prst="rect">
                      <a:avLst/>
                    </a:prstGeom>
                    <a:noFill/>
                    <a:ln w="9525">
                      <a:noFill/>
                      <a:headEnd/>
                      <a:tailEnd/>
                    </a:ln>
                  </pic:spPr>
                </pic:pic>
              </a:graphicData>
            </a:graphic>
          </wp:inline>
        </w:drawing>
      </w:r>
    </w:p>
    <w:p w14:paraId="2584F5D8" w14:textId="77777777" w:rsidR="00345E13" w:rsidRDefault="00A9002B">
      <w:pPr>
        <w:pStyle w:val="BodyText"/>
      </w:pPr>
      <w:r>
        <w:lastRenderedPageBreak/>
        <w:t>The histogram is pretty normal. The histogram becomes more normal when log() is applied.</w:t>
      </w:r>
    </w:p>
    <w:p w14:paraId="78D81A82" w14:textId="77777777" w:rsidR="00345E13" w:rsidRDefault="00A9002B">
      <w:pPr>
        <w:pStyle w:val="Heading3"/>
      </w:pPr>
      <w:bookmarkStart w:id="18" w:name="weekly-wage-transportation-utilities-com"/>
      <w:bookmarkEnd w:id="18"/>
      <w:r>
        <w:t>Weekly wage, transportation, utilities, communications</w:t>
      </w:r>
    </w:p>
    <w:p w14:paraId="157DF287" w14:textId="77777777" w:rsidR="00345E13" w:rsidRDefault="00A9002B">
      <w:pPr>
        <w:pStyle w:val="SourceCode"/>
      </w:pPr>
      <w:r>
        <w:rPr>
          <w:rStyle w:val="KeywordTok"/>
        </w:rPr>
        <w:t>hist</w:t>
      </w:r>
      <w:r>
        <w:rPr>
          <w:rStyle w:val="NormalTok"/>
        </w:rPr>
        <w:t xml:space="preserve">(Data$wagetuc, </w:t>
      </w:r>
      <w:r>
        <w:rPr>
          <w:rStyle w:val="DataTypeTok"/>
        </w:rPr>
        <w:t>main =</w:t>
      </w:r>
      <w:r>
        <w:rPr>
          <w:rStyle w:val="NormalTok"/>
        </w:rPr>
        <w:t xml:space="preserve"> </w:t>
      </w:r>
      <w:r>
        <w:rPr>
          <w:rStyle w:val="StringTok"/>
        </w:rPr>
        <w:t>"wagetuc"</w:t>
      </w:r>
      <w:r>
        <w:rPr>
          <w:rStyle w:val="NormalTok"/>
        </w:rPr>
        <w:t>)</w:t>
      </w:r>
    </w:p>
    <w:p w14:paraId="1BCDDDEB" w14:textId="77777777" w:rsidR="00345E13" w:rsidRDefault="00A9002B">
      <w:pPr>
        <w:pStyle w:val="FirstParagraph"/>
      </w:pPr>
      <w:r>
        <w:rPr>
          <w:noProof/>
          <w:lang w:eastAsia="ja-JP"/>
        </w:rPr>
        <w:drawing>
          <wp:inline distT="0" distB="0" distL="0" distR="0" wp14:anchorId="1A036F03" wp14:editId="10C68CC0">
            <wp:extent cx="3657600" cy="36576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3-1.png"/>
                    <pic:cNvPicPr>
                      <a:picLocks noChangeAspect="1" noChangeArrowheads="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p w14:paraId="43C72EAD" w14:textId="77777777" w:rsidR="00345E13" w:rsidRDefault="00A9002B">
      <w:pPr>
        <w:pStyle w:val="BodyText"/>
      </w:pPr>
      <w:r>
        <w:t>The histogram is relatively normal.</w:t>
      </w:r>
    </w:p>
    <w:p w14:paraId="4B56866D" w14:textId="77777777" w:rsidR="00345E13" w:rsidRDefault="00A9002B">
      <w:pPr>
        <w:pStyle w:val="Heading3"/>
      </w:pPr>
      <w:bookmarkStart w:id="19" w:name="weekly-wage-wholesale-retail-trade"/>
      <w:bookmarkEnd w:id="19"/>
      <w:r>
        <w:t>Weekly wage, who</w:t>
      </w:r>
      <w:r>
        <w:t>lesale, retail trade</w:t>
      </w:r>
    </w:p>
    <w:p w14:paraId="516FECCC" w14:textId="77777777" w:rsidR="00345E13" w:rsidRDefault="00A9002B">
      <w:pPr>
        <w:pStyle w:val="SourceCode"/>
      </w:pPr>
      <w:r>
        <w:rPr>
          <w:rStyle w:val="KeywordTok"/>
        </w:rPr>
        <w:t>hist</w:t>
      </w:r>
      <w:r>
        <w:rPr>
          <w:rStyle w:val="NormalTok"/>
        </w:rPr>
        <w:t xml:space="preserve">(Data$wagetrd, </w:t>
      </w:r>
      <w:r>
        <w:rPr>
          <w:rStyle w:val="DataTypeTok"/>
        </w:rPr>
        <w:t>main =</w:t>
      </w:r>
      <w:r>
        <w:rPr>
          <w:rStyle w:val="NormalTok"/>
        </w:rPr>
        <w:t xml:space="preserve"> </w:t>
      </w:r>
      <w:r>
        <w:rPr>
          <w:rStyle w:val="StringTok"/>
        </w:rPr>
        <w:t>"wagetrd"</w:t>
      </w:r>
      <w:r>
        <w:rPr>
          <w:rStyle w:val="NormalTok"/>
        </w:rPr>
        <w:t>)</w:t>
      </w:r>
    </w:p>
    <w:p w14:paraId="4DDC28D9" w14:textId="77777777" w:rsidR="00345E13" w:rsidRDefault="00A9002B">
      <w:pPr>
        <w:pStyle w:val="FirstParagraph"/>
      </w:pPr>
      <w:r>
        <w:rPr>
          <w:noProof/>
          <w:lang w:eastAsia="ja-JP"/>
        </w:rPr>
        <w:lastRenderedPageBreak/>
        <w:drawing>
          <wp:inline distT="0" distB="0" distL="0" distR="0" wp14:anchorId="2C12603E" wp14:editId="5802F0BB">
            <wp:extent cx="3657600" cy="36576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4-1.png"/>
                    <pic:cNvPicPr>
                      <a:picLocks noChangeAspect="1" noChangeArrowheads="1"/>
                    </pic:cNvPicPr>
                  </pic:nvPicPr>
                  <pic:blipFill>
                    <a:blip r:embed="rId29"/>
                    <a:stretch>
                      <a:fillRect/>
                    </a:stretch>
                  </pic:blipFill>
                  <pic:spPr bwMode="auto">
                    <a:xfrm>
                      <a:off x="0" y="0"/>
                      <a:ext cx="3657600" cy="3657600"/>
                    </a:xfrm>
                    <a:prstGeom prst="rect">
                      <a:avLst/>
                    </a:prstGeom>
                    <a:noFill/>
                    <a:ln w="9525">
                      <a:noFill/>
                      <a:headEnd/>
                      <a:tailEnd/>
                    </a:ln>
                  </pic:spPr>
                </pic:pic>
              </a:graphicData>
            </a:graphic>
          </wp:inline>
        </w:drawing>
      </w:r>
    </w:p>
    <w:p w14:paraId="1217E567" w14:textId="77777777" w:rsidR="00345E13" w:rsidRDefault="00A9002B">
      <w:pPr>
        <w:pStyle w:val="BodyText"/>
      </w:pPr>
      <w:r>
        <w:t>The histogram is relatively normal with some outliers.</w:t>
      </w:r>
    </w:p>
    <w:p w14:paraId="39C8485B" w14:textId="77777777" w:rsidR="00345E13" w:rsidRDefault="00A9002B">
      <w:pPr>
        <w:pStyle w:val="Heading3"/>
      </w:pPr>
      <w:bookmarkStart w:id="20" w:name="weekly-wage-finance-insurance-and-real-e"/>
      <w:bookmarkEnd w:id="20"/>
      <w:r>
        <w:t>Weekly wage, finance, insurance and real estate</w:t>
      </w:r>
    </w:p>
    <w:p w14:paraId="538C9DC7" w14:textId="77777777" w:rsidR="00345E13" w:rsidRDefault="00A9002B">
      <w:pPr>
        <w:pStyle w:val="SourceCode"/>
      </w:pPr>
      <w:r>
        <w:rPr>
          <w:rStyle w:val="KeywordTok"/>
        </w:rPr>
        <w:t>hist</w:t>
      </w:r>
      <w:r>
        <w:rPr>
          <w:rStyle w:val="NormalTok"/>
        </w:rPr>
        <w:t xml:space="preserve">(Data$wagefir, </w:t>
      </w:r>
      <w:r>
        <w:rPr>
          <w:rStyle w:val="DataTypeTok"/>
        </w:rPr>
        <w:t>main =</w:t>
      </w:r>
      <w:r>
        <w:rPr>
          <w:rStyle w:val="NormalTok"/>
        </w:rPr>
        <w:t xml:space="preserve"> </w:t>
      </w:r>
      <w:r>
        <w:rPr>
          <w:rStyle w:val="StringTok"/>
        </w:rPr>
        <w:t>"wagefir"</w:t>
      </w:r>
      <w:r>
        <w:rPr>
          <w:rStyle w:val="NormalTok"/>
        </w:rPr>
        <w:t>)</w:t>
      </w:r>
    </w:p>
    <w:p w14:paraId="548DC983" w14:textId="77777777" w:rsidR="00345E13" w:rsidRDefault="00A9002B">
      <w:pPr>
        <w:pStyle w:val="FirstParagraph"/>
      </w:pPr>
      <w:r>
        <w:rPr>
          <w:noProof/>
          <w:lang w:eastAsia="ja-JP"/>
        </w:rPr>
        <w:lastRenderedPageBreak/>
        <w:drawing>
          <wp:inline distT="0" distB="0" distL="0" distR="0" wp14:anchorId="03DA1758" wp14:editId="60BE438A">
            <wp:extent cx="3657600" cy="36576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5-1.png"/>
                    <pic:cNvPicPr>
                      <a:picLocks noChangeAspect="1" noChangeArrowheads="1"/>
                    </pic:cNvPicPr>
                  </pic:nvPicPr>
                  <pic:blipFill>
                    <a:blip r:embed="rId30"/>
                    <a:stretch>
                      <a:fillRect/>
                    </a:stretch>
                  </pic:blipFill>
                  <pic:spPr bwMode="auto">
                    <a:xfrm>
                      <a:off x="0" y="0"/>
                      <a:ext cx="3657600" cy="3657600"/>
                    </a:xfrm>
                    <a:prstGeom prst="rect">
                      <a:avLst/>
                    </a:prstGeom>
                    <a:noFill/>
                    <a:ln w="9525">
                      <a:noFill/>
                      <a:headEnd/>
                      <a:tailEnd/>
                    </a:ln>
                  </pic:spPr>
                </pic:pic>
              </a:graphicData>
            </a:graphic>
          </wp:inline>
        </w:drawing>
      </w:r>
    </w:p>
    <w:p w14:paraId="5E7887D8" w14:textId="77777777" w:rsidR="00345E13" w:rsidRDefault="00A9002B">
      <w:pPr>
        <w:pStyle w:val="BodyText"/>
      </w:pPr>
      <w:r>
        <w:t>The histogram is relatively normal.</w:t>
      </w:r>
    </w:p>
    <w:p w14:paraId="510060D4" w14:textId="77777777" w:rsidR="00345E13" w:rsidRDefault="00A9002B">
      <w:pPr>
        <w:pStyle w:val="Heading3"/>
      </w:pPr>
      <w:bookmarkStart w:id="21" w:name="weekly-wage-service-industry"/>
      <w:bookmarkEnd w:id="21"/>
      <w:r>
        <w:t>Weekly wage, service industry</w:t>
      </w:r>
    </w:p>
    <w:p w14:paraId="168F8C6B" w14:textId="77777777" w:rsidR="00345E13" w:rsidRDefault="00A9002B">
      <w:pPr>
        <w:pStyle w:val="SourceCode"/>
      </w:pPr>
      <w:r>
        <w:rPr>
          <w:rStyle w:val="KeywordTok"/>
        </w:rPr>
        <w:t>hist</w:t>
      </w:r>
      <w:r>
        <w:rPr>
          <w:rStyle w:val="NormalTok"/>
        </w:rPr>
        <w:t xml:space="preserve">(Data$wageser, </w:t>
      </w:r>
      <w:r>
        <w:rPr>
          <w:rStyle w:val="DataTypeTok"/>
        </w:rPr>
        <w:t>main =</w:t>
      </w:r>
      <w:r>
        <w:rPr>
          <w:rStyle w:val="NormalTok"/>
        </w:rPr>
        <w:t xml:space="preserve"> </w:t>
      </w:r>
      <w:r>
        <w:rPr>
          <w:rStyle w:val="StringTok"/>
        </w:rPr>
        <w:t>"wageser"</w:t>
      </w:r>
      <w:r>
        <w:rPr>
          <w:rStyle w:val="NormalTok"/>
        </w:rPr>
        <w:t>)</w:t>
      </w:r>
      <w:r>
        <w:br/>
      </w:r>
      <w:r>
        <w:rPr>
          <w:rStyle w:val="KeywordTok"/>
        </w:rPr>
        <w:t>hist</w:t>
      </w:r>
      <w:r>
        <w:rPr>
          <w:rStyle w:val="NormalTok"/>
        </w:rPr>
        <w:t>(</w:t>
      </w:r>
      <w:r>
        <w:rPr>
          <w:rStyle w:val="KeywordTok"/>
        </w:rPr>
        <w:t>log</w:t>
      </w:r>
      <w:r>
        <w:rPr>
          <w:rStyle w:val="NormalTok"/>
        </w:rPr>
        <w:t xml:space="preserve">(Data$wageser), </w:t>
      </w:r>
      <w:r>
        <w:rPr>
          <w:rStyle w:val="DataTypeTok"/>
        </w:rPr>
        <w:t>main =</w:t>
      </w:r>
      <w:r>
        <w:rPr>
          <w:rStyle w:val="NormalTok"/>
        </w:rPr>
        <w:t xml:space="preserve"> </w:t>
      </w:r>
      <w:r>
        <w:rPr>
          <w:rStyle w:val="StringTok"/>
        </w:rPr>
        <w:t>"Log of wageser"</w:t>
      </w:r>
      <w:r>
        <w:rPr>
          <w:rStyle w:val="NormalTok"/>
        </w:rPr>
        <w:t>)</w:t>
      </w:r>
      <w:r>
        <w:br/>
      </w:r>
      <w:r>
        <w:rPr>
          <w:rStyle w:val="KeywordTok"/>
        </w:rPr>
        <w:t>max</w:t>
      </w:r>
      <w:r>
        <w:rPr>
          <w:rStyle w:val="NormalTok"/>
        </w:rPr>
        <w:t>(Data$wageser)</w:t>
      </w:r>
    </w:p>
    <w:p w14:paraId="1C0AB1D3" w14:textId="77777777" w:rsidR="00345E13" w:rsidRDefault="00A9002B">
      <w:pPr>
        <w:pStyle w:val="SourceCode"/>
      </w:pPr>
      <w:r>
        <w:rPr>
          <w:rStyle w:val="VerbatimChar"/>
        </w:rPr>
        <w:t>## [1] 2177.068</w:t>
      </w:r>
    </w:p>
    <w:p w14:paraId="6154B408" w14:textId="77777777" w:rsidR="00345E13" w:rsidRDefault="00A9002B">
      <w:pPr>
        <w:pStyle w:val="FirstParagraph"/>
      </w:pPr>
      <w:r>
        <w:rPr>
          <w:noProof/>
          <w:lang w:eastAsia="ja-JP"/>
        </w:rPr>
        <w:lastRenderedPageBreak/>
        <w:drawing>
          <wp:inline distT="0" distB="0" distL="0" distR="0" wp14:anchorId="7E31E44A" wp14:editId="5B0FDEF2">
            <wp:extent cx="3657600" cy="36576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6-1.png"/>
                    <pic:cNvPicPr>
                      <a:picLocks noChangeAspect="1" noChangeArrowheads="1"/>
                    </pic:cNvPicPr>
                  </pic:nvPicPr>
                  <pic:blipFill>
                    <a:blip r:embed="rId3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0AE8D1B1" wp14:editId="20C13CBC">
            <wp:extent cx="3657600" cy="36576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6-2.png"/>
                    <pic:cNvPicPr>
                      <a:picLocks noChangeAspect="1" noChangeArrowheads="1"/>
                    </pic:cNvPicPr>
                  </pic:nvPicPr>
                  <pic:blipFill>
                    <a:blip r:embed="rId32"/>
                    <a:stretch>
                      <a:fillRect/>
                    </a:stretch>
                  </pic:blipFill>
                  <pic:spPr bwMode="auto">
                    <a:xfrm>
                      <a:off x="0" y="0"/>
                      <a:ext cx="3657600" cy="3657600"/>
                    </a:xfrm>
                    <a:prstGeom prst="rect">
                      <a:avLst/>
                    </a:prstGeom>
                    <a:noFill/>
                    <a:ln w="9525">
                      <a:noFill/>
                      <a:headEnd/>
                      <a:tailEnd/>
                    </a:ln>
                  </pic:spPr>
                </pic:pic>
              </a:graphicData>
            </a:graphic>
          </wp:inline>
        </w:drawing>
      </w:r>
    </w:p>
    <w:p w14:paraId="098B8295" w14:textId="77777777" w:rsidR="00345E13" w:rsidRDefault="00A9002B">
      <w:pPr>
        <w:pStyle w:val="BodyText"/>
      </w:pPr>
      <w:r>
        <w:t>The histogram is positively skewed with one extreme outlier. The histogram becomes slightly more normal</w:t>
      </w:r>
      <w:r>
        <w:t xml:space="preserve"> when log() is applied.</w:t>
      </w:r>
    </w:p>
    <w:p w14:paraId="481D4247" w14:textId="77777777" w:rsidR="00345E13" w:rsidRDefault="00A9002B">
      <w:pPr>
        <w:pStyle w:val="Heading3"/>
      </w:pPr>
      <w:bookmarkStart w:id="22" w:name="weekly-wage-manufacturing"/>
      <w:bookmarkEnd w:id="22"/>
      <w:r>
        <w:lastRenderedPageBreak/>
        <w:t>Weekly wage, manufacturing</w:t>
      </w:r>
    </w:p>
    <w:p w14:paraId="258487D2" w14:textId="77777777" w:rsidR="00345E13" w:rsidRDefault="00A9002B">
      <w:pPr>
        <w:pStyle w:val="SourceCode"/>
      </w:pPr>
      <w:r>
        <w:rPr>
          <w:rStyle w:val="KeywordTok"/>
        </w:rPr>
        <w:t>hist</w:t>
      </w:r>
      <w:r>
        <w:rPr>
          <w:rStyle w:val="NormalTok"/>
        </w:rPr>
        <w:t xml:space="preserve">(Data$wagemfg, </w:t>
      </w:r>
      <w:r>
        <w:rPr>
          <w:rStyle w:val="DataTypeTok"/>
        </w:rPr>
        <w:t>main =</w:t>
      </w:r>
      <w:r>
        <w:rPr>
          <w:rStyle w:val="NormalTok"/>
        </w:rPr>
        <w:t xml:space="preserve"> </w:t>
      </w:r>
      <w:r>
        <w:rPr>
          <w:rStyle w:val="StringTok"/>
        </w:rPr>
        <w:t>"wagemfg"</w:t>
      </w:r>
      <w:r>
        <w:rPr>
          <w:rStyle w:val="NormalTok"/>
        </w:rPr>
        <w:t>)</w:t>
      </w:r>
    </w:p>
    <w:p w14:paraId="685B3796" w14:textId="77777777" w:rsidR="00345E13" w:rsidRDefault="00A9002B">
      <w:pPr>
        <w:pStyle w:val="FirstParagraph"/>
      </w:pPr>
      <w:r>
        <w:rPr>
          <w:noProof/>
          <w:lang w:eastAsia="ja-JP"/>
        </w:rPr>
        <w:drawing>
          <wp:inline distT="0" distB="0" distL="0" distR="0" wp14:anchorId="3043AC13" wp14:editId="2F2D1C16">
            <wp:extent cx="3657600" cy="36576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7-1.png"/>
                    <pic:cNvPicPr>
                      <a:picLocks noChangeAspect="1" noChangeArrowheads="1"/>
                    </pic:cNvPicPr>
                  </pic:nvPicPr>
                  <pic:blipFill>
                    <a:blip r:embed="rId33"/>
                    <a:stretch>
                      <a:fillRect/>
                    </a:stretch>
                  </pic:blipFill>
                  <pic:spPr bwMode="auto">
                    <a:xfrm>
                      <a:off x="0" y="0"/>
                      <a:ext cx="3657600" cy="3657600"/>
                    </a:xfrm>
                    <a:prstGeom prst="rect">
                      <a:avLst/>
                    </a:prstGeom>
                    <a:noFill/>
                    <a:ln w="9525">
                      <a:noFill/>
                      <a:headEnd/>
                      <a:tailEnd/>
                    </a:ln>
                  </pic:spPr>
                </pic:pic>
              </a:graphicData>
            </a:graphic>
          </wp:inline>
        </w:drawing>
      </w:r>
    </w:p>
    <w:p w14:paraId="0E706D75" w14:textId="77777777" w:rsidR="00345E13" w:rsidRDefault="00A9002B">
      <w:pPr>
        <w:pStyle w:val="BodyText"/>
      </w:pPr>
      <w:r>
        <w:t>The histogram is relatively normal but with some outiers.</w:t>
      </w:r>
    </w:p>
    <w:p w14:paraId="0A23CD91" w14:textId="77777777" w:rsidR="00345E13" w:rsidRDefault="00A9002B">
      <w:pPr>
        <w:pStyle w:val="Heading3"/>
      </w:pPr>
      <w:bookmarkStart w:id="23" w:name="weekly-wage-federal-employees"/>
      <w:bookmarkEnd w:id="23"/>
      <w:r>
        <w:t>Weekly wage, federal employees</w:t>
      </w:r>
    </w:p>
    <w:p w14:paraId="1A91DFA9" w14:textId="77777777" w:rsidR="00345E13" w:rsidRDefault="00A9002B">
      <w:pPr>
        <w:pStyle w:val="SourceCode"/>
      </w:pPr>
      <w:r>
        <w:rPr>
          <w:rStyle w:val="KeywordTok"/>
        </w:rPr>
        <w:t>hist</w:t>
      </w:r>
      <w:r>
        <w:rPr>
          <w:rStyle w:val="NormalTok"/>
        </w:rPr>
        <w:t xml:space="preserve">(Data$wagefed, </w:t>
      </w:r>
      <w:r>
        <w:rPr>
          <w:rStyle w:val="DataTypeTok"/>
        </w:rPr>
        <w:t>main =</w:t>
      </w:r>
      <w:r>
        <w:rPr>
          <w:rStyle w:val="NormalTok"/>
        </w:rPr>
        <w:t xml:space="preserve"> </w:t>
      </w:r>
      <w:r>
        <w:rPr>
          <w:rStyle w:val="StringTok"/>
        </w:rPr>
        <w:t>"wagefed"</w:t>
      </w:r>
      <w:r>
        <w:rPr>
          <w:rStyle w:val="NormalTok"/>
        </w:rPr>
        <w:t>)</w:t>
      </w:r>
    </w:p>
    <w:p w14:paraId="693E21C5" w14:textId="77777777" w:rsidR="00345E13" w:rsidRDefault="00A9002B">
      <w:pPr>
        <w:pStyle w:val="FirstParagraph"/>
      </w:pPr>
      <w:r>
        <w:rPr>
          <w:noProof/>
          <w:lang w:eastAsia="ja-JP"/>
        </w:rPr>
        <w:lastRenderedPageBreak/>
        <w:drawing>
          <wp:inline distT="0" distB="0" distL="0" distR="0" wp14:anchorId="709B40E5" wp14:editId="0F158748">
            <wp:extent cx="3657600" cy="36576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8-1.png"/>
                    <pic:cNvPicPr>
                      <a:picLocks noChangeAspect="1" noChangeArrowheads="1"/>
                    </pic:cNvPicPr>
                  </pic:nvPicPr>
                  <pic:blipFill>
                    <a:blip r:embed="rId34"/>
                    <a:stretch>
                      <a:fillRect/>
                    </a:stretch>
                  </pic:blipFill>
                  <pic:spPr bwMode="auto">
                    <a:xfrm>
                      <a:off x="0" y="0"/>
                      <a:ext cx="3657600" cy="3657600"/>
                    </a:xfrm>
                    <a:prstGeom prst="rect">
                      <a:avLst/>
                    </a:prstGeom>
                    <a:noFill/>
                    <a:ln w="9525">
                      <a:noFill/>
                      <a:headEnd/>
                      <a:tailEnd/>
                    </a:ln>
                  </pic:spPr>
                </pic:pic>
              </a:graphicData>
            </a:graphic>
          </wp:inline>
        </w:drawing>
      </w:r>
    </w:p>
    <w:p w14:paraId="0FA2786F" w14:textId="77777777" w:rsidR="00345E13" w:rsidRDefault="00A9002B">
      <w:pPr>
        <w:pStyle w:val="BodyText"/>
      </w:pPr>
      <w:r>
        <w:t>The histogram is relatively normal.</w:t>
      </w:r>
    </w:p>
    <w:p w14:paraId="66F2E315" w14:textId="77777777" w:rsidR="00345E13" w:rsidRDefault="00A9002B">
      <w:pPr>
        <w:pStyle w:val="Heading3"/>
      </w:pPr>
      <w:bookmarkStart w:id="24" w:name="weekly-wage-local-government-employees"/>
      <w:bookmarkEnd w:id="24"/>
      <w:r>
        <w:t>Weekly wage, local government employees</w:t>
      </w:r>
    </w:p>
    <w:p w14:paraId="0EFE95A4" w14:textId="77777777" w:rsidR="00345E13" w:rsidRDefault="00A9002B">
      <w:pPr>
        <w:pStyle w:val="SourceCode"/>
      </w:pPr>
      <w:r>
        <w:rPr>
          <w:rStyle w:val="KeywordTok"/>
        </w:rPr>
        <w:t>hist</w:t>
      </w:r>
      <w:r>
        <w:rPr>
          <w:rStyle w:val="NormalTok"/>
        </w:rPr>
        <w:t xml:space="preserve">(Data$wageloc, </w:t>
      </w:r>
      <w:r>
        <w:rPr>
          <w:rStyle w:val="DataTypeTok"/>
        </w:rPr>
        <w:t>main =</w:t>
      </w:r>
      <w:r>
        <w:rPr>
          <w:rStyle w:val="NormalTok"/>
        </w:rPr>
        <w:t xml:space="preserve"> </w:t>
      </w:r>
      <w:r>
        <w:rPr>
          <w:rStyle w:val="StringTok"/>
        </w:rPr>
        <w:t>"wageloc"</w:t>
      </w:r>
      <w:r>
        <w:rPr>
          <w:rStyle w:val="NormalTok"/>
        </w:rPr>
        <w:t>)</w:t>
      </w:r>
    </w:p>
    <w:p w14:paraId="57BF7577" w14:textId="77777777" w:rsidR="00345E13" w:rsidRDefault="00A9002B">
      <w:pPr>
        <w:pStyle w:val="FirstParagraph"/>
      </w:pPr>
      <w:r>
        <w:rPr>
          <w:noProof/>
          <w:lang w:eastAsia="ja-JP"/>
        </w:rPr>
        <w:lastRenderedPageBreak/>
        <w:drawing>
          <wp:inline distT="0" distB="0" distL="0" distR="0" wp14:anchorId="47F392D2" wp14:editId="66546EEF">
            <wp:extent cx="3657600" cy="36576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19-1.png"/>
                    <pic:cNvPicPr>
                      <a:picLocks noChangeAspect="1" noChangeArrowheads="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14:paraId="670A3B9B" w14:textId="77777777" w:rsidR="00345E13" w:rsidRDefault="00A9002B">
      <w:pPr>
        <w:pStyle w:val="BodyText"/>
      </w:pPr>
      <w:r>
        <w:t>The histogram is pretty normal.</w:t>
      </w:r>
    </w:p>
    <w:p w14:paraId="0E9DA04C" w14:textId="77777777" w:rsidR="00345E13" w:rsidRDefault="00A9002B">
      <w:pPr>
        <w:pStyle w:val="Heading3"/>
      </w:pPr>
      <w:bookmarkStart w:id="25" w:name="ratio-of-face-to-faceall-other-crimes"/>
      <w:bookmarkEnd w:id="25"/>
      <w:r>
        <w:t>Ratio of face to face/all other crimes</w:t>
      </w:r>
    </w:p>
    <w:p w14:paraId="501B482B" w14:textId="77777777" w:rsidR="00345E13" w:rsidRDefault="00A9002B">
      <w:pPr>
        <w:pStyle w:val="SourceCode"/>
      </w:pPr>
      <w:r>
        <w:rPr>
          <w:rStyle w:val="KeywordTok"/>
        </w:rPr>
        <w:t>hist</w:t>
      </w:r>
      <w:r>
        <w:rPr>
          <w:rStyle w:val="NormalTok"/>
        </w:rPr>
        <w:t xml:space="preserve">(Data$mix, </w:t>
      </w:r>
      <w:r>
        <w:rPr>
          <w:rStyle w:val="DataTypeTok"/>
        </w:rPr>
        <w:t>main =</w:t>
      </w:r>
      <w:r>
        <w:rPr>
          <w:rStyle w:val="NormalTok"/>
        </w:rPr>
        <w:t xml:space="preserve"> </w:t>
      </w:r>
      <w:r>
        <w:rPr>
          <w:rStyle w:val="StringTok"/>
        </w:rPr>
        <w:t>"mix"</w:t>
      </w:r>
      <w:r>
        <w:rPr>
          <w:rStyle w:val="NormalTok"/>
        </w:rPr>
        <w:t>)</w:t>
      </w:r>
      <w:r>
        <w:br/>
      </w:r>
      <w:r>
        <w:rPr>
          <w:rStyle w:val="KeywordTok"/>
        </w:rPr>
        <w:t>hist</w:t>
      </w:r>
      <w:r>
        <w:rPr>
          <w:rStyle w:val="NormalTok"/>
        </w:rPr>
        <w:t>(</w:t>
      </w:r>
      <w:r>
        <w:rPr>
          <w:rStyle w:val="KeywordTok"/>
        </w:rPr>
        <w:t>log</w:t>
      </w:r>
      <w:r>
        <w:rPr>
          <w:rStyle w:val="NormalTok"/>
        </w:rPr>
        <w:t xml:space="preserve">(Data$mix), </w:t>
      </w:r>
      <w:r>
        <w:rPr>
          <w:rStyle w:val="DataTypeTok"/>
        </w:rPr>
        <w:t>main =</w:t>
      </w:r>
      <w:r>
        <w:rPr>
          <w:rStyle w:val="NormalTok"/>
        </w:rPr>
        <w:t xml:space="preserve"> </w:t>
      </w:r>
      <w:r>
        <w:rPr>
          <w:rStyle w:val="StringTok"/>
        </w:rPr>
        <w:t>"Log of mix"</w:t>
      </w:r>
      <w:r>
        <w:rPr>
          <w:rStyle w:val="NormalTok"/>
        </w:rPr>
        <w:t>)</w:t>
      </w:r>
    </w:p>
    <w:p w14:paraId="41AC7B2E" w14:textId="77777777" w:rsidR="00345E13" w:rsidRDefault="00A9002B">
      <w:pPr>
        <w:pStyle w:val="FirstParagraph"/>
      </w:pPr>
      <w:r>
        <w:rPr>
          <w:noProof/>
          <w:lang w:eastAsia="ja-JP"/>
        </w:rPr>
        <w:lastRenderedPageBreak/>
        <w:drawing>
          <wp:inline distT="0" distB="0" distL="0" distR="0" wp14:anchorId="5030AF33" wp14:editId="76BE1256">
            <wp:extent cx="3657600" cy="36576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20-1.png"/>
                    <pic:cNvPicPr>
                      <a:picLocks noChangeAspect="1" noChangeArrowheads="1"/>
                    </pic:cNvPicPr>
                  </pic:nvPicPr>
                  <pic:blipFill>
                    <a:blip r:embed="rId36"/>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74D27323" wp14:editId="4897F655">
            <wp:extent cx="3657600" cy="36576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20-2.png"/>
                    <pic:cNvPicPr>
                      <a:picLocks noChangeAspect="1" noChangeArrowheads="1"/>
                    </pic:cNvPicPr>
                  </pic:nvPicPr>
                  <pic:blipFill>
                    <a:blip r:embed="rId37"/>
                    <a:stretch>
                      <a:fillRect/>
                    </a:stretch>
                  </pic:blipFill>
                  <pic:spPr bwMode="auto">
                    <a:xfrm>
                      <a:off x="0" y="0"/>
                      <a:ext cx="3657600" cy="3657600"/>
                    </a:xfrm>
                    <a:prstGeom prst="rect">
                      <a:avLst/>
                    </a:prstGeom>
                    <a:noFill/>
                    <a:ln w="9525">
                      <a:noFill/>
                      <a:headEnd/>
                      <a:tailEnd/>
                    </a:ln>
                  </pic:spPr>
                </pic:pic>
              </a:graphicData>
            </a:graphic>
          </wp:inline>
        </w:drawing>
      </w:r>
    </w:p>
    <w:p w14:paraId="10FE5A39" w14:textId="77777777" w:rsidR="00345E13" w:rsidRDefault="00A9002B">
      <w:pPr>
        <w:pStyle w:val="BodyText"/>
      </w:pPr>
      <w:r>
        <w:t>The histogram is positively skewe</w:t>
      </w:r>
      <w:r>
        <w:t>d. The histogram becomes more normal when log() is applied.</w:t>
      </w:r>
    </w:p>
    <w:p w14:paraId="08D7ED44" w14:textId="77777777" w:rsidR="00345E13" w:rsidRDefault="00A9002B">
      <w:pPr>
        <w:pStyle w:val="Heading3"/>
      </w:pPr>
      <w:bookmarkStart w:id="26" w:name="proportion-of-county-males-between-the-a"/>
      <w:bookmarkEnd w:id="26"/>
      <w:r>
        <w:lastRenderedPageBreak/>
        <w:t>Proportion of county males between the ages of 15 and 24</w:t>
      </w:r>
    </w:p>
    <w:p w14:paraId="5EB5F1CA" w14:textId="77777777" w:rsidR="00345E13" w:rsidRDefault="00A9002B">
      <w:pPr>
        <w:pStyle w:val="SourceCode"/>
      </w:pPr>
      <w:r>
        <w:rPr>
          <w:rStyle w:val="KeywordTok"/>
        </w:rPr>
        <w:t>hist</w:t>
      </w:r>
      <w:r>
        <w:rPr>
          <w:rStyle w:val="NormalTok"/>
        </w:rPr>
        <w:t xml:space="preserve">(Data$ymale, </w:t>
      </w:r>
      <w:r>
        <w:rPr>
          <w:rStyle w:val="DataTypeTok"/>
        </w:rPr>
        <w:t>main =</w:t>
      </w:r>
      <w:r>
        <w:rPr>
          <w:rStyle w:val="NormalTok"/>
        </w:rPr>
        <w:t xml:space="preserve"> </w:t>
      </w:r>
      <w:r>
        <w:rPr>
          <w:rStyle w:val="StringTok"/>
        </w:rPr>
        <w:t>"ymale"</w:t>
      </w:r>
      <w:r>
        <w:rPr>
          <w:rStyle w:val="NormalTok"/>
        </w:rPr>
        <w:t>)</w:t>
      </w:r>
      <w:r>
        <w:br/>
      </w:r>
      <w:r>
        <w:rPr>
          <w:rStyle w:val="KeywordTok"/>
        </w:rPr>
        <w:t>hist</w:t>
      </w:r>
      <w:r>
        <w:rPr>
          <w:rStyle w:val="NormalTok"/>
        </w:rPr>
        <w:t>(</w:t>
      </w:r>
      <w:r>
        <w:rPr>
          <w:rStyle w:val="KeywordTok"/>
        </w:rPr>
        <w:t>log</w:t>
      </w:r>
      <w:r>
        <w:rPr>
          <w:rStyle w:val="NormalTok"/>
        </w:rPr>
        <w:t xml:space="preserve">(Data$ymale), </w:t>
      </w:r>
      <w:r>
        <w:rPr>
          <w:rStyle w:val="DataTypeTok"/>
        </w:rPr>
        <w:t>main =</w:t>
      </w:r>
      <w:r>
        <w:rPr>
          <w:rStyle w:val="NormalTok"/>
        </w:rPr>
        <w:t xml:space="preserve"> </w:t>
      </w:r>
      <w:r>
        <w:rPr>
          <w:rStyle w:val="StringTok"/>
        </w:rPr>
        <w:t>"Log of ymale"</w:t>
      </w:r>
      <w:r>
        <w:rPr>
          <w:rStyle w:val="NormalTok"/>
        </w:rPr>
        <w:t>)</w:t>
      </w:r>
    </w:p>
    <w:p w14:paraId="0509B30B" w14:textId="77777777" w:rsidR="00345E13" w:rsidRDefault="00A9002B">
      <w:pPr>
        <w:pStyle w:val="FirstParagraph"/>
      </w:pPr>
      <w:r>
        <w:rPr>
          <w:noProof/>
          <w:lang w:eastAsia="ja-JP"/>
        </w:rPr>
        <w:drawing>
          <wp:inline distT="0" distB="0" distL="0" distR="0" wp14:anchorId="08D1F505" wp14:editId="79B187FF">
            <wp:extent cx="3657600" cy="3657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21-1.png"/>
                    <pic:cNvPicPr>
                      <a:picLocks noChangeAspect="1" noChangeArrowheads="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2ABB30E8" wp14:editId="6A500414">
            <wp:extent cx="3657600" cy="36576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q2_21-2.png"/>
                    <pic:cNvPicPr>
                      <a:picLocks noChangeAspect="1" noChangeArrowheads="1"/>
                    </pic:cNvPicPr>
                  </pic:nvPicPr>
                  <pic:blipFill>
                    <a:blip r:embed="rId39"/>
                    <a:stretch>
                      <a:fillRect/>
                    </a:stretch>
                  </pic:blipFill>
                  <pic:spPr bwMode="auto">
                    <a:xfrm>
                      <a:off x="0" y="0"/>
                      <a:ext cx="3657600" cy="3657600"/>
                    </a:xfrm>
                    <a:prstGeom prst="rect">
                      <a:avLst/>
                    </a:prstGeom>
                    <a:noFill/>
                    <a:ln w="9525">
                      <a:noFill/>
                      <a:headEnd/>
                      <a:tailEnd/>
                    </a:ln>
                  </pic:spPr>
                </pic:pic>
              </a:graphicData>
            </a:graphic>
          </wp:inline>
        </w:drawing>
      </w:r>
    </w:p>
    <w:p w14:paraId="60266C9C" w14:textId="77777777" w:rsidR="00345E13" w:rsidRDefault="00A9002B">
      <w:pPr>
        <w:pStyle w:val="BodyText"/>
      </w:pPr>
      <w:r>
        <w:lastRenderedPageBreak/>
        <w:t>The histogram is positively skewed. The histogram becomes more normal when log() is applied however it is still positively skewed.</w:t>
      </w:r>
    </w:p>
    <w:p w14:paraId="3D217EAE" w14:textId="77777777" w:rsidR="00345E13" w:rsidRDefault="00A9002B">
      <w:pPr>
        <w:pStyle w:val="Heading2"/>
      </w:pPr>
      <w:bookmarkStart w:id="27" w:name="variable-transformations"/>
      <w:bookmarkEnd w:id="27"/>
      <w:r>
        <w:t>Variable transformations</w:t>
      </w:r>
    </w:p>
    <w:p w14:paraId="4905A32A" w14:textId="77777777" w:rsidR="00345E13" w:rsidRDefault="00A9002B">
      <w:pPr>
        <w:pStyle w:val="FirstParagraph"/>
      </w:pPr>
      <w:r>
        <w:t xml:space="preserve"> and  contain values &gt; 1 which are difficult to intrepret. For the purpose of the study, I am omitti</w:t>
      </w:r>
      <w:r>
        <w:t>ng them.</w:t>
      </w:r>
    </w:p>
    <w:p w14:paraId="785166CF" w14:textId="77777777" w:rsidR="00345E13" w:rsidRDefault="00A9002B">
      <w:pPr>
        <w:pStyle w:val="SourceCode"/>
      </w:pPr>
      <w:r>
        <w:rPr>
          <w:rStyle w:val="NormalTok"/>
        </w:rPr>
        <w:t>D &lt;-</w:t>
      </w:r>
      <w:r>
        <w:rPr>
          <w:rStyle w:val="StringTok"/>
        </w:rPr>
        <w:t xml:space="preserve"> </w:t>
      </w:r>
      <w:r>
        <w:rPr>
          <w:rStyle w:val="NormalTok"/>
        </w:rPr>
        <w:t>Data[Data$probarr &lt;</w:t>
      </w:r>
      <w:r>
        <w:rPr>
          <w:rStyle w:val="StringTok"/>
        </w:rPr>
        <w:t xml:space="preserve"> </w:t>
      </w:r>
      <w:r>
        <w:rPr>
          <w:rStyle w:val="DecValTok"/>
        </w:rPr>
        <w:t>1</w:t>
      </w:r>
      <w:r>
        <w:rPr>
          <w:rStyle w:val="NormalTok"/>
        </w:rPr>
        <w:t xml:space="preserve"> &amp;</w:t>
      </w:r>
      <w:r>
        <w:rPr>
          <w:rStyle w:val="StringTok"/>
        </w:rPr>
        <w:t xml:space="preserve"> </w:t>
      </w:r>
      <w:r>
        <w:rPr>
          <w:rStyle w:val="NormalTok"/>
        </w:rPr>
        <w:t>Data$probsen &lt;</w:t>
      </w:r>
      <w:r>
        <w:rPr>
          <w:rStyle w:val="StringTok"/>
        </w:rPr>
        <w:t xml:space="preserve"> </w:t>
      </w:r>
      <w:r>
        <w:rPr>
          <w:rStyle w:val="DecValTok"/>
        </w:rPr>
        <w:t>1</w:t>
      </w:r>
      <w:r>
        <w:rPr>
          <w:rStyle w:val="NormalTok"/>
        </w:rPr>
        <w:t>,]</w:t>
      </w:r>
      <w:r>
        <w:br/>
      </w:r>
      <w:r>
        <w:rPr>
          <w:rStyle w:val="KeywordTok"/>
        </w:rPr>
        <w:t>hist</w:t>
      </w:r>
      <w:r>
        <w:rPr>
          <w:rStyle w:val="NormalTok"/>
        </w:rPr>
        <w:t xml:space="preserve">(D$probarr, </w:t>
      </w:r>
      <w:r>
        <w:rPr>
          <w:rStyle w:val="DataTypeTok"/>
        </w:rPr>
        <w:t>main =</w:t>
      </w:r>
      <w:r>
        <w:rPr>
          <w:rStyle w:val="NormalTok"/>
        </w:rPr>
        <w:t xml:space="preserve"> </w:t>
      </w:r>
      <w:r>
        <w:rPr>
          <w:rStyle w:val="StringTok"/>
        </w:rPr>
        <w:t>"probarr - Adjusted"</w:t>
      </w:r>
      <w:r>
        <w:rPr>
          <w:rStyle w:val="NormalTok"/>
        </w:rPr>
        <w:t>)</w:t>
      </w:r>
      <w:r>
        <w:br/>
      </w:r>
      <w:r>
        <w:rPr>
          <w:rStyle w:val="KeywordTok"/>
        </w:rPr>
        <w:t>hist</w:t>
      </w:r>
      <w:r>
        <w:rPr>
          <w:rStyle w:val="NormalTok"/>
        </w:rPr>
        <w:t xml:space="preserve">(D$probsen, </w:t>
      </w:r>
      <w:r>
        <w:rPr>
          <w:rStyle w:val="DataTypeTok"/>
        </w:rPr>
        <w:t>main =</w:t>
      </w:r>
      <w:r>
        <w:rPr>
          <w:rStyle w:val="NormalTok"/>
        </w:rPr>
        <w:t xml:space="preserve"> </w:t>
      </w:r>
      <w:r>
        <w:rPr>
          <w:rStyle w:val="StringTok"/>
        </w:rPr>
        <w:t>"probsen - Adjusted"</w:t>
      </w:r>
      <w:r>
        <w:rPr>
          <w:rStyle w:val="NormalTok"/>
        </w:rPr>
        <w:t>)</w:t>
      </w:r>
      <w:r>
        <w:br/>
      </w:r>
      <w:r>
        <w:rPr>
          <w:rStyle w:val="KeywordTok"/>
        </w:rPr>
        <w:t>hist</w:t>
      </w:r>
      <w:r>
        <w:rPr>
          <w:rStyle w:val="NormalTok"/>
        </w:rPr>
        <w:t>(</w:t>
      </w:r>
      <w:r>
        <w:rPr>
          <w:rStyle w:val="KeywordTok"/>
        </w:rPr>
        <w:t>log</w:t>
      </w:r>
      <w:r>
        <w:rPr>
          <w:rStyle w:val="NormalTok"/>
        </w:rPr>
        <w:t xml:space="preserve">(D$probsen), </w:t>
      </w:r>
      <w:r>
        <w:rPr>
          <w:rStyle w:val="DataTypeTok"/>
        </w:rPr>
        <w:t>main =</w:t>
      </w:r>
      <w:r>
        <w:rPr>
          <w:rStyle w:val="NormalTok"/>
        </w:rPr>
        <w:t xml:space="preserve"> </w:t>
      </w:r>
      <w:r>
        <w:rPr>
          <w:rStyle w:val="StringTok"/>
        </w:rPr>
        <w:t>"Log of probsen - Adjusted"</w:t>
      </w:r>
      <w:r>
        <w:rPr>
          <w:rStyle w:val="NormalTok"/>
        </w:rPr>
        <w:t>)</w:t>
      </w:r>
    </w:p>
    <w:p w14:paraId="65E20A42" w14:textId="77777777" w:rsidR="00345E13" w:rsidRDefault="00A9002B">
      <w:pPr>
        <w:pStyle w:val="FirstParagraph"/>
      </w:pPr>
      <w:r>
        <w:rPr>
          <w:noProof/>
          <w:lang w:eastAsia="ja-JP"/>
        </w:rPr>
        <w:lastRenderedPageBreak/>
        <w:drawing>
          <wp:inline distT="0" distB="0" distL="0" distR="0" wp14:anchorId="1AB95E44" wp14:editId="546218DD">
            <wp:extent cx="3657600" cy="36576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adjust_vars_1-1.png"/>
                    <pic:cNvPicPr>
                      <a:picLocks noChangeAspect="1" noChangeArrowheads="1"/>
                    </pic:cNvPicPr>
                  </pic:nvPicPr>
                  <pic:blipFill>
                    <a:blip r:embed="rId40"/>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5260BF09" wp14:editId="648D938F">
            <wp:extent cx="3657600" cy="3657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adjust_vars_1-2.png"/>
                    <pic:cNvPicPr>
                      <a:picLocks noChangeAspect="1" noChangeArrowheads="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lastRenderedPageBreak/>
        <w:drawing>
          <wp:inline distT="0" distB="0" distL="0" distR="0" wp14:anchorId="2662C63E" wp14:editId="365C0494">
            <wp:extent cx="3657600" cy="36576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adjust_vars_1-3.png"/>
                    <pic:cNvPicPr>
                      <a:picLocks noChangeAspect="1" noChangeArrowheads="1"/>
                    </pic:cNvPicPr>
                  </pic:nvPicPr>
                  <pic:blipFill>
                    <a:blip r:embed="rId42"/>
                    <a:stretch>
                      <a:fillRect/>
                    </a:stretch>
                  </pic:blipFill>
                  <pic:spPr bwMode="auto">
                    <a:xfrm>
                      <a:off x="0" y="0"/>
                      <a:ext cx="3657600" cy="3657600"/>
                    </a:xfrm>
                    <a:prstGeom prst="rect">
                      <a:avLst/>
                    </a:prstGeom>
                    <a:noFill/>
                    <a:ln w="9525">
                      <a:noFill/>
                      <a:headEnd/>
                      <a:tailEnd/>
                    </a:ln>
                  </pic:spPr>
                </pic:pic>
              </a:graphicData>
            </a:graphic>
          </wp:inline>
        </w:drawing>
      </w:r>
    </w:p>
    <w:p w14:paraId="2BB077F2" w14:textId="77777777" w:rsidR="00345E13" w:rsidRDefault="00A9002B">
      <w:pPr>
        <w:pStyle w:val="BodyText"/>
      </w:pPr>
      <w:r>
        <w:t>Without the outliers, the 2 histograms are looking relatively normal.  is still looking positively skewed so I am taking the log of it which makes the distribution more normal.</w:t>
      </w:r>
    </w:p>
    <w:p w14:paraId="2BF63CF5" w14:textId="77777777" w:rsidR="00345E13" w:rsidRDefault="00A9002B">
      <w:pPr>
        <w:pStyle w:val="BodyText"/>
      </w:pPr>
      <w:r>
        <w:t>Now I will apply log() to the below variables as they are not very normally dis</w:t>
      </w:r>
      <w:r>
        <w:t>tributed and store them in the newly created dataframe D so they will be available for my models.</w:t>
      </w:r>
    </w:p>
    <w:p w14:paraId="208D45C4" w14:textId="77777777" w:rsidR="00345E13" w:rsidRDefault="00A9002B">
      <w:pPr>
        <w:pStyle w:val="SourceCode"/>
      </w:pPr>
      <w:r>
        <w:rPr>
          <w:rStyle w:val="NormalTok"/>
        </w:rPr>
        <w:t>D$logcrime &lt;-</w:t>
      </w:r>
      <w:r>
        <w:rPr>
          <w:rStyle w:val="StringTok"/>
        </w:rPr>
        <w:t xml:space="preserve"> </w:t>
      </w:r>
      <w:r>
        <w:rPr>
          <w:rStyle w:val="KeywordTok"/>
        </w:rPr>
        <w:t>log</w:t>
      </w:r>
      <w:r>
        <w:rPr>
          <w:rStyle w:val="NormalTok"/>
        </w:rPr>
        <w:t>(D$crime)</w:t>
      </w:r>
      <w:r>
        <w:br/>
      </w:r>
      <w:r>
        <w:rPr>
          <w:rStyle w:val="NormalTok"/>
        </w:rPr>
        <w:t>D$logavgsen &lt;-</w:t>
      </w:r>
      <w:r>
        <w:rPr>
          <w:rStyle w:val="StringTok"/>
        </w:rPr>
        <w:t xml:space="preserve"> </w:t>
      </w:r>
      <w:r>
        <w:rPr>
          <w:rStyle w:val="KeywordTok"/>
        </w:rPr>
        <w:t>log</w:t>
      </w:r>
      <w:r>
        <w:rPr>
          <w:rStyle w:val="NormalTok"/>
        </w:rPr>
        <w:t>(D$avgsen)</w:t>
      </w:r>
      <w:r>
        <w:br/>
      </w:r>
      <w:r>
        <w:rPr>
          <w:rStyle w:val="NormalTok"/>
        </w:rPr>
        <w:t>D$logpolice &lt;-</w:t>
      </w:r>
      <w:r>
        <w:rPr>
          <w:rStyle w:val="StringTok"/>
        </w:rPr>
        <w:t xml:space="preserve"> </w:t>
      </w:r>
      <w:r>
        <w:rPr>
          <w:rStyle w:val="KeywordTok"/>
        </w:rPr>
        <w:t>log</w:t>
      </w:r>
      <w:r>
        <w:rPr>
          <w:rStyle w:val="NormalTok"/>
        </w:rPr>
        <w:t>(D$police)</w:t>
      </w:r>
      <w:r>
        <w:br/>
      </w:r>
      <w:r>
        <w:rPr>
          <w:rStyle w:val="NormalTok"/>
        </w:rPr>
        <w:t>D$logprobconv &lt;-</w:t>
      </w:r>
      <w:r>
        <w:rPr>
          <w:rStyle w:val="StringTok"/>
        </w:rPr>
        <w:t xml:space="preserve"> </w:t>
      </w:r>
      <w:r>
        <w:rPr>
          <w:rStyle w:val="KeywordTok"/>
        </w:rPr>
        <w:t>log</w:t>
      </w:r>
      <w:r>
        <w:rPr>
          <w:rStyle w:val="NormalTok"/>
        </w:rPr>
        <w:t>(D$probconv)</w:t>
      </w:r>
      <w:r>
        <w:br/>
      </w:r>
      <w:r>
        <w:rPr>
          <w:rStyle w:val="NormalTok"/>
        </w:rPr>
        <w:t>D$logprobsen &lt;-</w:t>
      </w:r>
      <w:r>
        <w:rPr>
          <w:rStyle w:val="StringTok"/>
        </w:rPr>
        <w:t xml:space="preserve"> </w:t>
      </w:r>
      <w:r>
        <w:rPr>
          <w:rStyle w:val="KeywordTok"/>
        </w:rPr>
        <w:t>log</w:t>
      </w:r>
      <w:r>
        <w:rPr>
          <w:rStyle w:val="NormalTok"/>
        </w:rPr>
        <w:t>(D$probsen)</w:t>
      </w:r>
      <w:r>
        <w:br/>
      </w:r>
      <w:r>
        <w:rPr>
          <w:rStyle w:val="NormalTok"/>
        </w:rPr>
        <w:t>D$logdens</w:t>
      </w:r>
      <w:r>
        <w:rPr>
          <w:rStyle w:val="NormalTok"/>
        </w:rPr>
        <w:t>ity &lt;-</w:t>
      </w:r>
      <w:r>
        <w:rPr>
          <w:rStyle w:val="StringTok"/>
        </w:rPr>
        <w:t xml:space="preserve"> </w:t>
      </w:r>
      <w:r>
        <w:rPr>
          <w:rStyle w:val="KeywordTok"/>
        </w:rPr>
        <w:t>log</w:t>
      </w:r>
      <w:r>
        <w:rPr>
          <w:rStyle w:val="NormalTok"/>
        </w:rPr>
        <w:t>(D$density)</w:t>
      </w:r>
      <w:r>
        <w:br/>
      </w:r>
      <w:r>
        <w:rPr>
          <w:rStyle w:val="NormalTok"/>
        </w:rPr>
        <w:t>D$logtax &lt;-</w:t>
      </w:r>
      <w:r>
        <w:rPr>
          <w:rStyle w:val="StringTok"/>
        </w:rPr>
        <w:t xml:space="preserve"> </w:t>
      </w:r>
      <w:r>
        <w:rPr>
          <w:rStyle w:val="KeywordTok"/>
        </w:rPr>
        <w:t>log</w:t>
      </w:r>
      <w:r>
        <w:rPr>
          <w:rStyle w:val="NormalTok"/>
        </w:rPr>
        <w:t>(D$tax)</w:t>
      </w:r>
      <w:r>
        <w:br/>
      </w:r>
      <w:r>
        <w:rPr>
          <w:rStyle w:val="NormalTok"/>
        </w:rPr>
        <w:t>D$logpctmin &lt;-</w:t>
      </w:r>
      <w:r>
        <w:rPr>
          <w:rStyle w:val="StringTok"/>
        </w:rPr>
        <w:t xml:space="preserve"> </w:t>
      </w:r>
      <w:r>
        <w:rPr>
          <w:rStyle w:val="KeywordTok"/>
        </w:rPr>
        <w:t>log</w:t>
      </w:r>
      <w:r>
        <w:rPr>
          <w:rStyle w:val="NormalTok"/>
        </w:rPr>
        <w:t>(D$pctmin)</w:t>
      </w:r>
      <w:r>
        <w:br/>
      </w:r>
      <w:r>
        <w:rPr>
          <w:rStyle w:val="NormalTok"/>
        </w:rPr>
        <w:t>D$logwagecon &lt;-</w:t>
      </w:r>
      <w:r>
        <w:rPr>
          <w:rStyle w:val="StringTok"/>
        </w:rPr>
        <w:t xml:space="preserve"> </w:t>
      </w:r>
      <w:r>
        <w:rPr>
          <w:rStyle w:val="KeywordTok"/>
        </w:rPr>
        <w:t>log</w:t>
      </w:r>
      <w:r>
        <w:rPr>
          <w:rStyle w:val="NormalTok"/>
        </w:rPr>
        <w:t>(D$wagecon)</w:t>
      </w:r>
      <w:r>
        <w:br/>
      </w:r>
      <w:r>
        <w:rPr>
          <w:rStyle w:val="NormalTok"/>
        </w:rPr>
        <w:t>D$logwageser &lt;-</w:t>
      </w:r>
      <w:r>
        <w:rPr>
          <w:rStyle w:val="StringTok"/>
        </w:rPr>
        <w:t xml:space="preserve"> </w:t>
      </w:r>
      <w:r>
        <w:rPr>
          <w:rStyle w:val="KeywordTok"/>
        </w:rPr>
        <w:t>log</w:t>
      </w:r>
      <w:r>
        <w:rPr>
          <w:rStyle w:val="NormalTok"/>
        </w:rPr>
        <w:t>(D$wageser)</w:t>
      </w:r>
      <w:r>
        <w:br/>
      </w:r>
      <w:r>
        <w:rPr>
          <w:rStyle w:val="NormalTok"/>
        </w:rPr>
        <w:t>D$logmix &lt;-</w:t>
      </w:r>
      <w:r>
        <w:rPr>
          <w:rStyle w:val="StringTok"/>
        </w:rPr>
        <w:t xml:space="preserve"> </w:t>
      </w:r>
      <w:r>
        <w:rPr>
          <w:rStyle w:val="KeywordTok"/>
        </w:rPr>
        <w:t>log</w:t>
      </w:r>
      <w:r>
        <w:rPr>
          <w:rStyle w:val="NormalTok"/>
        </w:rPr>
        <w:t>(D$mix)</w:t>
      </w:r>
      <w:r>
        <w:br/>
      </w:r>
      <w:r>
        <w:rPr>
          <w:rStyle w:val="NormalTok"/>
        </w:rPr>
        <w:t>D$logymale &lt;-</w:t>
      </w:r>
      <w:r>
        <w:rPr>
          <w:rStyle w:val="StringTok"/>
        </w:rPr>
        <w:t xml:space="preserve"> </w:t>
      </w:r>
      <w:r>
        <w:rPr>
          <w:rStyle w:val="KeywordTok"/>
        </w:rPr>
        <w:t>log</w:t>
      </w:r>
      <w:r>
        <w:rPr>
          <w:rStyle w:val="NormalTok"/>
        </w:rPr>
        <w:t>(D$ymale)</w:t>
      </w:r>
    </w:p>
    <w:p w14:paraId="66BA43F9" w14:textId="77777777" w:rsidR="00345E13" w:rsidRDefault="00A9002B">
      <w:pPr>
        <w:pStyle w:val="Heading1"/>
      </w:pPr>
      <w:bookmarkStart w:id="28" w:name="models"/>
      <w:bookmarkEnd w:id="28"/>
      <w:r>
        <w:t>Models</w:t>
      </w:r>
    </w:p>
    <w:p w14:paraId="12CE8425" w14:textId="77777777" w:rsidR="00345E13" w:rsidRDefault="00A9002B">
      <w:pPr>
        <w:pStyle w:val="FirstParagraph"/>
      </w:pPr>
      <w:r>
        <w:t>The team wants to explore how much is accounted for by the crime and police-related variables such as number of crimes committed (), police per capita () and ratio of face-to-face/all other crimes () and how much of it can be attributed to other demographi</w:t>
      </w:r>
      <w:r>
        <w:t>c variables such as race, gender, age, economic standings (wages).</w:t>
      </w:r>
    </w:p>
    <w:p w14:paraId="17B04D5F" w14:textId="77777777" w:rsidR="00345E13" w:rsidRDefault="00A9002B">
      <w:pPr>
        <w:pStyle w:val="Heading2"/>
      </w:pPr>
      <w:bookmarkStart w:id="29" w:name="proposed-model-1---minimum-specification"/>
      <w:bookmarkEnd w:id="29"/>
      <w:r>
        <w:lastRenderedPageBreak/>
        <w:t>Proposed Model 1 - Minimum specification</w:t>
      </w:r>
    </w:p>
    <w:p w14:paraId="6194E564" w14:textId="77777777" w:rsidR="00345E13" w:rsidRDefault="00A9002B">
      <w:pPr>
        <w:pStyle w:val="FirstParagraph"/>
      </w:pPr>
      <w:r>
        <w:t>: We can intuitively anticipate probsen to go up as ,  and  increase. My intuition would be  and  to have a positive correlation as increased  would</w:t>
      </w:r>
      <w:r>
        <w:t xml:space="preserve"> suggest there would be more severe crimes happening in a given county.</w:t>
      </w:r>
    </w:p>
    <w:p w14:paraId="283109CB" w14:textId="77777777" w:rsidR="00345E13" w:rsidRDefault="00A9002B">
      <w:pPr>
        <w:pStyle w:val="BodyText"/>
      </w:pPr>
      <w:r>
        <w:t>: I expect the other 2 probability variables  and  to have strong correlations with probsen and hence they will also be included in the model so we can measure how much influence the o</w:t>
      </w:r>
      <w:r>
        <w:t>ther variables have on  holding  and  fixed.</w:t>
      </w:r>
    </w:p>
    <w:p w14:paraId="7C5169C3" w14:textId="77777777" w:rsidR="00345E13" w:rsidRDefault="00A9002B">
      <w:pPr>
        <w:pStyle w:val="BodyText"/>
      </w:pPr>
      <w:r>
        <w:t>For this initial model, I will exclude other demographic variables.</w:t>
      </w:r>
    </w:p>
    <w:p w14:paraId="5A5366CF" w14:textId="77777777" w:rsidR="00345E13" w:rsidRDefault="00A9002B">
      <w:pPr>
        <w:pStyle w:val="BodyText"/>
      </w:pPr>
      <m:oMathPara>
        <m:oMathParaPr>
          <m:jc m:val="center"/>
        </m:oMathParaPr>
        <m:oMath>
          <m:r>
            <w:rPr>
              <w:rFonts w:ascii="Cambria Math" w:hAnsi="Cambria Math"/>
            </w:rPr>
            <m:t>log</m:t>
          </m:r>
          <m:r>
            <w:rPr>
              <w:rFonts w:ascii="Cambria Math" w:hAnsi="Cambria Math"/>
            </w:rPr>
            <m:t>(</m:t>
          </m:r>
          <m:r>
            <w:rPr>
              <w:rFonts w:ascii="Cambria Math" w:hAnsi="Cambria Math"/>
            </w:rPr>
            <m:t>probsen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log</m:t>
          </m:r>
          <m:r>
            <w:rPr>
              <w:rFonts w:ascii="Cambria Math" w:hAnsi="Cambria Math"/>
            </w:rPr>
            <m:t>(</m:t>
          </m:r>
          <m:r>
            <w:rPr>
              <w:rFonts w:ascii="Cambria Math" w:hAnsi="Cambria Math"/>
            </w:rPr>
            <m:t>crime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probarr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log</m:t>
          </m:r>
          <m:r>
            <w:rPr>
              <w:rFonts w:ascii="Cambria Math" w:hAnsi="Cambria Math"/>
            </w:rPr>
            <m:t>(</m:t>
          </m:r>
          <m:r>
            <w:rPr>
              <w:rFonts w:ascii="Cambria Math" w:hAnsi="Cambria Math"/>
            </w:rPr>
            <m:t>probconv</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log</m:t>
          </m:r>
          <m:r>
            <w:rPr>
              <w:rFonts w:ascii="Cambria Math" w:hAnsi="Cambria Math"/>
            </w:rPr>
            <m:t>(</m:t>
          </m:r>
          <m:r>
            <w:rPr>
              <w:rFonts w:ascii="Cambria Math" w:hAnsi="Cambria Math"/>
            </w:rPr>
            <m:t>avgsen</m:t>
          </m:r>
          <m:r>
            <w:rPr>
              <w:rFonts w:ascii="Cambria Math" w:hAnsi="Cambria Math"/>
            </w:rPr>
            <m:t>)</m:t>
          </m:r>
        </m:oMath>
      </m:oMathPara>
    </w:p>
    <w:p w14:paraId="4C9BEE89" w14:textId="77777777" w:rsidR="00345E13" w:rsidRDefault="00A9002B">
      <w:pPr>
        <w:pStyle w:val="FirstParagraph"/>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log</m:t>
          </m:r>
          <m:r>
            <w:rPr>
              <w:rFonts w:ascii="Cambria Math" w:hAnsi="Cambria Math"/>
            </w:rPr>
            <m:t>(</m:t>
          </m:r>
          <m:r>
            <w:rPr>
              <w:rFonts w:ascii="Cambria Math" w:hAnsi="Cambria Math"/>
            </w:rPr>
            <m:t>police</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log</m:t>
          </m:r>
          <m:r>
            <w:rPr>
              <w:rFonts w:ascii="Cambria Math" w:hAnsi="Cambria Math"/>
            </w:rPr>
            <m:t>(</m:t>
          </m:r>
          <m:r>
            <w:rPr>
              <w:rFonts w:ascii="Cambria Math" w:hAnsi="Cambria Math"/>
            </w:rPr>
            <m:t>mix</m:t>
          </m:r>
          <m:r>
            <w:rPr>
              <w:rFonts w:ascii="Cambria Math" w:hAnsi="Cambria Math"/>
            </w:rPr>
            <m:t>)+</m:t>
          </m:r>
          <m:r>
            <w:rPr>
              <w:rFonts w:ascii="Cambria Math" w:hAnsi="Cambria Math"/>
            </w:rPr>
            <m:t>u</m:t>
          </m:r>
        </m:oMath>
      </m:oMathPara>
    </w:p>
    <w:p w14:paraId="151AE7B9" w14:textId="77777777" w:rsidR="00345E13" w:rsidRDefault="00A9002B">
      <w:pPr>
        <w:pStyle w:val="SourceCode"/>
      </w:pPr>
      <w:r>
        <w:rPr>
          <w:rStyle w:val="NormalTok"/>
        </w:rPr>
        <w:t>model1 &lt;-</w:t>
      </w:r>
      <w:r>
        <w:rPr>
          <w:rStyle w:val="StringTok"/>
        </w:rPr>
        <w:t xml:space="preserve"> </w:t>
      </w:r>
      <w:r>
        <w:rPr>
          <w:rStyle w:val="KeywordTok"/>
        </w:rPr>
        <w:t>lm</w:t>
      </w:r>
      <w:r>
        <w:rPr>
          <w:rStyle w:val="NormalTok"/>
        </w:rPr>
        <w:t>(logprobsen ~</w:t>
      </w:r>
      <w:r>
        <w:rPr>
          <w:rStyle w:val="StringTok"/>
        </w:rPr>
        <w:t xml:space="preserve"> </w:t>
      </w:r>
      <w:r>
        <w:rPr>
          <w:rStyle w:val="NormalTok"/>
        </w:rPr>
        <w:t>logcrime +</w:t>
      </w:r>
      <w:r>
        <w:rPr>
          <w:rStyle w:val="StringTok"/>
        </w:rPr>
        <w:t xml:space="preserve"> </w:t>
      </w:r>
      <w:r>
        <w:rPr>
          <w:rStyle w:val="NormalTok"/>
        </w:rPr>
        <w:t>probarr +</w:t>
      </w:r>
      <w:r>
        <w:rPr>
          <w:rStyle w:val="StringTok"/>
        </w:rPr>
        <w:t xml:space="preserve"> </w:t>
      </w:r>
      <w:r>
        <w:rPr>
          <w:rStyle w:val="NormalTok"/>
        </w:rPr>
        <w:t>logprobconv +</w:t>
      </w:r>
      <w:r>
        <w:rPr>
          <w:rStyle w:val="StringTok"/>
        </w:rPr>
        <w:t xml:space="preserve"> </w:t>
      </w:r>
      <w:r>
        <w:rPr>
          <w:rStyle w:val="NormalTok"/>
        </w:rPr>
        <w:t>logavgsen +</w:t>
      </w:r>
      <w:r>
        <w:rPr>
          <w:rStyle w:val="StringTok"/>
        </w:rPr>
        <w:t xml:space="preserve"> </w:t>
      </w:r>
      <w:r>
        <w:rPr>
          <w:rStyle w:val="NormalTok"/>
        </w:rPr>
        <w:t>logpolice +</w:t>
      </w:r>
      <w:r>
        <w:rPr>
          <w:rStyle w:val="StringTok"/>
        </w:rPr>
        <w:t xml:space="preserve"> </w:t>
      </w:r>
      <w:r>
        <w:rPr>
          <w:rStyle w:val="NormalTok"/>
        </w:rPr>
        <w:t xml:space="preserve">logmix, </w:t>
      </w:r>
      <w:r>
        <w:rPr>
          <w:rStyle w:val="DataTypeTok"/>
        </w:rPr>
        <w:t>data =</w:t>
      </w:r>
      <w:r>
        <w:rPr>
          <w:rStyle w:val="NormalTok"/>
        </w:rPr>
        <w:t xml:space="preserve"> D)</w:t>
      </w:r>
    </w:p>
    <w:p w14:paraId="4438518A" w14:textId="77777777" w:rsidR="00345E13" w:rsidRDefault="00A9002B">
      <w:pPr>
        <w:pStyle w:val="Heading3"/>
      </w:pPr>
      <w:bookmarkStart w:id="30" w:name="clm-assessment"/>
      <w:bookmarkEnd w:id="30"/>
      <w:r>
        <w:t>CLM Assessment</w:t>
      </w:r>
    </w:p>
    <w:p w14:paraId="3F9CF0DA" w14:textId="77777777" w:rsidR="00345E13" w:rsidRDefault="00A9002B">
      <w:pPr>
        <w:pStyle w:val="Heading4"/>
      </w:pPr>
      <w:bookmarkStart w:id="31" w:name="clm-1---a-linear-model"/>
      <w:bookmarkEnd w:id="31"/>
      <w:r>
        <w:t>CLM 1 - A linear model</w:t>
      </w:r>
    </w:p>
    <w:p w14:paraId="02D0AD3F" w14:textId="77777777" w:rsidR="00345E13" w:rsidRDefault="00A9002B">
      <w:pPr>
        <w:pStyle w:val="FirstParagraph"/>
      </w:pPr>
      <w:r>
        <w:t>The model is specified such that the dependent variable is a linear function of the explanato</w:t>
      </w:r>
      <w:r>
        <w:t>ry variables.</w:t>
      </w:r>
    </w:p>
    <w:p w14:paraId="1A92F965" w14:textId="77777777" w:rsidR="00345E13" w:rsidRDefault="00A9002B">
      <w:pPr>
        <w:pStyle w:val="BodyText"/>
      </w:pPr>
      <w:r>
        <w:t xml:space="preserve">Is the assumption valid? </w:t>
      </w:r>
    </w:p>
    <w:p w14:paraId="13765151" w14:textId="77777777" w:rsidR="00345E13" w:rsidRDefault="00A9002B">
      <w:pPr>
        <w:pStyle w:val="Heading4"/>
      </w:pPr>
      <w:bookmarkStart w:id="32" w:name="clm-2---random-samling"/>
      <w:bookmarkEnd w:id="32"/>
      <w:r>
        <w:t>CLM 2 - Random samling</w:t>
      </w:r>
    </w:p>
    <w:p w14:paraId="3D1A4EB1" w14:textId="77777777" w:rsidR="00345E13" w:rsidRDefault="00A9002B">
      <w:pPr>
        <w:pStyle w:val="FirstParagraph"/>
      </w:pPr>
      <w:r>
        <w:t>As the dataset has been provided for a selection of counties, the data is not truly randomly sampled. We are not given much information about how the data in the CSV file has been collected. We</w:t>
      </w:r>
      <w:r>
        <w:t xml:space="preserve"> will assume here that the data has been collected from the relevant random samples in these counties.</w:t>
      </w:r>
    </w:p>
    <w:p w14:paraId="3549B3F8" w14:textId="77777777" w:rsidR="00345E13" w:rsidRDefault="00A9002B">
      <w:pPr>
        <w:pStyle w:val="BodyText"/>
      </w:pPr>
      <w:r>
        <w:t xml:space="preserve">Is the assumption valid? </w:t>
      </w:r>
    </w:p>
    <w:p w14:paraId="6789F880" w14:textId="77777777" w:rsidR="00345E13" w:rsidRDefault="00A9002B">
      <w:pPr>
        <w:pStyle w:val="Heading4"/>
      </w:pPr>
      <w:bookmarkStart w:id="33" w:name="clm-3---multicollinearity"/>
      <w:bookmarkEnd w:id="33"/>
      <w:r>
        <w:t>CLM 3 - Multicollinearity</w:t>
      </w:r>
    </w:p>
    <w:p w14:paraId="330F2450" w14:textId="77777777" w:rsidR="00345E13" w:rsidRDefault="00A9002B">
      <w:pPr>
        <w:pStyle w:val="SourceCode"/>
      </w:pPr>
      <w:r>
        <w:rPr>
          <w:rStyle w:val="NormalTok"/>
        </w:rPr>
        <w:t>X &lt;-</w:t>
      </w:r>
      <w:r>
        <w:rPr>
          <w:rStyle w:val="StringTok"/>
        </w:rPr>
        <w:t xml:space="preserve"> </w:t>
      </w:r>
      <w:r>
        <w:rPr>
          <w:rStyle w:val="KeywordTok"/>
        </w:rPr>
        <w:t>data.matrix</w:t>
      </w:r>
      <w:r>
        <w:rPr>
          <w:rStyle w:val="NormalTok"/>
        </w:rPr>
        <w:t>(</w:t>
      </w:r>
      <w:r>
        <w:rPr>
          <w:rStyle w:val="KeywordTok"/>
        </w:rPr>
        <w:t>subset</w:t>
      </w:r>
      <w:r>
        <w:rPr>
          <w:rStyle w:val="NormalTok"/>
        </w:rPr>
        <w:t>(</w:t>
      </w:r>
      <w:r>
        <w:br/>
      </w:r>
      <w:r>
        <w:rPr>
          <w:rStyle w:val="NormalTok"/>
        </w:rPr>
        <w:t xml:space="preserve">  D, </w:t>
      </w:r>
      <w:r>
        <w:rPr>
          <w:rStyle w:val="DataTypeTok"/>
        </w:rPr>
        <w:t>select =</w:t>
      </w:r>
      <w:r>
        <w:rPr>
          <w:rStyle w:val="NormalTok"/>
        </w:rPr>
        <w:t xml:space="preserve"> </w:t>
      </w:r>
      <w:r>
        <w:rPr>
          <w:rStyle w:val="KeywordTok"/>
        </w:rPr>
        <w:t>c</w:t>
      </w:r>
      <w:r>
        <w:rPr>
          <w:rStyle w:val="NormalTok"/>
        </w:rPr>
        <w:t>(</w:t>
      </w:r>
      <w:r>
        <w:rPr>
          <w:rStyle w:val="StringTok"/>
        </w:rPr>
        <w:t>"logprobsen"</w:t>
      </w:r>
      <w:r>
        <w:rPr>
          <w:rStyle w:val="NormalTok"/>
        </w:rPr>
        <w:t xml:space="preserve">, </w:t>
      </w:r>
      <w:r>
        <w:rPr>
          <w:rStyle w:val="StringTok"/>
        </w:rPr>
        <w:t>"logcrime"</w:t>
      </w:r>
      <w:r>
        <w:rPr>
          <w:rStyle w:val="NormalTok"/>
        </w:rPr>
        <w:t xml:space="preserve">, </w:t>
      </w:r>
      <w:r>
        <w:rPr>
          <w:rStyle w:val="StringTok"/>
        </w:rPr>
        <w:t>"probarr"</w:t>
      </w:r>
      <w:r>
        <w:rPr>
          <w:rStyle w:val="NormalTok"/>
        </w:rPr>
        <w:t xml:space="preserve">, </w:t>
      </w:r>
      <w:r>
        <w:rPr>
          <w:rStyle w:val="StringTok"/>
        </w:rPr>
        <w:t>"logprobconv"</w:t>
      </w:r>
      <w:r>
        <w:rPr>
          <w:rStyle w:val="NormalTok"/>
        </w:rPr>
        <w:t xml:space="preserve">, </w:t>
      </w:r>
      <w:r>
        <w:rPr>
          <w:rStyle w:val="StringTok"/>
        </w:rPr>
        <w:t>"logavgs</w:t>
      </w:r>
      <w:r>
        <w:rPr>
          <w:rStyle w:val="StringTok"/>
        </w:rPr>
        <w:t>en"</w:t>
      </w:r>
      <w:r>
        <w:rPr>
          <w:rStyle w:val="NormalTok"/>
        </w:rPr>
        <w:t xml:space="preserve">, </w:t>
      </w:r>
      <w:r>
        <w:rPr>
          <w:rStyle w:val="StringTok"/>
        </w:rPr>
        <w:t>"logpolice"</w:t>
      </w:r>
      <w:r>
        <w:rPr>
          <w:rStyle w:val="NormalTok"/>
        </w:rPr>
        <w:t xml:space="preserve">, </w:t>
      </w:r>
      <w:r>
        <w:rPr>
          <w:rStyle w:val="StringTok"/>
        </w:rPr>
        <w:t>"logmix"</w:t>
      </w:r>
      <w:r>
        <w:rPr>
          <w:rStyle w:val="NormalTok"/>
        </w:rPr>
        <w:t>)))</w:t>
      </w:r>
      <w:r>
        <w:br/>
      </w:r>
      <w:r>
        <w:rPr>
          <w:rStyle w:val="NormalTok"/>
        </w:rPr>
        <w:t>(</w:t>
      </w:r>
      <w:r>
        <w:rPr>
          <w:rStyle w:val="DataTypeTok"/>
        </w:rPr>
        <w:t>Cor =</w:t>
      </w:r>
      <w:r>
        <w:rPr>
          <w:rStyle w:val="NormalTok"/>
        </w:rPr>
        <w:t xml:space="preserve"> </w:t>
      </w:r>
      <w:r>
        <w:rPr>
          <w:rStyle w:val="KeywordTok"/>
        </w:rPr>
        <w:t>cor</w:t>
      </w:r>
      <w:r>
        <w:rPr>
          <w:rStyle w:val="NormalTok"/>
        </w:rPr>
        <w:t>(X))</w:t>
      </w:r>
    </w:p>
    <w:p w14:paraId="66F0D46C" w14:textId="77777777" w:rsidR="00345E13" w:rsidRDefault="00A9002B">
      <w:pPr>
        <w:pStyle w:val="SourceCode"/>
      </w:pPr>
      <w:r>
        <w:rPr>
          <w:rStyle w:val="VerbatimChar"/>
        </w:rPr>
        <w:t>##              logprobsen     logcrime     probarr logprobconv   logavgsen</w:t>
      </w:r>
      <w:r>
        <w:br/>
      </w:r>
      <w:r>
        <w:rPr>
          <w:rStyle w:val="VerbatimChar"/>
        </w:rPr>
        <w:t>## logprobsen   1.00000000 -0.360492812 -0.04064202 -0.31311633 -0.12188311</w:t>
      </w:r>
      <w:r>
        <w:br/>
      </w:r>
      <w:r>
        <w:rPr>
          <w:rStyle w:val="VerbatimChar"/>
        </w:rPr>
        <w:t>## logcrime    -0.36049281  1.000000000  0.06321588 -0.32628681  0.13418145</w:t>
      </w:r>
      <w:r>
        <w:br/>
      </w:r>
      <w:r>
        <w:rPr>
          <w:rStyle w:val="VerbatimChar"/>
        </w:rPr>
        <w:t>## probarr     -0.04064202  0.063215878  1.00000000 -0.02533560 -0.17225398</w:t>
      </w:r>
      <w:r>
        <w:br/>
      </w:r>
      <w:r>
        <w:rPr>
          <w:rStyle w:val="VerbatimChar"/>
        </w:rPr>
        <w:t>## logprobconv -0.31311633 -0.326286811 -0.02533560  1.00000000 -0.05986352</w:t>
      </w:r>
      <w:r>
        <w:br/>
      </w:r>
      <w:r>
        <w:rPr>
          <w:rStyle w:val="VerbatimChar"/>
        </w:rPr>
        <w:t xml:space="preserve">## logavgsen   -0.12188311  </w:t>
      </w:r>
      <w:r>
        <w:rPr>
          <w:rStyle w:val="VerbatimChar"/>
        </w:rPr>
        <w:t>0.134181452 -0.17225398 -0.05986352  1.00000000</w:t>
      </w:r>
      <w:r>
        <w:br/>
      </w:r>
      <w:r>
        <w:rPr>
          <w:rStyle w:val="VerbatimChar"/>
        </w:rPr>
        <w:t>## logpolice   -0.16102212  0.542713183 -0.05647614 -0.29508551  0.29487049</w:t>
      </w:r>
      <w:r>
        <w:br/>
      </w:r>
      <w:r>
        <w:rPr>
          <w:rStyle w:val="VerbatimChar"/>
        </w:rPr>
        <w:t>## logmix       0.56189540 -0.006115974  0.09256607 -0.38424287 -0.13105421</w:t>
      </w:r>
      <w:r>
        <w:br/>
      </w:r>
      <w:r>
        <w:rPr>
          <w:rStyle w:val="VerbatimChar"/>
        </w:rPr>
        <w:lastRenderedPageBreak/>
        <w:t>##               logpolice       logmix</w:t>
      </w:r>
      <w:r>
        <w:br/>
      </w:r>
      <w:r>
        <w:rPr>
          <w:rStyle w:val="VerbatimChar"/>
        </w:rPr>
        <w:t>## logprobsen  -</w:t>
      </w:r>
      <w:r>
        <w:rPr>
          <w:rStyle w:val="VerbatimChar"/>
        </w:rPr>
        <w:t>0.16102212  0.561895402</w:t>
      </w:r>
      <w:r>
        <w:br/>
      </w:r>
      <w:r>
        <w:rPr>
          <w:rStyle w:val="VerbatimChar"/>
        </w:rPr>
        <w:t>## logcrime     0.54271318 -0.006115974</w:t>
      </w:r>
      <w:r>
        <w:br/>
      </w:r>
      <w:r>
        <w:rPr>
          <w:rStyle w:val="VerbatimChar"/>
        </w:rPr>
        <w:t>## probarr     -0.05647614  0.092566073</w:t>
      </w:r>
      <w:r>
        <w:br/>
      </w:r>
      <w:r>
        <w:rPr>
          <w:rStyle w:val="VerbatimChar"/>
        </w:rPr>
        <w:t>## logprobconv -0.29508551 -0.384242869</w:t>
      </w:r>
      <w:r>
        <w:br/>
      </w:r>
      <w:r>
        <w:rPr>
          <w:rStyle w:val="VerbatimChar"/>
        </w:rPr>
        <w:t>## logavgsen    0.29487049 -0.131054206</w:t>
      </w:r>
      <w:r>
        <w:br/>
      </w:r>
      <w:r>
        <w:rPr>
          <w:rStyle w:val="VerbatimChar"/>
        </w:rPr>
        <w:t>## logpolice    1.00000000  0.062667253</w:t>
      </w:r>
      <w:r>
        <w:br/>
      </w:r>
      <w:r>
        <w:rPr>
          <w:rStyle w:val="VerbatimChar"/>
        </w:rPr>
        <w:t>## logmix       0.06266725  1.00</w:t>
      </w:r>
      <w:r>
        <w:rPr>
          <w:rStyle w:val="VerbatimChar"/>
        </w:rPr>
        <w:t>0000000</w:t>
      </w:r>
    </w:p>
    <w:p w14:paraId="40121863" w14:textId="77777777" w:rsidR="00345E13" w:rsidRDefault="00A9002B">
      <w:pPr>
        <w:pStyle w:val="FirstParagraph"/>
      </w:pPr>
      <w:r>
        <w:t>We are not seeing any obvious signs of multicollinearity. We will now compute VIF.</w:t>
      </w:r>
    </w:p>
    <w:p w14:paraId="113E700D" w14:textId="77777777" w:rsidR="00345E13" w:rsidRDefault="00A9002B">
      <w:pPr>
        <w:pStyle w:val="SourceCode"/>
      </w:pPr>
      <w:r>
        <w:rPr>
          <w:rStyle w:val="KeywordTok"/>
        </w:rPr>
        <w:t>vif</w:t>
      </w:r>
      <w:r>
        <w:rPr>
          <w:rStyle w:val="NormalTok"/>
        </w:rPr>
        <w:t>(model1)</w:t>
      </w:r>
    </w:p>
    <w:p w14:paraId="235D4D49" w14:textId="77777777" w:rsidR="00345E13" w:rsidRDefault="00A9002B">
      <w:pPr>
        <w:pStyle w:val="SourceCode"/>
      </w:pPr>
      <w:r>
        <w:rPr>
          <w:rStyle w:val="VerbatimChar"/>
        </w:rPr>
        <w:t xml:space="preserve">##    logcrime     probarr logprobconv   logavgsen   logpolice      logmix </w:t>
      </w:r>
      <w:r>
        <w:br/>
      </w:r>
      <w:r>
        <w:rPr>
          <w:rStyle w:val="VerbatimChar"/>
        </w:rPr>
        <w:t>##    1.534288    1.049640    1.368897    1.151492    1.574976    1.241359</w:t>
      </w:r>
    </w:p>
    <w:p w14:paraId="4D6AA397" w14:textId="77777777" w:rsidR="00345E13" w:rsidRDefault="00A9002B">
      <w:pPr>
        <w:pStyle w:val="FirstParagraph"/>
      </w:pPr>
      <w:r>
        <w:t>The VIF is &lt; 4 and R is not flagging perfect multicollinearity.</w:t>
      </w:r>
    </w:p>
    <w:p w14:paraId="0F12A8EE" w14:textId="77777777" w:rsidR="00345E13" w:rsidRDefault="00A9002B">
      <w:pPr>
        <w:pStyle w:val="BodyText"/>
      </w:pPr>
      <w:r>
        <w:t xml:space="preserve">Is the assumption valid? </w:t>
      </w:r>
    </w:p>
    <w:p w14:paraId="59E77A77" w14:textId="77777777" w:rsidR="00345E13" w:rsidRDefault="00A9002B">
      <w:pPr>
        <w:pStyle w:val="Heading4"/>
      </w:pPr>
      <w:bookmarkStart w:id="34" w:name="clm-4---zero-conditional-mean"/>
      <w:bookmarkEnd w:id="34"/>
      <w:r>
        <w:t>CLM 4 - Zero conditional mean</w:t>
      </w:r>
    </w:p>
    <w:p w14:paraId="2052166D" w14:textId="77777777" w:rsidR="00345E13" w:rsidRDefault="00A9002B">
      <w:pPr>
        <w:pStyle w:val="FirstParagraph"/>
      </w:pPr>
      <w:r>
        <w:t>We’ll now plot our model in order to assess if the model has zero conditional mean.</w:t>
      </w:r>
    </w:p>
    <w:p w14:paraId="08331C5B" w14:textId="77777777" w:rsidR="00345E13" w:rsidRDefault="00A9002B">
      <w:pPr>
        <w:pStyle w:val="SourceCode"/>
      </w:pPr>
      <w:r>
        <w:rPr>
          <w:rStyle w:val="KeywordTok"/>
        </w:rPr>
        <w:t>plot</w:t>
      </w:r>
      <w:r>
        <w:rPr>
          <w:rStyle w:val="NormalTok"/>
        </w:rPr>
        <w:t xml:space="preserve">(model1, </w:t>
      </w:r>
      <w:r>
        <w:rPr>
          <w:rStyle w:val="DataTypeTok"/>
        </w:rPr>
        <w:t>which=</w:t>
      </w:r>
      <w:r>
        <w:rPr>
          <w:rStyle w:val="DecValTok"/>
        </w:rPr>
        <w:t>1</w:t>
      </w:r>
      <w:r>
        <w:rPr>
          <w:rStyle w:val="NormalTok"/>
        </w:rPr>
        <w:t>)</w:t>
      </w:r>
    </w:p>
    <w:p w14:paraId="2BD390D9" w14:textId="77777777" w:rsidR="00345E13" w:rsidRDefault="00A9002B">
      <w:pPr>
        <w:pStyle w:val="FirstParagraph"/>
      </w:pPr>
      <w:r>
        <w:rPr>
          <w:noProof/>
          <w:lang w:eastAsia="ja-JP"/>
        </w:rPr>
        <w:drawing>
          <wp:inline distT="0" distB="0" distL="0" distR="0" wp14:anchorId="03286342" wp14:editId="3F748503">
            <wp:extent cx="4876800" cy="36576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clm_4_1-1.png"/>
                    <pic:cNvPicPr>
                      <a:picLocks noChangeAspect="1" noChangeArrowheads="1"/>
                    </pic:cNvPicPr>
                  </pic:nvPicPr>
                  <pic:blipFill>
                    <a:blip r:embed="rId43"/>
                    <a:stretch>
                      <a:fillRect/>
                    </a:stretch>
                  </pic:blipFill>
                  <pic:spPr bwMode="auto">
                    <a:xfrm>
                      <a:off x="0" y="0"/>
                      <a:ext cx="4876800" cy="3657600"/>
                    </a:xfrm>
                    <a:prstGeom prst="rect">
                      <a:avLst/>
                    </a:prstGeom>
                    <a:noFill/>
                    <a:ln w="9525">
                      <a:noFill/>
                      <a:headEnd/>
                      <a:tailEnd/>
                    </a:ln>
                  </pic:spPr>
                </pic:pic>
              </a:graphicData>
            </a:graphic>
          </wp:inline>
        </w:drawing>
      </w:r>
    </w:p>
    <w:p w14:paraId="6E689ABD" w14:textId="77777777" w:rsidR="00345E13" w:rsidRDefault="00A9002B">
      <w:pPr>
        <w:pStyle w:val="BodyText"/>
      </w:pPr>
      <w:r>
        <w:t>The red line is staying rela</w:t>
      </w:r>
      <w:r>
        <w:t>tively close to the X-axis for the most part although it is influenced by the outliers on the ends.</w:t>
      </w:r>
    </w:p>
    <w:p w14:paraId="3E05308F" w14:textId="77777777" w:rsidR="00345E13" w:rsidRDefault="00A9002B">
      <w:pPr>
        <w:pStyle w:val="BodyText"/>
      </w:pPr>
      <w:r>
        <w:lastRenderedPageBreak/>
        <w:t xml:space="preserve">Is the assumption valid? </w:t>
      </w:r>
    </w:p>
    <w:p w14:paraId="6824A701" w14:textId="77777777" w:rsidR="00345E13" w:rsidRDefault="00A9002B">
      <w:pPr>
        <w:pStyle w:val="Heading4"/>
      </w:pPr>
      <w:bookmarkStart w:id="35" w:name="clm-5---homoscedasticity"/>
      <w:bookmarkEnd w:id="35"/>
      <w:r>
        <w:t>CLM 5 - Homoscedasticity</w:t>
      </w:r>
    </w:p>
    <w:p w14:paraId="6127AF06" w14:textId="77777777" w:rsidR="00345E13" w:rsidRDefault="00A9002B">
      <w:pPr>
        <w:pStyle w:val="FirstParagraph"/>
      </w:pPr>
      <w:r>
        <w:t>We will use the same plot to assess the model’s homoscedasticity.</w:t>
      </w:r>
    </w:p>
    <w:p w14:paraId="4A7254F7" w14:textId="77777777" w:rsidR="00345E13" w:rsidRDefault="00A9002B">
      <w:pPr>
        <w:pStyle w:val="SourceCode"/>
      </w:pPr>
      <w:r>
        <w:rPr>
          <w:rStyle w:val="KeywordTok"/>
        </w:rPr>
        <w:t>plot</w:t>
      </w:r>
      <w:r>
        <w:rPr>
          <w:rStyle w:val="NormalTok"/>
        </w:rPr>
        <w:t xml:space="preserve">(model1, </w:t>
      </w:r>
      <w:r>
        <w:rPr>
          <w:rStyle w:val="DataTypeTok"/>
        </w:rPr>
        <w:t>which=</w:t>
      </w:r>
      <w:r>
        <w:rPr>
          <w:rStyle w:val="DecValTok"/>
        </w:rPr>
        <w:t>1</w:t>
      </w:r>
      <w:r>
        <w:rPr>
          <w:rStyle w:val="NormalTok"/>
        </w:rPr>
        <w:t>)</w:t>
      </w:r>
    </w:p>
    <w:p w14:paraId="1F327521" w14:textId="77777777" w:rsidR="00345E13" w:rsidRDefault="00A9002B">
      <w:pPr>
        <w:pStyle w:val="FirstParagraph"/>
      </w:pPr>
      <w:r>
        <w:rPr>
          <w:noProof/>
          <w:lang w:eastAsia="ja-JP"/>
        </w:rPr>
        <w:drawing>
          <wp:inline distT="0" distB="0" distL="0" distR="0" wp14:anchorId="741F9A1B" wp14:editId="7B6802BA">
            <wp:extent cx="4876800" cy="36576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clm_5_1-1.png"/>
                    <pic:cNvPicPr>
                      <a:picLocks noChangeAspect="1" noChangeArrowheads="1"/>
                    </pic:cNvPicPr>
                  </pic:nvPicPr>
                  <pic:blipFill>
                    <a:blip r:embed="rId43"/>
                    <a:stretch>
                      <a:fillRect/>
                    </a:stretch>
                  </pic:blipFill>
                  <pic:spPr bwMode="auto">
                    <a:xfrm>
                      <a:off x="0" y="0"/>
                      <a:ext cx="4876800" cy="3657600"/>
                    </a:xfrm>
                    <a:prstGeom prst="rect">
                      <a:avLst/>
                    </a:prstGeom>
                    <a:noFill/>
                    <a:ln w="9525">
                      <a:noFill/>
                      <a:headEnd/>
                      <a:tailEnd/>
                    </a:ln>
                  </pic:spPr>
                </pic:pic>
              </a:graphicData>
            </a:graphic>
          </wp:inline>
        </w:drawing>
      </w:r>
    </w:p>
    <w:p w14:paraId="6DC42DF4" w14:textId="77777777" w:rsidR="00345E13" w:rsidRDefault="00A9002B">
      <w:pPr>
        <w:pStyle w:val="BodyText"/>
      </w:pPr>
      <w:r>
        <w:t>The plot is rel</w:t>
      </w:r>
      <w:r>
        <w:t>atively scattered about the fitted values with some extreme outliers. It is a little bit difficult to determine if we have achieved homoscedasticity from this plot alone. We will run a couple of additional tests to determine the homoscedasticity of the mod</w:t>
      </w:r>
      <w:r>
        <w:t>el.</w:t>
      </w:r>
    </w:p>
    <w:p w14:paraId="1A23E7F9" w14:textId="77777777" w:rsidR="00345E13" w:rsidRDefault="00A9002B">
      <w:pPr>
        <w:pStyle w:val="SourceCode"/>
      </w:pPr>
      <w:r>
        <w:rPr>
          <w:rStyle w:val="KeywordTok"/>
        </w:rPr>
        <w:t>bptest</w:t>
      </w:r>
      <w:r>
        <w:rPr>
          <w:rStyle w:val="NormalTok"/>
        </w:rPr>
        <w:t>(model1)</w:t>
      </w:r>
    </w:p>
    <w:p w14:paraId="6E86F885" w14:textId="77777777" w:rsidR="00345E13" w:rsidRDefault="00A9002B">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model1</w:t>
      </w:r>
      <w:r>
        <w:br/>
      </w:r>
      <w:r>
        <w:rPr>
          <w:rStyle w:val="VerbatimChar"/>
        </w:rPr>
        <w:t>## BP = 4.0657, df = 6, p-value = 0.6678</w:t>
      </w:r>
    </w:p>
    <w:p w14:paraId="4AF907F1" w14:textId="77777777" w:rsidR="00345E13" w:rsidRDefault="00A9002B">
      <w:pPr>
        <w:pStyle w:val="SourceCode"/>
      </w:pPr>
      <w:r>
        <w:rPr>
          <w:rStyle w:val="KeywordTok"/>
        </w:rPr>
        <w:t>ncvTest</w:t>
      </w:r>
      <w:r>
        <w:rPr>
          <w:rStyle w:val="NormalTok"/>
        </w:rPr>
        <w:t>(model1)</w:t>
      </w:r>
    </w:p>
    <w:p w14:paraId="4EB28BAE" w14:textId="77777777" w:rsidR="00345E13" w:rsidRDefault="00A9002B">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0.6267145    Df = 1     p = 0.428563</w:t>
      </w:r>
    </w:p>
    <w:p w14:paraId="32A577F7" w14:textId="77777777" w:rsidR="00345E13" w:rsidRDefault="00A9002B">
      <w:pPr>
        <w:pStyle w:val="FirstParagraph"/>
      </w:pPr>
      <w:r>
        <w:lastRenderedPageBreak/>
        <w:t>Neither test is showing a small enough P-value suggesting we fail to reject the null hypothesis of homoscedasticity. Therefore we most likely have homoscedasticity however looking at the plot, it is a lit</w:t>
      </w:r>
      <w:r>
        <w:t>tle bit questionable.</w:t>
      </w:r>
    </w:p>
    <w:p w14:paraId="10F80BD6" w14:textId="77777777" w:rsidR="00345E13" w:rsidRDefault="00A9002B">
      <w:pPr>
        <w:pStyle w:val="BodyText"/>
      </w:pPr>
      <w:r>
        <w:t xml:space="preserve">Is the assumption valid? </w:t>
      </w:r>
    </w:p>
    <w:p w14:paraId="16EAC0B3" w14:textId="77777777" w:rsidR="00345E13" w:rsidRDefault="00A9002B">
      <w:pPr>
        <w:pStyle w:val="Heading4"/>
      </w:pPr>
      <w:bookmarkStart w:id="36" w:name="clm-6---normality-of-residuals"/>
      <w:bookmarkEnd w:id="36"/>
      <w:r>
        <w:t>CLM 6 - Normality of residuals</w:t>
      </w:r>
    </w:p>
    <w:p w14:paraId="46EF5018" w14:textId="77777777" w:rsidR="00345E13" w:rsidRDefault="00A9002B">
      <w:pPr>
        <w:pStyle w:val="FirstParagraph"/>
      </w:pPr>
      <w:r>
        <w:t>We will now lok at the QQ-plot to assess the normality of residuals.</w:t>
      </w:r>
    </w:p>
    <w:p w14:paraId="65E083FB" w14:textId="77777777" w:rsidR="00345E13" w:rsidRDefault="00A9002B">
      <w:pPr>
        <w:pStyle w:val="SourceCode"/>
      </w:pPr>
      <w:r>
        <w:rPr>
          <w:rStyle w:val="KeywordTok"/>
        </w:rPr>
        <w:t>plot</w:t>
      </w:r>
      <w:r>
        <w:rPr>
          <w:rStyle w:val="NormalTok"/>
        </w:rPr>
        <w:t xml:space="preserve">(model1, </w:t>
      </w:r>
      <w:r>
        <w:rPr>
          <w:rStyle w:val="DataTypeTok"/>
        </w:rPr>
        <w:t>which=</w:t>
      </w:r>
      <w:r>
        <w:rPr>
          <w:rStyle w:val="DecValTok"/>
        </w:rPr>
        <w:t>2</w:t>
      </w:r>
      <w:r>
        <w:rPr>
          <w:rStyle w:val="NormalTok"/>
        </w:rPr>
        <w:t>)</w:t>
      </w:r>
      <w:r>
        <w:br/>
      </w:r>
      <w:r>
        <w:rPr>
          <w:rStyle w:val="KeywordTok"/>
        </w:rPr>
        <w:t>hist</w:t>
      </w:r>
      <w:r>
        <w:rPr>
          <w:rStyle w:val="NormalTok"/>
        </w:rPr>
        <w:t xml:space="preserve">(model1$residuals, </w:t>
      </w:r>
      <w:r>
        <w:rPr>
          <w:rStyle w:val="DataTypeTok"/>
        </w:rPr>
        <w:t>main=</w:t>
      </w:r>
      <w:r>
        <w:rPr>
          <w:rStyle w:val="StringTok"/>
        </w:rPr>
        <w:t>"Residuals"</w:t>
      </w:r>
      <w:r>
        <w:rPr>
          <w:rStyle w:val="NormalTok"/>
        </w:rPr>
        <w:t>)</w:t>
      </w:r>
    </w:p>
    <w:p w14:paraId="71341729" w14:textId="77777777" w:rsidR="00345E13" w:rsidRDefault="00A9002B">
      <w:pPr>
        <w:pStyle w:val="FirstParagraph"/>
      </w:pPr>
      <w:r>
        <w:rPr>
          <w:noProof/>
          <w:lang w:eastAsia="ja-JP"/>
        </w:rPr>
        <w:lastRenderedPageBreak/>
        <w:drawing>
          <wp:inline distT="0" distB="0" distL="0" distR="0" wp14:anchorId="603DA2C3" wp14:editId="379A0328">
            <wp:extent cx="3657600" cy="36576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clm_6_1-1.png"/>
                    <pic:cNvPicPr>
                      <a:picLocks noChangeAspect="1" noChangeArrowheads="1"/>
                    </pic:cNvPicPr>
                  </pic:nvPicPr>
                  <pic:blipFill>
                    <a:blip r:embed="rId44"/>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2A77FA16" wp14:editId="57C1EEB0">
            <wp:extent cx="3657600" cy="36576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clm_6_1-2.png"/>
                    <pic:cNvPicPr>
                      <a:picLocks noChangeAspect="1" noChangeArrowheads="1"/>
                    </pic:cNvPicPr>
                  </pic:nvPicPr>
                  <pic:blipFill>
                    <a:blip r:embed="rId45"/>
                    <a:stretch>
                      <a:fillRect/>
                    </a:stretch>
                  </pic:blipFill>
                  <pic:spPr bwMode="auto">
                    <a:xfrm>
                      <a:off x="0" y="0"/>
                      <a:ext cx="3657600" cy="3657600"/>
                    </a:xfrm>
                    <a:prstGeom prst="rect">
                      <a:avLst/>
                    </a:prstGeom>
                    <a:noFill/>
                    <a:ln w="9525">
                      <a:noFill/>
                      <a:headEnd/>
                      <a:tailEnd/>
                    </a:ln>
                  </pic:spPr>
                </pic:pic>
              </a:graphicData>
            </a:graphic>
          </wp:inline>
        </w:drawing>
      </w:r>
    </w:p>
    <w:p w14:paraId="76697E12" w14:textId="77777777" w:rsidR="00345E13" w:rsidRDefault="00A9002B">
      <w:pPr>
        <w:pStyle w:val="BodyText"/>
      </w:pPr>
      <w:r>
        <w:t xml:space="preserve">The values are staying close to the slope </w:t>
      </w:r>
      <w:r>
        <w:t>for the most part however are deviating on both ends. However the distribution of the residuals is relatively normal and our sample size n is 90 and hence CLM 6 is achieved.</w:t>
      </w:r>
    </w:p>
    <w:p w14:paraId="4816743F" w14:textId="77777777" w:rsidR="00345E13" w:rsidRDefault="00A9002B">
      <w:pPr>
        <w:pStyle w:val="BodyText"/>
      </w:pPr>
      <w:r>
        <w:lastRenderedPageBreak/>
        <w:t xml:space="preserve">Is the assumption valid? </w:t>
      </w:r>
    </w:p>
    <w:p w14:paraId="20766A88" w14:textId="77777777" w:rsidR="00345E13" w:rsidRDefault="00A9002B">
      <w:pPr>
        <w:pStyle w:val="Heading3"/>
      </w:pPr>
      <w:bookmarkStart w:id="37" w:name="cooks-distance"/>
      <w:bookmarkEnd w:id="37"/>
      <w:r>
        <w:t>Cook’s distance</w:t>
      </w:r>
    </w:p>
    <w:p w14:paraId="79E1AE7B" w14:textId="77777777" w:rsidR="00345E13" w:rsidRDefault="00A9002B">
      <w:pPr>
        <w:pStyle w:val="SourceCode"/>
      </w:pPr>
      <w:r>
        <w:rPr>
          <w:rStyle w:val="KeywordTok"/>
        </w:rPr>
        <w:t>plot</w:t>
      </w:r>
      <w:r>
        <w:rPr>
          <w:rStyle w:val="NormalTok"/>
        </w:rPr>
        <w:t xml:space="preserve">(model1, </w:t>
      </w:r>
      <w:r>
        <w:rPr>
          <w:rStyle w:val="DataTypeTok"/>
        </w:rPr>
        <w:t>which =</w:t>
      </w:r>
      <w:r>
        <w:rPr>
          <w:rStyle w:val="NormalTok"/>
        </w:rPr>
        <w:t xml:space="preserve"> </w:t>
      </w:r>
      <w:r>
        <w:rPr>
          <w:rStyle w:val="DecValTok"/>
        </w:rPr>
        <w:t>4</w:t>
      </w:r>
      <w:r>
        <w:rPr>
          <w:rStyle w:val="NormalTok"/>
        </w:rPr>
        <w:t>)</w:t>
      </w:r>
      <w:r>
        <w:br/>
      </w:r>
      <w:r>
        <w:rPr>
          <w:rStyle w:val="KeywordTok"/>
        </w:rPr>
        <w:t>plot</w:t>
      </w:r>
      <w:r>
        <w:rPr>
          <w:rStyle w:val="NormalTok"/>
        </w:rPr>
        <w:t xml:space="preserve">(model1, </w:t>
      </w:r>
      <w:r>
        <w:rPr>
          <w:rStyle w:val="DataTypeTok"/>
        </w:rPr>
        <w:t>which =</w:t>
      </w:r>
      <w:r>
        <w:rPr>
          <w:rStyle w:val="NormalTok"/>
        </w:rPr>
        <w:t xml:space="preserve"> </w:t>
      </w:r>
      <w:r>
        <w:rPr>
          <w:rStyle w:val="DecValTok"/>
        </w:rPr>
        <w:t>5</w:t>
      </w:r>
      <w:r>
        <w:rPr>
          <w:rStyle w:val="NormalTok"/>
        </w:rPr>
        <w:t>)</w:t>
      </w:r>
    </w:p>
    <w:p w14:paraId="61EFA509" w14:textId="77777777" w:rsidR="00345E13" w:rsidRDefault="00A9002B">
      <w:pPr>
        <w:pStyle w:val="FirstParagraph"/>
      </w:pPr>
      <w:r>
        <w:rPr>
          <w:noProof/>
          <w:lang w:eastAsia="ja-JP"/>
        </w:rPr>
        <w:lastRenderedPageBreak/>
        <w:drawing>
          <wp:inline distT="0" distB="0" distL="0" distR="0" wp14:anchorId="45EEC7D4" wp14:editId="7474ED73">
            <wp:extent cx="3657600" cy="36576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1_cook_1-1.png"/>
                    <pic:cNvPicPr>
                      <a:picLocks noChangeAspect="1" noChangeArrowheads="1"/>
                    </pic:cNvPicPr>
                  </pic:nvPicPr>
                  <pic:blipFill>
                    <a:blip r:embed="rId46"/>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44C64206" wp14:editId="04DFB3BB">
            <wp:extent cx="3657600" cy="36576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1_cook_1-2.png"/>
                    <pic:cNvPicPr>
                      <a:picLocks noChangeAspect="1" noChangeArrowheads="1"/>
                    </pic:cNvPicPr>
                  </pic:nvPicPr>
                  <pic:blipFill>
                    <a:blip r:embed="rId47"/>
                    <a:stretch>
                      <a:fillRect/>
                    </a:stretch>
                  </pic:blipFill>
                  <pic:spPr bwMode="auto">
                    <a:xfrm>
                      <a:off x="0" y="0"/>
                      <a:ext cx="3657600" cy="3657600"/>
                    </a:xfrm>
                    <a:prstGeom prst="rect">
                      <a:avLst/>
                    </a:prstGeom>
                    <a:noFill/>
                    <a:ln w="9525">
                      <a:noFill/>
                      <a:headEnd/>
                      <a:tailEnd/>
                    </a:ln>
                  </pic:spPr>
                </pic:pic>
              </a:graphicData>
            </a:graphic>
          </wp:inline>
        </w:drawing>
      </w:r>
      <w:r>
        <w:t xml:space="preserve"> There is a influencial value at 50 however it is still well within the bounds of Cook’s distance.</w:t>
      </w:r>
    </w:p>
    <w:p w14:paraId="419B29F4" w14:textId="77777777" w:rsidR="00345E13" w:rsidRDefault="00A9002B">
      <w:pPr>
        <w:pStyle w:val="Heading3"/>
      </w:pPr>
      <w:bookmarkStart w:id="38" w:name="aic"/>
      <w:bookmarkEnd w:id="38"/>
      <w:r>
        <w:t>AIC</w:t>
      </w:r>
    </w:p>
    <w:p w14:paraId="78A54DC1" w14:textId="77777777" w:rsidR="00345E13" w:rsidRDefault="00A9002B">
      <w:pPr>
        <w:pStyle w:val="SourceCode"/>
      </w:pPr>
      <w:r>
        <w:rPr>
          <w:rStyle w:val="NormalTok"/>
        </w:rPr>
        <w:t>(model1$AIC &lt;-</w:t>
      </w:r>
      <w:r>
        <w:rPr>
          <w:rStyle w:val="StringTok"/>
        </w:rPr>
        <w:t xml:space="preserve"> </w:t>
      </w:r>
      <w:r>
        <w:rPr>
          <w:rStyle w:val="KeywordTok"/>
        </w:rPr>
        <w:t>AIC</w:t>
      </w:r>
      <w:r>
        <w:rPr>
          <w:rStyle w:val="NormalTok"/>
        </w:rPr>
        <w:t>(model1))</w:t>
      </w:r>
    </w:p>
    <w:p w14:paraId="78A4D654" w14:textId="77777777" w:rsidR="00345E13" w:rsidRDefault="00A9002B">
      <w:pPr>
        <w:pStyle w:val="SourceCode"/>
      </w:pPr>
      <w:r>
        <w:rPr>
          <w:rStyle w:val="VerbatimChar"/>
        </w:rPr>
        <w:lastRenderedPageBreak/>
        <w:t>## [1] 30.08571</w:t>
      </w:r>
    </w:p>
    <w:p w14:paraId="66BF4009" w14:textId="77777777" w:rsidR="00345E13" w:rsidRDefault="00A9002B">
      <w:pPr>
        <w:pStyle w:val="FirstParagraph"/>
      </w:pPr>
      <w:r>
        <w:t>The AIC for this model is 30.0857125.</w:t>
      </w:r>
    </w:p>
    <w:p w14:paraId="52088C49" w14:textId="77777777" w:rsidR="00345E13" w:rsidRDefault="00A9002B">
      <w:pPr>
        <w:pStyle w:val="Heading2"/>
      </w:pPr>
      <w:bookmarkStart w:id="39" w:name="propposed-model-2---optimal-specificatio"/>
      <w:bookmarkEnd w:id="39"/>
      <w:r>
        <w:t>Propposed Model #2 - Optimal specification</w:t>
      </w:r>
    </w:p>
    <w:p w14:paraId="2CFA9F64" w14:textId="77777777" w:rsidR="00345E13" w:rsidRDefault="00A9002B">
      <w:pPr>
        <w:pStyle w:val="FirstParagraph"/>
      </w:pPr>
      <w:r>
        <w:t xml:space="preserve">In addition to </w:t>
      </w:r>
      <w:r>
        <w:t>the set of explanatory variables introduced in Proposed Model #1, I have decided to include the following variables in this model:</w:t>
      </w:r>
    </w:p>
    <w:p w14:paraId="25C1951F" w14:textId="77777777" w:rsidR="00345E13" w:rsidRDefault="00A9002B">
      <w:pPr>
        <w:pStyle w:val="BodyText"/>
      </w:pPr>
      <w:r>
        <w:t>: I am interested to see if demographics information such as race, gender and age would influence the probability of prison s</w:t>
      </w:r>
      <w:r>
        <w:t>entence and therefore including ,  in this model.</w:t>
      </w:r>
    </w:p>
    <w:p w14:paraId="0E829F48" w14:textId="77777777" w:rsidR="00345E13" w:rsidRDefault="00A9002B">
      <w:pPr>
        <w:pStyle w:val="BodyText"/>
      </w:pPr>
      <w:r>
        <w:t>: I suspect population density would have a negative influence on  by introducing more complexity in crimes.</w:t>
      </w:r>
    </w:p>
    <w:p w14:paraId="4425388A" w14:textId="77777777" w:rsidR="00345E13" w:rsidRDefault="00A9002B">
      <w:pPr>
        <w:pStyle w:val="BodyText"/>
      </w:pPr>
      <w:r>
        <w:t>: I anticipate  would have a negative coefficient as people with more money would be able to affo</w:t>
      </w:r>
      <w:r>
        <w:t>rd better lawyers and hence would have lower chances of ending up with prison sentences.</w:t>
      </w:r>
    </w:p>
    <w:p w14:paraId="62F6E67D" w14:textId="77777777" w:rsidR="00345E13" w:rsidRDefault="00A9002B">
      <w:pPr>
        <w:pStyle w:val="BodyText"/>
      </w:pPr>
      <m:oMathPara>
        <m:oMathParaPr>
          <m:jc m:val="center"/>
        </m:oMathParaPr>
        <m:oMath>
          <m:r>
            <w:rPr>
              <w:rFonts w:ascii="Cambria Math" w:hAnsi="Cambria Math"/>
            </w:rPr>
            <m:t>log</m:t>
          </m:r>
          <m:r>
            <w:rPr>
              <w:rFonts w:ascii="Cambria Math" w:hAnsi="Cambria Math"/>
            </w:rPr>
            <m:t>(</m:t>
          </m:r>
          <m:r>
            <w:rPr>
              <w:rFonts w:ascii="Cambria Math" w:hAnsi="Cambria Math"/>
            </w:rPr>
            <m:t>probsen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log</m:t>
          </m:r>
          <m:r>
            <w:rPr>
              <w:rFonts w:ascii="Cambria Math" w:hAnsi="Cambria Math"/>
            </w:rPr>
            <m:t>(</m:t>
          </m:r>
          <m:r>
            <w:rPr>
              <w:rFonts w:ascii="Cambria Math" w:hAnsi="Cambria Math"/>
            </w:rPr>
            <m:t>crime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probarr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log</m:t>
          </m:r>
          <m:r>
            <w:rPr>
              <w:rFonts w:ascii="Cambria Math" w:hAnsi="Cambria Math"/>
            </w:rPr>
            <m:t>(</m:t>
          </m:r>
          <m:r>
            <w:rPr>
              <w:rFonts w:ascii="Cambria Math" w:hAnsi="Cambria Math"/>
            </w:rPr>
            <m:t>probconv</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log</m:t>
          </m:r>
          <m:r>
            <w:rPr>
              <w:rFonts w:ascii="Cambria Math" w:hAnsi="Cambria Math"/>
            </w:rPr>
            <m:t>(</m:t>
          </m:r>
          <m:r>
            <w:rPr>
              <w:rFonts w:ascii="Cambria Math" w:hAnsi="Cambria Math"/>
            </w:rPr>
            <m:t>avgsen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log</m:t>
          </m:r>
          <m:r>
            <w:rPr>
              <w:rFonts w:ascii="Cambria Math" w:hAnsi="Cambria Math"/>
            </w:rPr>
            <m:t>(</m:t>
          </m:r>
          <m:r>
            <w:rPr>
              <w:rFonts w:ascii="Cambria Math" w:hAnsi="Cambria Math"/>
            </w:rPr>
            <m:t>police</m:t>
          </m:r>
          <m:r>
            <w:rPr>
              <w:rFonts w:ascii="Cambria Math" w:hAnsi="Cambria Math"/>
            </w:rPr>
            <m:t>)</m:t>
          </m:r>
        </m:oMath>
      </m:oMathPara>
    </w:p>
    <w:p w14:paraId="34F539E1" w14:textId="77777777" w:rsidR="00345E13" w:rsidRDefault="00A9002B">
      <w:pPr>
        <w:pStyle w:val="FirstParagraph"/>
      </w:pPr>
      <m:oMathPara>
        <m:oMathParaPr>
          <m:jc m:val="center"/>
        </m:oMathParaPr>
        <m:oMath>
          <m:r>
            <w:rPr>
              <w:rFonts w:ascii="Cambria Math" w:hAnsi="Cambria Math"/>
            </w:rPr>
            <m:t>+</m:t>
          </m:r>
          <m:r>
            <w:rPr>
              <w:rFonts w:ascii="Cambria Math" w:hAnsi="Cambria Math"/>
            </w:rPr>
            <m:t>β</m:t>
          </m:r>
          <m:r>
            <w:rPr>
              <w:rFonts w:ascii="Cambria Math" w:hAnsi="Cambria Math"/>
            </w:rPr>
            <m:t>6</m:t>
          </m:r>
          <m:r>
            <w:rPr>
              <w:rFonts w:ascii="Cambria Math" w:hAnsi="Cambria Math"/>
            </w:rPr>
            <m:t>log</m:t>
          </m:r>
          <m:r>
            <w:rPr>
              <w:rFonts w:ascii="Cambria Math" w:hAnsi="Cambria Math"/>
            </w:rPr>
            <m:t>(</m:t>
          </m:r>
          <m:r>
            <w:rPr>
              <w:rFonts w:ascii="Cambria Math" w:hAnsi="Cambria Math"/>
            </w:rPr>
            <m:t>densit</m:t>
          </m:r>
          <m:r>
            <w:rPr>
              <w:rFonts w:ascii="Cambria Math" w:hAnsi="Cambria Math"/>
            </w:rPr>
            <m:t>y</m:t>
          </m:r>
          <m:r>
            <w:rPr>
              <w:rFonts w:ascii="Cambria Math" w:hAnsi="Cambria Math"/>
            </w:rPr>
            <m:t>)+</m:t>
          </m:r>
          <m:r>
            <w:rPr>
              <w:rFonts w:ascii="Cambria Math" w:hAnsi="Cambria Math"/>
            </w:rPr>
            <m:t>β</m:t>
          </m:r>
          <m:r>
            <w:rPr>
              <w:rFonts w:ascii="Cambria Math" w:hAnsi="Cambria Math"/>
            </w:rPr>
            <m:t>7</m:t>
          </m:r>
          <m:r>
            <w:rPr>
              <w:rFonts w:ascii="Cambria Math" w:hAnsi="Cambria Math"/>
            </w:rPr>
            <m:t>log</m:t>
          </m:r>
          <m:r>
            <w:rPr>
              <w:rFonts w:ascii="Cambria Math" w:hAnsi="Cambria Math"/>
            </w:rPr>
            <m:t>(</m:t>
          </m:r>
          <m:r>
            <w:rPr>
              <w:rFonts w:ascii="Cambria Math" w:hAnsi="Cambria Math"/>
            </w:rPr>
            <m:t>tax</m:t>
          </m:r>
          <m:r>
            <w:rPr>
              <w:rFonts w:ascii="Cambria Math" w:hAnsi="Cambria Math"/>
            </w:rPr>
            <m:t>)+</m:t>
          </m:r>
          <m:r>
            <w:rPr>
              <w:rFonts w:ascii="Cambria Math" w:hAnsi="Cambria Math"/>
            </w:rPr>
            <m:t>β</m:t>
          </m:r>
          <m:r>
            <w:rPr>
              <w:rFonts w:ascii="Cambria Math" w:hAnsi="Cambria Math"/>
            </w:rPr>
            <m:t>8</m:t>
          </m:r>
          <m:r>
            <w:rPr>
              <w:rFonts w:ascii="Cambria Math" w:hAnsi="Cambria Math"/>
            </w:rPr>
            <m:t>log</m:t>
          </m:r>
          <m:r>
            <w:rPr>
              <w:rFonts w:ascii="Cambria Math" w:hAnsi="Cambria Math"/>
            </w:rPr>
            <m:t>(</m:t>
          </m:r>
          <m:r>
            <w:rPr>
              <w:rFonts w:ascii="Cambria Math" w:hAnsi="Cambria Math"/>
            </w:rPr>
            <m:t>pctmin</m:t>
          </m:r>
          <m:r>
            <w:rPr>
              <w:rFonts w:ascii="Cambria Math" w:hAnsi="Cambria Math"/>
            </w:rPr>
            <m:t>)+</m:t>
          </m:r>
          <m:r>
            <w:rPr>
              <w:rFonts w:ascii="Cambria Math" w:hAnsi="Cambria Math"/>
            </w:rPr>
            <m:t>β</m:t>
          </m:r>
          <m:r>
            <w:rPr>
              <w:rFonts w:ascii="Cambria Math" w:hAnsi="Cambria Math"/>
            </w:rPr>
            <m:t>9</m:t>
          </m:r>
          <m:r>
            <w:rPr>
              <w:rFonts w:ascii="Cambria Math" w:hAnsi="Cambria Math"/>
            </w:rPr>
            <m:t>log</m:t>
          </m:r>
          <m:r>
            <w:rPr>
              <w:rFonts w:ascii="Cambria Math" w:hAnsi="Cambria Math"/>
            </w:rPr>
            <m:t>(</m:t>
          </m:r>
          <m:r>
            <w:rPr>
              <w:rFonts w:ascii="Cambria Math" w:hAnsi="Cambria Math"/>
            </w:rPr>
            <m:t>mix</m:t>
          </m:r>
          <m:r>
            <w:rPr>
              <w:rFonts w:ascii="Cambria Math" w:hAnsi="Cambria Math"/>
            </w:rPr>
            <m:t>)+</m:t>
          </m:r>
          <m:r>
            <w:rPr>
              <w:rFonts w:ascii="Cambria Math" w:hAnsi="Cambria Math"/>
            </w:rPr>
            <m:t>β</m:t>
          </m:r>
          <m:r>
            <w:rPr>
              <w:rFonts w:ascii="Cambria Math" w:hAnsi="Cambria Math"/>
            </w:rPr>
            <m:t>10</m:t>
          </m:r>
          <m:r>
            <w:rPr>
              <w:rFonts w:ascii="Cambria Math" w:hAnsi="Cambria Math"/>
            </w:rPr>
            <m:t>log</m:t>
          </m:r>
          <m:r>
            <w:rPr>
              <w:rFonts w:ascii="Cambria Math" w:hAnsi="Cambria Math"/>
            </w:rPr>
            <m:t>(</m:t>
          </m:r>
          <m:r>
            <w:rPr>
              <w:rFonts w:ascii="Cambria Math" w:hAnsi="Cambria Math"/>
            </w:rPr>
            <m:t>ymale</m:t>
          </m:r>
          <m:r>
            <w:rPr>
              <w:rFonts w:ascii="Cambria Math" w:hAnsi="Cambria Math"/>
            </w:rPr>
            <m:t>)+</m:t>
          </m:r>
          <m:r>
            <w:rPr>
              <w:rFonts w:ascii="Cambria Math" w:hAnsi="Cambria Math"/>
            </w:rPr>
            <m:t>u</m:t>
          </m:r>
        </m:oMath>
      </m:oMathPara>
    </w:p>
    <w:p w14:paraId="3EBA38DE" w14:textId="77777777" w:rsidR="00345E13" w:rsidRDefault="00A9002B">
      <w:pPr>
        <w:pStyle w:val="SourceCode"/>
      </w:pPr>
      <w:r>
        <w:rPr>
          <w:rStyle w:val="NormalTok"/>
        </w:rPr>
        <w:t>model2 &lt;-</w:t>
      </w:r>
      <w:r>
        <w:rPr>
          <w:rStyle w:val="StringTok"/>
        </w:rPr>
        <w:t xml:space="preserve"> </w:t>
      </w:r>
      <w:r>
        <w:rPr>
          <w:rStyle w:val="KeywordTok"/>
        </w:rPr>
        <w:t>lm</w:t>
      </w:r>
      <w:r>
        <w:rPr>
          <w:rStyle w:val="NormalTok"/>
        </w:rPr>
        <w:t>(logprobsen ~</w:t>
      </w:r>
      <w:r>
        <w:rPr>
          <w:rStyle w:val="StringTok"/>
        </w:rPr>
        <w:t xml:space="preserve"> </w:t>
      </w:r>
      <w:r>
        <w:rPr>
          <w:rStyle w:val="NormalTok"/>
        </w:rPr>
        <w:t>logcrime +</w:t>
      </w:r>
      <w:r>
        <w:rPr>
          <w:rStyle w:val="StringTok"/>
        </w:rPr>
        <w:t xml:space="preserve"> </w:t>
      </w:r>
      <w:r>
        <w:rPr>
          <w:rStyle w:val="NormalTok"/>
        </w:rPr>
        <w:t>probarr +</w:t>
      </w:r>
      <w:r>
        <w:rPr>
          <w:rStyle w:val="StringTok"/>
        </w:rPr>
        <w:t xml:space="preserve"> </w:t>
      </w:r>
      <w:r>
        <w:rPr>
          <w:rStyle w:val="NormalTok"/>
        </w:rPr>
        <w:t>logprobconv +</w:t>
      </w:r>
      <w:r>
        <w:rPr>
          <w:rStyle w:val="StringTok"/>
        </w:rPr>
        <w:t xml:space="preserve"> </w:t>
      </w:r>
      <w:r>
        <w:rPr>
          <w:rStyle w:val="NormalTok"/>
        </w:rPr>
        <w:t>logavgsen +</w:t>
      </w:r>
      <w:r>
        <w:rPr>
          <w:rStyle w:val="StringTok"/>
        </w:rPr>
        <w:t xml:space="preserve"> </w:t>
      </w:r>
      <w:r>
        <w:rPr>
          <w:rStyle w:val="NormalTok"/>
        </w:rPr>
        <w:t>logpolice</w:t>
      </w:r>
      <w:r>
        <w:br/>
      </w:r>
      <w:r>
        <w:rPr>
          <w:rStyle w:val="NormalTok"/>
        </w:rPr>
        <w:t xml:space="preserve">             +</w:t>
      </w:r>
      <w:r>
        <w:rPr>
          <w:rStyle w:val="StringTok"/>
        </w:rPr>
        <w:t xml:space="preserve"> </w:t>
      </w:r>
      <w:r>
        <w:rPr>
          <w:rStyle w:val="NormalTok"/>
        </w:rPr>
        <w:t>logdensity +</w:t>
      </w:r>
      <w:r>
        <w:rPr>
          <w:rStyle w:val="StringTok"/>
        </w:rPr>
        <w:t xml:space="preserve"> </w:t>
      </w:r>
      <w:r>
        <w:rPr>
          <w:rStyle w:val="NormalTok"/>
        </w:rPr>
        <w:t>logtax +</w:t>
      </w:r>
      <w:r>
        <w:rPr>
          <w:rStyle w:val="StringTok"/>
        </w:rPr>
        <w:t xml:space="preserve"> </w:t>
      </w:r>
      <w:r>
        <w:rPr>
          <w:rStyle w:val="NormalTok"/>
        </w:rPr>
        <w:t>logpctmin +</w:t>
      </w:r>
      <w:r>
        <w:rPr>
          <w:rStyle w:val="StringTok"/>
        </w:rPr>
        <w:t xml:space="preserve"> </w:t>
      </w:r>
      <w:r>
        <w:rPr>
          <w:rStyle w:val="NormalTok"/>
        </w:rPr>
        <w:t>logmix +</w:t>
      </w:r>
      <w:r>
        <w:rPr>
          <w:rStyle w:val="StringTok"/>
        </w:rPr>
        <w:t xml:space="preserve"> </w:t>
      </w:r>
      <w:r>
        <w:rPr>
          <w:rStyle w:val="NormalTok"/>
        </w:rPr>
        <w:t xml:space="preserve">logymale, </w:t>
      </w:r>
      <w:r>
        <w:rPr>
          <w:rStyle w:val="DataTypeTok"/>
        </w:rPr>
        <w:t>data =</w:t>
      </w:r>
      <w:r>
        <w:rPr>
          <w:rStyle w:val="NormalTok"/>
        </w:rPr>
        <w:t xml:space="preserve"> D)</w:t>
      </w:r>
    </w:p>
    <w:p w14:paraId="0924651C" w14:textId="77777777" w:rsidR="00345E13" w:rsidRDefault="00A9002B">
      <w:pPr>
        <w:pStyle w:val="FirstParagraph"/>
      </w:pPr>
      <w:r>
        <w:t>Holding the other variables such as other probabilities such as probarr and probconv, crime-related variables such as log(crime) and log(police), we can see pctmin and ymale as well as pctmin:ymale are actually statistically significant.</w:t>
      </w:r>
    </w:p>
    <w:p w14:paraId="54478916" w14:textId="77777777" w:rsidR="00345E13" w:rsidRDefault="00A9002B">
      <w:pPr>
        <w:pStyle w:val="BodyText"/>
      </w:pPr>
      <w:r>
        <w:t xml:space="preserve">It is interesting </w:t>
      </w:r>
      <w:r>
        <w:t>that including probarr and probconv reduces the stastical significance of the covariate mix drastically.</w:t>
      </w:r>
    </w:p>
    <w:p w14:paraId="5762E762" w14:textId="77777777" w:rsidR="00345E13" w:rsidRDefault="00A9002B">
      <w:pPr>
        <w:pStyle w:val="SourceCode"/>
      </w:pPr>
      <w:r>
        <w:rPr>
          <w:rStyle w:val="NormalTok"/>
        </w:rPr>
        <w:t>model2_1 &lt;-</w:t>
      </w:r>
      <w:r>
        <w:rPr>
          <w:rStyle w:val="StringTok"/>
        </w:rPr>
        <w:t xml:space="preserve"> </w:t>
      </w:r>
      <w:r>
        <w:rPr>
          <w:rStyle w:val="KeywordTok"/>
        </w:rPr>
        <w:t>lm</w:t>
      </w:r>
      <w:r>
        <w:rPr>
          <w:rStyle w:val="NormalTok"/>
        </w:rPr>
        <w:t>(mix ~</w:t>
      </w:r>
      <w:r>
        <w:rPr>
          <w:rStyle w:val="StringTok"/>
        </w:rPr>
        <w:t xml:space="preserve"> </w:t>
      </w:r>
      <w:r>
        <w:rPr>
          <w:rStyle w:val="NormalTok"/>
        </w:rPr>
        <w:t>probarr +</w:t>
      </w:r>
      <w:r>
        <w:rPr>
          <w:rStyle w:val="StringTok"/>
        </w:rPr>
        <w:t xml:space="preserve"> </w:t>
      </w:r>
      <w:r>
        <w:rPr>
          <w:rStyle w:val="NormalTok"/>
        </w:rPr>
        <w:t xml:space="preserve">probconv, </w:t>
      </w:r>
      <w:r>
        <w:rPr>
          <w:rStyle w:val="DataTypeTok"/>
        </w:rPr>
        <w:t>data =</w:t>
      </w:r>
      <w:r>
        <w:rPr>
          <w:rStyle w:val="NormalTok"/>
        </w:rPr>
        <w:t xml:space="preserve"> D)</w:t>
      </w:r>
      <w:r>
        <w:br/>
      </w:r>
      <w:r>
        <w:rPr>
          <w:rStyle w:val="KeywordTok"/>
        </w:rPr>
        <w:t>summary</w:t>
      </w:r>
      <w:r>
        <w:rPr>
          <w:rStyle w:val="NormalTok"/>
        </w:rPr>
        <w:t>(model2_1)</w:t>
      </w:r>
    </w:p>
    <w:p w14:paraId="08538501" w14:textId="77777777" w:rsidR="00345E13" w:rsidRDefault="00A9002B">
      <w:pPr>
        <w:pStyle w:val="SourceCode"/>
      </w:pPr>
      <w:r>
        <w:rPr>
          <w:rStyle w:val="VerbatimChar"/>
        </w:rPr>
        <w:t xml:space="preserve">## </w:t>
      </w:r>
      <w:r>
        <w:br/>
      </w:r>
      <w:r>
        <w:rPr>
          <w:rStyle w:val="VerbatimChar"/>
        </w:rPr>
        <w:t>## Call:</w:t>
      </w:r>
      <w:r>
        <w:br/>
      </w:r>
      <w:r>
        <w:rPr>
          <w:rStyle w:val="VerbatimChar"/>
        </w:rPr>
        <w:t>## lm(formula = mix ~ probarr + probconv, data = D)</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-0.10755 -0.05036 -0.02638  0.03199  0.30525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0.12092    0.04566   2.648  0.00963 **</w:t>
      </w:r>
      <w:r>
        <w:br/>
      </w:r>
      <w:r>
        <w:rPr>
          <w:rStyle w:val="VerbatimChar"/>
        </w:rPr>
        <w:t xml:space="preserve">## probarr      0.11704   </w:t>
      </w:r>
      <w:r>
        <w:rPr>
          <w:rStyle w:val="VerbatimChar"/>
        </w:rPr>
        <w:t xml:space="preserve"> 0.10396   1.126  0.26336   </w:t>
      </w:r>
      <w:r>
        <w:br/>
      </w:r>
      <w:r>
        <w:rPr>
          <w:rStyle w:val="VerbatimChar"/>
        </w:rPr>
        <w:t>## probconv    -0.07310    0.02453  -2.979  0.00375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0.07854 on 86 degrees of freedom</w:t>
      </w:r>
      <w:r>
        <w:br/>
      </w:r>
      <w:r>
        <w:rPr>
          <w:rStyle w:val="VerbatimChar"/>
        </w:rPr>
        <w:t>## Multiple R-squared:  0.107,  Ad</w:t>
      </w:r>
      <w:r>
        <w:rPr>
          <w:rStyle w:val="VerbatimChar"/>
        </w:rPr>
        <w:t xml:space="preserve">justed R-squared:  0.08628 </w:t>
      </w:r>
      <w:r>
        <w:br/>
      </w:r>
      <w:r>
        <w:rPr>
          <w:rStyle w:val="VerbatimChar"/>
        </w:rPr>
        <w:t>## F-statistic: 5.155 on 2 and 86 DF,  p-value: 0.007684</w:t>
      </w:r>
    </w:p>
    <w:p w14:paraId="07222825" w14:textId="77777777" w:rsidR="00345E13" w:rsidRDefault="00A9002B">
      <w:pPr>
        <w:pStyle w:val="FirstParagraph"/>
      </w:pPr>
      <w:r>
        <w:t>Regressing on probarr and probconv, R-squared shows 0.107, indicating that probarr and probconv are accountable for 10.7% of the variance in the variable mix.</w:t>
      </w:r>
    </w:p>
    <w:p w14:paraId="446AD06F" w14:textId="77777777" w:rsidR="00345E13" w:rsidRDefault="00A9002B">
      <w:pPr>
        <w:pStyle w:val="Heading3"/>
      </w:pPr>
      <w:bookmarkStart w:id="40" w:name="clm"/>
      <w:bookmarkEnd w:id="40"/>
      <w:r>
        <w:t>CLM</w:t>
      </w:r>
    </w:p>
    <w:p w14:paraId="50CB069E" w14:textId="77777777" w:rsidR="00345E13" w:rsidRDefault="00A9002B">
      <w:pPr>
        <w:pStyle w:val="FirstParagraph"/>
      </w:pPr>
      <w:r>
        <w:t>No chang</w:t>
      </w:r>
      <w:r>
        <w:t>e in CLM1-2.</w:t>
      </w:r>
    </w:p>
    <w:p w14:paraId="17C9C281" w14:textId="77777777" w:rsidR="00345E13" w:rsidRDefault="00A9002B">
      <w:pPr>
        <w:pStyle w:val="Heading4"/>
      </w:pPr>
      <w:bookmarkStart w:id="41" w:name="clm-3---multicollinearity-1"/>
      <w:bookmarkEnd w:id="41"/>
      <w:r>
        <w:t>CLM 3 - Multicollinearity</w:t>
      </w:r>
    </w:p>
    <w:p w14:paraId="32377FF1" w14:textId="77777777" w:rsidR="00345E13" w:rsidRDefault="00A9002B">
      <w:pPr>
        <w:pStyle w:val="FirstParagraph"/>
      </w:pPr>
      <w:r>
        <w:t>We’ll compute VIF</w:t>
      </w:r>
    </w:p>
    <w:p w14:paraId="1634196B" w14:textId="77777777" w:rsidR="00345E13" w:rsidRDefault="00A9002B">
      <w:pPr>
        <w:pStyle w:val="SourceCode"/>
      </w:pPr>
      <w:r>
        <w:rPr>
          <w:rStyle w:val="KeywordTok"/>
        </w:rPr>
        <w:t>vif</w:t>
      </w:r>
      <w:r>
        <w:rPr>
          <w:rStyle w:val="NormalTok"/>
        </w:rPr>
        <w:t>(model2)</w:t>
      </w:r>
    </w:p>
    <w:p w14:paraId="67BFE1AE" w14:textId="77777777" w:rsidR="00345E13" w:rsidRDefault="00A9002B">
      <w:pPr>
        <w:pStyle w:val="SourceCode"/>
      </w:pPr>
      <w:r>
        <w:rPr>
          <w:rStyle w:val="VerbatimChar"/>
        </w:rPr>
        <w:t xml:space="preserve">##    logcrime     probarr logprobconv   logavgsen   logpolice  logdensity </w:t>
      </w:r>
      <w:r>
        <w:br/>
      </w:r>
      <w:r>
        <w:rPr>
          <w:rStyle w:val="VerbatimChar"/>
        </w:rPr>
        <w:t xml:space="preserve">##    3.724762    1.070785    1.796106    1.159418    2.126302    2.456174 </w:t>
      </w:r>
      <w:r>
        <w:br/>
      </w:r>
      <w:r>
        <w:rPr>
          <w:rStyle w:val="VerbatimChar"/>
        </w:rPr>
        <w:t xml:space="preserve">##      logtax   logpctmin      logmix    logymale </w:t>
      </w:r>
      <w:r>
        <w:br/>
      </w:r>
      <w:r>
        <w:rPr>
          <w:rStyle w:val="VerbatimChar"/>
        </w:rPr>
        <w:t>##    1.540660    1.809699    1.712168    1.318453</w:t>
      </w:r>
    </w:p>
    <w:p w14:paraId="4741B8D0" w14:textId="77777777" w:rsidR="00345E13" w:rsidRDefault="00A9002B">
      <w:pPr>
        <w:pStyle w:val="FirstParagraph"/>
      </w:pPr>
      <w:r>
        <w:t>VIF is flagging pctmin, ymale and pctmin:ymale which is expected as pctmin:ymale is an interaction term made up of pctmin and ymale.</w:t>
      </w:r>
    </w:p>
    <w:p w14:paraId="3F5BCCEB" w14:textId="77777777" w:rsidR="00345E13" w:rsidRDefault="00A9002B">
      <w:pPr>
        <w:pStyle w:val="BodyText"/>
      </w:pPr>
      <w:r>
        <w:t>Is the assumption va</w:t>
      </w:r>
      <w:r>
        <w:t xml:space="preserve">lid? </w:t>
      </w:r>
    </w:p>
    <w:p w14:paraId="3FD1268B" w14:textId="77777777" w:rsidR="00345E13" w:rsidRDefault="00A9002B">
      <w:pPr>
        <w:pStyle w:val="Heading4"/>
      </w:pPr>
      <w:bookmarkStart w:id="42" w:name="clm-4---zero-conditional-mean-1"/>
      <w:bookmarkEnd w:id="42"/>
      <w:r>
        <w:t>CLM 4 - Zero conditional mean</w:t>
      </w:r>
    </w:p>
    <w:p w14:paraId="55C06DCC" w14:textId="77777777" w:rsidR="00345E13" w:rsidRDefault="00A9002B">
      <w:pPr>
        <w:pStyle w:val="FirstParagraph"/>
      </w:pPr>
      <w:r>
        <w:t>We’ll now plot our model in order to assess if the model has zero conditional mean.</w:t>
      </w:r>
    </w:p>
    <w:p w14:paraId="52411A01" w14:textId="77777777" w:rsidR="00345E13" w:rsidRDefault="00A9002B">
      <w:pPr>
        <w:pStyle w:val="SourceCode"/>
      </w:pPr>
      <w:r>
        <w:rPr>
          <w:rStyle w:val="KeywordTok"/>
        </w:rPr>
        <w:t>plot</w:t>
      </w:r>
      <w:r>
        <w:rPr>
          <w:rStyle w:val="NormalTok"/>
        </w:rPr>
        <w:t xml:space="preserve">(model2, </w:t>
      </w:r>
      <w:r>
        <w:rPr>
          <w:rStyle w:val="DataTypeTok"/>
        </w:rPr>
        <w:t>which=</w:t>
      </w:r>
      <w:r>
        <w:rPr>
          <w:rStyle w:val="DecValTok"/>
        </w:rPr>
        <w:t>1</w:t>
      </w:r>
      <w:r>
        <w:rPr>
          <w:rStyle w:val="NormalTok"/>
        </w:rPr>
        <w:t>)</w:t>
      </w:r>
    </w:p>
    <w:p w14:paraId="268F6B9C" w14:textId="77777777" w:rsidR="00345E13" w:rsidRDefault="00A9002B">
      <w:pPr>
        <w:pStyle w:val="FirstParagraph"/>
      </w:pPr>
      <w:r>
        <w:rPr>
          <w:noProof/>
          <w:lang w:eastAsia="ja-JP"/>
        </w:rPr>
        <w:lastRenderedPageBreak/>
        <w:drawing>
          <wp:inline distT="0" distB="0" distL="0" distR="0" wp14:anchorId="14FEAE5B" wp14:editId="09738CFD">
            <wp:extent cx="3657600" cy="36576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lm_4_1-1.png"/>
                    <pic:cNvPicPr>
                      <a:picLocks noChangeAspect="1" noChangeArrowheads="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p w14:paraId="672011F1" w14:textId="77777777" w:rsidR="00345E13" w:rsidRDefault="00A9002B">
      <w:pPr>
        <w:pStyle w:val="BodyText"/>
      </w:pPr>
      <w:r>
        <w:t>The fitted line is staying relatively close to the X-axis for the most part however is influenced by the outliers on the both sides.</w:t>
      </w:r>
    </w:p>
    <w:p w14:paraId="545D3553" w14:textId="77777777" w:rsidR="00345E13" w:rsidRDefault="00A9002B">
      <w:pPr>
        <w:pStyle w:val="BodyText"/>
      </w:pPr>
      <w:r>
        <w:t xml:space="preserve">Is the assumption valid? </w:t>
      </w:r>
    </w:p>
    <w:p w14:paraId="16D384C6" w14:textId="77777777" w:rsidR="00345E13" w:rsidRDefault="00A9002B">
      <w:pPr>
        <w:pStyle w:val="Heading4"/>
      </w:pPr>
      <w:bookmarkStart w:id="43" w:name="clm-5---homoscedasticity-1"/>
      <w:bookmarkEnd w:id="43"/>
      <w:r>
        <w:t>CLM 5 - Homoscedasticity</w:t>
      </w:r>
    </w:p>
    <w:p w14:paraId="4B996EAE" w14:textId="77777777" w:rsidR="00345E13" w:rsidRDefault="00A9002B">
      <w:pPr>
        <w:pStyle w:val="FirstParagraph"/>
      </w:pPr>
      <w:r>
        <w:t>The plot is relatively distributed evenly about the fitted values.</w:t>
      </w:r>
    </w:p>
    <w:p w14:paraId="5837DF61" w14:textId="77777777" w:rsidR="00345E13" w:rsidRDefault="00A9002B">
      <w:pPr>
        <w:pStyle w:val="SourceCode"/>
      </w:pPr>
      <w:r>
        <w:rPr>
          <w:rStyle w:val="KeywordTok"/>
        </w:rPr>
        <w:t>bptes</w:t>
      </w:r>
      <w:r>
        <w:rPr>
          <w:rStyle w:val="KeywordTok"/>
        </w:rPr>
        <w:t>t</w:t>
      </w:r>
      <w:r>
        <w:rPr>
          <w:rStyle w:val="NormalTok"/>
        </w:rPr>
        <w:t>(model2)</w:t>
      </w:r>
    </w:p>
    <w:p w14:paraId="728161BB" w14:textId="77777777" w:rsidR="00345E13" w:rsidRDefault="00A9002B">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model2</w:t>
      </w:r>
      <w:r>
        <w:br/>
      </w:r>
      <w:r>
        <w:rPr>
          <w:rStyle w:val="VerbatimChar"/>
        </w:rPr>
        <w:t>## BP = 12.476, df = 10, p-value = 0.2544</w:t>
      </w:r>
    </w:p>
    <w:p w14:paraId="688F2670" w14:textId="77777777" w:rsidR="00345E13" w:rsidRDefault="00A9002B">
      <w:pPr>
        <w:pStyle w:val="FirstParagraph"/>
      </w:pPr>
      <w:r>
        <w:t>Checking the BP test result, the P-value is not small enough to reject the null hypothesis of homoscedasticity.</w:t>
      </w:r>
    </w:p>
    <w:p w14:paraId="56C278EB" w14:textId="77777777" w:rsidR="00345E13" w:rsidRDefault="00A9002B">
      <w:pPr>
        <w:pStyle w:val="BodyText"/>
      </w:pPr>
      <w:r>
        <w:t xml:space="preserve">Is the assumption valid? </w:t>
      </w:r>
    </w:p>
    <w:p w14:paraId="7DA5AE3A" w14:textId="77777777" w:rsidR="00345E13" w:rsidRDefault="00A9002B">
      <w:pPr>
        <w:pStyle w:val="Heading4"/>
      </w:pPr>
      <w:bookmarkStart w:id="44" w:name="clm-6---normality-of-residuals-1"/>
      <w:bookmarkEnd w:id="44"/>
      <w:r>
        <w:t xml:space="preserve">CLM 6 </w:t>
      </w:r>
      <w:r>
        <w:t>- Normality of residuals</w:t>
      </w:r>
    </w:p>
    <w:p w14:paraId="5819E5A0" w14:textId="77777777" w:rsidR="00345E13" w:rsidRDefault="00A9002B">
      <w:pPr>
        <w:pStyle w:val="FirstParagraph"/>
      </w:pPr>
      <w:r>
        <w:t>We will now lok at the QQ-plot to assess the normality of residuals.</w:t>
      </w:r>
    </w:p>
    <w:p w14:paraId="748AFD05" w14:textId="77777777" w:rsidR="00345E13" w:rsidRDefault="00A9002B">
      <w:pPr>
        <w:pStyle w:val="SourceCode"/>
      </w:pPr>
      <w:r>
        <w:rPr>
          <w:rStyle w:val="KeywordTok"/>
        </w:rPr>
        <w:t>plot</w:t>
      </w:r>
      <w:r>
        <w:rPr>
          <w:rStyle w:val="NormalTok"/>
        </w:rPr>
        <w:t xml:space="preserve">(model2, </w:t>
      </w:r>
      <w:r>
        <w:rPr>
          <w:rStyle w:val="DataTypeTok"/>
        </w:rPr>
        <w:t>which=</w:t>
      </w:r>
      <w:r>
        <w:rPr>
          <w:rStyle w:val="DecValTok"/>
        </w:rPr>
        <w:t>2</w:t>
      </w:r>
      <w:r>
        <w:rPr>
          <w:rStyle w:val="NormalTok"/>
        </w:rPr>
        <w:t>)</w:t>
      </w:r>
      <w:r>
        <w:br/>
      </w:r>
      <w:r>
        <w:rPr>
          <w:rStyle w:val="KeywordTok"/>
        </w:rPr>
        <w:t>hist</w:t>
      </w:r>
      <w:r>
        <w:rPr>
          <w:rStyle w:val="NormalTok"/>
        </w:rPr>
        <w:t xml:space="preserve">(model2$residuals, </w:t>
      </w:r>
      <w:r>
        <w:rPr>
          <w:rStyle w:val="DataTypeTok"/>
        </w:rPr>
        <w:t>main =</w:t>
      </w:r>
      <w:r>
        <w:rPr>
          <w:rStyle w:val="NormalTok"/>
        </w:rPr>
        <w:t xml:space="preserve"> </w:t>
      </w:r>
      <w:r>
        <w:rPr>
          <w:rStyle w:val="StringTok"/>
        </w:rPr>
        <w:t>"Residuals"</w:t>
      </w:r>
      <w:r>
        <w:rPr>
          <w:rStyle w:val="NormalTok"/>
        </w:rPr>
        <w:t>)</w:t>
      </w:r>
    </w:p>
    <w:p w14:paraId="1319971D" w14:textId="77777777" w:rsidR="00345E13" w:rsidRDefault="00A9002B">
      <w:pPr>
        <w:pStyle w:val="FirstParagraph"/>
      </w:pPr>
      <w:r>
        <w:rPr>
          <w:noProof/>
          <w:lang w:eastAsia="ja-JP"/>
        </w:rPr>
        <w:lastRenderedPageBreak/>
        <w:drawing>
          <wp:inline distT="0" distB="0" distL="0" distR="0" wp14:anchorId="30F474AB" wp14:editId="2D2C84C9">
            <wp:extent cx="3657600" cy="36576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lm_6_1-1.png"/>
                    <pic:cNvPicPr>
                      <a:picLocks noChangeAspect="1" noChangeArrowheads="1"/>
                    </pic:cNvPicPr>
                  </pic:nvPicPr>
                  <pic:blipFill>
                    <a:blip r:embed="rId49"/>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1FEEE37F" wp14:editId="2A9A35C3">
            <wp:extent cx="3657600" cy="36576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lm_6_1-2.png"/>
                    <pic:cNvPicPr>
                      <a:picLocks noChangeAspect="1" noChangeArrowheads="1"/>
                    </pic:cNvPicPr>
                  </pic:nvPicPr>
                  <pic:blipFill>
                    <a:blip r:embed="rId50"/>
                    <a:stretch>
                      <a:fillRect/>
                    </a:stretch>
                  </pic:blipFill>
                  <pic:spPr bwMode="auto">
                    <a:xfrm>
                      <a:off x="0" y="0"/>
                      <a:ext cx="3657600" cy="3657600"/>
                    </a:xfrm>
                    <a:prstGeom prst="rect">
                      <a:avLst/>
                    </a:prstGeom>
                    <a:noFill/>
                    <a:ln w="9525">
                      <a:noFill/>
                      <a:headEnd/>
                      <a:tailEnd/>
                    </a:ln>
                  </pic:spPr>
                </pic:pic>
              </a:graphicData>
            </a:graphic>
          </wp:inline>
        </w:drawing>
      </w:r>
    </w:p>
    <w:p w14:paraId="57C6F565" w14:textId="77777777" w:rsidR="00345E13" w:rsidRDefault="00A9002B">
      <w:pPr>
        <w:pStyle w:val="BodyText"/>
      </w:pPr>
      <w:r>
        <w:t>The both plots are showing we have normality of residuals.</w:t>
      </w:r>
    </w:p>
    <w:p w14:paraId="06C116EF" w14:textId="77777777" w:rsidR="00345E13" w:rsidRDefault="00A9002B">
      <w:pPr>
        <w:pStyle w:val="BodyText"/>
      </w:pPr>
      <w:r>
        <w:t xml:space="preserve">Is the assumption valid? </w:t>
      </w:r>
    </w:p>
    <w:p w14:paraId="3899903D" w14:textId="77777777" w:rsidR="00345E13" w:rsidRDefault="00A9002B">
      <w:pPr>
        <w:pStyle w:val="Heading3"/>
      </w:pPr>
      <w:bookmarkStart w:id="45" w:name="cooks-distance-1"/>
      <w:bookmarkEnd w:id="45"/>
      <w:r>
        <w:lastRenderedPageBreak/>
        <w:t>Cook’s di</w:t>
      </w:r>
      <w:r>
        <w:t>stance</w:t>
      </w:r>
    </w:p>
    <w:p w14:paraId="763F3D96" w14:textId="77777777" w:rsidR="00345E13" w:rsidRDefault="00A9002B">
      <w:pPr>
        <w:pStyle w:val="SourceCode"/>
      </w:pPr>
      <w:r>
        <w:rPr>
          <w:rStyle w:val="KeywordTok"/>
        </w:rPr>
        <w:t>plot</w:t>
      </w:r>
      <w:r>
        <w:rPr>
          <w:rStyle w:val="NormalTok"/>
        </w:rPr>
        <w:t xml:space="preserve">(model2, </w:t>
      </w:r>
      <w:r>
        <w:rPr>
          <w:rStyle w:val="DataTypeTok"/>
        </w:rPr>
        <w:t>which =</w:t>
      </w:r>
      <w:r>
        <w:rPr>
          <w:rStyle w:val="NormalTok"/>
        </w:rPr>
        <w:t xml:space="preserve"> </w:t>
      </w:r>
      <w:r>
        <w:rPr>
          <w:rStyle w:val="DecValTok"/>
        </w:rPr>
        <w:t>4</w:t>
      </w:r>
      <w:r>
        <w:rPr>
          <w:rStyle w:val="NormalTok"/>
        </w:rPr>
        <w:t>)</w:t>
      </w:r>
      <w:r>
        <w:br/>
      </w:r>
      <w:r>
        <w:rPr>
          <w:rStyle w:val="KeywordTok"/>
        </w:rPr>
        <w:t>plot</w:t>
      </w:r>
      <w:r>
        <w:rPr>
          <w:rStyle w:val="NormalTok"/>
        </w:rPr>
        <w:t xml:space="preserve">(model2, </w:t>
      </w:r>
      <w:r>
        <w:rPr>
          <w:rStyle w:val="DataTypeTok"/>
        </w:rPr>
        <w:t>which =</w:t>
      </w:r>
      <w:r>
        <w:rPr>
          <w:rStyle w:val="NormalTok"/>
        </w:rPr>
        <w:t xml:space="preserve"> </w:t>
      </w:r>
      <w:r>
        <w:rPr>
          <w:rStyle w:val="DecValTok"/>
        </w:rPr>
        <w:t>5</w:t>
      </w:r>
      <w:r>
        <w:rPr>
          <w:rStyle w:val="NormalTok"/>
        </w:rPr>
        <w:t>)</w:t>
      </w:r>
    </w:p>
    <w:p w14:paraId="732AA3FE" w14:textId="77777777" w:rsidR="00345E13" w:rsidRDefault="00A9002B">
      <w:pPr>
        <w:pStyle w:val="FirstParagraph"/>
      </w:pPr>
      <w:r>
        <w:rPr>
          <w:noProof/>
          <w:lang w:eastAsia="ja-JP"/>
        </w:rPr>
        <w:drawing>
          <wp:inline distT="0" distB="0" distL="0" distR="0" wp14:anchorId="790D3D46" wp14:editId="0BF4928E">
            <wp:extent cx="3657600" cy="36576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ook_1-1.png"/>
                    <pic:cNvPicPr>
                      <a:picLocks noChangeAspect="1" noChangeArrowheads="1"/>
                    </pic:cNvPicPr>
                  </pic:nvPicPr>
                  <pic:blipFill>
                    <a:blip r:embed="rId51"/>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40A70942" wp14:editId="631B013E">
            <wp:extent cx="3657600" cy="36576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2_cook_1-2.png"/>
                    <pic:cNvPicPr>
                      <a:picLocks noChangeAspect="1" noChangeArrowheads="1"/>
                    </pic:cNvPicPr>
                  </pic:nvPicPr>
                  <pic:blipFill>
                    <a:blip r:embed="rId52"/>
                    <a:stretch>
                      <a:fillRect/>
                    </a:stretch>
                  </pic:blipFill>
                  <pic:spPr bwMode="auto">
                    <a:xfrm>
                      <a:off x="0" y="0"/>
                      <a:ext cx="3657600" cy="3657600"/>
                    </a:xfrm>
                    <a:prstGeom prst="rect">
                      <a:avLst/>
                    </a:prstGeom>
                    <a:noFill/>
                    <a:ln w="9525">
                      <a:noFill/>
                      <a:headEnd/>
                      <a:tailEnd/>
                    </a:ln>
                  </pic:spPr>
                </pic:pic>
              </a:graphicData>
            </a:graphic>
          </wp:inline>
        </w:drawing>
      </w:r>
      <w:r>
        <w:t xml:space="preserve"> There is a influencial value at 59 however it is still well within the bounds of Cook’s distance.</w:t>
      </w:r>
    </w:p>
    <w:p w14:paraId="45E234E5" w14:textId="77777777" w:rsidR="00345E13" w:rsidRDefault="00A9002B">
      <w:pPr>
        <w:pStyle w:val="Heading3"/>
      </w:pPr>
      <w:bookmarkStart w:id="46" w:name="aic-1"/>
      <w:bookmarkEnd w:id="46"/>
      <w:r>
        <w:lastRenderedPageBreak/>
        <w:t>AIC</w:t>
      </w:r>
    </w:p>
    <w:p w14:paraId="12140525" w14:textId="77777777" w:rsidR="00345E13" w:rsidRDefault="00A9002B">
      <w:pPr>
        <w:pStyle w:val="SourceCode"/>
      </w:pPr>
      <w:r>
        <w:rPr>
          <w:rStyle w:val="NormalTok"/>
        </w:rPr>
        <w:t>(model2$AIC &lt;-</w:t>
      </w:r>
      <w:r>
        <w:rPr>
          <w:rStyle w:val="StringTok"/>
        </w:rPr>
        <w:t xml:space="preserve"> </w:t>
      </w:r>
      <w:r>
        <w:rPr>
          <w:rStyle w:val="KeywordTok"/>
        </w:rPr>
        <w:t>AIC</w:t>
      </w:r>
      <w:r>
        <w:rPr>
          <w:rStyle w:val="NormalTok"/>
        </w:rPr>
        <w:t>(model2))</w:t>
      </w:r>
    </w:p>
    <w:p w14:paraId="251608A7" w14:textId="77777777" w:rsidR="00345E13" w:rsidRDefault="00A9002B">
      <w:pPr>
        <w:pStyle w:val="SourceCode"/>
      </w:pPr>
      <w:r>
        <w:rPr>
          <w:rStyle w:val="VerbatimChar"/>
        </w:rPr>
        <w:t>## [1] 26.70092</w:t>
      </w:r>
    </w:p>
    <w:p w14:paraId="5956A896" w14:textId="77777777" w:rsidR="00345E13" w:rsidRDefault="00A9002B">
      <w:pPr>
        <w:pStyle w:val="FirstParagraph"/>
      </w:pPr>
      <w:r>
        <w:t>The AIC for this model is 26.7009226 which is lower compared to model 1 indicating this is an improved model.</w:t>
      </w:r>
    </w:p>
    <w:p w14:paraId="6C8E6BFD" w14:textId="77777777" w:rsidR="00345E13" w:rsidRDefault="00A9002B">
      <w:pPr>
        <w:pStyle w:val="Heading2"/>
      </w:pPr>
      <w:bookmarkStart w:id="47" w:name="proposed-model-3---comprehensive-specifi"/>
      <w:bookmarkEnd w:id="47"/>
      <w:r>
        <w:t>Proposed Model 3 - Comprehensive specification</w:t>
      </w:r>
    </w:p>
    <w:p w14:paraId="2ED1BF86" w14:textId="77777777" w:rsidR="00345E13" w:rsidRDefault="00A9002B">
      <w:pPr>
        <w:pStyle w:val="FirstParagraph"/>
      </w:pPr>
      <w:r>
        <w:t>This model includes all variables present in the dataset to show the robustness of my modeling proc</w:t>
      </w:r>
      <w:r>
        <w:t>ess and the underlying assumptions to model specification.</w:t>
      </w:r>
    </w:p>
    <w:p w14:paraId="3FAD3FD6" w14:textId="77777777" w:rsidR="00345E13" w:rsidRDefault="00A9002B">
      <w:pPr>
        <w:pStyle w:val="BodyText"/>
      </w:pPr>
      <m:oMathPara>
        <m:oMathParaPr>
          <m:jc m:val="center"/>
        </m:oMathParaPr>
        <m:oMath>
          <m:r>
            <w:rPr>
              <w:rFonts w:ascii="Cambria Math" w:hAnsi="Cambria Math"/>
            </w:rPr>
            <m:t>log</m:t>
          </m:r>
          <m:r>
            <w:rPr>
              <w:rFonts w:ascii="Cambria Math" w:hAnsi="Cambria Math"/>
            </w:rPr>
            <m:t>(</m:t>
          </m:r>
          <m:r>
            <w:rPr>
              <w:rFonts w:ascii="Cambria Math" w:hAnsi="Cambria Math"/>
            </w:rPr>
            <m:t>probsen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log</m:t>
          </m:r>
          <m:r>
            <w:rPr>
              <w:rFonts w:ascii="Cambria Math" w:hAnsi="Cambria Math"/>
            </w:rPr>
            <m:t>(</m:t>
          </m:r>
          <m:r>
            <w:rPr>
              <w:rFonts w:ascii="Cambria Math" w:hAnsi="Cambria Math"/>
            </w:rPr>
            <m:t>crime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probarr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log</m:t>
          </m:r>
          <m:r>
            <w:rPr>
              <w:rFonts w:ascii="Cambria Math" w:hAnsi="Cambria Math"/>
            </w:rPr>
            <m:t>(</m:t>
          </m:r>
          <m:r>
            <w:rPr>
              <w:rFonts w:ascii="Cambria Math" w:hAnsi="Cambria Math"/>
            </w:rPr>
            <m:t>probconv</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log</m:t>
          </m:r>
          <m:r>
            <w:rPr>
              <w:rFonts w:ascii="Cambria Math" w:hAnsi="Cambria Math"/>
            </w:rPr>
            <m:t>(</m:t>
          </m:r>
          <m:r>
            <w:rPr>
              <w:rFonts w:ascii="Cambria Math" w:hAnsi="Cambria Math"/>
            </w:rPr>
            <m:t>avgsen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log</m:t>
          </m:r>
          <m:r>
            <w:rPr>
              <w:rFonts w:ascii="Cambria Math" w:hAnsi="Cambria Math"/>
            </w:rPr>
            <m:t>(</m:t>
          </m:r>
          <m:r>
            <w:rPr>
              <w:rFonts w:ascii="Cambria Math" w:hAnsi="Cambria Math"/>
            </w:rPr>
            <m:t>police</m:t>
          </m:r>
          <m:r>
            <w:rPr>
              <w:rFonts w:ascii="Cambria Math" w:hAnsi="Cambria Math"/>
            </w:rPr>
            <m:t>)</m:t>
          </m:r>
        </m:oMath>
      </m:oMathPara>
    </w:p>
    <w:p w14:paraId="7476CB82" w14:textId="77777777" w:rsidR="00345E13" w:rsidRDefault="00A9002B">
      <w:pPr>
        <w:pStyle w:val="FirstParagraph"/>
      </w:pPr>
      <m:oMathPara>
        <m:oMathParaPr>
          <m:jc m:val="center"/>
        </m:oMathParaPr>
        <m:oMath>
          <m:r>
            <w:rPr>
              <w:rFonts w:ascii="Cambria Math" w:hAnsi="Cambria Math"/>
            </w:rPr>
            <m:t>+</m:t>
          </m:r>
          <m:r>
            <w:rPr>
              <w:rFonts w:ascii="Cambria Math" w:hAnsi="Cambria Math"/>
            </w:rPr>
            <m:t>β</m:t>
          </m:r>
          <m:r>
            <w:rPr>
              <w:rFonts w:ascii="Cambria Math" w:hAnsi="Cambria Math"/>
            </w:rPr>
            <m:t>6</m:t>
          </m:r>
          <m:r>
            <w:rPr>
              <w:rFonts w:ascii="Cambria Math" w:hAnsi="Cambria Math"/>
            </w:rPr>
            <m:t>log</m:t>
          </m:r>
          <m:r>
            <w:rPr>
              <w:rFonts w:ascii="Cambria Math" w:hAnsi="Cambria Math"/>
            </w:rPr>
            <m:t>(</m:t>
          </m:r>
          <m:r>
            <w:rPr>
              <w:rFonts w:ascii="Cambria Math" w:hAnsi="Cambria Math"/>
            </w:rPr>
            <m:t>density</m:t>
          </m:r>
          <m:r>
            <w:rPr>
              <w:rFonts w:ascii="Cambria Math" w:hAnsi="Cambria Math"/>
            </w:rPr>
            <m:t>)+</m:t>
          </m:r>
          <m:r>
            <w:rPr>
              <w:rFonts w:ascii="Cambria Math" w:hAnsi="Cambria Math"/>
            </w:rPr>
            <m:t>β</m:t>
          </m:r>
          <m:r>
            <w:rPr>
              <w:rFonts w:ascii="Cambria Math" w:hAnsi="Cambria Math"/>
            </w:rPr>
            <m:t>7</m:t>
          </m:r>
          <m:r>
            <w:rPr>
              <w:rFonts w:ascii="Cambria Math" w:hAnsi="Cambria Math"/>
            </w:rPr>
            <m:t>log</m:t>
          </m:r>
          <m:r>
            <w:rPr>
              <w:rFonts w:ascii="Cambria Math" w:hAnsi="Cambria Math"/>
            </w:rPr>
            <m:t>(</m:t>
          </m:r>
          <m:r>
            <w:rPr>
              <w:rFonts w:ascii="Cambria Math" w:hAnsi="Cambria Math"/>
            </w:rPr>
            <m:t>tax</m:t>
          </m:r>
          <m:r>
            <w:rPr>
              <w:rFonts w:ascii="Cambria Math" w:hAnsi="Cambria Math"/>
            </w:rPr>
            <m:t>)+</m:t>
          </m:r>
          <m:r>
            <w:rPr>
              <w:rFonts w:ascii="Cambria Math" w:hAnsi="Cambria Math"/>
            </w:rPr>
            <m:t>β</m:t>
          </m:r>
          <m:r>
            <w:rPr>
              <w:rFonts w:ascii="Cambria Math" w:hAnsi="Cambria Math"/>
            </w:rPr>
            <m:t>8</m:t>
          </m:r>
          <m:r>
            <w:rPr>
              <w:rFonts w:ascii="Cambria Math" w:hAnsi="Cambria Math"/>
            </w:rPr>
            <m:t>log</m:t>
          </m:r>
          <m:r>
            <w:rPr>
              <w:rFonts w:ascii="Cambria Math" w:hAnsi="Cambria Math"/>
            </w:rPr>
            <m:t>(</m:t>
          </m:r>
          <m:r>
            <w:rPr>
              <w:rFonts w:ascii="Cambria Math" w:hAnsi="Cambria Math"/>
            </w:rPr>
            <m:t>pctmin</m:t>
          </m:r>
          <m:r>
            <w:rPr>
              <w:rFonts w:ascii="Cambria Math" w:hAnsi="Cambria Math"/>
            </w:rPr>
            <m:t>)+</m:t>
          </m:r>
          <m:r>
            <w:rPr>
              <w:rFonts w:ascii="Cambria Math" w:hAnsi="Cambria Math"/>
            </w:rPr>
            <m:t>β</m:t>
          </m:r>
          <m:r>
            <w:rPr>
              <w:rFonts w:ascii="Cambria Math" w:hAnsi="Cambria Math"/>
            </w:rPr>
            <m:t>9</m:t>
          </m:r>
          <m:r>
            <w:rPr>
              <w:rFonts w:ascii="Cambria Math" w:hAnsi="Cambria Math"/>
            </w:rPr>
            <m:t>log</m:t>
          </m:r>
          <m:r>
            <w:rPr>
              <w:rFonts w:ascii="Cambria Math" w:hAnsi="Cambria Math"/>
            </w:rPr>
            <m:t>(</m:t>
          </m:r>
          <m:r>
            <w:rPr>
              <w:rFonts w:ascii="Cambria Math" w:hAnsi="Cambria Math"/>
            </w:rPr>
            <m:t>mix</m:t>
          </m:r>
          <m:r>
            <w:rPr>
              <w:rFonts w:ascii="Cambria Math" w:hAnsi="Cambria Math"/>
            </w:rPr>
            <m:t>)+</m:t>
          </m:r>
          <m:r>
            <w:rPr>
              <w:rFonts w:ascii="Cambria Math" w:hAnsi="Cambria Math"/>
            </w:rPr>
            <m:t>β</m:t>
          </m:r>
          <m:r>
            <w:rPr>
              <w:rFonts w:ascii="Cambria Math" w:hAnsi="Cambria Math"/>
            </w:rPr>
            <m:t>10</m:t>
          </m:r>
          <m:r>
            <w:rPr>
              <w:rFonts w:ascii="Cambria Math" w:hAnsi="Cambria Math"/>
            </w:rPr>
            <m:t>log</m:t>
          </m:r>
          <m:r>
            <w:rPr>
              <w:rFonts w:ascii="Cambria Math" w:hAnsi="Cambria Math"/>
            </w:rPr>
            <m:t>(</m:t>
          </m:r>
          <m:r>
            <w:rPr>
              <w:rFonts w:ascii="Cambria Math" w:hAnsi="Cambria Math"/>
            </w:rPr>
            <m:t>ymale</m:t>
          </m:r>
          <m:r>
            <w:rPr>
              <w:rFonts w:ascii="Cambria Math" w:hAnsi="Cambria Math"/>
            </w:rPr>
            <m:t>)</m:t>
          </m:r>
        </m:oMath>
      </m:oMathPara>
    </w:p>
    <w:p w14:paraId="0C6A211B" w14:textId="77777777" w:rsidR="00345E13" w:rsidRDefault="00A9002B">
      <w:pPr>
        <w:pStyle w:val="FirstParagraph"/>
      </w:pPr>
      <m:oMathPara>
        <m:oMathParaPr>
          <m:jc m:val="center"/>
        </m:oMathParaPr>
        <m:oMath>
          <m:r>
            <w:rPr>
              <w:rFonts w:ascii="Cambria Math" w:hAnsi="Cambria Math"/>
            </w:rPr>
            <m:t>+</m:t>
          </m:r>
          <m:r>
            <w:rPr>
              <w:rFonts w:ascii="Cambria Math" w:hAnsi="Cambria Math"/>
            </w:rPr>
            <m:t>β</m:t>
          </m:r>
          <m:r>
            <w:rPr>
              <w:rFonts w:ascii="Cambria Math" w:hAnsi="Cambria Math"/>
            </w:rPr>
            <m:t>11</m:t>
          </m:r>
          <m:r>
            <w:rPr>
              <w:rFonts w:ascii="Cambria Math" w:hAnsi="Cambria Math"/>
            </w:rPr>
            <m:t>west</m:t>
          </m:r>
          <m:r>
            <w:rPr>
              <w:rFonts w:ascii="Cambria Math" w:hAnsi="Cambria Math"/>
            </w:rPr>
            <m:t>+</m:t>
          </m:r>
          <m:r>
            <w:rPr>
              <w:rFonts w:ascii="Cambria Math" w:hAnsi="Cambria Math"/>
            </w:rPr>
            <m:t>β</m:t>
          </m:r>
          <m:r>
            <w:rPr>
              <w:rFonts w:ascii="Cambria Math" w:hAnsi="Cambria Math"/>
            </w:rPr>
            <m:t>12</m:t>
          </m:r>
          <m:r>
            <w:rPr>
              <w:rFonts w:ascii="Cambria Math" w:hAnsi="Cambria Math"/>
            </w:rPr>
            <m:t>central</m:t>
          </m:r>
          <m:r>
            <w:rPr>
              <w:rFonts w:ascii="Cambria Math" w:hAnsi="Cambria Math"/>
            </w:rPr>
            <m:t>+</m:t>
          </m:r>
          <m:r>
            <w:rPr>
              <w:rFonts w:ascii="Cambria Math" w:hAnsi="Cambria Math"/>
            </w:rPr>
            <m:t>β</m:t>
          </m:r>
          <m:r>
            <w:rPr>
              <w:rFonts w:ascii="Cambria Math" w:hAnsi="Cambria Math"/>
            </w:rPr>
            <m:t>13</m:t>
          </m:r>
          <m:r>
            <w:rPr>
              <w:rFonts w:ascii="Cambria Math" w:hAnsi="Cambria Math"/>
            </w:rPr>
            <m:t>urabn</m:t>
          </m:r>
          <m:r>
            <w:rPr>
              <w:rFonts w:ascii="Cambria Math" w:hAnsi="Cambria Math"/>
            </w:rPr>
            <m:t>+</m:t>
          </m:r>
          <m:r>
            <w:rPr>
              <w:rFonts w:ascii="Cambria Math" w:hAnsi="Cambria Math"/>
            </w:rPr>
            <m:t>β</m:t>
          </m:r>
          <m:r>
            <w:rPr>
              <w:rFonts w:ascii="Cambria Math" w:hAnsi="Cambria Math"/>
            </w:rPr>
            <m:t>14</m:t>
          </m:r>
          <m:r>
            <w:rPr>
              <w:rFonts w:ascii="Cambria Math" w:hAnsi="Cambria Math"/>
            </w:rPr>
            <m:t>log</m:t>
          </m:r>
          <m:r>
            <w:rPr>
              <w:rFonts w:ascii="Cambria Math" w:hAnsi="Cambria Math"/>
            </w:rPr>
            <m:t>(</m:t>
          </m:r>
          <m:r>
            <w:rPr>
              <w:rFonts w:ascii="Cambria Math" w:hAnsi="Cambria Math"/>
            </w:rPr>
            <m:t>wagecon</m:t>
          </m:r>
          <m:r>
            <w:rPr>
              <w:rFonts w:ascii="Cambria Math" w:hAnsi="Cambria Math"/>
            </w:rPr>
            <m:t>)+</m:t>
          </m:r>
          <m:r>
            <w:rPr>
              <w:rFonts w:ascii="Cambria Math" w:hAnsi="Cambria Math"/>
            </w:rPr>
            <m:t>β</m:t>
          </m:r>
          <m:r>
            <w:rPr>
              <w:rFonts w:ascii="Cambria Math" w:hAnsi="Cambria Math"/>
            </w:rPr>
            <m:t>15</m:t>
          </m:r>
          <m:r>
            <w:rPr>
              <w:rFonts w:ascii="Cambria Math" w:hAnsi="Cambria Math"/>
            </w:rPr>
            <m:t>wagetuc</m:t>
          </m:r>
          <m:r>
            <w:rPr>
              <w:rFonts w:ascii="Cambria Math" w:hAnsi="Cambria Math"/>
            </w:rPr>
            <m:t>+</m:t>
          </m:r>
          <m:r>
            <w:rPr>
              <w:rFonts w:ascii="Cambria Math" w:hAnsi="Cambria Math"/>
            </w:rPr>
            <m:t>β</m:t>
          </m:r>
          <m:r>
            <w:rPr>
              <w:rFonts w:ascii="Cambria Math" w:hAnsi="Cambria Math"/>
            </w:rPr>
            <m:t>16</m:t>
          </m:r>
          <m:r>
            <w:rPr>
              <w:rFonts w:ascii="Cambria Math" w:hAnsi="Cambria Math"/>
            </w:rPr>
            <m:t>wagetrd</m:t>
          </m:r>
        </m:oMath>
      </m:oMathPara>
    </w:p>
    <w:p w14:paraId="5E84CB6B" w14:textId="77777777" w:rsidR="00345E13" w:rsidRDefault="00A9002B">
      <w:pPr>
        <w:pStyle w:val="FirstParagraph"/>
      </w:pPr>
      <m:oMathPara>
        <m:oMathParaPr>
          <m:jc m:val="center"/>
        </m:oMathParaPr>
        <m:oMath>
          <m:r>
            <w:rPr>
              <w:rFonts w:ascii="Cambria Math" w:hAnsi="Cambria Math"/>
            </w:rPr>
            <m:t>+</m:t>
          </m:r>
          <m:r>
            <w:rPr>
              <w:rFonts w:ascii="Cambria Math" w:hAnsi="Cambria Math"/>
            </w:rPr>
            <m:t>β</m:t>
          </m:r>
          <m:r>
            <w:rPr>
              <w:rFonts w:ascii="Cambria Math" w:hAnsi="Cambria Math"/>
            </w:rPr>
            <m:t>17</m:t>
          </m:r>
          <m:r>
            <w:rPr>
              <w:rFonts w:ascii="Cambria Math" w:hAnsi="Cambria Math"/>
            </w:rPr>
            <m:t>wagefir</m:t>
          </m:r>
          <m:r>
            <w:rPr>
              <w:rFonts w:ascii="Cambria Math" w:hAnsi="Cambria Math"/>
            </w:rPr>
            <m:t>+</m:t>
          </m:r>
          <m:r>
            <w:rPr>
              <w:rFonts w:ascii="Cambria Math" w:hAnsi="Cambria Math"/>
            </w:rPr>
            <m:t>β</m:t>
          </m:r>
          <m:r>
            <w:rPr>
              <w:rFonts w:ascii="Cambria Math" w:hAnsi="Cambria Math"/>
            </w:rPr>
            <m:t>18</m:t>
          </m:r>
          <m:r>
            <w:rPr>
              <w:rFonts w:ascii="Cambria Math" w:hAnsi="Cambria Math"/>
            </w:rPr>
            <m:t>log</m:t>
          </m:r>
          <m:r>
            <w:rPr>
              <w:rFonts w:ascii="Cambria Math" w:hAnsi="Cambria Math"/>
            </w:rPr>
            <m:t>(</m:t>
          </m:r>
          <m:r>
            <w:rPr>
              <w:rFonts w:ascii="Cambria Math" w:hAnsi="Cambria Math"/>
            </w:rPr>
            <m:t>wageser</m:t>
          </m:r>
          <m:r>
            <w:rPr>
              <w:rFonts w:ascii="Cambria Math" w:hAnsi="Cambria Math"/>
            </w:rPr>
            <m:t>)+</m:t>
          </m:r>
          <m:r>
            <w:rPr>
              <w:rFonts w:ascii="Cambria Math" w:hAnsi="Cambria Math"/>
            </w:rPr>
            <m:t>β</m:t>
          </m:r>
          <m:r>
            <w:rPr>
              <w:rFonts w:ascii="Cambria Math" w:hAnsi="Cambria Math"/>
            </w:rPr>
            <m:t>19</m:t>
          </m:r>
          <m:r>
            <w:rPr>
              <w:rFonts w:ascii="Cambria Math" w:hAnsi="Cambria Math"/>
            </w:rPr>
            <m:t>wagemfg</m:t>
          </m:r>
          <m:r>
            <w:rPr>
              <w:rFonts w:ascii="Cambria Math" w:hAnsi="Cambria Math"/>
            </w:rPr>
            <m:t>+</m:t>
          </m:r>
          <m:r>
            <w:rPr>
              <w:rFonts w:ascii="Cambria Math" w:hAnsi="Cambria Math"/>
            </w:rPr>
            <m:t>β</m:t>
          </m:r>
          <m:r>
            <w:rPr>
              <w:rFonts w:ascii="Cambria Math" w:hAnsi="Cambria Math"/>
            </w:rPr>
            <m:t>20</m:t>
          </m:r>
          <m:r>
            <w:rPr>
              <w:rFonts w:ascii="Cambria Math" w:hAnsi="Cambria Math"/>
            </w:rPr>
            <m:t>wagefed</m:t>
          </m:r>
          <m:r>
            <w:rPr>
              <w:rFonts w:ascii="Cambria Math" w:hAnsi="Cambria Math"/>
            </w:rPr>
            <m:t>+</m:t>
          </m:r>
          <m:r>
            <w:rPr>
              <w:rFonts w:ascii="Cambria Math" w:hAnsi="Cambria Math"/>
            </w:rPr>
            <m:t>β</m:t>
          </m:r>
          <m:r>
            <w:rPr>
              <w:rFonts w:ascii="Cambria Math" w:hAnsi="Cambria Math"/>
            </w:rPr>
            <m:t>21</m:t>
          </m:r>
          <m:r>
            <w:rPr>
              <w:rFonts w:ascii="Cambria Math" w:hAnsi="Cambria Math"/>
            </w:rPr>
            <m:t>wagesta</m:t>
          </m:r>
          <m:r>
            <w:rPr>
              <w:rFonts w:ascii="Cambria Math" w:hAnsi="Cambria Math"/>
            </w:rPr>
            <m:t>+</m:t>
          </m:r>
          <m:r>
            <w:rPr>
              <w:rFonts w:ascii="Cambria Math" w:hAnsi="Cambria Math"/>
            </w:rPr>
            <m:t>β</m:t>
          </m:r>
          <m:r>
            <w:rPr>
              <w:rFonts w:ascii="Cambria Math" w:hAnsi="Cambria Math"/>
            </w:rPr>
            <m:t>22</m:t>
          </m:r>
          <m:r>
            <w:rPr>
              <w:rFonts w:ascii="Cambria Math" w:hAnsi="Cambria Math"/>
            </w:rPr>
            <m:t>wageloc</m:t>
          </m:r>
          <m:r>
            <w:rPr>
              <w:rFonts w:ascii="Cambria Math" w:hAnsi="Cambria Math"/>
            </w:rPr>
            <m:t>+</m:t>
          </m:r>
          <m:r>
            <w:rPr>
              <w:rFonts w:ascii="Cambria Math" w:hAnsi="Cambria Math"/>
            </w:rPr>
            <m:t>u</m:t>
          </m:r>
        </m:oMath>
      </m:oMathPara>
    </w:p>
    <w:p w14:paraId="277CB412" w14:textId="77777777" w:rsidR="00345E13" w:rsidRDefault="00A9002B">
      <w:pPr>
        <w:pStyle w:val="SourceCode"/>
      </w:pPr>
      <w:r>
        <w:rPr>
          <w:rStyle w:val="NormalTok"/>
        </w:rPr>
        <w:t>model3 &lt;-</w:t>
      </w:r>
      <w:r>
        <w:rPr>
          <w:rStyle w:val="StringTok"/>
        </w:rPr>
        <w:t xml:space="preserve"> </w:t>
      </w:r>
      <w:r>
        <w:rPr>
          <w:rStyle w:val="KeywordTok"/>
        </w:rPr>
        <w:t>lm</w:t>
      </w:r>
      <w:r>
        <w:rPr>
          <w:rStyle w:val="NormalTok"/>
        </w:rPr>
        <w:t>(logprobsen ~</w:t>
      </w:r>
      <w:r>
        <w:rPr>
          <w:rStyle w:val="StringTok"/>
        </w:rPr>
        <w:t xml:space="preserve"> </w:t>
      </w:r>
      <w:r>
        <w:rPr>
          <w:rStyle w:val="NormalTok"/>
        </w:rPr>
        <w:t>logcrime +</w:t>
      </w:r>
      <w:r>
        <w:rPr>
          <w:rStyle w:val="StringTok"/>
        </w:rPr>
        <w:t xml:space="preserve"> </w:t>
      </w:r>
      <w:r>
        <w:rPr>
          <w:rStyle w:val="NormalTok"/>
        </w:rPr>
        <w:t>probarr +</w:t>
      </w:r>
      <w:r>
        <w:rPr>
          <w:rStyle w:val="StringTok"/>
        </w:rPr>
        <w:t xml:space="preserve"> </w:t>
      </w:r>
      <w:r>
        <w:rPr>
          <w:rStyle w:val="NormalTok"/>
        </w:rPr>
        <w:t>logprobconv +</w:t>
      </w:r>
      <w:r>
        <w:rPr>
          <w:rStyle w:val="StringTok"/>
        </w:rPr>
        <w:t xml:space="preserve"> </w:t>
      </w:r>
      <w:r>
        <w:rPr>
          <w:rStyle w:val="NormalTok"/>
        </w:rPr>
        <w:t>logavgsen +</w:t>
      </w:r>
      <w:r>
        <w:rPr>
          <w:rStyle w:val="StringTok"/>
        </w:rPr>
        <w:t xml:space="preserve"> </w:t>
      </w:r>
      <w:r>
        <w:rPr>
          <w:rStyle w:val="NormalTok"/>
        </w:rPr>
        <w:t>logpolice</w:t>
      </w:r>
      <w:r>
        <w:br/>
      </w:r>
      <w:r>
        <w:rPr>
          <w:rStyle w:val="NormalTok"/>
        </w:rPr>
        <w:t xml:space="preserve">             +</w:t>
      </w:r>
      <w:r>
        <w:rPr>
          <w:rStyle w:val="StringTok"/>
        </w:rPr>
        <w:t xml:space="preserve"> </w:t>
      </w:r>
      <w:r>
        <w:rPr>
          <w:rStyle w:val="NormalTok"/>
        </w:rPr>
        <w:t>logdensity +</w:t>
      </w:r>
      <w:r>
        <w:rPr>
          <w:rStyle w:val="StringTok"/>
        </w:rPr>
        <w:t xml:space="preserve"> </w:t>
      </w:r>
      <w:r>
        <w:rPr>
          <w:rStyle w:val="NormalTok"/>
        </w:rPr>
        <w:t>logtax +</w:t>
      </w:r>
      <w:r>
        <w:rPr>
          <w:rStyle w:val="StringTok"/>
        </w:rPr>
        <w:t xml:space="preserve"> </w:t>
      </w:r>
      <w:r>
        <w:rPr>
          <w:rStyle w:val="NormalTok"/>
        </w:rPr>
        <w:t>logpctmin +</w:t>
      </w:r>
      <w:r>
        <w:rPr>
          <w:rStyle w:val="StringTok"/>
        </w:rPr>
        <w:t xml:space="preserve"> </w:t>
      </w:r>
      <w:r>
        <w:rPr>
          <w:rStyle w:val="NormalTok"/>
        </w:rPr>
        <w:t>logmix +</w:t>
      </w:r>
      <w:r>
        <w:rPr>
          <w:rStyle w:val="StringTok"/>
        </w:rPr>
        <w:t xml:space="preserve"> </w:t>
      </w:r>
      <w:r>
        <w:rPr>
          <w:rStyle w:val="NormalTok"/>
        </w:rPr>
        <w:t>logymale +</w:t>
      </w:r>
      <w:r>
        <w:rPr>
          <w:rStyle w:val="StringTok"/>
        </w:rPr>
        <w:t xml:space="preserve"> </w:t>
      </w:r>
      <w:r>
        <w:rPr>
          <w:rStyle w:val="NormalTok"/>
        </w:rPr>
        <w:t>west +</w:t>
      </w:r>
      <w:r>
        <w:rPr>
          <w:rStyle w:val="StringTok"/>
        </w:rPr>
        <w:t xml:space="preserve"> </w:t>
      </w:r>
      <w:r>
        <w:rPr>
          <w:rStyle w:val="NormalTok"/>
        </w:rPr>
        <w:t>central +</w:t>
      </w:r>
      <w:r>
        <w:rPr>
          <w:rStyle w:val="StringTok"/>
        </w:rPr>
        <w:t xml:space="preserve"> </w:t>
      </w:r>
      <w:r>
        <w:rPr>
          <w:rStyle w:val="NormalTok"/>
        </w:rPr>
        <w:t>urban</w:t>
      </w:r>
      <w:r>
        <w:br/>
      </w:r>
      <w:r>
        <w:rPr>
          <w:rStyle w:val="NormalTok"/>
        </w:rPr>
        <w:t xml:space="preserve">             +</w:t>
      </w:r>
      <w:r>
        <w:rPr>
          <w:rStyle w:val="StringTok"/>
        </w:rPr>
        <w:t xml:space="preserve"> </w:t>
      </w:r>
      <w:r>
        <w:rPr>
          <w:rStyle w:val="NormalTok"/>
        </w:rPr>
        <w:t>logwagecon +</w:t>
      </w:r>
      <w:r>
        <w:rPr>
          <w:rStyle w:val="StringTok"/>
        </w:rPr>
        <w:t xml:space="preserve"> </w:t>
      </w:r>
      <w:r>
        <w:rPr>
          <w:rStyle w:val="NormalTok"/>
        </w:rPr>
        <w:t>wagetuc +</w:t>
      </w:r>
      <w:r>
        <w:rPr>
          <w:rStyle w:val="StringTok"/>
        </w:rPr>
        <w:t xml:space="preserve"> </w:t>
      </w:r>
      <w:r>
        <w:rPr>
          <w:rStyle w:val="NormalTok"/>
        </w:rPr>
        <w:t>wage</w:t>
      </w:r>
      <w:r>
        <w:rPr>
          <w:rStyle w:val="NormalTok"/>
        </w:rPr>
        <w:t>trd +</w:t>
      </w:r>
      <w:r>
        <w:rPr>
          <w:rStyle w:val="StringTok"/>
        </w:rPr>
        <w:t xml:space="preserve"> </w:t>
      </w:r>
      <w:r>
        <w:rPr>
          <w:rStyle w:val="NormalTok"/>
        </w:rPr>
        <w:t>wagefir +</w:t>
      </w:r>
      <w:r>
        <w:rPr>
          <w:rStyle w:val="StringTok"/>
        </w:rPr>
        <w:t xml:space="preserve"> </w:t>
      </w:r>
      <w:r>
        <w:rPr>
          <w:rStyle w:val="NormalTok"/>
        </w:rPr>
        <w:t>logwageser +</w:t>
      </w:r>
      <w:r>
        <w:rPr>
          <w:rStyle w:val="StringTok"/>
        </w:rPr>
        <w:t xml:space="preserve"> </w:t>
      </w:r>
      <w:r>
        <w:rPr>
          <w:rStyle w:val="NormalTok"/>
        </w:rPr>
        <w:t>wagemfg +</w:t>
      </w:r>
      <w:r>
        <w:rPr>
          <w:rStyle w:val="StringTok"/>
        </w:rPr>
        <w:t xml:space="preserve"> </w:t>
      </w:r>
      <w:r>
        <w:rPr>
          <w:rStyle w:val="NormalTok"/>
        </w:rPr>
        <w:t>wagefed</w:t>
      </w:r>
      <w:r>
        <w:br/>
      </w:r>
      <w:r>
        <w:rPr>
          <w:rStyle w:val="NormalTok"/>
        </w:rPr>
        <w:t xml:space="preserve">             +</w:t>
      </w:r>
      <w:r>
        <w:rPr>
          <w:rStyle w:val="StringTok"/>
        </w:rPr>
        <w:t xml:space="preserve"> </w:t>
      </w:r>
      <w:r>
        <w:rPr>
          <w:rStyle w:val="NormalTok"/>
        </w:rPr>
        <w:t>wagesta +</w:t>
      </w:r>
      <w:r>
        <w:rPr>
          <w:rStyle w:val="StringTok"/>
        </w:rPr>
        <w:t xml:space="preserve"> </w:t>
      </w:r>
      <w:r>
        <w:rPr>
          <w:rStyle w:val="NormalTok"/>
        </w:rPr>
        <w:t xml:space="preserve">wageloc, </w:t>
      </w:r>
      <w:r>
        <w:rPr>
          <w:rStyle w:val="DataTypeTok"/>
        </w:rPr>
        <w:t>data =</w:t>
      </w:r>
      <w:r>
        <w:rPr>
          <w:rStyle w:val="NormalTok"/>
        </w:rPr>
        <w:t xml:space="preserve"> D)</w:t>
      </w:r>
    </w:p>
    <w:p w14:paraId="7614D51A" w14:textId="77777777" w:rsidR="00345E13" w:rsidRDefault="00A9002B">
      <w:pPr>
        <w:pStyle w:val="Heading3"/>
      </w:pPr>
      <w:bookmarkStart w:id="48" w:name="clm-1"/>
      <w:bookmarkEnd w:id="48"/>
      <w:r>
        <w:t>CLM</w:t>
      </w:r>
    </w:p>
    <w:p w14:paraId="184039FD" w14:textId="77777777" w:rsidR="00345E13" w:rsidRDefault="00A9002B">
      <w:pPr>
        <w:pStyle w:val="FirstParagraph"/>
      </w:pPr>
      <w:r>
        <w:t>No change in CLM1-2.</w:t>
      </w:r>
    </w:p>
    <w:p w14:paraId="72FD55FB" w14:textId="77777777" w:rsidR="00345E13" w:rsidRDefault="00A9002B">
      <w:pPr>
        <w:pStyle w:val="Heading4"/>
      </w:pPr>
      <w:bookmarkStart w:id="49" w:name="clm-3---multicollinearity-2"/>
      <w:bookmarkEnd w:id="49"/>
      <w:r>
        <w:t>CLM 3 - Multicollinearity</w:t>
      </w:r>
    </w:p>
    <w:p w14:paraId="7BD86B6D" w14:textId="77777777" w:rsidR="00345E13" w:rsidRDefault="00A9002B">
      <w:pPr>
        <w:pStyle w:val="FirstParagraph"/>
      </w:pPr>
      <w:r>
        <w:t>We’ll compute VIF</w:t>
      </w:r>
    </w:p>
    <w:p w14:paraId="389E2E82" w14:textId="77777777" w:rsidR="00345E13" w:rsidRDefault="00A9002B">
      <w:pPr>
        <w:pStyle w:val="SourceCode"/>
      </w:pPr>
      <w:r>
        <w:rPr>
          <w:rStyle w:val="KeywordTok"/>
        </w:rPr>
        <w:t>vif</w:t>
      </w:r>
      <w:r>
        <w:rPr>
          <w:rStyle w:val="NormalTok"/>
        </w:rPr>
        <w:t>(model3)</w:t>
      </w:r>
    </w:p>
    <w:p w14:paraId="276AF916" w14:textId="77777777" w:rsidR="00345E13" w:rsidRDefault="00A9002B">
      <w:pPr>
        <w:pStyle w:val="SourceCode"/>
      </w:pPr>
      <w:r>
        <w:rPr>
          <w:rStyle w:val="VerbatimChar"/>
        </w:rPr>
        <w:t xml:space="preserve">##    logcrime     probarr logprobconv   logavgsen   logpolice  logdensity </w:t>
      </w:r>
      <w:r>
        <w:br/>
      </w:r>
      <w:r>
        <w:rPr>
          <w:rStyle w:val="VerbatimChar"/>
        </w:rPr>
        <w:t xml:space="preserve">##    4.863753    1.174475    2.054750    1.557634    2.889421    6.081971 </w:t>
      </w:r>
      <w:r>
        <w:br/>
      </w:r>
      <w:r>
        <w:rPr>
          <w:rStyle w:val="VerbatimChar"/>
        </w:rPr>
        <w:t xml:space="preserve">##      logtax   logpctmin      logmix    logymale        west     central </w:t>
      </w:r>
      <w:r>
        <w:br/>
      </w:r>
      <w:r>
        <w:rPr>
          <w:rStyle w:val="VerbatimChar"/>
        </w:rPr>
        <w:t xml:space="preserve">##    2.455541    4.448054    2.071487    1.698017    2.267788    4.878311 </w:t>
      </w:r>
      <w:r>
        <w:br/>
      </w:r>
      <w:r>
        <w:rPr>
          <w:rStyle w:val="VerbatimChar"/>
        </w:rPr>
        <w:t xml:space="preserve">##       urban  logwagecon  </w:t>
      </w:r>
      <w:r>
        <w:rPr>
          <w:rStyle w:val="VerbatimChar"/>
        </w:rPr>
        <w:t xml:space="preserve">   wagetuc     wagetrd     wagefir  logwageser </w:t>
      </w:r>
      <w:r>
        <w:br/>
      </w:r>
      <w:r>
        <w:rPr>
          <w:rStyle w:val="VerbatimChar"/>
        </w:rPr>
        <w:t xml:space="preserve">##    2.928001    2.186521    1.745930    3.228493    2.931556    1.663908 </w:t>
      </w:r>
      <w:r>
        <w:br/>
      </w:r>
      <w:r>
        <w:rPr>
          <w:rStyle w:val="VerbatimChar"/>
        </w:rPr>
        <w:t xml:space="preserve">##     wagemfg     wagefed     wagesta     wageloc </w:t>
      </w:r>
      <w:r>
        <w:br/>
      </w:r>
      <w:r>
        <w:rPr>
          <w:rStyle w:val="VerbatimChar"/>
        </w:rPr>
        <w:t>##    2.008753    3.522783    1.699442    2.354271</w:t>
      </w:r>
    </w:p>
    <w:p w14:paraId="4DE27BE3" w14:textId="77777777" w:rsidR="00345E13" w:rsidRDefault="00A9002B">
      <w:pPr>
        <w:pStyle w:val="FirstParagraph"/>
      </w:pPr>
      <w:r>
        <w:lastRenderedPageBreak/>
        <w:t>All the values are &lt; 10.</w:t>
      </w:r>
    </w:p>
    <w:p w14:paraId="04B78477" w14:textId="77777777" w:rsidR="00345E13" w:rsidRDefault="00A9002B">
      <w:pPr>
        <w:pStyle w:val="BodyText"/>
      </w:pPr>
      <w:r>
        <w:t>Is t</w:t>
      </w:r>
      <w:r>
        <w:t xml:space="preserve">he assumption valid? </w:t>
      </w:r>
    </w:p>
    <w:p w14:paraId="0F618A46" w14:textId="77777777" w:rsidR="00345E13" w:rsidRDefault="00A9002B">
      <w:pPr>
        <w:pStyle w:val="Heading4"/>
      </w:pPr>
      <w:bookmarkStart w:id="50" w:name="clm-4---zero-conditional-mean-2"/>
      <w:bookmarkEnd w:id="50"/>
      <w:r>
        <w:t>CLM 4 - Zero conditional mean</w:t>
      </w:r>
    </w:p>
    <w:p w14:paraId="2C024605" w14:textId="77777777" w:rsidR="00345E13" w:rsidRDefault="00A9002B">
      <w:pPr>
        <w:pStyle w:val="FirstParagraph"/>
      </w:pPr>
      <w:r>
        <w:t>We’ll now plot our model in order to assess if the model has zero conditional mean.</w:t>
      </w:r>
    </w:p>
    <w:p w14:paraId="6E44F632" w14:textId="77777777" w:rsidR="00345E13" w:rsidRDefault="00A9002B">
      <w:pPr>
        <w:pStyle w:val="SourceCode"/>
      </w:pPr>
      <w:r>
        <w:rPr>
          <w:rStyle w:val="KeywordTok"/>
        </w:rPr>
        <w:t>plot</w:t>
      </w:r>
      <w:r>
        <w:rPr>
          <w:rStyle w:val="NormalTok"/>
        </w:rPr>
        <w:t xml:space="preserve">(model3, </w:t>
      </w:r>
      <w:r>
        <w:rPr>
          <w:rStyle w:val="DataTypeTok"/>
        </w:rPr>
        <w:t>which=</w:t>
      </w:r>
      <w:r>
        <w:rPr>
          <w:rStyle w:val="DecValTok"/>
        </w:rPr>
        <w:t>1</w:t>
      </w:r>
      <w:r>
        <w:rPr>
          <w:rStyle w:val="NormalTok"/>
        </w:rPr>
        <w:t>)</w:t>
      </w:r>
    </w:p>
    <w:p w14:paraId="66A5C7D6" w14:textId="77777777" w:rsidR="00345E13" w:rsidRDefault="00A9002B">
      <w:pPr>
        <w:pStyle w:val="FirstParagraph"/>
      </w:pPr>
      <w:r>
        <w:rPr>
          <w:noProof/>
          <w:lang w:eastAsia="ja-JP"/>
        </w:rPr>
        <w:drawing>
          <wp:inline distT="0" distB="0" distL="0" distR="0" wp14:anchorId="1E0B8051" wp14:editId="3A466045">
            <wp:extent cx="3657600" cy="36576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lm_4_1-1.png"/>
                    <pic:cNvPicPr>
                      <a:picLocks noChangeAspect="1" noChangeArrowheads="1"/>
                    </pic:cNvPicPr>
                  </pic:nvPicPr>
                  <pic:blipFill>
                    <a:blip r:embed="rId53"/>
                    <a:stretch>
                      <a:fillRect/>
                    </a:stretch>
                  </pic:blipFill>
                  <pic:spPr bwMode="auto">
                    <a:xfrm>
                      <a:off x="0" y="0"/>
                      <a:ext cx="3657600" cy="3657600"/>
                    </a:xfrm>
                    <a:prstGeom prst="rect">
                      <a:avLst/>
                    </a:prstGeom>
                    <a:noFill/>
                    <a:ln w="9525">
                      <a:noFill/>
                      <a:headEnd/>
                      <a:tailEnd/>
                    </a:ln>
                  </pic:spPr>
                </pic:pic>
              </a:graphicData>
            </a:graphic>
          </wp:inline>
        </w:drawing>
      </w:r>
    </w:p>
    <w:p w14:paraId="00F03756" w14:textId="77777777" w:rsidR="00345E13" w:rsidRDefault="00A9002B">
      <w:pPr>
        <w:pStyle w:val="BodyText"/>
      </w:pPr>
      <w:r>
        <w:t>The fitted line is staying relatively close to the X-axis for the most part.</w:t>
      </w:r>
    </w:p>
    <w:p w14:paraId="1A878283" w14:textId="77777777" w:rsidR="00345E13" w:rsidRDefault="00A9002B">
      <w:pPr>
        <w:pStyle w:val="BodyText"/>
      </w:pPr>
      <w:r>
        <w:t>Is the assumption v</w:t>
      </w:r>
      <w:r>
        <w:t xml:space="preserve">alid? </w:t>
      </w:r>
    </w:p>
    <w:p w14:paraId="5BA68BC5" w14:textId="77777777" w:rsidR="00345E13" w:rsidRDefault="00A9002B">
      <w:pPr>
        <w:pStyle w:val="Heading4"/>
      </w:pPr>
      <w:bookmarkStart w:id="51" w:name="clm-5---homoscedasticity-2"/>
      <w:bookmarkEnd w:id="51"/>
      <w:r>
        <w:t>CLM 5 - Homoscedasticity</w:t>
      </w:r>
    </w:p>
    <w:p w14:paraId="1F4CE20B" w14:textId="77777777" w:rsidR="00345E13" w:rsidRDefault="00A9002B">
      <w:pPr>
        <w:pStyle w:val="FirstParagraph"/>
      </w:pPr>
      <w:r>
        <w:t>The plot is relatively distributed evenly about the fitted values.</w:t>
      </w:r>
    </w:p>
    <w:p w14:paraId="63887724" w14:textId="77777777" w:rsidR="00345E13" w:rsidRDefault="00A9002B">
      <w:pPr>
        <w:pStyle w:val="SourceCode"/>
      </w:pPr>
      <w:r>
        <w:rPr>
          <w:rStyle w:val="KeywordTok"/>
        </w:rPr>
        <w:t>bptest</w:t>
      </w:r>
      <w:r>
        <w:rPr>
          <w:rStyle w:val="NormalTok"/>
        </w:rPr>
        <w:t>(model3)</w:t>
      </w:r>
    </w:p>
    <w:p w14:paraId="054F944C" w14:textId="77777777" w:rsidR="00345E13" w:rsidRDefault="00A9002B">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model3</w:t>
      </w:r>
      <w:r>
        <w:br/>
      </w:r>
      <w:r>
        <w:rPr>
          <w:rStyle w:val="VerbatimChar"/>
        </w:rPr>
        <w:t>## BP = 25.311, df = 22, p-value = 0.2825</w:t>
      </w:r>
    </w:p>
    <w:p w14:paraId="58F8D085" w14:textId="77777777" w:rsidR="00345E13" w:rsidRDefault="00A9002B">
      <w:pPr>
        <w:pStyle w:val="FirstParagraph"/>
      </w:pPr>
      <w:r>
        <w:t>Checking the BP test result, the P-value</w:t>
      </w:r>
      <w:r>
        <w:t xml:space="preserve"> is not small enough to reject the null hypothesis of homoscedasticity.</w:t>
      </w:r>
    </w:p>
    <w:p w14:paraId="5C645EE6" w14:textId="77777777" w:rsidR="00345E13" w:rsidRDefault="00A9002B">
      <w:pPr>
        <w:pStyle w:val="BodyText"/>
      </w:pPr>
      <w:r>
        <w:lastRenderedPageBreak/>
        <w:t xml:space="preserve">Is the assumption valid? </w:t>
      </w:r>
    </w:p>
    <w:p w14:paraId="11997C91" w14:textId="77777777" w:rsidR="00345E13" w:rsidRDefault="00A9002B">
      <w:pPr>
        <w:pStyle w:val="Heading4"/>
      </w:pPr>
      <w:bookmarkStart w:id="52" w:name="clm-6---normality-of-residuals-2"/>
      <w:bookmarkEnd w:id="52"/>
      <w:r>
        <w:t>CLM 6 - Normality of residuals</w:t>
      </w:r>
    </w:p>
    <w:p w14:paraId="484C8671" w14:textId="77777777" w:rsidR="00345E13" w:rsidRDefault="00A9002B">
      <w:pPr>
        <w:pStyle w:val="SourceCode"/>
      </w:pPr>
      <w:r>
        <w:rPr>
          <w:rStyle w:val="KeywordTok"/>
        </w:rPr>
        <w:t>plot</w:t>
      </w:r>
      <w:r>
        <w:rPr>
          <w:rStyle w:val="NormalTok"/>
        </w:rPr>
        <w:t xml:space="preserve">(model3, </w:t>
      </w:r>
      <w:r>
        <w:rPr>
          <w:rStyle w:val="DataTypeTok"/>
        </w:rPr>
        <w:t>which=</w:t>
      </w:r>
      <w:r>
        <w:rPr>
          <w:rStyle w:val="DecValTok"/>
        </w:rPr>
        <w:t>2</w:t>
      </w:r>
      <w:r>
        <w:rPr>
          <w:rStyle w:val="NormalTok"/>
        </w:rPr>
        <w:t>)</w:t>
      </w:r>
      <w:r>
        <w:br/>
      </w:r>
      <w:r>
        <w:rPr>
          <w:rStyle w:val="KeywordTok"/>
        </w:rPr>
        <w:t>hist</w:t>
      </w:r>
      <w:r>
        <w:rPr>
          <w:rStyle w:val="NormalTok"/>
        </w:rPr>
        <w:t xml:space="preserve">(model3$residuals, </w:t>
      </w:r>
      <w:r>
        <w:rPr>
          <w:rStyle w:val="DataTypeTok"/>
        </w:rPr>
        <w:t>main =</w:t>
      </w:r>
      <w:r>
        <w:rPr>
          <w:rStyle w:val="NormalTok"/>
        </w:rPr>
        <w:t xml:space="preserve"> </w:t>
      </w:r>
      <w:r>
        <w:rPr>
          <w:rStyle w:val="StringTok"/>
        </w:rPr>
        <w:t>"Residuals"</w:t>
      </w:r>
      <w:r>
        <w:rPr>
          <w:rStyle w:val="NormalTok"/>
        </w:rPr>
        <w:t>)</w:t>
      </w:r>
    </w:p>
    <w:p w14:paraId="3ACE66A2" w14:textId="77777777" w:rsidR="00345E13" w:rsidRDefault="00A9002B">
      <w:pPr>
        <w:pStyle w:val="FirstParagraph"/>
      </w:pPr>
      <w:r>
        <w:rPr>
          <w:noProof/>
          <w:lang w:eastAsia="ja-JP"/>
        </w:rPr>
        <w:lastRenderedPageBreak/>
        <w:drawing>
          <wp:inline distT="0" distB="0" distL="0" distR="0" wp14:anchorId="38E7FD6D" wp14:editId="36F20794">
            <wp:extent cx="3657600" cy="36576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lm_6_1-1.png"/>
                    <pic:cNvPicPr>
                      <a:picLocks noChangeAspect="1" noChangeArrowheads="1"/>
                    </pic:cNvPicPr>
                  </pic:nvPicPr>
                  <pic:blipFill>
                    <a:blip r:embed="rId54"/>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7E198F74" wp14:editId="35A15B6A">
            <wp:extent cx="3657600" cy="3657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lm_6_1-2.png"/>
                    <pic:cNvPicPr>
                      <a:picLocks noChangeAspect="1" noChangeArrowheads="1"/>
                    </pic:cNvPicPr>
                  </pic:nvPicPr>
                  <pic:blipFill>
                    <a:blip r:embed="rId55"/>
                    <a:stretch>
                      <a:fillRect/>
                    </a:stretch>
                  </pic:blipFill>
                  <pic:spPr bwMode="auto">
                    <a:xfrm>
                      <a:off x="0" y="0"/>
                      <a:ext cx="3657600" cy="3657600"/>
                    </a:xfrm>
                    <a:prstGeom prst="rect">
                      <a:avLst/>
                    </a:prstGeom>
                    <a:noFill/>
                    <a:ln w="9525">
                      <a:noFill/>
                      <a:headEnd/>
                      <a:tailEnd/>
                    </a:ln>
                  </pic:spPr>
                </pic:pic>
              </a:graphicData>
            </a:graphic>
          </wp:inline>
        </w:drawing>
      </w:r>
    </w:p>
    <w:p w14:paraId="1B441691" w14:textId="77777777" w:rsidR="00345E13" w:rsidRDefault="00A9002B">
      <w:pPr>
        <w:pStyle w:val="BodyText"/>
      </w:pPr>
      <w:r>
        <w:t>The both plots are showing we have normality of residuals.</w:t>
      </w:r>
    </w:p>
    <w:p w14:paraId="1E22779E" w14:textId="77777777" w:rsidR="00345E13" w:rsidRDefault="00A9002B">
      <w:pPr>
        <w:pStyle w:val="BodyText"/>
      </w:pPr>
      <w:r>
        <w:t xml:space="preserve">Is the assumption valid? </w:t>
      </w:r>
    </w:p>
    <w:p w14:paraId="2B53B20E" w14:textId="77777777" w:rsidR="00345E13" w:rsidRDefault="00A9002B">
      <w:pPr>
        <w:pStyle w:val="Heading3"/>
      </w:pPr>
      <w:bookmarkStart w:id="53" w:name="cooks-distance-2"/>
      <w:bookmarkEnd w:id="53"/>
      <w:r>
        <w:lastRenderedPageBreak/>
        <w:t>Cook’s distance</w:t>
      </w:r>
    </w:p>
    <w:p w14:paraId="44E28BC4" w14:textId="77777777" w:rsidR="00345E13" w:rsidRDefault="00A9002B">
      <w:pPr>
        <w:pStyle w:val="SourceCode"/>
      </w:pPr>
      <w:r>
        <w:rPr>
          <w:rStyle w:val="KeywordTok"/>
        </w:rPr>
        <w:t>plot</w:t>
      </w:r>
      <w:r>
        <w:rPr>
          <w:rStyle w:val="NormalTok"/>
        </w:rPr>
        <w:t xml:space="preserve">(model3, </w:t>
      </w:r>
      <w:r>
        <w:rPr>
          <w:rStyle w:val="DataTypeTok"/>
        </w:rPr>
        <w:t>which =</w:t>
      </w:r>
      <w:r>
        <w:rPr>
          <w:rStyle w:val="NormalTok"/>
        </w:rPr>
        <w:t xml:space="preserve"> </w:t>
      </w:r>
      <w:r>
        <w:rPr>
          <w:rStyle w:val="DecValTok"/>
        </w:rPr>
        <w:t>4</w:t>
      </w:r>
      <w:r>
        <w:rPr>
          <w:rStyle w:val="NormalTok"/>
        </w:rPr>
        <w:t>)</w:t>
      </w:r>
      <w:r>
        <w:br/>
      </w:r>
      <w:r>
        <w:rPr>
          <w:rStyle w:val="KeywordTok"/>
        </w:rPr>
        <w:t>plot</w:t>
      </w:r>
      <w:r>
        <w:rPr>
          <w:rStyle w:val="NormalTok"/>
        </w:rPr>
        <w:t xml:space="preserve">(model3, </w:t>
      </w:r>
      <w:r>
        <w:rPr>
          <w:rStyle w:val="DataTypeTok"/>
        </w:rPr>
        <w:t>which =</w:t>
      </w:r>
      <w:r>
        <w:rPr>
          <w:rStyle w:val="NormalTok"/>
        </w:rPr>
        <w:t xml:space="preserve"> </w:t>
      </w:r>
      <w:r>
        <w:rPr>
          <w:rStyle w:val="DecValTok"/>
        </w:rPr>
        <w:t>5</w:t>
      </w:r>
      <w:r>
        <w:rPr>
          <w:rStyle w:val="NormalTok"/>
        </w:rPr>
        <w:t>)</w:t>
      </w:r>
    </w:p>
    <w:p w14:paraId="4218BF63" w14:textId="77777777" w:rsidR="00345E13" w:rsidRDefault="00A9002B">
      <w:pPr>
        <w:pStyle w:val="FirstParagraph"/>
      </w:pPr>
      <w:r>
        <w:rPr>
          <w:noProof/>
          <w:lang w:eastAsia="ja-JP"/>
        </w:rPr>
        <w:drawing>
          <wp:inline distT="0" distB="0" distL="0" distR="0" wp14:anchorId="0A3CB82B" wp14:editId="5672081C">
            <wp:extent cx="3657600" cy="36576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ook_1-1.png"/>
                    <pic:cNvPicPr>
                      <a:picLocks noChangeAspect="1" noChangeArrowheads="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r>
        <w:rPr>
          <w:noProof/>
          <w:lang w:eastAsia="ja-JP"/>
        </w:rPr>
        <w:drawing>
          <wp:inline distT="0" distB="0" distL="0" distR="0" wp14:anchorId="6FAE06BE" wp14:editId="0245886F">
            <wp:extent cx="3657600" cy="36576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Hisada_Tako_Lab4_files/figure-docx/m3_cook_1-2.png"/>
                    <pic:cNvPicPr>
                      <a:picLocks noChangeAspect="1" noChangeArrowheads="1"/>
                    </pic:cNvPicPr>
                  </pic:nvPicPr>
                  <pic:blipFill>
                    <a:blip r:embed="rId57"/>
                    <a:stretch>
                      <a:fillRect/>
                    </a:stretch>
                  </pic:blipFill>
                  <pic:spPr bwMode="auto">
                    <a:xfrm>
                      <a:off x="0" y="0"/>
                      <a:ext cx="3657600" cy="3657600"/>
                    </a:xfrm>
                    <a:prstGeom prst="rect">
                      <a:avLst/>
                    </a:prstGeom>
                    <a:noFill/>
                    <a:ln w="9525">
                      <a:noFill/>
                      <a:headEnd/>
                      <a:tailEnd/>
                    </a:ln>
                  </pic:spPr>
                </pic:pic>
              </a:graphicData>
            </a:graphic>
          </wp:inline>
        </w:drawing>
      </w:r>
    </w:p>
    <w:p w14:paraId="4A7302FE" w14:textId="77777777" w:rsidR="00345E13" w:rsidRDefault="00A9002B">
      <w:pPr>
        <w:pStyle w:val="BodyText"/>
      </w:pPr>
      <w:r>
        <w:lastRenderedPageBreak/>
        <w:t>There are some spikes however they are still well within the bounds of Cook’s distance.</w:t>
      </w:r>
    </w:p>
    <w:p w14:paraId="3946B5CC" w14:textId="77777777" w:rsidR="00345E13" w:rsidRDefault="00A9002B">
      <w:pPr>
        <w:pStyle w:val="Heading3"/>
      </w:pPr>
      <w:bookmarkStart w:id="54" w:name="aic-2"/>
      <w:bookmarkEnd w:id="54"/>
      <w:r>
        <w:t>AIC</w:t>
      </w:r>
    </w:p>
    <w:p w14:paraId="68B91FAF" w14:textId="77777777" w:rsidR="00345E13" w:rsidRDefault="00A9002B">
      <w:pPr>
        <w:pStyle w:val="SourceCode"/>
      </w:pPr>
      <w:r>
        <w:rPr>
          <w:rStyle w:val="NormalTok"/>
        </w:rPr>
        <w:t>(model3$AIC &lt;-</w:t>
      </w:r>
      <w:r>
        <w:rPr>
          <w:rStyle w:val="StringTok"/>
        </w:rPr>
        <w:t xml:space="preserve"> </w:t>
      </w:r>
      <w:r>
        <w:rPr>
          <w:rStyle w:val="KeywordTok"/>
        </w:rPr>
        <w:t>AIC</w:t>
      </w:r>
      <w:r>
        <w:rPr>
          <w:rStyle w:val="NormalTok"/>
        </w:rPr>
        <w:t>(model3))</w:t>
      </w:r>
    </w:p>
    <w:p w14:paraId="21016ED8" w14:textId="77777777" w:rsidR="00345E13" w:rsidRDefault="00A9002B">
      <w:pPr>
        <w:pStyle w:val="SourceCode"/>
      </w:pPr>
      <w:r>
        <w:rPr>
          <w:rStyle w:val="VerbatimChar"/>
        </w:rPr>
        <w:t>## [1] 37.99468</w:t>
      </w:r>
    </w:p>
    <w:p w14:paraId="4F060805" w14:textId="77777777" w:rsidR="00345E13" w:rsidRDefault="00A9002B">
      <w:pPr>
        <w:pStyle w:val="FirstParagraph"/>
      </w:pPr>
      <w:r>
        <w:t>The AIC for this model is 37.9946771 which is the highest of the 3 models.</w:t>
      </w:r>
    </w:p>
    <w:p w14:paraId="356E8075" w14:textId="77777777" w:rsidR="00345E13" w:rsidRDefault="00A9002B">
      <w:pPr>
        <w:pStyle w:val="Heading1"/>
      </w:pPr>
      <w:bookmarkStart w:id="55" w:name="model-adjustments"/>
      <w:bookmarkEnd w:id="55"/>
      <w:r>
        <w:t>Model Adjustments</w:t>
      </w:r>
    </w:p>
    <w:p w14:paraId="6B42DDC5" w14:textId="77777777" w:rsidR="00345E13" w:rsidRDefault="00A9002B">
      <w:pPr>
        <w:pStyle w:val="FirstParagraph"/>
      </w:pPr>
      <w:r>
        <w:t>We will now be adjusting the models in order as there were some CLM assumptions that were violated or not entirely met.</w:t>
      </w:r>
    </w:p>
    <w:p w14:paraId="7F42C387" w14:textId="77777777" w:rsidR="00345E13" w:rsidRDefault="00A9002B">
      <w:pPr>
        <w:pStyle w:val="BodyText"/>
      </w:pPr>
      <w:r>
        <w:t>In order to address the possible violations</w:t>
      </w:r>
      <w:r>
        <w:t xml:space="preserve"> of CLM 5 Homoscedasticity assumption, we will be converting our coefficients using heteroscedasticity robust standard errors.</w:t>
      </w:r>
    </w:p>
    <w:p w14:paraId="3F5400B6" w14:textId="77777777" w:rsidR="00345E13" w:rsidRDefault="00A9002B">
      <w:pPr>
        <w:pStyle w:val="Heading2"/>
      </w:pPr>
      <w:bookmarkStart w:id="56" w:name="model-1"/>
      <w:bookmarkEnd w:id="56"/>
      <w:r>
        <w:t>Model 1</w:t>
      </w:r>
    </w:p>
    <w:p w14:paraId="14AC2AE6" w14:textId="77777777" w:rsidR="00345E13" w:rsidRDefault="00A9002B">
      <w:pPr>
        <w:pStyle w:val="SourceCode"/>
      </w:pPr>
      <w:r>
        <w:rPr>
          <w:rStyle w:val="NormalTok"/>
        </w:rPr>
        <w:t>model1$coefficients</w:t>
      </w:r>
    </w:p>
    <w:p w14:paraId="2BF678CC" w14:textId="77777777" w:rsidR="00345E13" w:rsidRDefault="00A9002B">
      <w:pPr>
        <w:pStyle w:val="SourceCode"/>
      </w:pPr>
      <w:r>
        <w:rPr>
          <w:rStyle w:val="VerbatimChar"/>
        </w:rPr>
        <w:t xml:space="preserve">## (Intercept)    logcrime     probarr logprobconv   logavgsen   logpolice </w:t>
      </w:r>
      <w:r>
        <w:br/>
      </w:r>
      <w:r>
        <w:rPr>
          <w:rStyle w:val="VerbatimChar"/>
        </w:rPr>
        <w:t>## -1.99145420 -0.3040820</w:t>
      </w:r>
      <w:r>
        <w:rPr>
          <w:rStyle w:val="VerbatimChar"/>
        </w:rPr>
        <w:t xml:space="preserve">8 -0.32580565 -0.20125641 -0.03140236 -0.05106572 </w:t>
      </w:r>
      <w:r>
        <w:br/>
      </w:r>
      <w:r>
        <w:rPr>
          <w:rStyle w:val="VerbatimChar"/>
        </w:rPr>
        <w:t xml:space="preserve">##      logmix </w:t>
      </w:r>
      <w:r>
        <w:br/>
      </w:r>
      <w:r>
        <w:rPr>
          <w:rStyle w:val="VerbatimChar"/>
        </w:rPr>
        <w:t>##  0.30975736</w:t>
      </w:r>
    </w:p>
    <w:p w14:paraId="2984E947" w14:textId="77777777" w:rsidR="00345E13" w:rsidRDefault="00A9002B">
      <w:pPr>
        <w:pStyle w:val="SourceCode"/>
      </w:pPr>
      <w:r>
        <w:rPr>
          <w:rStyle w:val="NormalTok"/>
        </w:rPr>
        <w:t>(model1$adjusted_coefficients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(model1))))</w:t>
      </w:r>
    </w:p>
    <w:p w14:paraId="6AF600FD" w14:textId="77777777" w:rsidR="00345E13" w:rsidRDefault="00A9002B">
      <w:pPr>
        <w:pStyle w:val="SourceCode"/>
      </w:pPr>
      <w:r>
        <w:rPr>
          <w:rStyle w:val="VerbatimChar"/>
        </w:rPr>
        <w:t xml:space="preserve">## (Intercept)    logcrime     probarr logprobconv   logavgsen   logpolice </w:t>
      </w:r>
      <w:r>
        <w:br/>
      </w:r>
      <w:r>
        <w:rPr>
          <w:rStyle w:val="VerbatimChar"/>
        </w:rPr>
        <w:t>##  0.67896991  0.08267105  0.3412404</w:t>
      </w:r>
      <w:r>
        <w:rPr>
          <w:rStyle w:val="VerbatimChar"/>
        </w:rPr>
        <w:t xml:space="preserve">7  0.06952464  0.10253441  0.09683524 </w:t>
      </w:r>
      <w:r>
        <w:br/>
      </w:r>
      <w:r>
        <w:rPr>
          <w:rStyle w:val="VerbatimChar"/>
        </w:rPr>
        <w:t xml:space="preserve">##      logmix </w:t>
      </w:r>
      <w:r>
        <w:br/>
      </w:r>
      <w:r>
        <w:rPr>
          <w:rStyle w:val="VerbatimChar"/>
        </w:rPr>
        <w:t>##  0.06779809</w:t>
      </w:r>
    </w:p>
    <w:p w14:paraId="7A90CC96" w14:textId="77777777" w:rsidR="00345E13" w:rsidRDefault="00A9002B">
      <w:pPr>
        <w:pStyle w:val="Heading2"/>
      </w:pPr>
      <w:bookmarkStart w:id="57" w:name="model-2"/>
      <w:bookmarkEnd w:id="57"/>
      <w:r>
        <w:t>Model 2</w:t>
      </w:r>
    </w:p>
    <w:p w14:paraId="20059F3D" w14:textId="77777777" w:rsidR="00345E13" w:rsidRDefault="00A9002B">
      <w:pPr>
        <w:pStyle w:val="SourceCode"/>
      </w:pPr>
      <w:r>
        <w:rPr>
          <w:rStyle w:val="NormalTok"/>
        </w:rPr>
        <w:t>model2$coefficients</w:t>
      </w:r>
    </w:p>
    <w:p w14:paraId="12BAADAC" w14:textId="77777777" w:rsidR="00345E13" w:rsidRDefault="00A9002B">
      <w:pPr>
        <w:pStyle w:val="SourceCode"/>
      </w:pPr>
      <w:r>
        <w:rPr>
          <w:rStyle w:val="VerbatimChar"/>
        </w:rPr>
        <w:t xml:space="preserve">## (Intercept)    logcrime     probarr logprobconv   logavgsen   logpolice </w:t>
      </w:r>
      <w:r>
        <w:br/>
      </w:r>
      <w:r>
        <w:rPr>
          <w:rStyle w:val="VerbatimChar"/>
        </w:rPr>
        <w:t xml:space="preserve">## -2.81273396 -0.41212132 -0.35930841 -0.30460079 -0.02495748  0.06231808 </w:t>
      </w:r>
      <w:r>
        <w:br/>
      </w:r>
      <w:r>
        <w:rPr>
          <w:rStyle w:val="VerbatimChar"/>
        </w:rPr>
        <w:t>##  lo</w:t>
      </w:r>
      <w:r>
        <w:rPr>
          <w:rStyle w:val="VerbatimChar"/>
        </w:rPr>
        <w:t xml:space="preserve">gdensity      logtax   logpctmin      logmix    logymale </w:t>
      </w:r>
      <w:r>
        <w:br/>
      </w:r>
      <w:r>
        <w:rPr>
          <w:rStyle w:val="VerbatimChar"/>
        </w:rPr>
        <w:t>##  0.02258665 -0.07331550  0.10476483  0.21423888 -0.33614134</w:t>
      </w:r>
    </w:p>
    <w:p w14:paraId="1EA5500A" w14:textId="77777777" w:rsidR="00345E13" w:rsidRDefault="00A9002B">
      <w:pPr>
        <w:pStyle w:val="SourceCode"/>
      </w:pPr>
      <w:r>
        <w:rPr>
          <w:rStyle w:val="NormalTok"/>
        </w:rPr>
        <w:t>(model2$adjusted_coefficients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(model2))))</w:t>
      </w:r>
    </w:p>
    <w:p w14:paraId="46FC5E15" w14:textId="77777777" w:rsidR="00345E13" w:rsidRDefault="00A9002B">
      <w:pPr>
        <w:pStyle w:val="SourceCode"/>
      </w:pPr>
      <w:r>
        <w:rPr>
          <w:rStyle w:val="VerbatimChar"/>
        </w:rPr>
        <w:t>## (Intercept)    logcrime     probarr logprobconv   logavgsen   logpolice</w:t>
      </w:r>
      <w:r>
        <w:rPr>
          <w:rStyle w:val="VerbatimChar"/>
        </w:rPr>
        <w:t xml:space="preserve"> </w:t>
      </w:r>
      <w:r>
        <w:br/>
      </w:r>
      <w:r>
        <w:rPr>
          <w:rStyle w:val="VerbatimChar"/>
        </w:rPr>
        <w:t xml:space="preserve">##  1.43429852  0.12265221  0.38445249  0.08437148  0.10627715  0.13583936 </w:t>
      </w:r>
      <w:r>
        <w:br/>
      </w:r>
      <w:r>
        <w:rPr>
          <w:rStyle w:val="VerbatimChar"/>
        </w:rPr>
        <w:t xml:space="preserve">##  logdensity      logtax   logpctmin      logmix    logymale </w:t>
      </w:r>
      <w:r>
        <w:br/>
      </w:r>
      <w:r>
        <w:rPr>
          <w:rStyle w:val="VerbatimChar"/>
        </w:rPr>
        <w:t>##  0.05989955  0.14400446  0.04552969  0.07354445  0.24169374</w:t>
      </w:r>
    </w:p>
    <w:p w14:paraId="5AB22C49" w14:textId="77777777" w:rsidR="00345E13" w:rsidRDefault="00A9002B">
      <w:pPr>
        <w:pStyle w:val="Heading2"/>
      </w:pPr>
      <w:bookmarkStart w:id="58" w:name="model-3"/>
      <w:bookmarkEnd w:id="58"/>
      <w:r>
        <w:t>Model 3</w:t>
      </w:r>
    </w:p>
    <w:p w14:paraId="0059D280" w14:textId="77777777" w:rsidR="00345E13" w:rsidRDefault="00A9002B">
      <w:pPr>
        <w:pStyle w:val="SourceCode"/>
      </w:pPr>
      <w:r>
        <w:rPr>
          <w:rStyle w:val="NormalTok"/>
        </w:rPr>
        <w:t>model3$coefficients</w:t>
      </w:r>
    </w:p>
    <w:p w14:paraId="10ED3425" w14:textId="77777777" w:rsidR="00345E13" w:rsidRDefault="00A9002B">
      <w:pPr>
        <w:pStyle w:val="SourceCode"/>
      </w:pPr>
      <w:r>
        <w:rPr>
          <w:rStyle w:val="VerbatimChar"/>
        </w:rPr>
        <w:lastRenderedPageBreak/>
        <w:t xml:space="preserve">##   (Intercept)      logcrime       probarr   logprobconv     logavgsen </w:t>
      </w:r>
      <w:r>
        <w:br/>
      </w:r>
      <w:r>
        <w:rPr>
          <w:rStyle w:val="VerbatimChar"/>
        </w:rPr>
        <w:t xml:space="preserve">## -4.491754e+00 -4.978365e-01 -3.138610e-01 -3.269633e-01 -2.102672e-02 </w:t>
      </w:r>
      <w:r>
        <w:br/>
      </w:r>
      <w:r>
        <w:rPr>
          <w:rStyle w:val="VerbatimChar"/>
        </w:rPr>
        <w:t xml:space="preserve">##     logpolice    logdensity        logtax     logpctmin        logmix </w:t>
      </w:r>
      <w:r>
        <w:br/>
      </w:r>
      <w:r>
        <w:rPr>
          <w:rStyle w:val="VerbatimChar"/>
        </w:rPr>
        <w:t>##  1.349940e-02  8.814882e-02  7.</w:t>
      </w:r>
      <w:r>
        <w:rPr>
          <w:rStyle w:val="VerbatimChar"/>
        </w:rPr>
        <w:t xml:space="preserve">119438e-02  1.768710e-01  2.166907e-01 </w:t>
      </w:r>
      <w:r>
        <w:br/>
      </w:r>
      <w:r>
        <w:rPr>
          <w:rStyle w:val="VerbatimChar"/>
        </w:rPr>
        <w:t xml:space="preserve">##      logymale          west       central         urban    logwagecon </w:t>
      </w:r>
      <w:r>
        <w:br/>
      </w:r>
      <w:r>
        <w:rPr>
          <w:rStyle w:val="VerbatimChar"/>
        </w:rPr>
        <w:t xml:space="preserve">## -1.927436e-01 -4.400895e-02  1.566188e-01 -2.046996e-01  2.107010e-01 </w:t>
      </w:r>
      <w:r>
        <w:br/>
      </w:r>
      <w:r>
        <w:rPr>
          <w:rStyle w:val="VerbatimChar"/>
        </w:rPr>
        <w:t>##       wagetuc       wagetrd       wagefir    logwageser       wag</w:t>
      </w:r>
      <w:r>
        <w:rPr>
          <w:rStyle w:val="VerbatimChar"/>
        </w:rPr>
        <w:t xml:space="preserve">emfg </w:t>
      </w:r>
      <w:r>
        <w:br/>
      </w:r>
      <w:r>
        <w:rPr>
          <w:rStyle w:val="VerbatimChar"/>
        </w:rPr>
        <w:t xml:space="preserve">## -5.890375e-05 -8.433569e-07 -5.703936e-04 -9.128650e-02 -3.135048e-05 </w:t>
      </w:r>
      <w:r>
        <w:br/>
      </w:r>
      <w:r>
        <w:rPr>
          <w:rStyle w:val="VerbatimChar"/>
        </w:rPr>
        <w:t xml:space="preserve">##       wagefed       wagesta       wageloc </w:t>
      </w:r>
      <w:r>
        <w:br/>
      </w:r>
      <w:r>
        <w:rPr>
          <w:rStyle w:val="VerbatimChar"/>
        </w:rPr>
        <w:t>##  1.209783e-03 -9.266370e-04 -7.510987e-05</w:t>
      </w:r>
    </w:p>
    <w:p w14:paraId="76F63965" w14:textId="77777777" w:rsidR="00345E13" w:rsidRDefault="00A9002B">
      <w:pPr>
        <w:pStyle w:val="SourceCode"/>
      </w:pPr>
      <w:r>
        <w:rPr>
          <w:rStyle w:val="NormalTok"/>
        </w:rPr>
        <w:t>(model3$adjusted_coefficients &lt;-</w:t>
      </w:r>
      <w:r>
        <w:rPr>
          <w:rStyle w:val="StringTok"/>
        </w:rPr>
        <w:t xml:space="preserve"> </w:t>
      </w:r>
      <w:r>
        <w:rPr>
          <w:rStyle w:val="KeywordTok"/>
        </w:rPr>
        <w:t>sqrt</w:t>
      </w:r>
      <w:r>
        <w:rPr>
          <w:rStyle w:val="NormalTok"/>
        </w:rPr>
        <w:t>(</w:t>
      </w:r>
      <w:r>
        <w:rPr>
          <w:rStyle w:val="KeywordTok"/>
        </w:rPr>
        <w:t>diag</w:t>
      </w:r>
      <w:r>
        <w:rPr>
          <w:rStyle w:val="NormalTok"/>
        </w:rPr>
        <w:t>(</w:t>
      </w:r>
      <w:r>
        <w:rPr>
          <w:rStyle w:val="KeywordTok"/>
        </w:rPr>
        <w:t>vcovHC</w:t>
      </w:r>
      <w:r>
        <w:rPr>
          <w:rStyle w:val="NormalTok"/>
        </w:rPr>
        <w:t>(model3))))</w:t>
      </w:r>
    </w:p>
    <w:p w14:paraId="5F04CA9C" w14:textId="77777777" w:rsidR="00345E13" w:rsidRDefault="00A9002B">
      <w:pPr>
        <w:pStyle w:val="SourceCode"/>
      </w:pPr>
      <w:r>
        <w:rPr>
          <w:rStyle w:val="VerbatimChar"/>
        </w:rPr>
        <w:t>##  (Intercept)     logc</w:t>
      </w:r>
      <w:r>
        <w:rPr>
          <w:rStyle w:val="VerbatimChar"/>
        </w:rPr>
        <w:t xml:space="preserve">rime      probarr  logprobconv    logavgsen </w:t>
      </w:r>
      <w:r>
        <w:br/>
      </w:r>
      <w:r>
        <w:rPr>
          <w:rStyle w:val="VerbatimChar"/>
        </w:rPr>
        <w:t xml:space="preserve">## 2.3887671032 0.1904656805 0.4114521222 0.1131892621 0.1429948150 </w:t>
      </w:r>
      <w:r>
        <w:br/>
      </w:r>
      <w:r>
        <w:rPr>
          <w:rStyle w:val="VerbatimChar"/>
        </w:rPr>
        <w:t xml:space="preserve">##    logpolice   logdensity       logtax    logpctmin       logmix </w:t>
      </w:r>
      <w:r>
        <w:br/>
      </w:r>
      <w:r>
        <w:rPr>
          <w:rStyle w:val="VerbatimChar"/>
        </w:rPr>
        <w:t xml:space="preserve">## 0.1650621562 0.1043631263 0.2305953809 0.0901974581 0.0924087356 </w:t>
      </w:r>
      <w:r>
        <w:br/>
      </w:r>
      <w:r>
        <w:rPr>
          <w:rStyle w:val="VerbatimChar"/>
        </w:rPr>
        <w:t xml:space="preserve">##  </w:t>
      </w:r>
      <w:r>
        <w:rPr>
          <w:rStyle w:val="VerbatimChar"/>
        </w:rPr>
        <w:t xml:space="preserve">   logymale         west      central        urban   logwagecon </w:t>
      </w:r>
      <w:r>
        <w:br/>
      </w:r>
      <w:r>
        <w:rPr>
          <w:rStyle w:val="VerbatimChar"/>
        </w:rPr>
        <w:t xml:space="preserve">## 0.2796174017 0.1064263357 0.1649583437 0.1931151236 0.2744396082 </w:t>
      </w:r>
      <w:r>
        <w:br/>
      </w:r>
      <w:r>
        <w:rPr>
          <w:rStyle w:val="VerbatimChar"/>
        </w:rPr>
        <w:t xml:space="preserve">##      wagetuc      wagetrd      wagefir   logwageser      wagemfg </w:t>
      </w:r>
      <w:r>
        <w:br/>
      </w:r>
      <w:r>
        <w:rPr>
          <w:rStyle w:val="VerbatimChar"/>
        </w:rPr>
        <w:t>## 0.0006598016 0.0017896417 0.0011538875 0.111182601</w:t>
      </w:r>
      <w:r>
        <w:rPr>
          <w:rStyle w:val="VerbatimChar"/>
        </w:rPr>
        <w:t xml:space="preserve">4 0.0004584581 </w:t>
      </w:r>
      <w:r>
        <w:br/>
      </w:r>
      <w:r>
        <w:rPr>
          <w:rStyle w:val="VerbatimChar"/>
        </w:rPr>
        <w:t xml:space="preserve">##      wagefed      wagesta      wageloc </w:t>
      </w:r>
      <w:r>
        <w:br/>
      </w:r>
      <w:r>
        <w:rPr>
          <w:rStyle w:val="VerbatimChar"/>
        </w:rPr>
        <w:t>## 0.0010681425 0.0010781599 0.0025036122</w:t>
      </w:r>
    </w:p>
    <w:p w14:paraId="55DDBCE1" w14:textId="77777777" w:rsidR="00345E13" w:rsidRDefault="00A9002B">
      <w:pPr>
        <w:pStyle w:val="Heading1"/>
      </w:pPr>
      <w:bookmarkStart w:id="59" w:name="model-analysis"/>
      <w:bookmarkEnd w:id="59"/>
      <w:r>
        <w:t>Model Analysis</w:t>
      </w:r>
    </w:p>
    <w:p w14:paraId="36A3E765" w14:textId="77777777" w:rsidR="00345E13" w:rsidRDefault="00A9002B">
      <w:pPr>
        <w:pStyle w:val="SourceCode"/>
      </w:pPr>
      <w:r>
        <w:rPr>
          <w:rStyle w:val="KeywordTok"/>
        </w:rPr>
        <w:t>stargazer</w:t>
      </w:r>
      <w:r>
        <w:rPr>
          <w:rStyle w:val="NormalTok"/>
        </w:rPr>
        <w:t xml:space="preserve">(model1, model2, model3, </w:t>
      </w:r>
      <w:r>
        <w:rPr>
          <w:rStyle w:val="DataTypeTok"/>
        </w:rPr>
        <w:t>omit.stat =</w:t>
      </w:r>
      <w:r>
        <w:rPr>
          <w:rStyle w:val="NormalTok"/>
        </w:rPr>
        <w:t xml:space="preserve"> </w:t>
      </w:r>
      <w:r>
        <w:rPr>
          <w:rStyle w:val="StringTok"/>
        </w:rPr>
        <w:t>"f"</w:t>
      </w:r>
      <w:r>
        <w:rPr>
          <w:rStyle w:val="NormalTok"/>
        </w:rPr>
        <w:t xml:space="preserve">, </w:t>
      </w:r>
      <w:r>
        <w:rPr>
          <w:rStyle w:val="DataTypeTok"/>
        </w:rPr>
        <w:t>header=</w:t>
      </w:r>
      <w:r>
        <w:rPr>
          <w:rStyle w:val="OtherTok"/>
        </w:rPr>
        <w:t>FALSE</w:t>
      </w:r>
      <w:r>
        <w:rPr>
          <w:rStyle w:val="NormalTok"/>
        </w:rPr>
        <w:t xml:space="preserve">, </w:t>
      </w:r>
      <w:r>
        <w:br/>
      </w:r>
      <w:r>
        <w:rPr>
          <w:rStyle w:val="NormalTok"/>
        </w:rPr>
        <w:t xml:space="preserve">          </w:t>
      </w:r>
      <w:r>
        <w:rPr>
          <w:rStyle w:val="DataTypeTok"/>
        </w:rPr>
        <w:t>title =</w:t>
      </w:r>
      <w:r>
        <w:rPr>
          <w:rStyle w:val="NormalTok"/>
        </w:rPr>
        <w:t xml:space="preserve"> </w:t>
      </w:r>
      <w:r>
        <w:rPr>
          <w:rStyle w:val="StringTok"/>
        </w:rPr>
        <w:t>"Models for predicting probability of prison sentences"</w:t>
      </w:r>
      <w:r>
        <w:rPr>
          <w:rStyle w:val="NormalTok"/>
        </w:rPr>
        <w:t>,</w:t>
      </w:r>
      <w:r>
        <w:br/>
      </w:r>
      <w:r>
        <w:rPr>
          <w:rStyle w:val="NormalTok"/>
        </w:rPr>
        <w:t xml:space="preserve">          </w:t>
      </w:r>
      <w:r>
        <w:rPr>
          <w:rStyle w:val="DataTypeTok"/>
        </w:rPr>
        <w:t>se =</w:t>
      </w:r>
      <w:r>
        <w:rPr>
          <w:rStyle w:val="NormalTok"/>
        </w:rPr>
        <w:t xml:space="preserve"> </w:t>
      </w:r>
      <w:r>
        <w:br/>
      </w:r>
      <w:r>
        <w:rPr>
          <w:rStyle w:val="NormalTok"/>
        </w:rPr>
        <w:t xml:space="preserve">            </w:t>
      </w:r>
      <w:r>
        <w:rPr>
          <w:rStyle w:val="KeywordTok"/>
        </w:rPr>
        <w:t>list</w:t>
      </w:r>
      <w:r>
        <w:rPr>
          <w:rStyle w:val="NormalTok"/>
        </w:rPr>
        <w:t>(model1$adjusted_coefficients, model2$adjusted_coefficients,</w:t>
      </w:r>
      <w:r>
        <w:br/>
      </w:r>
      <w:r>
        <w:rPr>
          <w:rStyle w:val="NormalTok"/>
        </w:rPr>
        <w:t xml:space="preserve">                 model3$adjusted_coefficients),</w:t>
      </w:r>
      <w:r>
        <w:br/>
      </w:r>
      <w:r>
        <w:rPr>
          <w:rStyle w:val="NormalTok"/>
        </w:rPr>
        <w:t xml:space="preserve">          </w:t>
      </w:r>
      <w:r>
        <w:rPr>
          <w:rStyle w:val="DataTypeTok"/>
        </w:rPr>
        <w:t>star.cutoffs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0.01</w:t>
      </w:r>
      <w:r>
        <w:rPr>
          <w:rStyle w:val="NormalTok"/>
        </w:rPr>
        <w:t xml:space="preserve">, </w:t>
      </w:r>
      <w:r>
        <w:rPr>
          <w:rStyle w:val="FloatTok"/>
        </w:rPr>
        <w:t>0.001</w:t>
      </w:r>
      <w:r>
        <w:rPr>
          <w:rStyle w:val="NormalTok"/>
        </w:rPr>
        <w:t xml:space="preserve">), </w:t>
      </w:r>
      <w:r>
        <w:rPr>
          <w:rStyle w:val="DataTypeTok"/>
        </w:rPr>
        <w:t>no.space =</w:t>
      </w:r>
      <w:r>
        <w:rPr>
          <w:rStyle w:val="NormalTok"/>
        </w:rPr>
        <w:t xml:space="preserve"> </w:t>
      </w:r>
      <w:r>
        <w:rPr>
          <w:rStyle w:val="OtherTok"/>
        </w:rPr>
        <w:t>TRUE</w:t>
      </w:r>
      <w:r>
        <w:rPr>
          <w:rStyle w:val="NormalTok"/>
        </w:rPr>
        <w:t>)</w:t>
      </w:r>
    </w:p>
    <w:p w14:paraId="48F0D77F" w14:textId="77777777" w:rsidR="00345E13" w:rsidRDefault="00A9002B">
      <w:pPr>
        <w:pStyle w:val="Heading2"/>
      </w:pPr>
      <w:bookmarkStart w:id="60" w:name="model-1-1"/>
      <w:bookmarkEnd w:id="60"/>
      <w:r>
        <w:t>Model 1</w:t>
      </w:r>
    </w:p>
    <w:p w14:paraId="5A87F9C1" w14:textId="77777777" w:rsidR="00345E13" w:rsidRDefault="00A9002B">
      <w:pPr>
        <w:pStyle w:val="FirstParagraph"/>
      </w:pPr>
      <w:r>
        <w:t xml:space="preserve">,  and  </w:t>
      </w:r>
      <w:r>
        <w:t>have very small P-values suggesting strong stastical significance. Interestingly, all the original co-efficients except for logmix are negative contrary to my initial hypothesis. 1% increase in  and  results in -30.4% and -20.1% impact on the dependent var</w:t>
      </w:r>
      <w:r>
        <w:t>iable  which are both practically significant. Once adjusted using robust standard errors, all the co-efficients became positive.</w:t>
      </w:r>
    </w:p>
    <w:p w14:paraId="2D853A0E" w14:textId="77777777" w:rsidR="00345E13" w:rsidRDefault="00A9002B">
      <w:pPr>
        <w:pStyle w:val="BodyText"/>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0.475 which is the lowest of the 3 models, explanining 47.5% of the variation in .</w:t>
      </w:r>
    </w:p>
    <w:p w14:paraId="6B10F5DD" w14:textId="77777777" w:rsidR="00345E13" w:rsidRDefault="00A9002B">
      <w:pPr>
        <w:pStyle w:val="Heading2"/>
      </w:pPr>
      <w:bookmarkStart w:id="61" w:name="model-2-1"/>
      <w:bookmarkEnd w:id="61"/>
      <w:r>
        <w:t>Model 2</w:t>
      </w:r>
    </w:p>
    <w:p w14:paraId="04B503C5" w14:textId="77777777" w:rsidR="00345E13" w:rsidRDefault="00A9002B">
      <w:pPr>
        <w:pStyle w:val="FirstParagraph"/>
      </w:pPr>
      <w:r>
        <w:t xml:space="preserve">In addition to , , </w:t>
      </w:r>
      <w:r>
        <w:t xml:space="preserve"> and  has a P-value &lt; 0.05 in this model. It has a positive coefficient indicating in 1% increase in  will translate into 10.5% increase in  which is a practically significant result.</w:t>
      </w:r>
    </w:p>
    <w:p w14:paraId="2F5E4002" w14:textId="77777777" w:rsidR="00345E13" w:rsidRDefault="00A9002B">
      <w:pPr>
        <w:pStyle w:val="BodyText"/>
      </w:pPr>
      <w:r>
        <w:lastRenderedPageBreak/>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0.515 which is the highest of the 3 models, explanining </w:t>
      </w:r>
      <w:r>
        <w:t>51.5% of the variation in . The model also has the lowest AIC of the 3 models at 26.701 indicating this is the best model of the 3 according to Akaike’s Information Criterion.</w:t>
      </w:r>
    </w:p>
    <w:p w14:paraId="4DCA6358" w14:textId="77777777" w:rsidR="00345E13" w:rsidRDefault="00A9002B">
      <w:pPr>
        <w:pStyle w:val="Heading2"/>
      </w:pPr>
      <w:bookmarkStart w:id="62" w:name="model-3-1"/>
      <w:bookmarkEnd w:id="62"/>
      <w:r>
        <w:t>Model 3</w:t>
      </w:r>
    </w:p>
    <w:p w14:paraId="6851FFE8" w14:textId="77777777" w:rsidR="00345E13" w:rsidRDefault="00A9002B">
      <w:pPr>
        <w:pStyle w:val="FirstParagraph"/>
      </w:pPr>
      <w:r>
        <w:t xml:space="preserve">The same set of variables as Model 2, , ,  and  are showing statistical </w:t>
      </w:r>
      <w:r>
        <w:t>significance although not as strongly. One thing to note is that the co-efficient values for the statistically significant covariates in this model appear to be larger in the magnitude and hence practical significance than those of Model 2. For example,  i</w:t>
      </w:r>
      <w:r>
        <w:t>s showing -0.498 which is greater vs -0.412 for Model 2.</w:t>
      </w:r>
    </w:p>
    <w:p w14:paraId="2CD3586D" w14:textId="77777777" w:rsidR="00345E13" w:rsidRDefault="00A9002B">
      <w:pPr>
        <w:pStyle w:val="BodyText"/>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0.503 which is the second highest of the 3 models, explanining 50.3% of the variation in . The model also has the highest AIC of the 3 models at 37.995 indicating this is the worst mo</w:t>
      </w:r>
      <w:r>
        <w:t>del of the 3 according to Akaike’s Information Criterion.</w:t>
      </w:r>
    </w:p>
    <w:p w14:paraId="42F40BB7" w14:textId="77777777" w:rsidR="00345E13" w:rsidRDefault="00A9002B">
      <w:pPr>
        <w:pStyle w:val="Heading1"/>
      </w:pPr>
      <w:bookmarkStart w:id="63" w:name="causality"/>
      <w:bookmarkEnd w:id="63"/>
      <w:r>
        <w:t>Causality</w:t>
      </w:r>
    </w:p>
    <w:p w14:paraId="27723536" w14:textId="77777777" w:rsidR="00345E13" w:rsidRDefault="00A9002B">
      <w:pPr>
        <w:pStyle w:val="FirstParagraph"/>
      </w:pPr>
      <w:r>
        <w:t>In my analysis, I have tried to show</w:t>
      </w:r>
    </w:p>
    <w:p w14:paraId="63702844" w14:textId="77777777" w:rsidR="00345E13" w:rsidRDefault="00A9002B">
      <w:pPr>
        <w:pStyle w:val="Heading1"/>
      </w:pPr>
      <w:bookmarkStart w:id="64" w:name="conclusion"/>
      <w:bookmarkEnd w:id="64"/>
      <w:r>
        <w:t>Conclusion</w:t>
      </w:r>
    </w:p>
    <w:sectPr w:rsidR="00345E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EC95D6" w14:textId="77777777" w:rsidR="00A9002B" w:rsidRDefault="00A9002B">
      <w:pPr>
        <w:spacing w:after="0"/>
      </w:pPr>
      <w:r>
        <w:separator/>
      </w:r>
    </w:p>
  </w:endnote>
  <w:endnote w:type="continuationSeparator" w:id="0">
    <w:p w14:paraId="641BB8B1" w14:textId="77777777" w:rsidR="00A9002B" w:rsidRDefault="00A900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00ABC" w14:textId="77777777" w:rsidR="00A9002B" w:rsidRDefault="00A9002B">
      <w:r>
        <w:separator/>
      </w:r>
    </w:p>
  </w:footnote>
  <w:footnote w:type="continuationSeparator" w:id="0">
    <w:p w14:paraId="230CDC1D" w14:textId="77777777" w:rsidR="00A9002B" w:rsidRDefault="00A900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8A680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4CA7E2F"/>
    <w:multiLevelType w:val="multilevel"/>
    <w:tmpl w:val="A59CD2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5E13"/>
    <w:rsid w:val="004E29B3"/>
    <w:rsid w:val="00590D07"/>
    <w:rsid w:val="00784D58"/>
    <w:rsid w:val="008D6863"/>
    <w:rsid w:val="00A9002B"/>
    <w:rsid w:val="00B86B75"/>
    <w:rsid w:val="00BC48D5"/>
    <w:rsid w:val="00C36279"/>
    <w:rsid w:val="00DA164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AB3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3904</Words>
  <Characters>22258</Characters>
  <Application>Microsoft Macintosh Word</Application>
  <DocSecurity>0</DocSecurity>
  <Lines>185</Lines>
  <Paragraphs>52</Paragraphs>
  <ScaleCrop>false</ScaleCrop>
  <LinksUpToDate>false</LinksUpToDate>
  <CharactersWithSpaces>26110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W203-2, Week 15, Lab 4</dc:title>
  <dc:creator>Tako Hisada</dc:creator>
  <cp:lastModifiedBy>Tako Hisada</cp:lastModifiedBy>
  <cp:revision>2</cp:revision>
  <dcterms:created xsi:type="dcterms:W3CDTF">2017-12-17T21:40:00Z</dcterms:created>
  <dcterms:modified xsi:type="dcterms:W3CDTF">2017-12-17T21:40:00Z</dcterms:modified>
</cp:coreProperties>
</file>