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 SD Gothic Neo" w:hAnsi="Apple SD Gothic Neo" w:eastAsia="Apple SD Gothic Neo"/>
          <w:b/>
          <w:sz w:val="32"/>
        </w:rPr>
        <w:t>보안 매거진 콘텐츠</w:t>
      </w:r>
    </w:p>
    <w:p>
      <w:pPr>
        <w:spacing w:after="200"/>
      </w:pPr>
      <w:r>
        <w:rPr>
          <w:rFonts w:ascii="Apple SD Gothic Neo" w:hAnsi="Apple SD Gothic Neo" w:eastAsia="Apple SD Gothic Neo"/>
          <w:b w:val="0"/>
          <w:color w:val="888888"/>
          <w:sz w:val="18"/>
        </w:rPr>
        <w:t>20260709  |  v4.01_local</w:t>
      </w:r>
    </w:p>
    <w:p>
      <w:pPr>
        <w:spacing w:after="120"/>
      </w:pPr>
      <w:r>
        <w:rPr>
          <w:rFonts w:ascii="Apple SD Gothic Neo" w:hAnsi="Apple SD Gothic Neo" w:eastAsia="Apple SD Gothic Neo"/>
          <w:b w:val="0"/>
          <w:color w:val="7C6FE0"/>
          <w:sz w:val="20"/>
        </w:rPr>
        <w:t>5) 제도/정책</w:t>
      </w:r>
    </w:p>
    <w:p>
      <w:pPr>
        <w:spacing w:after="200"/>
      </w:pPr>
      <w:r>
        <w:rPr>
          <w:rFonts w:ascii="Apple SD Gothic Neo" w:hAnsi="Apple SD Gothic Neo" w:eastAsia="Apple SD Gothic Neo"/>
          <w:b/>
          <w:sz w:val="30"/>
        </w:rPr>
        <w:t>개인정보 유출 안내를 받으면, 미루지 말고 이렇게 대응하세요</w:t>
      </w:r>
    </w:p>
    <w:p>
      <w:pPr>
        <w:spacing w:after="40"/>
      </w:pPr>
      <w:r>
        <w:rPr>
          <w:rFonts w:ascii="Apple SD Gothic Neo" w:hAnsi="Apple SD Gothic Neo" w:eastAsia="Apple SD Gothic Neo"/>
          <w:b/>
          <w:color w:val="666666"/>
          <w:sz w:val="18"/>
        </w:rPr>
        <w:t>[서론]</w:t>
      </w:r>
    </w:p>
    <w:p>
      <w:pPr>
        <w:spacing w:after="120"/>
      </w:pPr>
      <w:r>
        <w:rPr>
          <w:rFonts w:ascii="Apple SD Gothic Neo" w:hAnsi="Apple SD Gothic Neo" w:eastAsia="Apple SD Gothic Neo"/>
          <w:b w:val="0"/>
          <w:sz w:val="20"/>
        </w:rPr>
        <w:t>개인정보 보호 제도가 강화되면서, 유출이 의심되는 상황에서도 이용자가 더 빨리 안내를 받을 수 있게 바뀌고 있습니다. 안내를 받았을 때 어떻게 대응하면 좋은지 미리 알아 두면 도움이 됩니다.</w:t>
      </w:r>
    </w:p>
    <w:p>
      <w:pPr>
        <w:spacing w:after="40"/>
      </w:pPr>
      <w:r>
        <w:rPr>
          <w:rFonts w:ascii="Apple SD Gothic Neo" w:hAnsi="Apple SD Gothic Neo" w:eastAsia="Apple SD Gothic Neo"/>
          <w:b/>
          <w:color w:val="666666"/>
          <w:sz w:val="18"/>
        </w:rPr>
        <w:t>[본문]</w:t>
      </w:r>
    </w:p>
    <w:p>
      <w:pPr>
        <w:spacing w:after="120"/>
      </w:pPr>
      <w:r>
        <w:rPr>
          <w:rFonts w:ascii="Apple SD Gothic Neo" w:hAnsi="Apple SD Gothic Neo" w:eastAsia="Apple SD Gothic Neo"/>
          <w:b w:val="0"/>
          <w:sz w:val="20"/>
        </w:rPr>
        <w:t>최근 개정된 개인정보 보호 관련 제도에 따라, 기업이 개인정보 유출뿐 아니라 '유출 가능성'을 인지한 경우에도 이용자에게 지체 없이 알리도록 통지 의무가 강화되는 방향으로 바뀌고 있습니다. 그만큼 문자나 이메일로 유출 관련 안내를 받는 경우가 앞으로 더 늘어날 수 있습니다.</w:t>
      </w:r>
    </w:p>
    <w:p>
      <w:pPr>
        <w:spacing w:after="120"/>
      </w:pPr>
      <w:r>
        <w:rPr>
          <w:rFonts w:ascii="Apple SD Gothic Neo" w:hAnsi="Apple SD Gothic Neo" w:eastAsia="Apple SD Gothic Neo"/>
          <w:b w:val="0"/>
          <w:sz w:val="20"/>
        </w:rPr>
        <w:t>이런 안내에는 어떤 정보가 영향을 받았는지와 함께, 이용자가 활용할 수 있는 분쟁조정 절차나 손해배상 청구 같은 권리 안내도 담기도록 바뀌고 있습니다. 안내를 단순한 광고나 스팸으로 여겨 지나치면, 정작 필요한 보호 조치나 내 권리를 놓칠 수 있습니다.</w:t>
      </w:r>
    </w:p>
    <w:p>
      <w:pPr>
        <w:spacing w:after="120"/>
      </w:pPr>
      <w:r>
        <w:rPr>
          <w:rFonts w:ascii="Apple SD Gothic Neo" w:hAnsi="Apple SD Gothic Neo" w:eastAsia="Apple SD Gothic Neo"/>
          <w:b w:val="0"/>
          <w:sz w:val="20"/>
        </w:rPr>
        <w:t>다만 이런 제도 변화를 악용해 유출 안내를 사칭하며 링크 클릭이나 개인정보 입력을 유도하는 사기가 있을 수 있습니다. 안내를 받으면 링크를 바로 누르기보다, 공식 앱이나 홈페이지에서 사실 여부를 먼저 확인하는 것이 안전합니다.</w:t>
      </w:r>
    </w:p>
    <w:p>
      <w:pPr>
        <w:spacing w:after="40"/>
      </w:pPr>
      <w:r>
        <w:rPr>
          <w:rFonts w:ascii="Apple SD Gothic Neo" w:hAnsi="Apple SD Gothic Neo" w:eastAsia="Apple SD Gothic Neo"/>
          <w:b w:val="0"/>
          <w:sz w:val="20"/>
        </w:rPr>
        <w:t>1. 유출이나 유출 가능성 안내를 받으면 스팸으로 넘기지 말고, 어떤 정보가 영향을 받았는지 먼저 확인하세요. 안내에 적힌 연락처가 실제 해당 기관의 것인지도 함께 살펴보세요.</w:t>
      </w:r>
    </w:p>
    <w:p>
      <w:pPr>
        <w:spacing w:after="40"/>
      </w:pPr>
      <w:r>
        <w:rPr>
          <w:rFonts w:ascii="Apple SD Gothic Neo" w:hAnsi="Apple SD Gothic Neo" w:eastAsia="Apple SD Gothic Neo"/>
          <w:b w:val="0"/>
          <w:sz w:val="20"/>
        </w:rPr>
        <w:t>2. 해당 서비스의 비밀번호를 바꾸고, 같은 비밀번호를 쓴 다른 사이트도 함께 변경한 뒤 2단계 인증을 설정하세요.</w:t>
      </w:r>
    </w:p>
    <w:p>
      <w:pPr>
        <w:spacing w:after="40"/>
      </w:pPr>
      <w:r>
        <w:rPr>
          <w:rFonts w:ascii="Apple SD Gothic Neo" w:hAnsi="Apple SD Gothic Neo" w:eastAsia="Apple SD Gothic Neo"/>
          <w:b w:val="0"/>
          <w:sz w:val="20"/>
        </w:rPr>
        <w:t>3. 안내에 담긴 분쟁조정·손해배상 등 내 권리를 확인하고, 필요하면 개인정보 분쟁조정위원회의 도움을 받아 정당한 절차를 놓치지 마세요.</w:t>
      </w:r>
    </w:p>
    <w:p>
      <w:pPr>
        <w:spacing w:after="40"/>
      </w:pPr>
      <w:r>
        <w:rPr>
          <w:rFonts w:ascii="Apple SD Gothic Neo" w:hAnsi="Apple SD Gothic Neo" w:eastAsia="Apple SD Gothic Neo"/>
          <w:b w:val="0"/>
          <w:sz w:val="20"/>
        </w:rPr>
        <w:t>4. 안내가 진짜인지 의심되면 링크를 누르지 말고, 공식 홈페이지나 개인정보침해 신고센터(118)로 직접 확인하세요.</w:t>
      </w:r>
    </w:p>
    <w:p>
      <w:pPr>
        <w:spacing w:after="40"/>
      </w:pPr>
      <w:r>
        <w:rPr>
          <w:rFonts w:ascii="Apple SD Gothic Neo" w:hAnsi="Apple SD Gothic Neo" w:eastAsia="Apple SD Gothic Neo"/>
          <w:b/>
          <w:color w:val="666666"/>
          <w:sz w:val="18"/>
        </w:rPr>
        <w:t>[결론]</w:t>
      </w:r>
    </w:p>
    <w:p>
      <w:pPr>
        <w:spacing w:after="240"/>
      </w:pPr>
      <w:r>
        <w:rPr>
          <w:rFonts w:ascii="Apple SD Gothic Neo" w:hAnsi="Apple SD Gothic Neo" w:eastAsia="Apple SD Gothic Neo"/>
          <w:b w:val="0"/>
          <w:sz w:val="20"/>
        </w:rPr>
        <w:t>제도가 강화된 만큼, 유출 안내를 받으면 미루지 말고 확인하고 대응하는 것이 내 개인정보를 지키는 가장 좋은 습관입니다. 평소 계정 보안 설정도 함께 점검해 두세요.</w:t>
      </w:r>
    </w:p>
    <w:p>
      <w:pPr>
        <w:spacing w:after="120"/>
      </w:pPr>
      <w:r>
        <w:rPr>
          <w:rFonts w:ascii="Apple SD Gothic Neo" w:hAnsi="Apple SD Gothic Neo" w:eastAsia="Apple SD Gothic Neo"/>
          <w:b w:val="0"/>
          <w:color w:val="88888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