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BF9F" w14:textId="4E238A23" w:rsidR="00B20F84" w:rsidRDefault="00B20F84" w:rsidP="00B20F84">
      <w:pPr>
        <w:jc w:val="right"/>
      </w:pPr>
      <w:r>
        <w:rPr>
          <w:rFonts w:hint="eastAsia"/>
        </w:rPr>
        <w:t>提出年月日：</w:t>
      </w:r>
      <w:r w:rsidR="00E54A28">
        <w:rPr>
          <w:rFonts w:hint="eastAsia"/>
        </w:rPr>
        <w:t>2</w:t>
      </w:r>
      <w:r w:rsidR="00E54A28">
        <w:t>023</w:t>
      </w:r>
      <w:r w:rsidR="00E54A28">
        <w:rPr>
          <w:rFonts w:hint="eastAsia"/>
        </w:rPr>
        <w:t>年1</w:t>
      </w:r>
      <w:r w:rsidR="00E54A28">
        <w:t>2</w:t>
      </w:r>
      <w:r w:rsidR="00E54A28">
        <w:rPr>
          <w:rFonts w:hint="eastAsia"/>
        </w:rPr>
        <w:t>月1</w:t>
      </w:r>
      <w:r w:rsidR="00E54A28">
        <w:t>5</w:t>
      </w:r>
      <w:r w:rsidR="00E54A28">
        <w:rPr>
          <w:rFonts w:hint="eastAsia"/>
        </w:rPr>
        <w:t>日</w:t>
      </w:r>
    </w:p>
    <w:p w14:paraId="41233E28" w14:textId="77777777" w:rsidR="00B20F84" w:rsidRDefault="00B20F84" w:rsidP="00B20F84">
      <w:pPr>
        <w:jc w:val="right"/>
      </w:pPr>
      <w:r>
        <w:rPr>
          <w:rFonts w:hint="eastAsia"/>
        </w:rPr>
        <w:t>神戸大学経済学部</w:t>
      </w:r>
    </w:p>
    <w:p w14:paraId="00146711" w14:textId="77777777" w:rsidR="00B20F84" w:rsidRDefault="00B20F84" w:rsidP="00B20F84">
      <w:pPr>
        <w:jc w:val="right"/>
      </w:pPr>
      <w:r>
        <w:rPr>
          <w:rFonts w:hint="eastAsia"/>
        </w:rPr>
        <w:t>研究指導論文</w:t>
      </w:r>
    </w:p>
    <w:p w14:paraId="29C2A52F" w14:textId="77777777" w:rsidR="00B20F84" w:rsidRDefault="00B20F84" w:rsidP="00B20F84"/>
    <w:p w14:paraId="2B47C3C9" w14:textId="77777777" w:rsidR="00B20F84" w:rsidRDefault="00B20F84" w:rsidP="00B20F84"/>
    <w:p w14:paraId="7B2EB09C" w14:textId="77777777" w:rsidR="00B20F84" w:rsidRDefault="00B20F84" w:rsidP="00B20F84"/>
    <w:p w14:paraId="493A5286" w14:textId="77777777" w:rsidR="00B20F84" w:rsidRDefault="00B20F84" w:rsidP="00B20F84"/>
    <w:p w14:paraId="5D7CB046" w14:textId="77777777" w:rsidR="00B20F84" w:rsidRDefault="00B20F84" w:rsidP="00B20F84"/>
    <w:p w14:paraId="13836638" w14:textId="77777777" w:rsidR="00B20F84" w:rsidRDefault="00B20F84" w:rsidP="00B20F84"/>
    <w:p w14:paraId="32F51E54" w14:textId="77777777" w:rsidR="00B20F84" w:rsidRDefault="00B20F84" w:rsidP="00B20F84"/>
    <w:p w14:paraId="009947E6" w14:textId="77777777" w:rsidR="00B20F84" w:rsidRDefault="00B20F84" w:rsidP="00B20F84"/>
    <w:p w14:paraId="1367EBB2" w14:textId="77777777" w:rsidR="00B20F84" w:rsidRDefault="00B20F84" w:rsidP="00B20F84"/>
    <w:p w14:paraId="14C9B46E" w14:textId="77777777" w:rsidR="00B20F84" w:rsidRDefault="00B20F84" w:rsidP="00B20F84"/>
    <w:p w14:paraId="191B97BF" w14:textId="77777777" w:rsidR="00B20F84" w:rsidRPr="0039548E" w:rsidRDefault="00B20F84" w:rsidP="00B20F84">
      <w:pPr>
        <w:pStyle w:val="a3"/>
        <w:rPr>
          <w:rFonts w:asciiTheme="minorEastAsia" w:eastAsiaTheme="minorEastAsia" w:hAnsiTheme="minorEastAsia"/>
          <w:sz w:val="40"/>
          <w:szCs w:val="40"/>
        </w:rPr>
      </w:pPr>
      <w:bookmarkStart w:id="0" w:name="_Toc153307887"/>
      <w:bookmarkStart w:id="1" w:name="_Toc153308706"/>
      <w:r w:rsidRPr="0039548E">
        <w:rPr>
          <w:rFonts w:asciiTheme="minorEastAsia" w:eastAsiaTheme="minorEastAsia" w:hAnsiTheme="minorEastAsia" w:hint="eastAsia"/>
          <w:sz w:val="40"/>
          <w:szCs w:val="40"/>
        </w:rPr>
        <w:t>北欧と日本の労働生産性に関する</w:t>
      </w:r>
      <w:bookmarkEnd w:id="0"/>
      <w:bookmarkEnd w:id="1"/>
    </w:p>
    <w:p w14:paraId="529949EC" w14:textId="77777777" w:rsidR="00B20F84" w:rsidRPr="0039548E" w:rsidRDefault="00B20F84" w:rsidP="00B20F84">
      <w:pPr>
        <w:pStyle w:val="a3"/>
        <w:rPr>
          <w:rFonts w:asciiTheme="minorEastAsia" w:eastAsiaTheme="minorEastAsia" w:hAnsiTheme="minorEastAsia"/>
          <w:sz w:val="40"/>
          <w:szCs w:val="40"/>
        </w:rPr>
      </w:pPr>
      <w:bookmarkStart w:id="2" w:name="_Toc153307888"/>
      <w:bookmarkStart w:id="3" w:name="_Toc153308707"/>
      <w:r w:rsidRPr="0039548E">
        <w:rPr>
          <w:rFonts w:asciiTheme="minorEastAsia" w:eastAsiaTheme="minorEastAsia" w:hAnsiTheme="minorEastAsia" w:hint="eastAsia"/>
          <w:sz w:val="40"/>
          <w:szCs w:val="40"/>
        </w:rPr>
        <w:t>時系列解析手法を用いた比較分析</w:t>
      </w:r>
      <w:bookmarkEnd w:id="2"/>
      <w:bookmarkEnd w:id="3"/>
    </w:p>
    <w:p w14:paraId="5DB5C886" w14:textId="77777777" w:rsidR="00B20F84" w:rsidRDefault="00B20F84" w:rsidP="00B20F84"/>
    <w:p w14:paraId="21DAA07D" w14:textId="77777777" w:rsidR="00B20F84" w:rsidRDefault="00B20F84" w:rsidP="00B20F84"/>
    <w:p w14:paraId="5B4B8CC9" w14:textId="77777777" w:rsidR="00B20F84" w:rsidRDefault="00B20F84" w:rsidP="00B20F84"/>
    <w:p w14:paraId="7C64EFC1" w14:textId="77777777" w:rsidR="00B20F84" w:rsidRDefault="00B20F84" w:rsidP="00B20F84"/>
    <w:p w14:paraId="474EBF2A" w14:textId="77777777" w:rsidR="00B20F84" w:rsidRDefault="00B20F84" w:rsidP="00B20F84"/>
    <w:p w14:paraId="3308986F" w14:textId="77777777" w:rsidR="00B20F84" w:rsidRDefault="00B20F84" w:rsidP="00B20F84"/>
    <w:p w14:paraId="6BCC9C8F" w14:textId="77777777" w:rsidR="00B20F84" w:rsidRDefault="00B20F84" w:rsidP="00B20F84"/>
    <w:p w14:paraId="239F09AB" w14:textId="77777777" w:rsidR="00B20F84" w:rsidRDefault="00B20F84" w:rsidP="00B20F84"/>
    <w:p w14:paraId="2742B85E" w14:textId="77777777" w:rsidR="00B20F84" w:rsidRDefault="00B20F84" w:rsidP="00B20F84"/>
    <w:p w14:paraId="45A7C06B" w14:textId="77777777" w:rsidR="00B20F84" w:rsidRPr="00274B01" w:rsidRDefault="00B20F84" w:rsidP="00B20F84"/>
    <w:p w14:paraId="4F8DB3A5" w14:textId="77777777" w:rsidR="00B20F84" w:rsidRDefault="00B20F84" w:rsidP="00B20F84"/>
    <w:p w14:paraId="0A319491" w14:textId="77777777" w:rsidR="00B20F84" w:rsidRDefault="00B20F84" w:rsidP="00B20F84"/>
    <w:p w14:paraId="2B1D2710" w14:textId="77777777" w:rsidR="00B20F84" w:rsidRDefault="00B20F84" w:rsidP="00B20F84">
      <w:pPr>
        <w:jc w:val="right"/>
      </w:pPr>
      <w:r>
        <w:rPr>
          <w:rFonts w:hint="eastAsia"/>
        </w:rPr>
        <w:t>所属：難波明生研究室</w:t>
      </w:r>
    </w:p>
    <w:p w14:paraId="187066FC" w14:textId="77777777" w:rsidR="00B20F84" w:rsidRDefault="00B20F84" w:rsidP="00B20F84">
      <w:pPr>
        <w:jc w:val="right"/>
      </w:pPr>
      <w:r>
        <w:rPr>
          <w:rFonts w:hint="eastAsia"/>
        </w:rPr>
        <w:t>学籍番号：</w:t>
      </w:r>
      <w:r>
        <w:t>2092238e</w:t>
      </w:r>
    </w:p>
    <w:p w14:paraId="2B2B80AE" w14:textId="77777777" w:rsidR="00B20F84" w:rsidRDefault="00B20F84" w:rsidP="00B20F84">
      <w:pPr>
        <w:jc w:val="right"/>
      </w:pPr>
      <w:r>
        <w:rPr>
          <w:rFonts w:hint="eastAsia"/>
        </w:rPr>
        <w:t>氏名：髙田智生</w:t>
      </w:r>
    </w:p>
    <w:p w14:paraId="3EF4505A" w14:textId="77777777" w:rsidR="00B20F84" w:rsidRDefault="00B20F84" w:rsidP="00B20F84">
      <w:pPr>
        <w:pStyle w:val="1"/>
        <w:rPr>
          <w:rFonts w:asciiTheme="minorHAnsi" w:eastAsiaTheme="minorHAnsi" w:hAnsiTheme="minorHAnsi"/>
          <w:sz w:val="32"/>
          <w:szCs w:val="32"/>
        </w:rPr>
      </w:pPr>
      <w:bookmarkStart w:id="4" w:name="_Toc153307889"/>
      <w:bookmarkStart w:id="5" w:name="_Toc153308708"/>
      <w:r w:rsidRPr="0039548E">
        <w:rPr>
          <w:rFonts w:asciiTheme="minorHAnsi" w:eastAsiaTheme="minorHAnsi" w:hAnsiTheme="minorHAnsi" w:hint="eastAsia"/>
          <w:sz w:val="32"/>
          <w:szCs w:val="32"/>
        </w:rPr>
        <w:lastRenderedPageBreak/>
        <w:t>要旨</w:t>
      </w:r>
      <w:bookmarkEnd w:id="4"/>
      <w:bookmarkEnd w:id="5"/>
    </w:p>
    <w:p w14:paraId="12AA1E26" w14:textId="00358E28" w:rsidR="00694497" w:rsidRDefault="00417668" w:rsidP="00A07166">
      <w:pPr>
        <w:ind w:firstLine="210"/>
      </w:pPr>
      <w:r>
        <w:rPr>
          <w:rFonts w:hint="eastAsia"/>
        </w:rPr>
        <w:t>経済成長は、多くの資本主義国家において非常に重要な要素である。</w:t>
      </w:r>
      <w:r w:rsidR="006F1EBC">
        <w:rPr>
          <w:rFonts w:hint="eastAsia"/>
        </w:rPr>
        <w:t>日本は高度成長期を経て世界2位の経済大国となったが、近年その地位が崩れ始めており、</w:t>
      </w:r>
      <w:r w:rsidR="000D3E97">
        <w:rPr>
          <w:rFonts w:hint="eastAsia"/>
        </w:rPr>
        <w:t>2</w:t>
      </w:r>
      <w:r w:rsidR="000D3E97">
        <w:t>3</w:t>
      </w:r>
      <w:r w:rsidR="000D3E97">
        <w:rPr>
          <w:rFonts w:hint="eastAsia"/>
        </w:rPr>
        <w:t>年には世界4位に転落している。経済成長の要因は様々あるが、このような停滞の</w:t>
      </w:r>
      <w:r w:rsidR="00541B3D">
        <w:rPr>
          <w:rFonts w:hint="eastAsia"/>
        </w:rPr>
        <w:t>原因の一つとして</w:t>
      </w:r>
      <w:r w:rsidR="006F1EBC">
        <w:rPr>
          <w:rFonts w:hint="eastAsia"/>
        </w:rPr>
        <w:t>労働生産性の停滞</w:t>
      </w:r>
      <w:r w:rsidR="00541B3D">
        <w:rPr>
          <w:rFonts w:hint="eastAsia"/>
        </w:rPr>
        <w:t>が考えられる。</w:t>
      </w:r>
      <w:r w:rsidR="00A07166">
        <w:rPr>
          <w:rFonts w:hint="eastAsia"/>
        </w:rPr>
        <w:t>日本の労働生産性はここ30年ほど横ばいで、日本の</w:t>
      </w:r>
      <w:r w:rsidR="00A07166" w:rsidRPr="002E0DCC">
        <w:rPr>
          <w:rFonts w:hint="eastAsia"/>
        </w:rPr>
        <w:t>時間当たり労働生産性</w:t>
      </w:r>
      <w:r w:rsidR="00A07166">
        <w:rPr>
          <w:rFonts w:hint="eastAsia"/>
        </w:rPr>
        <w:t>は</w:t>
      </w:r>
      <w:r w:rsidR="00A07166" w:rsidRPr="002E0DCC">
        <w:t>OECD 加盟</w:t>
      </w:r>
      <w:r w:rsidR="00A07166">
        <w:t>38</w:t>
      </w:r>
      <w:r w:rsidR="00A07166" w:rsidRPr="002E0DCC">
        <w:t>カ国中</w:t>
      </w:r>
      <w:r w:rsidR="00A07166">
        <w:t>27</w:t>
      </w:r>
      <w:r w:rsidR="00A07166" w:rsidRPr="002E0DCC">
        <w:t>位</w:t>
      </w:r>
      <w:r w:rsidR="00A07166">
        <w:rPr>
          <w:rFonts w:hint="eastAsia"/>
        </w:rPr>
        <w:t>、</w:t>
      </w:r>
      <w:r w:rsidR="00A07166" w:rsidRPr="002E0DCC">
        <w:rPr>
          <w:rFonts w:hint="eastAsia"/>
        </w:rPr>
        <w:t>一人当たり労働生産性は</w:t>
      </w:r>
      <w:r w:rsidR="00A07166" w:rsidRPr="002E0DCC">
        <w:t>OECD 加盟</w:t>
      </w:r>
      <w:r w:rsidR="00A07166">
        <w:t>38</w:t>
      </w:r>
      <w:r w:rsidR="00A07166" w:rsidRPr="002E0DCC">
        <w:t>カ国中</w:t>
      </w:r>
      <w:r w:rsidR="00A07166">
        <w:t>29</w:t>
      </w:r>
      <w:r w:rsidR="00A07166" w:rsidRPr="002E0DCC">
        <w:t>位</w:t>
      </w:r>
      <w:r w:rsidR="00B66560">
        <w:rPr>
          <w:rFonts w:hint="eastAsia"/>
        </w:rPr>
        <w:t>である。</w:t>
      </w:r>
      <w:r w:rsidR="005B42B6">
        <w:rPr>
          <w:rFonts w:hint="eastAsia"/>
        </w:rPr>
        <w:t>一方で</w:t>
      </w:r>
      <w:r>
        <w:rPr>
          <w:rFonts w:hint="eastAsia"/>
        </w:rPr>
        <w:t>北欧諸国は、</w:t>
      </w:r>
      <w:r w:rsidR="006F1EBC">
        <w:rPr>
          <w:rFonts w:hint="eastAsia"/>
        </w:rPr>
        <w:t>国自体の経済規模は大きくないものの、一人当たりGDPでは圧倒的に日本を突き放す裕福な国家である。これらの国は、労働生産性の観点でも順調に成長を示して</w:t>
      </w:r>
      <w:r>
        <w:rPr>
          <w:rFonts w:hint="eastAsia"/>
        </w:rPr>
        <w:t>おり、</w:t>
      </w:r>
      <w:r w:rsidR="00B66560">
        <w:rPr>
          <w:rFonts w:hint="eastAsia"/>
        </w:rPr>
        <w:t>実際に労働生産性の観点では</w:t>
      </w:r>
      <w:r w:rsidR="00487FA0">
        <w:rPr>
          <w:rFonts w:hint="eastAsia"/>
        </w:rPr>
        <w:t>2022年現在で</w:t>
      </w:r>
      <w:r w:rsidR="00B66560">
        <w:rPr>
          <w:rFonts w:hint="eastAsia"/>
        </w:rPr>
        <w:t>OECD加盟国中1</w:t>
      </w:r>
      <w:r w:rsidR="00B66560">
        <w:t>0</w:t>
      </w:r>
      <w:r w:rsidR="00B66560">
        <w:rPr>
          <w:rFonts w:hint="eastAsia"/>
        </w:rPr>
        <w:t>位以内にランクインしている。</w:t>
      </w:r>
      <w:r>
        <w:rPr>
          <w:rFonts w:hint="eastAsia"/>
        </w:rPr>
        <w:t>特にスウェーデンとフィンランドに関しては、90年代には日本と同等の労働生産性であったにもかかわらず、ここ30年で大きく伸びを見せている。</w:t>
      </w:r>
    </w:p>
    <w:p w14:paraId="1925AF6D" w14:textId="2C01AC7D" w:rsidR="00417668" w:rsidRPr="00417668" w:rsidRDefault="00487FA0" w:rsidP="00487FA0">
      <w:pPr>
        <w:ind w:firstLine="210"/>
      </w:pPr>
      <w:r>
        <w:rPr>
          <w:rFonts w:hint="eastAsia"/>
        </w:rPr>
        <w:t>現状では、ミクロ・マクロ経済学の知見を用いた経済モデルや、計量経済学の知見を用いた最小二乗法・操作変数法といった手法による分析が行われているが、時系列データをもとに分析を試みたものは少ない。また、日本やアメリカなどの個別の国に対する分析や、ヨーロッパ圏における比較分析は進められているものの、具体的に日本と北欧を比較した分析は行われていないことから、</w:t>
      </w:r>
      <w:r w:rsidR="005B42B6">
        <w:rPr>
          <w:rFonts w:hint="eastAsia"/>
        </w:rPr>
        <w:t>本研究ではこのよう</w:t>
      </w:r>
      <w:r w:rsidR="003A68BC">
        <w:rPr>
          <w:rFonts w:hint="eastAsia"/>
        </w:rPr>
        <w:t>な</w:t>
      </w:r>
      <w:r w:rsidR="000D3E97">
        <w:rPr>
          <w:rFonts w:hint="eastAsia"/>
        </w:rPr>
        <w:t>2つの国・地域に着目し、これらの</w:t>
      </w:r>
      <w:r w:rsidR="005B42B6">
        <w:rPr>
          <w:rFonts w:hint="eastAsia"/>
        </w:rPr>
        <w:t>労働生産性の成長の差はどの</w:t>
      </w:r>
      <w:r w:rsidR="00B73800">
        <w:rPr>
          <w:rFonts w:hint="eastAsia"/>
        </w:rPr>
        <w:t>ような要素にあり、日本はなぜ労働生産性の停滞に直面しているのかを分析した。</w:t>
      </w:r>
      <w:r w:rsidR="009F161F">
        <w:rPr>
          <w:rFonts w:hint="eastAsia"/>
        </w:rPr>
        <w:t>分析手法には</w:t>
      </w:r>
      <w:r w:rsidR="00417668">
        <w:rPr>
          <w:rFonts w:hint="eastAsia"/>
        </w:rPr>
        <w:t>状態空間モデルを使用し、経済・医療・教育・デモグラフィーの4種類に大別した計14種類の外生変数を用いて</w:t>
      </w:r>
      <w:r w:rsidR="009F161F">
        <w:rPr>
          <w:rFonts w:hint="eastAsia"/>
        </w:rPr>
        <w:t>、労働生産性の時系列データに対し</w:t>
      </w:r>
      <w:r w:rsidR="00417668">
        <w:rPr>
          <w:rFonts w:hint="eastAsia"/>
        </w:rPr>
        <w:t>モデリングを行った。</w:t>
      </w:r>
      <w:r w:rsidR="005B42B6">
        <w:rPr>
          <w:rFonts w:hint="eastAsia"/>
        </w:rPr>
        <w:t>また、その分析結果をもとに、</w:t>
      </w:r>
      <w:r w:rsidR="00B73800">
        <w:rPr>
          <w:rFonts w:hint="eastAsia"/>
        </w:rPr>
        <w:t>日本の労働生産性を向上させるための、</w:t>
      </w:r>
      <w:r w:rsidR="009F161F">
        <w:rPr>
          <w:rFonts w:hint="eastAsia"/>
        </w:rPr>
        <w:t>政策や</w:t>
      </w:r>
      <w:r w:rsidR="005B42B6">
        <w:rPr>
          <w:rFonts w:hint="eastAsia"/>
        </w:rPr>
        <w:t>経済活動へのインプリケーションを</w:t>
      </w:r>
      <w:r w:rsidR="003A68BC">
        <w:rPr>
          <w:rFonts w:hint="eastAsia"/>
        </w:rPr>
        <w:t>提供</w:t>
      </w:r>
      <w:r w:rsidR="000D3E97">
        <w:rPr>
          <w:rFonts w:hint="eastAsia"/>
        </w:rPr>
        <w:t>した。</w:t>
      </w:r>
    </w:p>
    <w:p w14:paraId="6162FA0D" w14:textId="680B9C51" w:rsidR="005B42B6" w:rsidRDefault="005B42B6" w:rsidP="00417668">
      <w:pPr>
        <w:ind w:firstLine="210"/>
      </w:pPr>
      <w:r>
        <w:rPr>
          <w:rFonts w:hint="eastAsia"/>
        </w:rPr>
        <w:t>本研究の結論として、</w:t>
      </w:r>
      <w:r w:rsidR="00417668">
        <w:rPr>
          <w:rFonts w:hint="eastAsia"/>
        </w:rPr>
        <w:t>日本の労働生産性が停滞を示している主な原因は</w:t>
      </w:r>
      <w:r w:rsidR="006F1EBC">
        <w:rPr>
          <w:rFonts w:hint="eastAsia"/>
        </w:rPr>
        <w:t>以下のとおりである。</w:t>
      </w:r>
    </w:p>
    <w:p w14:paraId="63A66462" w14:textId="2445FF22" w:rsidR="006F1EBC" w:rsidRDefault="00AF396F" w:rsidP="006F1EBC">
      <w:pPr>
        <w:pStyle w:val="a5"/>
        <w:numPr>
          <w:ilvl w:val="0"/>
          <w:numId w:val="19"/>
        </w:numPr>
      </w:pPr>
      <w:r>
        <w:rPr>
          <w:rFonts w:hint="eastAsia"/>
        </w:rPr>
        <w:t>北欧諸国に比べ経済開放度が低い</w:t>
      </w:r>
      <w:r w:rsidR="000D3E97">
        <w:rPr>
          <w:rFonts w:hint="eastAsia"/>
        </w:rPr>
        <w:t>ため</w:t>
      </w:r>
      <w:r>
        <w:rPr>
          <w:rFonts w:hint="eastAsia"/>
        </w:rPr>
        <w:t>に</w:t>
      </w:r>
      <w:r w:rsidR="00B73800">
        <w:rPr>
          <w:rFonts w:hint="eastAsia"/>
        </w:rPr>
        <w:t>、</w:t>
      </w:r>
      <w:r>
        <w:rPr>
          <w:rFonts w:hint="eastAsia"/>
        </w:rPr>
        <w:t>他国</w:t>
      </w:r>
      <w:r w:rsidR="00417668">
        <w:rPr>
          <w:rFonts w:hint="eastAsia"/>
        </w:rPr>
        <w:t>企業</w:t>
      </w:r>
      <w:r>
        <w:rPr>
          <w:rFonts w:hint="eastAsia"/>
        </w:rPr>
        <w:t>との競争にさらされず非効率的な企業や人材が市場に滞留している</w:t>
      </w:r>
      <w:r w:rsidR="006F1EBC">
        <w:rPr>
          <w:rFonts w:hint="eastAsia"/>
        </w:rPr>
        <w:t>。</w:t>
      </w:r>
    </w:p>
    <w:p w14:paraId="16138278" w14:textId="360964AC" w:rsidR="006F1EBC" w:rsidRDefault="006F1EBC" w:rsidP="006F1EBC">
      <w:pPr>
        <w:pStyle w:val="a5"/>
        <w:numPr>
          <w:ilvl w:val="0"/>
          <w:numId w:val="19"/>
        </w:numPr>
      </w:pPr>
      <w:r>
        <w:rPr>
          <w:rFonts w:hint="eastAsia"/>
        </w:rPr>
        <w:t>社会における高等教育の認識が本来の目的から乖離しており、またそこへの投資が不十分なため、</w:t>
      </w:r>
      <w:r w:rsidR="00B73800">
        <w:rPr>
          <w:rFonts w:hint="eastAsia"/>
        </w:rPr>
        <w:t>北欧に比べ</w:t>
      </w:r>
      <w:r>
        <w:rPr>
          <w:rFonts w:hint="eastAsia"/>
        </w:rPr>
        <w:t>専門性を持つ人材の育成が効率的でない。</w:t>
      </w:r>
    </w:p>
    <w:p w14:paraId="1557E8F8" w14:textId="6081AF8A" w:rsidR="006F1EBC" w:rsidRDefault="006F1EBC" w:rsidP="006F1EBC">
      <w:r>
        <w:rPr>
          <w:rFonts w:hint="eastAsia"/>
        </w:rPr>
        <w:t>以上の二点により、</w:t>
      </w:r>
      <w:r w:rsidR="00B73800">
        <w:rPr>
          <w:rFonts w:hint="eastAsia"/>
        </w:rPr>
        <w:t>北欧に比べ日本の</w:t>
      </w:r>
      <w:r>
        <w:rPr>
          <w:rFonts w:hint="eastAsia"/>
        </w:rPr>
        <w:t>労働生産性が適切に成長していないことが分かった。</w:t>
      </w:r>
    </w:p>
    <w:p w14:paraId="0AB08C3B" w14:textId="74050048" w:rsidR="00B73800" w:rsidRDefault="00417668" w:rsidP="003A7DCE">
      <w:r>
        <w:rPr>
          <w:rFonts w:hint="eastAsia"/>
        </w:rPr>
        <w:t>また、</w:t>
      </w:r>
      <w:r w:rsidR="003A7DCE">
        <w:rPr>
          <w:rFonts w:hint="eastAsia"/>
        </w:rPr>
        <w:t>政策や</w:t>
      </w:r>
      <w:r w:rsidR="00B73800">
        <w:rPr>
          <w:rFonts w:hint="eastAsia"/>
        </w:rPr>
        <w:t>経済活動へのインプリケーションは以下のとおりである。</w:t>
      </w:r>
    </w:p>
    <w:p w14:paraId="1D7160BB" w14:textId="77777777" w:rsidR="003A7DCE" w:rsidRDefault="003A7DCE" w:rsidP="003A7DCE">
      <w:pPr>
        <w:pStyle w:val="a5"/>
        <w:numPr>
          <w:ilvl w:val="0"/>
          <w:numId w:val="21"/>
        </w:numPr>
      </w:pPr>
      <w:r>
        <w:rPr>
          <w:rFonts w:hint="eastAsia"/>
        </w:rPr>
        <w:t>市場原理に基づく競争を促進する。</w:t>
      </w:r>
    </w:p>
    <w:p w14:paraId="47D04739" w14:textId="09B7E0B4" w:rsidR="003A7DCE" w:rsidRDefault="003A7DCE" w:rsidP="003A7DCE">
      <w:pPr>
        <w:pStyle w:val="a5"/>
        <w:numPr>
          <w:ilvl w:val="0"/>
          <w:numId w:val="21"/>
        </w:numPr>
      </w:pPr>
      <w:r>
        <w:rPr>
          <w:rFonts w:hint="eastAsia"/>
        </w:rPr>
        <w:t>海外との人材交流プログラムを拡充し、国際共同研究やビジネスプロジェクトへの積極的な参加を促す環境を整える。</w:t>
      </w:r>
    </w:p>
    <w:p w14:paraId="40F96547" w14:textId="62D1124C" w:rsidR="003A7DCE" w:rsidRDefault="003A7DCE" w:rsidP="003A7DCE">
      <w:pPr>
        <w:pStyle w:val="a5"/>
        <w:numPr>
          <w:ilvl w:val="0"/>
          <w:numId w:val="21"/>
        </w:numPr>
      </w:pPr>
      <w:r>
        <w:rPr>
          <w:rFonts w:hint="eastAsia"/>
        </w:rPr>
        <w:t>伝統的な偏差値至上主義の教育体系をもう少しやわらげ、実践的なスキルや専門知識を</w:t>
      </w:r>
      <w:r>
        <w:rPr>
          <w:rFonts w:hint="eastAsia"/>
        </w:rPr>
        <w:lastRenderedPageBreak/>
        <w:t>強化する。</w:t>
      </w:r>
    </w:p>
    <w:p w14:paraId="45F2BA5C" w14:textId="26ECAB9E" w:rsidR="003A7DCE" w:rsidRDefault="003A7DCE" w:rsidP="003A7DCE">
      <w:pPr>
        <w:pStyle w:val="a5"/>
        <w:numPr>
          <w:ilvl w:val="0"/>
          <w:numId w:val="21"/>
        </w:numPr>
      </w:pPr>
      <w:r>
        <w:rPr>
          <w:rFonts w:hint="eastAsia"/>
        </w:rPr>
        <w:t>高等教育への投資増加、特に</w:t>
      </w:r>
      <w:r>
        <w:t>STEM分野（科学、技術、工学、数学）やビジネス、起業家教育に焦点を当てる</w:t>
      </w:r>
      <w:r>
        <w:rPr>
          <w:rFonts w:hint="eastAsia"/>
        </w:rPr>
        <w:t>。</w:t>
      </w:r>
    </w:p>
    <w:p w14:paraId="7B423BF5" w14:textId="2EA78D4D" w:rsidR="00417668" w:rsidRPr="003A7DCE" w:rsidRDefault="00417668" w:rsidP="00417668">
      <w:r>
        <w:rPr>
          <w:rFonts w:hint="eastAsia"/>
        </w:rPr>
        <w:t>これらを、日本の労働生産性の向上に向けた提案とした。</w:t>
      </w:r>
    </w:p>
    <w:p w14:paraId="58E070F0" w14:textId="1295A681" w:rsidR="006F1EBC" w:rsidRDefault="00417668" w:rsidP="00487FA0">
      <w:r>
        <w:rPr>
          <w:rFonts w:hint="eastAsia"/>
        </w:rPr>
        <w:t>今後の研究課題として、使用データの多様化や長大化、既存の経済理論を組み込んだ時系列モデルの構築、今回提案したインプリケーションの効果検証などが挙げられる。</w:t>
      </w:r>
    </w:p>
    <w:p w14:paraId="245FB6B7" w14:textId="03DC701B" w:rsidR="00487FA0" w:rsidRPr="00AF396F" w:rsidRDefault="00487FA0" w:rsidP="00417668">
      <w:pPr>
        <w:ind w:firstLine="210"/>
      </w:pPr>
      <w:r>
        <w:rPr>
          <w:rFonts w:hint="eastAsia"/>
        </w:rPr>
        <w:t>本稿の構成は以下のとおりである。第1章では、今回の研究の背景や目的について述べる。第2章では、労働生産性に関する定義や先行研究などについて解説を行う。第3章では、分析に使用するデータに関する前処理・基本統計量・検定の結果についての開示を行う。第4章では、本研究に際して設定する仮説や使用する手法の数理的解説を行う。第5章ではモデリングの結果について簡潔にまとめる。第6章では、第5章より得られたモデリング結果の解釈を行う。第7章では、モデリング結果の解釈をもとに政策や経済活動に関するインプリケーションを提供し、今後の研究課題について述べる。</w:t>
      </w:r>
    </w:p>
    <w:p w14:paraId="5A9B58F5" w14:textId="4960875D" w:rsidR="00B20F84" w:rsidRPr="008B1447" w:rsidRDefault="00B20F84" w:rsidP="008B1447">
      <w:pPr>
        <w:widowControl/>
        <w:jc w:val="left"/>
        <w:rPr>
          <w:rFonts w:eastAsiaTheme="minorHAnsi" w:cstheme="majorBidi"/>
          <w:sz w:val="24"/>
          <w:szCs w:val="24"/>
        </w:rPr>
      </w:pPr>
      <w:r>
        <w:rPr>
          <w:rFonts w:eastAsiaTheme="minorHAnsi"/>
        </w:rPr>
        <w:br w:type="page"/>
      </w:r>
    </w:p>
    <w:sdt>
      <w:sdtPr>
        <w:rPr>
          <w:rFonts w:asciiTheme="minorHAnsi" w:eastAsiaTheme="minorEastAsia" w:hAnsiTheme="minorHAnsi" w:cstheme="minorBidi"/>
          <w:color w:val="auto"/>
          <w:kern w:val="2"/>
          <w:sz w:val="21"/>
          <w:szCs w:val="22"/>
          <w:lang w:val="ja-JP"/>
        </w:rPr>
        <w:id w:val="-565562077"/>
        <w:docPartObj>
          <w:docPartGallery w:val="Table of Contents"/>
          <w:docPartUnique/>
        </w:docPartObj>
      </w:sdtPr>
      <w:sdtEndPr>
        <w:rPr>
          <w:b/>
          <w:bCs/>
        </w:rPr>
      </w:sdtEndPr>
      <w:sdtContent>
        <w:p w14:paraId="7DBBEE04" w14:textId="5AB96192" w:rsidR="00B914FA" w:rsidRPr="00B914FA" w:rsidRDefault="008B1447" w:rsidP="00B914FA">
          <w:pPr>
            <w:pStyle w:val="af2"/>
            <w:rPr>
              <w:noProof/>
            </w:rPr>
          </w:pPr>
          <w:r w:rsidRPr="008B1447">
            <w:rPr>
              <w:rFonts w:asciiTheme="minorHAnsi" w:eastAsiaTheme="minorHAnsi" w:hAnsiTheme="minorHAnsi" w:hint="eastAsia"/>
              <w:color w:val="auto"/>
              <w:lang w:val="ja-JP"/>
            </w:rPr>
            <w:t>目次</w:t>
          </w:r>
          <w:r>
            <w:fldChar w:fldCharType="begin"/>
          </w:r>
          <w:r>
            <w:instrText xml:space="preserve"> TOC \o "1-3" \h \z \u </w:instrText>
          </w:r>
          <w:r>
            <w:fldChar w:fldCharType="separate"/>
          </w:r>
        </w:p>
        <w:p w14:paraId="2DA71594" w14:textId="6A299156" w:rsidR="00B914FA" w:rsidRPr="00B914FA" w:rsidRDefault="00B914FA" w:rsidP="00B914FA">
          <w:pPr>
            <w:pStyle w:val="11"/>
            <w:rPr>
              <w14:ligatures w14:val="standardContextual"/>
            </w:rPr>
          </w:pPr>
          <w:r w:rsidRPr="00B914FA">
            <w:rPr>
              <w:rStyle w:val="af"/>
              <w:rFonts w:hint="eastAsia"/>
              <w:color w:val="auto"/>
              <w:u w:val="none"/>
            </w:rPr>
            <w:t>第1章　序章</w:t>
          </w:r>
        </w:p>
        <w:p w14:paraId="7DF387A2" w14:textId="015571DC" w:rsidR="00B914FA" w:rsidRDefault="00000000">
          <w:pPr>
            <w:pStyle w:val="21"/>
            <w:tabs>
              <w:tab w:val="right" w:leader="dot" w:pos="8494"/>
            </w:tabs>
            <w:rPr>
              <w:noProof/>
              <w14:ligatures w14:val="standardContextual"/>
            </w:rPr>
          </w:pPr>
          <w:hyperlink w:anchor="_Toc153308710" w:history="1">
            <w:r w:rsidR="00B914FA" w:rsidRPr="006319F1">
              <w:rPr>
                <w:rStyle w:val="af"/>
                <w:rFonts w:eastAsiaTheme="minorHAnsi"/>
                <w:noProof/>
              </w:rPr>
              <w:t>第1.1節　研究の背景と問題意識</w:t>
            </w:r>
            <w:r w:rsidR="00B914FA">
              <w:rPr>
                <w:noProof/>
                <w:webHidden/>
              </w:rPr>
              <w:tab/>
            </w:r>
            <w:r w:rsidR="00B914FA">
              <w:rPr>
                <w:noProof/>
                <w:webHidden/>
              </w:rPr>
              <w:fldChar w:fldCharType="begin"/>
            </w:r>
            <w:r w:rsidR="00B914FA">
              <w:rPr>
                <w:noProof/>
                <w:webHidden/>
              </w:rPr>
              <w:instrText xml:space="preserve"> PAGEREF _Toc153308710 \h </w:instrText>
            </w:r>
            <w:r w:rsidR="00B914FA">
              <w:rPr>
                <w:noProof/>
                <w:webHidden/>
              </w:rPr>
            </w:r>
            <w:r w:rsidR="00B914FA">
              <w:rPr>
                <w:noProof/>
                <w:webHidden/>
              </w:rPr>
              <w:fldChar w:fldCharType="separate"/>
            </w:r>
            <w:r w:rsidR="000C0573">
              <w:rPr>
                <w:noProof/>
                <w:webHidden/>
              </w:rPr>
              <w:t>1</w:t>
            </w:r>
            <w:r w:rsidR="00B914FA">
              <w:rPr>
                <w:noProof/>
                <w:webHidden/>
              </w:rPr>
              <w:fldChar w:fldCharType="end"/>
            </w:r>
          </w:hyperlink>
        </w:p>
        <w:p w14:paraId="02A74CE3" w14:textId="7B1AD7BE" w:rsidR="00B914FA" w:rsidRDefault="00000000">
          <w:pPr>
            <w:pStyle w:val="21"/>
            <w:tabs>
              <w:tab w:val="right" w:leader="dot" w:pos="8494"/>
            </w:tabs>
            <w:rPr>
              <w:rStyle w:val="af"/>
              <w:noProof/>
            </w:rPr>
          </w:pPr>
          <w:hyperlink w:anchor="_Toc153308711" w:history="1">
            <w:r w:rsidR="00B914FA" w:rsidRPr="006319F1">
              <w:rPr>
                <w:rStyle w:val="af"/>
                <w:rFonts w:eastAsiaTheme="minorHAnsi"/>
                <w:noProof/>
              </w:rPr>
              <w:t>第1.2節　研究範囲と限界</w:t>
            </w:r>
            <w:r w:rsidR="00B914FA">
              <w:rPr>
                <w:noProof/>
                <w:webHidden/>
              </w:rPr>
              <w:tab/>
            </w:r>
            <w:r w:rsidR="00B914FA">
              <w:rPr>
                <w:noProof/>
                <w:webHidden/>
              </w:rPr>
              <w:fldChar w:fldCharType="begin"/>
            </w:r>
            <w:r w:rsidR="00B914FA">
              <w:rPr>
                <w:noProof/>
                <w:webHidden/>
              </w:rPr>
              <w:instrText xml:space="preserve"> PAGEREF _Toc153308711 \h </w:instrText>
            </w:r>
            <w:r w:rsidR="00B914FA">
              <w:rPr>
                <w:noProof/>
                <w:webHidden/>
              </w:rPr>
            </w:r>
            <w:r w:rsidR="00B914FA">
              <w:rPr>
                <w:noProof/>
                <w:webHidden/>
              </w:rPr>
              <w:fldChar w:fldCharType="separate"/>
            </w:r>
            <w:r w:rsidR="000C0573">
              <w:rPr>
                <w:noProof/>
                <w:webHidden/>
              </w:rPr>
              <w:t>3</w:t>
            </w:r>
            <w:r w:rsidR="00B914FA">
              <w:rPr>
                <w:noProof/>
                <w:webHidden/>
              </w:rPr>
              <w:fldChar w:fldCharType="end"/>
            </w:r>
          </w:hyperlink>
        </w:p>
        <w:p w14:paraId="22EDEFE0" w14:textId="77777777" w:rsidR="00B914FA" w:rsidRPr="00B914FA" w:rsidRDefault="00B914FA" w:rsidP="00B914FA">
          <w:pPr>
            <w:rPr>
              <w:noProof/>
            </w:rPr>
          </w:pPr>
        </w:p>
        <w:p w14:paraId="673D5DD4" w14:textId="673D03A4" w:rsidR="00B914FA" w:rsidRPr="00B914FA" w:rsidRDefault="00B914FA" w:rsidP="00B914FA">
          <w:pPr>
            <w:pStyle w:val="11"/>
            <w:rPr>
              <w14:ligatures w14:val="standardContextual"/>
            </w:rPr>
          </w:pPr>
          <w:r w:rsidRPr="00B914FA">
            <w:rPr>
              <w:rStyle w:val="af"/>
              <w:rFonts w:hint="eastAsia"/>
              <w:color w:val="auto"/>
              <w:u w:val="none"/>
            </w:rPr>
            <w:t>第2章　理論的枠組みと先行研究</w:t>
          </w:r>
        </w:p>
        <w:p w14:paraId="38458528" w14:textId="01241B41" w:rsidR="00B914FA" w:rsidRDefault="00000000">
          <w:pPr>
            <w:pStyle w:val="21"/>
            <w:tabs>
              <w:tab w:val="right" w:leader="dot" w:pos="8494"/>
            </w:tabs>
            <w:rPr>
              <w:noProof/>
              <w14:ligatures w14:val="standardContextual"/>
            </w:rPr>
          </w:pPr>
          <w:hyperlink w:anchor="_Toc153308713" w:history="1">
            <w:r w:rsidR="00B914FA" w:rsidRPr="006319F1">
              <w:rPr>
                <w:rStyle w:val="af"/>
                <w:rFonts w:eastAsiaTheme="minorHAnsi"/>
                <w:noProof/>
              </w:rPr>
              <w:t>第2.1節　労働生産性の定義</w:t>
            </w:r>
            <w:r w:rsidR="00B914FA">
              <w:rPr>
                <w:noProof/>
                <w:webHidden/>
              </w:rPr>
              <w:tab/>
            </w:r>
            <w:r w:rsidR="00B914FA">
              <w:rPr>
                <w:noProof/>
                <w:webHidden/>
              </w:rPr>
              <w:fldChar w:fldCharType="begin"/>
            </w:r>
            <w:r w:rsidR="00B914FA">
              <w:rPr>
                <w:noProof/>
                <w:webHidden/>
              </w:rPr>
              <w:instrText xml:space="preserve"> PAGEREF _Toc153308713 \h </w:instrText>
            </w:r>
            <w:r w:rsidR="00B914FA">
              <w:rPr>
                <w:noProof/>
                <w:webHidden/>
              </w:rPr>
            </w:r>
            <w:r w:rsidR="00B914FA">
              <w:rPr>
                <w:noProof/>
                <w:webHidden/>
              </w:rPr>
              <w:fldChar w:fldCharType="separate"/>
            </w:r>
            <w:r w:rsidR="000C0573">
              <w:rPr>
                <w:noProof/>
                <w:webHidden/>
              </w:rPr>
              <w:t>5</w:t>
            </w:r>
            <w:r w:rsidR="00B914FA">
              <w:rPr>
                <w:noProof/>
                <w:webHidden/>
              </w:rPr>
              <w:fldChar w:fldCharType="end"/>
            </w:r>
          </w:hyperlink>
        </w:p>
        <w:p w14:paraId="5E1212AA" w14:textId="7A175A96" w:rsidR="00B914FA" w:rsidRDefault="00000000">
          <w:pPr>
            <w:pStyle w:val="21"/>
            <w:tabs>
              <w:tab w:val="right" w:leader="dot" w:pos="8494"/>
            </w:tabs>
            <w:rPr>
              <w:noProof/>
              <w14:ligatures w14:val="standardContextual"/>
            </w:rPr>
          </w:pPr>
          <w:hyperlink w:anchor="_Toc153308714" w:history="1">
            <w:r w:rsidR="00B914FA" w:rsidRPr="006319F1">
              <w:rPr>
                <w:rStyle w:val="af"/>
                <w:rFonts w:asciiTheme="minorEastAsia" w:hAnsiTheme="minorEastAsia"/>
                <w:noProof/>
              </w:rPr>
              <w:t>第2.2節　労働生産性の実証分析</w:t>
            </w:r>
            <w:r w:rsidR="00B914FA">
              <w:rPr>
                <w:noProof/>
                <w:webHidden/>
              </w:rPr>
              <w:tab/>
            </w:r>
            <w:r w:rsidR="00B914FA">
              <w:rPr>
                <w:noProof/>
                <w:webHidden/>
              </w:rPr>
              <w:fldChar w:fldCharType="begin"/>
            </w:r>
            <w:r w:rsidR="00B914FA">
              <w:rPr>
                <w:noProof/>
                <w:webHidden/>
              </w:rPr>
              <w:instrText xml:space="preserve"> PAGEREF _Toc153308714 \h </w:instrText>
            </w:r>
            <w:r w:rsidR="00B914FA">
              <w:rPr>
                <w:noProof/>
                <w:webHidden/>
              </w:rPr>
            </w:r>
            <w:r w:rsidR="00B914FA">
              <w:rPr>
                <w:noProof/>
                <w:webHidden/>
              </w:rPr>
              <w:fldChar w:fldCharType="separate"/>
            </w:r>
            <w:r w:rsidR="000C0573">
              <w:rPr>
                <w:noProof/>
                <w:webHidden/>
              </w:rPr>
              <w:t>6</w:t>
            </w:r>
            <w:r w:rsidR="00B914FA">
              <w:rPr>
                <w:noProof/>
                <w:webHidden/>
              </w:rPr>
              <w:fldChar w:fldCharType="end"/>
            </w:r>
          </w:hyperlink>
        </w:p>
        <w:p w14:paraId="7662FA5E" w14:textId="77BE1F23" w:rsidR="00B914FA" w:rsidRDefault="00000000">
          <w:pPr>
            <w:pStyle w:val="21"/>
            <w:tabs>
              <w:tab w:val="right" w:leader="dot" w:pos="8494"/>
            </w:tabs>
            <w:rPr>
              <w:rStyle w:val="af"/>
              <w:noProof/>
            </w:rPr>
          </w:pPr>
          <w:hyperlink w:anchor="_Toc153308715" w:history="1">
            <w:r w:rsidR="00B914FA" w:rsidRPr="006319F1">
              <w:rPr>
                <w:rStyle w:val="af"/>
                <w:rFonts w:eastAsiaTheme="minorHAnsi"/>
                <w:noProof/>
              </w:rPr>
              <w:t>第2.3節　北欧と日本における個別の実証分析</w:t>
            </w:r>
            <w:r w:rsidR="00B914FA">
              <w:rPr>
                <w:noProof/>
                <w:webHidden/>
              </w:rPr>
              <w:tab/>
            </w:r>
            <w:r w:rsidR="00B914FA">
              <w:rPr>
                <w:noProof/>
                <w:webHidden/>
              </w:rPr>
              <w:fldChar w:fldCharType="begin"/>
            </w:r>
            <w:r w:rsidR="00B914FA">
              <w:rPr>
                <w:noProof/>
                <w:webHidden/>
              </w:rPr>
              <w:instrText xml:space="preserve"> PAGEREF _Toc153308715 \h </w:instrText>
            </w:r>
            <w:r w:rsidR="00B914FA">
              <w:rPr>
                <w:noProof/>
                <w:webHidden/>
              </w:rPr>
            </w:r>
            <w:r w:rsidR="00B914FA">
              <w:rPr>
                <w:noProof/>
                <w:webHidden/>
              </w:rPr>
              <w:fldChar w:fldCharType="separate"/>
            </w:r>
            <w:r w:rsidR="000C0573">
              <w:rPr>
                <w:noProof/>
                <w:webHidden/>
              </w:rPr>
              <w:t>6</w:t>
            </w:r>
            <w:r w:rsidR="00B914FA">
              <w:rPr>
                <w:noProof/>
                <w:webHidden/>
              </w:rPr>
              <w:fldChar w:fldCharType="end"/>
            </w:r>
          </w:hyperlink>
        </w:p>
        <w:p w14:paraId="10A8CBA3" w14:textId="77777777" w:rsidR="00B914FA" w:rsidRPr="00B914FA" w:rsidRDefault="00B914FA" w:rsidP="00B914FA">
          <w:pPr>
            <w:rPr>
              <w:noProof/>
            </w:rPr>
          </w:pPr>
        </w:p>
        <w:p w14:paraId="4E2BD698" w14:textId="26567B54" w:rsidR="00B914FA" w:rsidRDefault="00000000" w:rsidP="00B914FA">
          <w:pPr>
            <w:pStyle w:val="11"/>
            <w:rPr>
              <w:rStyle w:val="af"/>
            </w:rPr>
          </w:pPr>
          <w:hyperlink w:anchor="_Toc153308716" w:history="1">
            <w:r w:rsidR="00B914FA" w:rsidRPr="006319F1">
              <w:rPr>
                <w:rStyle w:val="af"/>
                <w:rFonts w:eastAsiaTheme="minorHAnsi"/>
              </w:rPr>
              <w:t>第3章　分析データの詳細</w:t>
            </w:r>
            <w:r w:rsidR="00B914FA">
              <w:rPr>
                <w:webHidden/>
              </w:rPr>
              <w:tab/>
            </w:r>
            <w:r w:rsidR="00B914FA">
              <w:rPr>
                <w:webHidden/>
              </w:rPr>
              <w:fldChar w:fldCharType="begin"/>
            </w:r>
            <w:r w:rsidR="00B914FA">
              <w:rPr>
                <w:webHidden/>
              </w:rPr>
              <w:instrText xml:space="preserve"> PAGEREF _Toc153308716 \h </w:instrText>
            </w:r>
            <w:r w:rsidR="00B914FA">
              <w:rPr>
                <w:webHidden/>
              </w:rPr>
            </w:r>
            <w:r w:rsidR="00B914FA">
              <w:rPr>
                <w:webHidden/>
              </w:rPr>
              <w:fldChar w:fldCharType="separate"/>
            </w:r>
            <w:r w:rsidR="000C0573">
              <w:rPr>
                <w:webHidden/>
              </w:rPr>
              <w:t>8</w:t>
            </w:r>
            <w:r w:rsidR="00B914FA">
              <w:rPr>
                <w:webHidden/>
              </w:rPr>
              <w:fldChar w:fldCharType="end"/>
            </w:r>
          </w:hyperlink>
        </w:p>
        <w:p w14:paraId="24E0D769" w14:textId="77777777" w:rsidR="00B914FA" w:rsidRPr="00B914FA" w:rsidRDefault="00B914FA" w:rsidP="00B914FA">
          <w:pPr>
            <w:rPr>
              <w:noProof/>
            </w:rPr>
          </w:pPr>
        </w:p>
        <w:p w14:paraId="02D4552C" w14:textId="68ADE221" w:rsidR="00B914FA" w:rsidRPr="00B914FA" w:rsidRDefault="00B914FA" w:rsidP="00B914FA">
          <w:pPr>
            <w:pStyle w:val="11"/>
            <w:rPr>
              <w14:ligatures w14:val="standardContextual"/>
            </w:rPr>
          </w:pPr>
          <w:r w:rsidRPr="00B914FA">
            <w:rPr>
              <w:rStyle w:val="af"/>
              <w:rFonts w:hint="eastAsia"/>
              <w:color w:val="auto"/>
              <w:u w:val="none"/>
            </w:rPr>
            <w:t>第4章　仮説と分析方法</w:t>
          </w:r>
        </w:p>
        <w:p w14:paraId="26D42532" w14:textId="707465D3" w:rsidR="00B914FA" w:rsidRDefault="00000000">
          <w:pPr>
            <w:pStyle w:val="21"/>
            <w:tabs>
              <w:tab w:val="right" w:leader="dot" w:pos="8494"/>
            </w:tabs>
            <w:rPr>
              <w:noProof/>
              <w14:ligatures w14:val="standardContextual"/>
            </w:rPr>
          </w:pPr>
          <w:hyperlink w:anchor="_Toc153308718" w:history="1">
            <w:r w:rsidR="00B914FA" w:rsidRPr="006319F1">
              <w:rPr>
                <w:rStyle w:val="af"/>
                <w:rFonts w:eastAsiaTheme="minorHAnsi"/>
                <w:noProof/>
              </w:rPr>
              <w:t>第4.1節　仮説</w:t>
            </w:r>
            <w:r w:rsidR="00B914FA">
              <w:rPr>
                <w:noProof/>
                <w:webHidden/>
              </w:rPr>
              <w:tab/>
            </w:r>
            <w:r w:rsidR="00B914FA">
              <w:rPr>
                <w:noProof/>
                <w:webHidden/>
              </w:rPr>
              <w:fldChar w:fldCharType="begin"/>
            </w:r>
            <w:r w:rsidR="00B914FA">
              <w:rPr>
                <w:noProof/>
                <w:webHidden/>
              </w:rPr>
              <w:instrText xml:space="preserve"> PAGEREF _Toc153308718 \h </w:instrText>
            </w:r>
            <w:r w:rsidR="00B914FA">
              <w:rPr>
                <w:noProof/>
                <w:webHidden/>
              </w:rPr>
            </w:r>
            <w:r w:rsidR="00B914FA">
              <w:rPr>
                <w:noProof/>
                <w:webHidden/>
              </w:rPr>
              <w:fldChar w:fldCharType="separate"/>
            </w:r>
            <w:r w:rsidR="000C0573">
              <w:rPr>
                <w:noProof/>
                <w:webHidden/>
              </w:rPr>
              <w:t>19</w:t>
            </w:r>
            <w:r w:rsidR="00B914FA">
              <w:rPr>
                <w:noProof/>
                <w:webHidden/>
              </w:rPr>
              <w:fldChar w:fldCharType="end"/>
            </w:r>
          </w:hyperlink>
        </w:p>
        <w:p w14:paraId="33A3A916" w14:textId="2D0DCA47" w:rsidR="00B914FA" w:rsidRDefault="00000000">
          <w:pPr>
            <w:pStyle w:val="21"/>
            <w:tabs>
              <w:tab w:val="right" w:leader="dot" w:pos="8494"/>
            </w:tabs>
            <w:rPr>
              <w:noProof/>
              <w14:ligatures w14:val="standardContextual"/>
            </w:rPr>
          </w:pPr>
          <w:hyperlink w:anchor="_Toc153308719" w:history="1">
            <w:r w:rsidR="00B914FA" w:rsidRPr="006319F1">
              <w:rPr>
                <w:rStyle w:val="af"/>
                <w:rFonts w:asciiTheme="minorEastAsia" w:hAnsiTheme="minorEastAsia"/>
                <w:noProof/>
              </w:rPr>
              <w:t>第4.2節　状態空間モデル</w:t>
            </w:r>
            <w:r w:rsidR="00B914FA">
              <w:rPr>
                <w:noProof/>
                <w:webHidden/>
              </w:rPr>
              <w:tab/>
            </w:r>
            <w:r w:rsidR="00B914FA">
              <w:rPr>
                <w:noProof/>
                <w:webHidden/>
              </w:rPr>
              <w:fldChar w:fldCharType="begin"/>
            </w:r>
            <w:r w:rsidR="00B914FA">
              <w:rPr>
                <w:noProof/>
                <w:webHidden/>
              </w:rPr>
              <w:instrText xml:space="preserve"> PAGEREF _Toc153308719 \h </w:instrText>
            </w:r>
            <w:r w:rsidR="00B914FA">
              <w:rPr>
                <w:noProof/>
                <w:webHidden/>
              </w:rPr>
            </w:r>
            <w:r w:rsidR="00B914FA">
              <w:rPr>
                <w:noProof/>
                <w:webHidden/>
              </w:rPr>
              <w:fldChar w:fldCharType="separate"/>
            </w:r>
            <w:r w:rsidR="000C0573">
              <w:rPr>
                <w:noProof/>
                <w:webHidden/>
              </w:rPr>
              <w:t>20</w:t>
            </w:r>
            <w:r w:rsidR="00B914FA">
              <w:rPr>
                <w:noProof/>
                <w:webHidden/>
              </w:rPr>
              <w:fldChar w:fldCharType="end"/>
            </w:r>
          </w:hyperlink>
        </w:p>
        <w:p w14:paraId="289A8B22" w14:textId="311D5373" w:rsidR="00B914FA" w:rsidRDefault="00000000">
          <w:pPr>
            <w:pStyle w:val="31"/>
            <w:tabs>
              <w:tab w:val="right" w:leader="dot" w:pos="8494"/>
            </w:tabs>
            <w:rPr>
              <w:noProof/>
              <w14:ligatures w14:val="standardContextual"/>
            </w:rPr>
          </w:pPr>
          <w:hyperlink w:anchor="_Toc153308720" w:history="1">
            <w:r w:rsidR="00B914FA" w:rsidRPr="006319F1">
              <w:rPr>
                <w:rStyle w:val="af"/>
                <w:rFonts w:eastAsiaTheme="minorHAnsi"/>
                <w:noProof/>
              </w:rPr>
              <w:t>第4.2.1項　状態空間モデルの定式化</w:t>
            </w:r>
            <w:r w:rsidR="00B914FA">
              <w:rPr>
                <w:noProof/>
                <w:webHidden/>
              </w:rPr>
              <w:tab/>
            </w:r>
            <w:r w:rsidR="00B914FA">
              <w:rPr>
                <w:noProof/>
                <w:webHidden/>
              </w:rPr>
              <w:fldChar w:fldCharType="begin"/>
            </w:r>
            <w:r w:rsidR="00B914FA">
              <w:rPr>
                <w:noProof/>
                <w:webHidden/>
              </w:rPr>
              <w:instrText xml:space="preserve"> PAGEREF _Toc153308720 \h </w:instrText>
            </w:r>
            <w:r w:rsidR="00B914FA">
              <w:rPr>
                <w:noProof/>
                <w:webHidden/>
              </w:rPr>
            </w:r>
            <w:r w:rsidR="00B914FA">
              <w:rPr>
                <w:noProof/>
                <w:webHidden/>
              </w:rPr>
              <w:fldChar w:fldCharType="separate"/>
            </w:r>
            <w:r w:rsidR="000C0573">
              <w:rPr>
                <w:noProof/>
                <w:webHidden/>
              </w:rPr>
              <w:t>21</w:t>
            </w:r>
            <w:r w:rsidR="00B914FA">
              <w:rPr>
                <w:noProof/>
                <w:webHidden/>
              </w:rPr>
              <w:fldChar w:fldCharType="end"/>
            </w:r>
          </w:hyperlink>
        </w:p>
        <w:p w14:paraId="4BD85E88" w14:textId="0EB13441" w:rsidR="00B914FA" w:rsidRDefault="00000000">
          <w:pPr>
            <w:pStyle w:val="31"/>
            <w:tabs>
              <w:tab w:val="right" w:leader="dot" w:pos="8494"/>
            </w:tabs>
            <w:rPr>
              <w:noProof/>
              <w14:ligatures w14:val="standardContextual"/>
            </w:rPr>
          </w:pPr>
          <w:hyperlink w:anchor="_Toc153308721" w:history="1">
            <w:r w:rsidR="00B914FA" w:rsidRPr="006319F1">
              <w:rPr>
                <w:rStyle w:val="af"/>
                <w:rFonts w:eastAsiaTheme="minorHAnsi"/>
                <w:noProof/>
              </w:rPr>
              <w:t>第4.2.2項　状態空間モデルの推定</w:t>
            </w:r>
            <w:r w:rsidR="00B914FA">
              <w:rPr>
                <w:noProof/>
                <w:webHidden/>
              </w:rPr>
              <w:tab/>
            </w:r>
            <w:r w:rsidR="00B914FA">
              <w:rPr>
                <w:noProof/>
                <w:webHidden/>
              </w:rPr>
              <w:fldChar w:fldCharType="begin"/>
            </w:r>
            <w:r w:rsidR="00B914FA">
              <w:rPr>
                <w:noProof/>
                <w:webHidden/>
              </w:rPr>
              <w:instrText xml:space="preserve"> PAGEREF _Toc153308721 \h </w:instrText>
            </w:r>
            <w:r w:rsidR="00B914FA">
              <w:rPr>
                <w:noProof/>
                <w:webHidden/>
              </w:rPr>
            </w:r>
            <w:r w:rsidR="00B914FA">
              <w:rPr>
                <w:noProof/>
                <w:webHidden/>
              </w:rPr>
              <w:fldChar w:fldCharType="separate"/>
            </w:r>
            <w:r w:rsidR="000C0573">
              <w:rPr>
                <w:noProof/>
                <w:webHidden/>
              </w:rPr>
              <w:t>22</w:t>
            </w:r>
            <w:r w:rsidR="00B914FA">
              <w:rPr>
                <w:noProof/>
                <w:webHidden/>
              </w:rPr>
              <w:fldChar w:fldCharType="end"/>
            </w:r>
          </w:hyperlink>
        </w:p>
        <w:p w14:paraId="46AF76AD" w14:textId="730C9C49" w:rsidR="00B914FA" w:rsidRDefault="00000000">
          <w:pPr>
            <w:pStyle w:val="21"/>
            <w:tabs>
              <w:tab w:val="right" w:leader="dot" w:pos="8494"/>
            </w:tabs>
            <w:rPr>
              <w:rStyle w:val="af"/>
              <w:noProof/>
            </w:rPr>
          </w:pPr>
          <w:hyperlink w:anchor="_Toc153308722" w:history="1">
            <w:r w:rsidR="00B914FA" w:rsidRPr="006319F1">
              <w:rPr>
                <w:rStyle w:val="af"/>
                <w:rFonts w:eastAsiaTheme="minorHAnsi"/>
                <w:noProof/>
              </w:rPr>
              <w:t>第4.3節　実証分析の全体像</w:t>
            </w:r>
            <w:r w:rsidR="00B914FA">
              <w:rPr>
                <w:noProof/>
                <w:webHidden/>
              </w:rPr>
              <w:tab/>
            </w:r>
            <w:r w:rsidR="00B914FA">
              <w:rPr>
                <w:noProof/>
                <w:webHidden/>
              </w:rPr>
              <w:fldChar w:fldCharType="begin"/>
            </w:r>
            <w:r w:rsidR="00B914FA">
              <w:rPr>
                <w:noProof/>
                <w:webHidden/>
              </w:rPr>
              <w:instrText xml:space="preserve"> PAGEREF _Toc153308722 \h </w:instrText>
            </w:r>
            <w:r w:rsidR="00B914FA">
              <w:rPr>
                <w:noProof/>
                <w:webHidden/>
              </w:rPr>
            </w:r>
            <w:r w:rsidR="00B914FA">
              <w:rPr>
                <w:noProof/>
                <w:webHidden/>
              </w:rPr>
              <w:fldChar w:fldCharType="separate"/>
            </w:r>
            <w:r w:rsidR="000C0573">
              <w:rPr>
                <w:noProof/>
                <w:webHidden/>
              </w:rPr>
              <w:t>23</w:t>
            </w:r>
            <w:r w:rsidR="00B914FA">
              <w:rPr>
                <w:noProof/>
                <w:webHidden/>
              </w:rPr>
              <w:fldChar w:fldCharType="end"/>
            </w:r>
          </w:hyperlink>
        </w:p>
        <w:p w14:paraId="3A8A7FAD" w14:textId="77777777" w:rsidR="00B914FA" w:rsidRPr="00B914FA" w:rsidRDefault="00B914FA" w:rsidP="00B914FA">
          <w:pPr>
            <w:rPr>
              <w:noProof/>
            </w:rPr>
          </w:pPr>
        </w:p>
        <w:p w14:paraId="54689A92" w14:textId="1B971333" w:rsidR="00B914FA" w:rsidRPr="00B914FA" w:rsidRDefault="00B914FA" w:rsidP="00B914FA">
          <w:pPr>
            <w:pStyle w:val="11"/>
            <w:rPr>
              <w14:ligatures w14:val="standardContextual"/>
            </w:rPr>
          </w:pPr>
          <w:r w:rsidRPr="00B914FA">
            <w:rPr>
              <w:rStyle w:val="af"/>
              <w:rFonts w:hint="eastAsia"/>
              <w:color w:val="auto"/>
              <w:u w:val="none"/>
            </w:rPr>
            <w:t>第5章　分析結果</w:t>
          </w:r>
        </w:p>
        <w:p w14:paraId="4BFEB711" w14:textId="096A8CED" w:rsidR="00B914FA" w:rsidRDefault="00000000">
          <w:pPr>
            <w:pStyle w:val="21"/>
            <w:tabs>
              <w:tab w:val="right" w:leader="dot" w:pos="8494"/>
            </w:tabs>
            <w:rPr>
              <w:noProof/>
              <w14:ligatures w14:val="standardContextual"/>
            </w:rPr>
          </w:pPr>
          <w:hyperlink w:anchor="_Toc153308724" w:history="1">
            <w:r w:rsidR="00B914FA" w:rsidRPr="006319F1">
              <w:rPr>
                <w:rStyle w:val="af"/>
                <w:rFonts w:eastAsiaTheme="minorHAnsi"/>
                <w:noProof/>
              </w:rPr>
              <w:t>第5.1節　スウェーデン</w:t>
            </w:r>
            <w:r w:rsidR="00B914FA">
              <w:rPr>
                <w:noProof/>
                <w:webHidden/>
              </w:rPr>
              <w:tab/>
            </w:r>
            <w:r w:rsidR="00B914FA">
              <w:rPr>
                <w:noProof/>
                <w:webHidden/>
              </w:rPr>
              <w:fldChar w:fldCharType="begin"/>
            </w:r>
            <w:r w:rsidR="00B914FA">
              <w:rPr>
                <w:noProof/>
                <w:webHidden/>
              </w:rPr>
              <w:instrText xml:space="preserve"> PAGEREF _Toc153308724 \h </w:instrText>
            </w:r>
            <w:r w:rsidR="00B914FA">
              <w:rPr>
                <w:noProof/>
                <w:webHidden/>
              </w:rPr>
            </w:r>
            <w:r w:rsidR="00B914FA">
              <w:rPr>
                <w:noProof/>
                <w:webHidden/>
              </w:rPr>
              <w:fldChar w:fldCharType="separate"/>
            </w:r>
            <w:r w:rsidR="000C0573">
              <w:rPr>
                <w:noProof/>
                <w:webHidden/>
              </w:rPr>
              <w:t>25</w:t>
            </w:r>
            <w:r w:rsidR="00B914FA">
              <w:rPr>
                <w:noProof/>
                <w:webHidden/>
              </w:rPr>
              <w:fldChar w:fldCharType="end"/>
            </w:r>
          </w:hyperlink>
        </w:p>
        <w:p w14:paraId="05C1F3D3" w14:textId="2433F2D4" w:rsidR="00B914FA" w:rsidRDefault="00000000">
          <w:pPr>
            <w:pStyle w:val="21"/>
            <w:tabs>
              <w:tab w:val="right" w:leader="dot" w:pos="8494"/>
            </w:tabs>
            <w:rPr>
              <w:noProof/>
              <w14:ligatures w14:val="standardContextual"/>
            </w:rPr>
          </w:pPr>
          <w:hyperlink w:anchor="_Toc153308725" w:history="1">
            <w:r w:rsidR="00B914FA" w:rsidRPr="006319F1">
              <w:rPr>
                <w:rStyle w:val="af"/>
                <w:rFonts w:asciiTheme="minorEastAsia" w:hAnsiTheme="minorEastAsia"/>
                <w:noProof/>
              </w:rPr>
              <w:t>第5.2節　フィンランド</w:t>
            </w:r>
            <w:r w:rsidR="00B914FA">
              <w:rPr>
                <w:noProof/>
                <w:webHidden/>
              </w:rPr>
              <w:tab/>
            </w:r>
            <w:r w:rsidR="00B914FA">
              <w:rPr>
                <w:noProof/>
                <w:webHidden/>
              </w:rPr>
              <w:fldChar w:fldCharType="begin"/>
            </w:r>
            <w:r w:rsidR="00B914FA">
              <w:rPr>
                <w:noProof/>
                <w:webHidden/>
              </w:rPr>
              <w:instrText xml:space="preserve"> PAGEREF _Toc153308725 \h </w:instrText>
            </w:r>
            <w:r w:rsidR="00B914FA">
              <w:rPr>
                <w:noProof/>
                <w:webHidden/>
              </w:rPr>
            </w:r>
            <w:r w:rsidR="00B914FA">
              <w:rPr>
                <w:noProof/>
                <w:webHidden/>
              </w:rPr>
              <w:fldChar w:fldCharType="separate"/>
            </w:r>
            <w:r w:rsidR="000C0573">
              <w:rPr>
                <w:noProof/>
                <w:webHidden/>
              </w:rPr>
              <w:t>27</w:t>
            </w:r>
            <w:r w:rsidR="00B914FA">
              <w:rPr>
                <w:noProof/>
                <w:webHidden/>
              </w:rPr>
              <w:fldChar w:fldCharType="end"/>
            </w:r>
          </w:hyperlink>
        </w:p>
        <w:p w14:paraId="7CB3A7A9" w14:textId="6BC90811" w:rsidR="00B914FA" w:rsidRDefault="00000000">
          <w:pPr>
            <w:pStyle w:val="21"/>
            <w:tabs>
              <w:tab w:val="right" w:leader="dot" w:pos="8494"/>
            </w:tabs>
            <w:rPr>
              <w:rStyle w:val="af"/>
              <w:noProof/>
            </w:rPr>
          </w:pPr>
          <w:hyperlink w:anchor="_Toc153308726" w:history="1">
            <w:r w:rsidR="00B914FA" w:rsidRPr="006319F1">
              <w:rPr>
                <w:rStyle w:val="af"/>
                <w:rFonts w:eastAsiaTheme="minorHAnsi"/>
                <w:noProof/>
              </w:rPr>
              <w:t>第5.3節　日本</w:t>
            </w:r>
            <w:r w:rsidR="00B914FA">
              <w:rPr>
                <w:noProof/>
                <w:webHidden/>
              </w:rPr>
              <w:tab/>
            </w:r>
            <w:r w:rsidR="00B914FA">
              <w:rPr>
                <w:noProof/>
                <w:webHidden/>
              </w:rPr>
              <w:fldChar w:fldCharType="begin"/>
            </w:r>
            <w:r w:rsidR="00B914FA">
              <w:rPr>
                <w:noProof/>
                <w:webHidden/>
              </w:rPr>
              <w:instrText xml:space="preserve"> PAGEREF _Toc153308726 \h </w:instrText>
            </w:r>
            <w:r w:rsidR="00B914FA">
              <w:rPr>
                <w:noProof/>
                <w:webHidden/>
              </w:rPr>
            </w:r>
            <w:r w:rsidR="00B914FA">
              <w:rPr>
                <w:noProof/>
                <w:webHidden/>
              </w:rPr>
              <w:fldChar w:fldCharType="separate"/>
            </w:r>
            <w:r w:rsidR="000C0573">
              <w:rPr>
                <w:noProof/>
                <w:webHidden/>
              </w:rPr>
              <w:t>29</w:t>
            </w:r>
            <w:r w:rsidR="00B914FA">
              <w:rPr>
                <w:noProof/>
                <w:webHidden/>
              </w:rPr>
              <w:fldChar w:fldCharType="end"/>
            </w:r>
          </w:hyperlink>
        </w:p>
        <w:p w14:paraId="30C01B02" w14:textId="77777777" w:rsidR="00B914FA" w:rsidRPr="00B914FA" w:rsidRDefault="00B914FA" w:rsidP="00B914FA">
          <w:pPr>
            <w:rPr>
              <w:noProof/>
            </w:rPr>
          </w:pPr>
        </w:p>
        <w:p w14:paraId="1333FF93" w14:textId="127DD5BB" w:rsidR="00B914FA" w:rsidRPr="00B914FA" w:rsidRDefault="00B914FA" w:rsidP="00B914FA">
          <w:pPr>
            <w:pStyle w:val="11"/>
            <w:rPr>
              <w14:ligatures w14:val="standardContextual"/>
            </w:rPr>
          </w:pPr>
          <w:r w:rsidRPr="00B914FA">
            <w:rPr>
              <w:rStyle w:val="af"/>
              <w:rFonts w:hint="eastAsia"/>
              <w:color w:val="auto"/>
              <w:u w:val="none"/>
            </w:rPr>
            <w:t>第6章　モデルの解釈</w:t>
          </w:r>
        </w:p>
        <w:p w14:paraId="4CE06392" w14:textId="41F8029B" w:rsidR="00B914FA" w:rsidRDefault="00000000">
          <w:pPr>
            <w:pStyle w:val="21"/>
            <w:tabs>
              <w:tab w:val="right" w:leader="dot" w:pos="8494"/>
            </w:tabs>
            <w:rPr>
              <w:noProof/>
              <w14:ligatures w14:val="standardContextual"/>
            </w:rPr>
          </w:pPr>
          <w:hyperlink w:anchor="_Toc153308728" w:history="1">
            <w:r w:rsidR="00B914FA" w:rsidRPr="006319F1">
              <w:rPr>
                <w:rStyle w:val="af"/>
                <w:rFonts w:eastAsiaTheme="minorHAnsi"/>
                <w:noProof/>
              </w:rPr>
              <w:t>第6.1節　スウェーデン</w:t>
            </w:r>
            <w:r w:rsidR="00B914FA">
              <w:rPr>
                <w:noProof/>
                <w:webHidden/>
              </w:rPr>
              <w:tab/>
            </w:r>
            <w:r w:rsidR="00B914FA">
              <w:rPr>
                <w:noProof/>
                <w:webHidden/>
              </w:rPr>
              <w:fldChar w:fldCharType="begin"/>
            </w:r>
            <w:r w:rsidR="00B914FA">
              <w:rPr>
                <w:noProof/>
                <w:webHidden/>
              </w:rPr>
              <w:instrText xml:space="preserve"> PAGEREF _Toc153308728 \h </w:instrText>
            </w:r>
            <w:r w:rsidR="00B914FA">
              <w:rPr>
                <w:noProof/>
                <w:webHidden/>
              </w:rPr>
            </w:r>
            <w:r w:rsidR="00B914FA">
              <w:rPr>
                <w:noProof/>
                <w:webHidden/>
              </w:rPr>
              <w:fldChar w:fldCharType="separate"/>
            </w:r>
            <w:r w:rsidR="000C0573">
              <w:rPr>
                <w:noProof/>
                <w:webHidden/>
              </w:rPr>
              <w:t>31</w:t>
            </w:r>
            <w:r w:rsidR="00B914FA">
              <w:rPr>
                <w:noProof/>
                <w:webHidden/>
              </w:rPr>
              <w:fldChar w:fldCharType="end"/>
            </w:r>
          </w:hyperlink>
        </w:p>
        <w:p w14:paraId="5758C895" w14:textId="365EEDB5" w:rsidR="00B914FA" w:rsidRDefault="00000000">
          <w:pPr>
            <w:pStyle w:val="21"/>
            <w:tabs>
              <w:tab w:val="right" w:leader="dot" w:pos="8494"/>
            </w:tabs>
            <w:rPr>
              <w:noProof/>
              <w14:ligatures w14:val="standardContextual"/>
            </w:rPr>
          </w:pPr>
          <w:hyperlink w:anchor="_Toc153308729" w:history="1">
            <w:r w:rsidR="00B914FA" w:rsidRPr="006319F1">
              <w:rPr>
                <w:rStyle w:val="af"/>
                <w:rFonts w:eastAsiaTheme="minorHAnsi"/>
                <w:noProof/>
              </w:rPr>
              <w:t>第6.2節　フィンランド</w:t>
            </w:r>
            <w:r w:rsidR="00B914FA">
              <w:rPr>
                <w:noProof/>
                <w:webHidden/>
              </w:rPr>
              <w:tab/>
            </w:r>
            <w:r w:rsidR="00B914FA">
              <w:rPr>
                <w:noProof/>
                <w:webHidden/>
              </w:rPr>
              <w:fldChar w:fldCharType="begin"/>
            </w:r>
            <w:r w:rsidR="00B914FA">
              <w:rPr>
                <w:noProof/>
                <w:webHidden/>
              </w:rPr>
              <w:instrText xml:space="preserve"> PAGEREF _Toc153308729 \h </w:instrText>
            </w:r>
            <w:r w:rsidR="00B914FA">
              <w:rPr>
                <w:noProof/>
                <w:webHidden/>
              </w:rPr>
            </w:r>
            <w:r w:rsidR="00B914FA">
              <w:rPr>
                <w:noProof/>
                <w:webHidden/>
              </w:rPr>
              <w:fldChar w:fldCharType="separate"/>
            </w:r>
            <w:r w:rsidR="000C0573">
              <w:rPr>
                <w:noProof/>
                <w:webHidden/>
              </w:rPr>
              <w:t>31</w:t>
            </w:r>
            <w:r w:rsidR="00B914FA">
              <w:rPr>
                <w:noProof/>
                <w:webHidden/>
              </w:rPr>
              <w:fldChar w:fldCharType="end"/>
            </w:r>
          </w:hyperlink>
        </w:p>
        <w:p w14:paraId="0413CF3A" w14:textId="015974CC" w:rsidR="00B914FA" w:rsidRDefault="00000000">
          <w:pPr>
            <w:pStyle w:val="21"/>
            <w:tabs>
              <w:tab w:val="right" w:leader="dot" w:pos="8494"/>
            </w:tabs>
            <w:rPr>
              <w:rStyle w:val="af"/>
              <w:noProof/>
            </w:rPr>
          </w:pPr>
          <w:hyperlink w:anchor="_Toc153308730" w:history="1">
            <w:r w:rsidR="00B914FA" w:rsidRPr="006319F1">
              <w:rPr>
                <w:rStyle w:val="af"/>
                <w:rFonts w:asciiTheme="minorEastAsia" w:hAnsiTheme="minorEastAsia"/>
                <w:noProof/>
              </w:rPr>
              <w:t>第6.3節　日本</w:t>
            </w:r>
            <w:r w:rsidR="00B914FA">
              <w:rPr>
                <w:noProof/>
                <w:webHidden/>
              </w:rPr>
              <w:tab/>
            </w:r>
            <w:r w:rsidR="00B914FA">
              <w:rPr>
                <w:noProof/>
                <w:webHidden/>
              </w:rPr>
              <w:fldChar w:fldCharType="begin"/>
            </w:r>
            <w:r w:rsidR="00B914FA">
              <w:rPr>
                <w:noProof/>
                <w:webHidden/>
              </w:rPr>
              <w:instrText xml:space="preserve"> PAGEREF _Toc153308730 \h </w:instrText>
            </w:r>
            <w:r w:rsidR="00B914FA">
              <w:rPr>
                <w:noProof/>
                <w:webHidden/>
              </w:rPr>
            </w:r>
            <w:r w:rsidR="00B914FA">
              <w:rPr>
                <w:noProof/>
                <w:webHidden/>
              </w:rPr>
              <w:fldChar w:fldCharType="separate"/>
            </w:r>
            <w:r w:rsidR="000C0573">
              <w:rPr>
                <w:noProof/>
                <w:webHidden/>
              </w:rPr>
              <w:t>32</w:t>
            </w:r>
            <w:r w:rsidR="00B914FA">
              <w:rPr>
                <w:noProof/>
                <w:webHidden/>
              </w:rPr>
              <w:fldChar w:fldCharType="end"/>
            </w:r>
          </w:hyperlink>
        </w:p>
        <w:p w14:paraId="2040A525" w14:textId="77777777" w:rsidR="00B914FA" w:rsidRPr="00B914FA" w:rsidRDefault="00B914FA" w:rsidP="00B914FA">
          <w:pPr>
            <w:rPr>
              <w:noProof/>
            </w:rPr>
          </w:pPr>
        </w:p>
        <w:p w14:paraId="0701A869" w14:textId="5E3543C2" w:rsidR="00B914FA" w:rsidRPr="00B914FA" w:rsidRDefault="00B914FA" w:rsidP="00B914FA">
          <w:pPr>
            <w:pStyle w:val="11"/>
            <w:rPr>
              <w14:ligatures w14:val="standardContextual"/>
            </w:rPr>
          </w:pPr>
          <w:r w:rsidRPr="00B914FA">
            <w:rPr>
              <w:rStyle w:val="af"/>
              <w:rFonts w:hint="eastAsia"/>
              <w:color w:val="auto"/>
              <w:u w:val="none"/>
            </w:rPr>
            <w:t xml:space="preserve">第7章　</w:t>
          </w:r>
          <w:r w:rsidR="003B7D78">
            <w:rPr>
              <w:rStyle w:val="af"/>
              <w:rFonts w:hint="eastAsia"/>
              <w:color w:val="auto"/>
              <w:u w:val="none"/>
            </w:rPr>
            <w:t>終章</w:t>
          </w:r>
        </w:p>
        <w:p w14:paraId="65A66A6E" w14:textId="0D975E8C" w:rsidR="00B914FA" w:rsidRDefault="00000000">
          <w:pPr>
            <w:pStyle w:val="21"/>
            <w:tabs>
              <w:tab w:val="right" w:leader="dot" w:pos="8494"/>
            </w:tabs>
            <w:rPr>
              <w:noProof/>
              <w14:ligatures w14:val="standardContextual"/>
            </w:rPr>
          </w:pPr>
          <w:hyperlink w:anchor="_Toc153308732" w:history="1">
            <w:r w:rsidR="00B914FA" w:rsidRPr="006319F1">
              <w:rPr>
                <w:rStyle w:val="af"/>
                <w:rFonts w:asciiTheme="minorEastAsia" w:hAnsiTheme="minorEastAsia"/>
                <w:noProof/>
              </w:rPr>
              <w:t xml:space="preserve">第7.1節　</w:t>
            </w:r>
            <w:r w:rsidR="009F161F">
              <w:rPr>
                <w:rStyle w:val="af"/>
                <w:rFonts w:asciiTheme="minorEastAsia" w:hAnsiTheme="minorEastAsia" w:hint="eastAsia"/>
                <w:noProof/>
              </w:rPr>
              <w:t>政策・</w:t>
            </w:r>
            <w:r w:rsidR="00B914FA" w:rsidRPr="006319F1">
              <w:rPr>
                <w:rStyle w:val="af"/>
                <w:rFonts w:asciiTheme="minorEastAsia" w:hAnsiTheme="minorEastAsia"/>
                <w:noProof/>
              </w:rPr>
              <w:t>経済活動へのインプリケーション</w:t>
            </w:r>
            <w:r w:rsidR="00B914FA">
              <w:rPr>
                <w:noProof/>
                <w:webHidden/>
              </w:rPr>
              <w:tab/>
            </w:r>
            <w:r w:rsidR="00B914FA">
              <w:rPr>
                <w:noProof/>
                <w:webHidden/>
              </w:rPr>
              <w:fldChar w:fldCharType="begin"/>
            </w:r>
            <w:r w:rsidR="00B914FA">
              <w:rPr>
                <w:noProof/>
                <w:webHidden/>
              </w:rPr>
              <w:instrText xml:space="preserve"> PAGEREF _Toc153308732 \h </w:instrText>
            </w:r>
            <w:r w:rsidR="00B914FA">
              <w:rPr>
                <w:noProof/>
                <w:webHidden/>
              </w:rPr>
            </w:r>
            <w:r w:rsidR="00B914FA">
              <w:rPr>
                <w:noProof/>
                <w:webHidden/>
              </w:rPr>
              <w:fldChar w:fldCharType="separate"/>
            </w:r>
            <w:r w:rsidR="000C0573">
              <w:rPr>
                <w:noProof/>
                <w:webHidden/>
              </w:rPr>
              <w:t>36</w:t>
            </w:r>
            <w:r w:rsidR="00B914FA">
              <w:rPr>
                <w:noProof/>
                <w:webHidden/>
              </w:rPr>
              <w:fldChar w:fldCharType="end"/>
            </w:r>
          </w:hyperlink>
        </w:p>
        <w:p w14:paraId="3C4DF732" w14:textId="035D64F2" w:rsidR="00B914FA" w:rsidRDefault="00000000">
          <w:pPr>
            <w:pStyle w:val="21"/>
            <w:tabs>
              <w:tab w:val="right" w:leader="dot" w:pos="8494"/>
            </w:tabs>
            <w:rPr>
              <w:rStyle w:val="af"/>
              <w:noProof/>
            </w:rPr>
          </w:pPr>
          <w:hyperlink w:anchor="_Toc153308733" w:history="1">
            <w:r w:rsidR="00B914FA" w:rsidRPr="006319F1">
              <w:rPr>
                <w:rStyle w:val="af"/>
                <w:rFonts w:eastAsiaTheme="minorHAnsi"/>
                <w:noProof/>
              </w:rPr>
              <w:t>第7.2節　今後の課題</w:t>
            </w:r>
            <w:r w:rsidR="00B914FA">
              <w:rPr>
                <w:noProof/>
                <w:webHidden/>
              </w:rPr>
              <w:tab/>
            </w:r>
            <w:r w:rsidR="00B914FA">
              <w:rPr>
                <w:noProof/>
                <w:webHidden/>
              </w:rPr>
              <w:fldChar w:fldCharType="begin"/>
            </w:r>
            <w:r w:rsidR="00B914FA">
              <w:rPr>
                <w:noProof/>
                <w:webHidden/>
              </w:rPr>
              <w:instrText xml:space="preserve"> PAGEREF _Toc153308733 \h </w:instrText>
            </w:r>
            <w:r w:rsidR="00B914FA">
              <w:rPr>
                <w:noProof/>
                <w:webHidden/>
              </w:rPr>
            </w:r>
            <w:r w:rsidR="00B914FA">
              <w:rPr>
                <w:noProof/>
                <w:webHidden/>
              </w:rPr>
              <w:fldChar w:fldCharType="separate"/>
            </w:r>
            <w:r w:rsidR="000C0573">
              <w:rPr>
                <w:noProof/>
                <w:webHidden/>
              </w:rPr>
              <w:t>36</w:t>
            </w:r>
            <w:r w:rsidR="00B914FA">
              <w:rPr>
                <w:noProof/>
                <w:webHidden/>
              </w:rPr>
              <w:fldChar w:fldCharType="end"/>
            </w:r>
          </w:hyperlink>
        </w:p>
        <w:p w14:paraId="51ECAA1F" w14:textId="77777777" w:rsidR="00B914FA" w:rsidRPr="00B914FA" w:rsidRDefault="00B914FA" w:rsidP="00B914FA">
          <w:pPr>
            <w:rPr>
              <w:noProof/>
            </w:rPr>
          </w:pPr>
        </w:p>
        <w:p w14:paraId="16110EF6" w14:textId="7397856A" w:rsidR="00B914FA" w:rsidRDefault="00000000" w:rsidP="00B914FA">
          <w:pPr>
            <w:pStyle w:val="11"/>
            <w:rPr>
              <w14:ligatures w14:val="standardContextual"/>
            </w:rPr>
          </w:pPr>
          <w:hyperlink w:anchor="_Toc153308734" w:history="1">
            <w:r w:rsidR="00B914FA" w:rsidRPr="006319F1">
              <w:rPr>
                <w:rStyle w:val="af"/>
                <w:rFonts w:eastAsiaTheme="minorHAnsi"/>
              </w:rPr>
              <w:t>参考文献</w:t>
            </w:r>
            <w:r w:rsidR="00B914FA">
              <w:rPr>
                <w:webHidden/>
              </w:rPr>
              <w:tab/>
            </w:r>
            <w:r w:rsidR="00B914FA">
              <w:rPr>
                <w:webHidden/>
              </w:rPr>
              <w:fldChar w:fldCharType="begin"/>
            </w:r>
            <w:r w:rsidR="00B914FA">
              <w:rPr>
                <w:webHidden/>
              </w:rPr>
              <w:instrText xml:space="preserve"> PAGEREF _Toc153308734 \h </w:instrText>
            </w:r>
            <w:r w:rsidR="00B914FA">
              <w:rPr>
                <w:webHidden/>
              </w:rPr>
            </w:r>
            <w:r w:rsidR="00B914FA">
              <w:rPr>
                <w:webHidden/>
              </w:rPr>
              <w:fldChar w:fldCharType="separate"/>
            </w:r>
            <w:r w:rsidR="000C0573">
              <w:rPr>
                <w:webHidden/>
              </w:rPr>
              <w:t>38</w:t>
            </w:r>
            <w:r w:rsidR="00B914FA">
              <w:rPr>
                <w:webHidden/>
              </w:rPr>
              <w:fldChar w:fldCharType="end"/>
            </w:r>
          </w:hyperlink>
        </w:p>
        <w:p w14:paraId="14B08733" w14:textId="02AEC36E" w:rsidR="00B20F84" w:rsidRPr="00A62C58" w:rsidRDefault="008B1447" w:rsidP="00A62C58">
          <w:r>
            <w:rPr>
              <w:b/>
              <w:bCs/>
              <w:lang w:val="ja-JP"/>
            </w:rPr>
            <w:fldChar w:fldCharType="end"/>
          </w:r>
        </w:p>
      </w:sdtContent>
    </w:sdt>
    <w:p w14:paraId="533F5AFC" w14:textId="7F47552E" w:rsidR="00B914FA" w:rsidRDefault="00B914FA">
      <w:pPr>
        <w:widowControl/>
        <w:jc w:val="left"/>
        <w:rPr>
          <w:rFonts w:eastAsiaTheme="minorHAnsi" w:cstheme="majorBidi"/>
          <w:sz w:val="24"/>
          <w:szCs w:val="24"/>
        </w:rPr>
      </w:pPr>
      <w:r>
        <w:rPr>
          <w:rFonts w:eastAsiaTheme="minorHAnsi"/>
        </w:rPr>
        <w:br w:type="page"/>
      </w:r>
    </w:p>
    <w:p w14:paraId="6E9BB175" w14:textId="77777777" w:rsidR="00B20F84" w:rsidRDefault="00B20F84" w:rsidP="00B20F84">
      <w:pPr>
        <w:pStyle w:val="1"/>
        <w:numPr>
          <w:ilvl w:val="0"/>
          <w:numId w:val="1"/>
        </w:numPr>
        <w:rPr>
          <w:rFonts w:asciiTheme="minorHAnsi" w:eastAsiaTheme="minorHAnsi" w:hAnsiTheme="minorHAnsi"/>
        </w:rPr>
        <w:sectPr w:rsidR="00B20F84" w:rsidSect="00012C8D">
          <w:footerReference w:type="default" r:id="rId8"/>
          <w:pgSz w:w="11906" w:h="16838"/>
          <w:pgMar w:top="1985" w:right="1701" w:bottom="1701" w:left="1701" w:header="851" w:footer="992" w:gutter="0"/>
          <w:pgNumType w:start="1"/>
          <w:cols w:space="425"/>
          <w:docGrid w:type="linesAndChars" w:linePitch="384"/>
        </w:sectPr>
      </w:pPr>
    </w:p>
    <w:p w14:paraId="40925CE0" w14:textId="0A045CCC" w:rsidR="00B20F84" w:rsidRPr="0039548E" w:rsidRDefault="00D1150E" w:rsidP="00D1150E">
      <w:pPr>
        <w:pStyle w:val="1"/>
        <w:rPr>
          <w:rFonts w:asciiTheme="minorHAnsi" w:eastAsiaTheme="minorHAnsi" w:hAnsiTheme="minorHAnsi"/>
          <w:sz w:val="32"/>
          <w:szCs w:val="32"/>
        </w:rPr>
      </w:pPr>
      <w:bookmarkStart w:id="6" w:name="_Toc153307891"/>
      <w:bookmarkStart w:id="7" w:name="_Toc153308709"/>
      <w:r>
        <w:rPr>
          <w:rFonts w:asciiTheme="minorHAnsi" w:eastAsiaTheme="minorHAnsi" w:hAnsiTheme="minorHAnsi" w:hint="eastAsia"/>
          <w:sz w:val="32"/>
          <w:szCs w:val="32"/>
        </w:rPr>
        <w:lastRenderedPageBreak/>
        <w:t xml:space="preserve">第1章　</w:t>
      </w:r>
      <w:r w:rsidRPr="0039548E">
        <w:rPr>
          <w:rFonts w:asciiTheme="minorHAnsi" w:eastAsiaTheme="minorHAnsi" w:hAnsiTheme="minorHAnsi" w:hint="eastAsia"/>
          <w:sz w:val="32"/>
          <w:szCs w:val="32"/>
        </w:rPr>
        <w:t>序章</w:t>
      </w:r>
      <w:bookmarkEnd w:id="6"/>
      <w:bookmarkEnd w:id="7"/>
    </w:p>
    <w:p w14:paraId="4A01C35C" w14:textId="2A6AD8FF" w:rsidR="00B20F84" w:rsidRPr="00FD70B4" w:rsidRDefault="00FD70B4" w:rsidP="00FD70B4">
      <w:pPr>
        <w:pStyle w:val="2"/>
        <w:rPr>
          <w:rFonts w:asciiTheme="minorHAnsi" w:eastAsiaTheme="minorHAnsi" w:hAnsiTheme="minorHAnsi"/>
          <w:sz w:val="28"/>
          <w:szCs w:val="28"/>
        </w:rPr>
      </w:pPr>
      <w:bookmarkStart w:id="8" w:name="_Toc153308710"/>
      <w:r w:rsidRPr="00FD70B4">
        <w:rPr>
          <w:rFonts w:asciiTheme="minorHAnsi" w:eastAsiaTheme="minorHAnsi" w:hAnsiTheme="minorHAnsi" w:hint="eastAsia"/>
          <w:sz w:val="28"/>
          <w:szCs w:val="28"/>
        </w:rPr>
        <w:t>第1</w:t>
      </w:r>
      <w:r w:rsidRPr="00FD70B4">
        <w:rPr>
          <w:rFonts w:asciiTheme="minorHAnsi" w:eastAsiaTheme="minorHAnsi" w:hAnsiTheme="minorHAnsi"/>
          <w:sz w:val="28"/>
          <w:szCs w:val="28"/>
        </w:rPr>
        <w:t>.1</w:t>
      </w:r>
      <w:r w:rsidRPr="00FD70B4">
        <w:rPr>
          <w:rFonts w:asciiTheme="minorHAnsi" w:eastAsiaTheme="minorHAnsi" w:hAnsiTheme="minorHAnsi" w:hint="eastAsia"/>
          <w:sz w:val="28"/>
          <w:szCs w:val="28"/>
        </w:rPr>
        <w:t xml:space="preserve">節　</w:t>
      </w:r>
      <w:r w:rsidR="00B20F84" w:rsidRPr="00FD70B4">
        <w:rPr>
          <w:rFonts w:asciiTheme="minorHAnsi" w:eastAsiaTheme="minorHAnsi" w:hAnsiTheme="minorHAnsi" w:hint="eastAsia"/>
          <w:sz w:val="28"/>
          <w:szCs w:val="28"/>
        </w:rPr>
        <w:t>研究の背景と問題意識</w:t>
      </w:r>
      <w:bookmarkEnd w:id="8"/>
    </w:p>
    <w:p w14:paraId="40B06CED" w14:textId="62C6A1C1" w:rsidR="00B20F84" w:rsidRDefault="00B20F84" w:rsidP="00213A0F">
      <w:pPr>
        <w:ind w:firstLine="210"/>
      </w:pPr>
      <w:r>
        <w:rPr>
          <w:rFonts w:hint="eastAsia"/>
        </w:rPr>
        <w:t>資本主義経済社会では、</w:t>
      </w:r>
      <w:r w:rsidR="004437F4">
        <w:rPr>
          <w:rFonts w:hint="eastAsia"/>
        </w:rPr>
        <w:t>「</w:t>
      </w:r>
      <w:r>
        <w:t>価値</w:t>
      </w:r>
      <w:r w:rsidR="004437F4">
        <w:rPr>
          <w:rFonts w:hint="eastAsia"/>
        </w:rPr>
        <w:t>」</w:t>
      </w:r>
      <w:r>
        <w:t>の生産が経済活動の中核を成す。市場が絶えず変化する中で、企業は新たな</w:t>
      </w:r>
      <w:r w:rsidR="004437F4">
        <w:rPr>
          <w:rFonts w:hint="eastAsia"/>
        </w:rPr>
        <w:t>「</w:t>
      </w:r>
      <w:r>
        <w:t>価値</w:t>
      </w:r>
      <w:r w:rsidR="004437F4">
        <w:rPr>
          <w:rFonts w:hint="eastAsia"/>
        </w:rPr>
        <w:t>」</w:t>
      </w:r>
      <w:r>
        <w:t>を創出し、それを通じて利益を得るために多岐にわたる施策を実行する。また、資本主義国家ではこれらの活動を促進するための政策が積極的に行われる。このよう</w:t>
      </w:r>
      <w:r>
        <w:rPr>
          <w:rFonts w:hint="eastAsia"/>
        </w:rPr>
        <w:t>にして、我々の社会は技術革新や環境の変化を伴い、よりよい社会へと成長していく。</w:t>
      </w:r>
    </w:p>
    <w:p w14:paraId="4B4F8508" w14:textId="77777777" w:rsidR="00B20F84" w:rsidRDefault="00B20F84" w:rsidP="00B20F84">
      <w:r>
        <w:rPr>
          <w:rFonts w:hint="eastAsia"/>
        </w:rPr>
        <w:t>我々の日本社会もそうである。元々は列強諸国の足元にも及ばない経済力、技術力だったが、様々な機運に恵まれながら、絶えず技術革新や社会変革を起こし、1</w:t>
      </w:r>
      <w:r>
        <w:t>990</w:t>
      </w:r>
      <w:r>
        <w:rPr>
          <w:rFonts w:hint="eastAsia"/>
        </w:rPr>
        <w:t>年代にはアメリカに次ぐ世界第2位のGDPを有する国へと成りあがった。</w:t>
      </w:r>
    </w:p>
    <w:p w14:paraId="44AF61F1" w14:textId="4FF1B1DF" w:rsidR="00B20F84" w:rsidRDefault="00B20F84" w:rsidP="00B20F84">
      <w:r>
        <w:rPr>
          <w:rFonts w:hint="eastAsia"/>
        </w:rPr>
        <w:t>ところが2023年現在、このような「経済大国としての日本」という像が傾き始めている。バブル崩壊後から続く景気の停滞や海外諸国の</w:t>
      </w:r>
      <w:r w:rsidR="00FC6133">
        <w:rPr>
          <w:rFonts w:hint="eastAsia"/>
        </w:rPr>
        <w:t>猛追</w:t>
      </w:r>
      <w:r>
        <w:rPr>
          <w:rFonts w:hint="eastAsia"/>
        </w:rPr>
        <w:t>などといった要素が重なり、日本の経済力は相対的に衰退の道を歩み始めている。</w:t>
      </w:r>
    </w:p>
    <w:p w14:paraId="174D32D2" w14:textId="77777777" w:rsidR="00B20F84" w:rsidRDefault="00B20F84" w:rsidP="00B20F84">
      <w:r>
        <w:rPr>
          <w:rFonts w:hint="eastAsia"/>
        </w:rPr>
        <w:t>以下はIM</w:t>
      </w:r>
      <w:r>
        <w:t>F</w:t>
      </w:r>
      <w:r>
        <w:rPr>
          <w:rFonts w:hint="eastAsia"/>
        </w:rPr>
        <w:t>による、GDPの時系列変化を表したグラフである。</w:t>
      </w:r>
    </w:p>
    <w:p w14:paraId="07A354B8" w14:textId="77777777" w:rsidR="00B20F84" w:rsidRDefault="00B20F84" w:rsidP="005029B6">
      <w:pPr>
        <w:keepNext/>
        <w:jc w:val="center"/>
      </w:pPr>
      <w:r>
        <w:rPr>
          <w:rFonts w:ascii="Times New Roman" w:hAnsi="Times New Roman" w:cs="Times New Roman"/>
          <w:noProof/>
          <w:color w:val="000000"/>
          <w:sz w:val="22"/>
          <w:bdr w:val="none" w:sz="0" w:space="0" w:color="auto" w:frame="1"/>
        </w:rPr>
        <w:drawing>
          <wp:inline distT="0" distB="0" distL="0" distR="0" wp14:anchorId="23B562F3" wp14:editId="00A1BD9A">
            <wp:extent cx="5107732" cy="3687249"/>
            <wp:effectExtent l="0" t="0" r="0" b="8890"/>
            <wp:docPr id="49155190"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4381" cy="3692049"/>
                    </a:xfrm>
                    <a:prstGeom prst="rect">
                      <a:avLst/>
                    </a:prstGeom>
                    <a:noFill/>
                    <a:ln>
                      <a:noFill/>
                    </a:ln>
                  </pic:spPr>
                </pic:pic>
              </a:graphicData>
            </a:graphic>
          </wp:inline>
        </w:drawing>
      </w:r>
    </w:p>
    <w:p w14:paraId="1FF5D3B0" w14:textId="3DD8D6DE" w:rsidR="00B20F84" w:rsidRDefault="00B20F84" w:rsidP="005029B6">
      <w:pPr>
        <w:pStyle w:val="ae"/>
        <w:jc w:val="center"/>
      </w:pPr>
      <w:r>
        <w:t xml:space="preserve">図 </w:t>
      </w:r>
      <w:fldSimple w:instr=" SEQ 図 \* ARABIC ">
        <w:r w:rsidR="000C0573">
          <w:rPr>
            <w:noProof/>
          </w:rPr>
          <w:t>1</w:t>
        </w:r>
      </w:fldSimple>
      <w:r>
        <w:rPr>
          <w:rFonts w:hint="eastAsia"/>
        </w:rPr>
        <w:t xml:space="preserve">　GDPの推移</w:t>
      </w:r>
      <w:r w:rsidR="005029B6">
        <w:rPr>
          <w:rFonts w:hint="eastAsia"/>
        </w:rPr>
        <w:t>(</w:t>
      </w:r>
      <w:r w:rsidR="005029B6">
        <w:t>IMF Data Mapper</w:t>
      </w:r>
      <w:r w:rsidR="005029B6">
        <w:rPr>
          <w:rFonts w:hint="eastAsia"/>
        </w:rPr>
        <w:t>にて筆者作成</w:t>
      </w:r>
      <w:r w:rsidR="005029B6">
        <w:t>)</w:t>
      </w:r>
    </w:p>
    <w:p w14:paraId="49BEA597" w14:textId="0E7A4CD1" w:rsidR="00B20F84" w:rsidRDefault="00B20F84" w:rsidP="00B20F84">
      <w:r>
        <w:rPr>
          <w:rFonts w:hint="eastAsia"/>
        </w:rPr>
        <w:t>2010年ごろには中国に、最近ではドイツに追い抜かれている。</w:t>
      </w:r>
      <w:r w:rsidR="00AD32A6">
        <w:rPr>
          <w:rFonts w:hint="eastAsia"/>
        </w:rPr>
        <w:t>また、</w:t>
      </w:r>
      <w:r>
        <w:rPr>
          <w:rFonts w:hint="eastAsia"/>
        </w:rPr>
        <w:t>多くの海外諸国はこ</w:t>
      </w:r>
      <w:r>
        <w:rPr>
          <w:rFonts w:hint="eastAsia"/>
        </w:rPr>
        <w:lastRenderedPageBreak/>
        <w:t>の40年間で幾分かのGDPの上昇がみられるが、日本は未だ停滞しているままである。よく近年のニュースで、長時間労働や過労死といった内容を耳にする機会が多い</w:t>
      </w:r>
      <w:r w:rsidR="00FC6133">
        <w:rPr>
          <w:rFonts w:hint="eastAsia"/>
        </w:rPr>
        <w:t>が、</w:t>
      </w:r>
      <w:r w:rsidR="00B10DB9">
        <w:rPr>
          <w:rFonts w:hint="eastAsia"/>
        </w:rPr>
        <w:t>そのように生活時間の大半を労働に費やしている人材が多くいるにもかかわらず、経済成長が鈍化しているのは甚だ疑問である。</w:t>
      </w:r>
      <w:r>
        <w:rPr>
          <w:rFonts w:hint="eastAsia"/>
        </w:rPr>
        <w:t>経済の停滞は、国家やその国民にとって非常に重大なインシデントである。経済が力を</w:t>
      </w:r>
      <w:r w:rsidR="00317CEA">
        <w:rPr>
          <w:rFonts w:hint="eastAsia"/>
        </w:rPr>
        <w:t>失っていくこと</w:t>
      </w:r>
      <w:r>
        <w:rPr>
          <w:rFonts w:hint="eastAsia"/>
        </w:rPr>
        <w:t>で、国内産業の衰退や、賃金上昇率の停滞、またそれによる社会問題の増加など、起こりうる問題は数多く存在する。このような点で、経済成長を促進することは非常に重要</w:t>
      </w:r>
      <w:r w:rsidR="00FC6133">
        <w:rPr>
          <w:rFonts w:hint="eastAsia"/>
        </w:rPr>
        <w:t>である。</w:t>
      </w:r>
    </w:p>
    <w:p w14:paraId="7C2EA2C4" w14:textId="77777777" w:rsidR="00B20F84" w:rsidRDefault="00B20F84" w:rsidP="00213A0F">
      <w:pPr>
        <w:ind w:firstLine="210"/>
      </w:pPr>
      <w:r>
        <w:rPr>
          <w:rFonts w:hint="eastAsia"/>
        </w:rPr>
        <w:t>経済成長に際して一番重要な課題は何だろうか。成長の要因は様々存在するが、その中の一つとして労働生産性の向上があげられる。労働生産性とは、GDPの生産に必要であった労働者数や労働時間を表すもので、これが小さいほど少ない労力で価値を生み出せていると理解することができる。すなわち、経済資源を効率よく活用できているという事である。</w:t>
      </w:r>
    </w:p>
    <w:p w14:paraId="197A98D1" w14:textId="77777777" w:rsidR="00213A0F" w:rsidRDefault="00B20F84" w:rsidP="00213A0F">
      <w:r>
        <w:rPr>
          <w:rFonts w:hint="eastAsia"/>
        </w:rPr>
        <w:t>日本生産性本部(</w:t>
      </w:r>
      <w:r>
        <w:t>2022)</w:t>
      </w:r>
      <w:r>
        <w:rPr>
          <w:rFonts w:hint="eastAsia"/>
        </w:rPr>
        <w:t>によると、日本の</w:t>
      </w:r>
      <w:r w:rsidRPr="002E0DCC">
        <w:rPr>
          <w:rFonts w:hint="eastAsia"/>
        </w:rPr>
        <w:t>時間当たり労働生産性</w:t>
      </w:r>
      <w:r>
        <w:rPr>
          <w:rFonts w:hint="eastAsia"/>
        </w:rPr>
        <w:t>$</w:t>
      </w:r>
      <w:r w:rsidRPr="002E0DCC">
        <w:t>49.</w:t>
      </w:r>
      <w:r>
        <w:t>9</w:t>
      </w:r>
      <w:r>
        <w:rPr>
          <w:rStyle w:val="a8"/>
        </w:rPr>
        <w:footnoteReference w:id="1"/>
      </w:r>
      <w:r>
        <w:rPr>
          <w:rFonts w:hint="eastAsia"/>
        </w:rPr>
        <w:t>(</w:t>
      </w:r>
      <w:r w:rsidRPr="002E0DCC">
        <w:t>OECD 加盟</w:t>
      </w:r>
      <w:r>
        <w:t>38</w:t>
      </w:r>
      <w:r w:rsidRPr="002E0DCC">
        <w:t>カ国中</w:t>
      </w:r>
      <w:r>
        <w:t>27</w:t>
      </w:r>
      <w:r w:rsidRPr="002E0DCC">
        <w:t>位</w:t>
      </w:r>
      <w:r>
        <w:rPr>
          <w:rFonts w:hint="eastAsia"/>
        </w:rPr>
        <w:t>)であり、</w:t>
      </w:r>
      <w:r w:rsidRPr="002E0DCC">
        <w:rPr>
          <w:rFonts w:hint="eastAsia"/>
        </w:rPr>
        <w:t>一人当たり労働生産性は</w:t>
      </w:r>
      <w:r>
        <w:rPr>
          <w:rFonts w:hint="eastAsia"/>
        </w:rPr>
        <w:t>$</w:t>
      </w:r>
      <w:r w:rsidRPr="002E0DCC">
        <w:t>81,510</w:t>
      </w:r>
      <w:r>
        <w:rPr>
          <w:rStyle w:val="a8"/>
        </w:rPr>
        <w:footnoteReference w:id="2"/>
      </w:r>
      <w:r>
        <w:rPr>
          <w:rFonts w:hint="eastAsia"/>
        </w:rPr>
        <w:t>(</w:t>
      </w:r>
      <w:r w:rsidRPr="002E0DCC">
        <w:t>OECD 加盟</w:t>
      </w:r>
      <w:r>
        <w:t>38</w:t>
      </w:r>
      <w:r w:rsidRPr="002E0DCC">
        <w:t>カ国中</w:t>
      </w:r>
      <w:r>
        <w:t>29</w:t>
      </w:r>
      <w:r w:rsidRPr="002E0DCC">
        <w:t>位</w:t>
      </w:r>
      <w:r>
        <w:rPr>
          <w:rFonts w:hint="eastAsia"/>
        </w:rPr>
        <w:t>)である。ここから、日本の労働生産性に関しては先進国間では遅れており、人口の多さと非効率な労働・経営によって経済が支えられていることが分かる。</w:t>
      </w:r>
    </w:p>
    <w:p w14:paraId="44336364" w14:textId="6B8B1C86" w:rsidR="00B20F84" w:rsidRDefault="00B20F84" w:rsidP="005029B6">
      <w:pPr>
        <w:jc w:val="center"/>
      </w:pPr>
      <w:r>
        <w:rPr>
          <w:rFonts w:hint="eastAsia"/>
        </w:rPr>
        <w:t>一方、労働生産性に関して常に上位にランクインする国は欧米である。その中でも、デンマーク、ノルウェー、スウェーデン、フィンランドといった北欧の生産性は非常に高い。</w:t>
      </w:r>
      <w:r>
        <w:rPr>
          <w:rFonts w:ascii="Times New Roman" w:hAnsi="Times New Roman" w:cs="Times New Roman"/>
          <w:noProof/>
          <w:color w:val="000000"/>
          <w:sz w:val="22"/>
          <w:bdr w:val="none" w:sz="0" w:space="0" w:color="auto" w:frame="1"/>
        </w:rPr>
        <w:drawing>
          <wp:inline distT="0" distB="0" distL="0" distR="0" wp14:anchorId="57F36EB2" wp14:editId="30EA93E2">
            <wp:extent cx="4438186" cy="3026409"/>
            <wp:effectExtent l="0" t="0" r="635" b="0"/>
            <wp:docPr id="1460543432" name="図 146054343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4561" name="図 23" descr="グラフ, 折れ線グラフ&#10;&#10;自動的に生成された説明"/>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1716" cy="3042454"/>
                    </a:xfrm>
                    <a:prstGeom prst="rect">
                      <a:avLst/>
                    </a:prstGeom>
                    <a:noFill/>
                    <a:ln>
                      <a:noFill/>
                    </a:ln>
                  </pic:spPr>
                </pic:pic>
              </a:graphicData>
            </a:graphic>
          </wp:inline>
        </w:drawing>
      </w:r>
    </w:p>
    <w:p w14:paraId="0278D09E" w14:textId="2932F7A6" w:rsidR="00B20F84" w:rsidRDefault="00B20F84" w:rsidP="005029B6">
      <w:pPr>
        <w:pStyle w:val="ae"/>
        <w:jc w:val="center"/>
      </w:pPr>
      <w:r>
        <w:t xml:space="preserve">図 </w:t>
      </w:r>
      <w:fldSimple w:instr=" SEQ 図 \* ARABIC ">
        <w:r w:rsidR="000C0573">
          <w:rPr>
            <w:noProof/>
          </w:rPr>
          <w:t>2</w:t>
        </w:r>
      </w:fldSimple>
      <w:r>
        <w:rPr>
          <w:rFonts w:hint="eastAsia"/>
        </w:rPr>
        <w:t xml:space="preserve">　労働者一人当たりの労働生産性(</w:t>
      </w:r>
      <w:r>
        <w:t>2017</w:t>
      </w:r>
      <w:r>
        <w:rPr>
          <w:rFonts w:hint="eastAsia"/>
        </w:rPr>
        <w:t>年購買力平価</w:t>
      </w:r>
      <w:r>
        <w:t>)(</w:t>
      </w:r>
      <w:r>
        <w:rPr>
          <w:rFonts w:hint="eastAsia"/>
        </w:rPr>
        <w:t>筆者作成</w:t>
      </w:r>
      <w:r>
        <w:t>)</w:t>
      </w:r>
    </w:p>
    <w:p w14:paraId="6FE7F657" w14:textId="77777777" w:rsidR="00B20F84" w:rsidRDefault="00B20F84" w:rsidP="00B20F84">
      <w:r>
        <w:rPr>
          <w:rFonts w:hint="eastAsia"/>
        </w:rPr>
        <w:lastRenderedPageBreak/>
        <w:t>図</w:t>
      </w:r>
      <w:r>
        <w:t>2</w:t>
      </w:r>
      <w:r>
        <w:rPr>
          <w:rFonts w:hint="eastAsia"/>
        </w:rPr>
        <w:t>に示したグラフは、北欧4か国と日本の労働生産性の時系列データをプロットしたものだが、明らかに北欧4か国は日本の1</w:t>
      </w:r>
      <w:r>
        <w:t>.5</w:t>
      </w:r>
      <w:r>
        <w:rPr>
          <w:rFonts w:hint="eastAsia"/>
        </w:rPr>
        <w:t>倍以上の生産性で労働者一人当たりが価値を生産しており、日本との圧倒的な差が見られる。</w:t>
      </w:r>
    </w:p>
    <w:p w14:paraId="30E2699C" w14:textId="77777777" w:rsidR="00B20F84" w:rsidRPr="00BD5DAD" w:rsidRDefault="00B20F84" w:rsidP="00B20F84">
      <w:r>
        <w:rPr>
          <w:rFonts w:hint="eastAsia"/>
        </w:rPr>
        <w:t>ここで興味深いのが、フィンランドとスウェーデンは1990年ごろの労働生産性に関して日本との差はほぼないにもかかわらず、以降30年で圧倒的な差を付けているという点である。</w:t>
      </w:r>
    </w:p>
    <w:p w14:paraId="78FA55C4" w14:textId="77777777" w:rsidR="00B20F84" w:rsidRDefault="00B20F84" w:rsidP="00B20F84">
      <w:r>
        <w:rPr>
          <w:rFonts w:hint="eastAsia"/>
        </w:rPr>
        <w:t>両国は特に自然資源が多いわけでもなく、また人口規模が大きいわけでもないのだが、なぜこのように労働生産性を年々上昇させることができているのか疑問である。</w:t>
      </w:r>
    </w:p>
    <w:p w14:paraId="36B94713" w14:textId="77777777" w:rsidR="00B20F84" w:rsidRDefault="00B20F84" w:rsidP="00B20F84">
      <w:r>
        <w:rPr>
          <w:rFonts w:hint="eastAsia"/>
        </w:rPr>
        <w:t>一方日本はというと、世界4位の経済規模を持ちながら、労働生産性が先進国間でも低く、図2にみられるように長年停滞している。</w:t>
      </w:r>
    </w:p>
    <w:p w14:paraId="7CE87BF1" w14:textId="23F86ED7" w:rsidR="00B20F84" w:rsidRDefault="00B20F84" w:rsidP="00B20F84">
      <w:r>
        <w:rPr>
          <w:rFonts w:hint="eastAsia"/>
        </w:rPr>
        <w:t>なぜ北欧諸国は労働生産性をある程度順調に伸ばせているのだろうか、また日本はなぜ過去30年間停滞しているのだろうか。このような着眼点から、本研究では北欧諸国（特にスウェーデンとフィンランド）と日本の間に見られる労働生産性の時系列データに存在する顕著な差異の原因を解明</w:t>
      </w:r>
      <w:r w:rsidR="003A788B">
        <w:rPr>
          <w:rFonts w:hint="eastAsia"/>
        </w:rPr>
        <w:t>し、なぜ日本の労働生産性が横ばいになっているのかについて原因を追究する。また、労働生産性を向上させるため</w:t>
      </w:r>
      <w:r w:rsidR="002B3F03">
        <w:rPr>
          <w:rFonts w:hint="eastAsia"/>
        </w:rPr>
        <w:t>の政策や経済活動についても、</w:t>
      </w:r>
      <w:r w:rsidR="003A788B">
        <w:rPr>
          <w:rFonts w:hint="eastAsia"/>
        </w:rPr>
        <w:t>研究結果をもとに提案する。</w:t>
      </w:r>
    </w:p>
    <w:p w14:paraId="7DE7B6CC" w14:textId="3C6DD839" w:rsidR="00B20F84" w:rsidRDefault="00B20F84" w:rsidP="003A788B">
      <w:pPr>
        <w:ind w:firstLine="210"/>
      </w:pPr>
      <w:r>
        <w:rPr>
          <w:rFonts w:hint="eastAsia"/>
        </w:rPr>
        <w:t>本稿の構成は以下のとおりである。第2章では労働生産性の定義について確認するとともに、労働生産性に関連する先行研究についてまとめる。第3章では分析に使用するデータについて確認する。第4章では分析にあたっての仮定を設定するほか、分析に際して使用する分析手法に関する解説などを行う。第5章では実際に分析した結果をまとめ、モデルの詳細について詳しく述べる。第6章では得られた分析モデルをもとに経済的な解釈をまとめる。第7章では労働生産性の向上に係るインプリケーションを述べるほか、</w:t>
      </w:r>
      <w:r w:rsidR="003A788B">
        <w:rPr>
          <w:rFonts w:hint="eastAsia"/>
        </w:rPr>
        <w:t>今後の研究課題についても述べる。</w:t>
      </w:r>
    </w:p>
    <w:p w14:paraId="70C40DE5" w14:textId="77777777" w:rsidR="00213A0F" w:rsidRDefault="00213A0F" w:rsidP="00B20F84"/>
    <w:p w14:paraId="48F5EB9C" w14:textId="77777777" w:rsidR="00B20F84" w:rsidRPr="00FD70B4" w:rsidRDefault="00B20F84" w:rsidP="00FD70B4">
      <w:pPr>
        <w:pStyle w:val="2"/>
        <w:rPr>
          <w:rFonts w:asciiTheme="minorHAnsi" w:eastAsiaTheme="minorHAnsi" w:hAnsiTheme="minorHAnsi"/>
          <w:sz w:val="28"/>
          <w:szCs w:val="28"/>
        </w:rPr>
      </w:pPr>
      <w:bookmarkStart w:id="9" w:name="_Toc153308711"/>
      <w:r w:rsidRPr="00FD70B4">
        <w:rPr>
          <w:rFonts w:asciiTheme="minorHAnsi" w:eastAsiaTheme="minorHAnsi" w:hAnsiTheme="minorHAnsi" w:hint="eastAsia"/>
          <w:sz w:val="28"/>
          <w:szCs w:val="28"/>
        </w:rPr>
        <w:t>第1</w:t>
      </w:r>
      <w:r w:rsidRPr="00FD70B4">
        <w:rPr>
          <w:rFonts w:asciiTheme="minorHAnsi" w:eastAsiaTheme="minorHAnsi" w:hAnsiTheme="minorHAnsi"/>
          <w:sz w:val="28"/>
          <w:szCs w:val="28"/>
        </w:rPr>
        <w:t>.2</w:t>
      </w:r>
      <w:r w:rsidRPr="00FD70B4">
        <w:rPr>
          <w:rFonts w:asciiTheme="minorHAnsi" w:eastAsiaTheme="minorHAnsi" w:hAnsiTheme="minorHAnsi" w:hint="eastAsia"/>
          <w:sz w:val="28"/>
          <w:szCs w:val="28"/>
        </w:rPr>
        <w:t>節　研究範囲と限界</w:t>
      </w:r>
      <w:bookmarkEnd w:id="9"/>
    </w:p>
    <w:p w14:paraId="1D5CAA72" w14:textId="6AAF234C" w:rsidR="00B20F84" w:rsidRDefault="00B20F84" w:rsidP="00213A0F">
      <w:pPr>
        <w:ind w:firstLine="420"/>
      </w:pPr>
      <w:r>
        <w:rPr>
          <w:rFonts w:hint="eastAsia"/>
        </w:rPr>
        <w:t>この研究は、スウェーデンとフィンランドという二つの北欧国家と、日本との間の労働生産性の時系列分析に焦点を当てる。</w:t>
      </w:r>
    </w:p>
    <w:p w14:paraId="0703AB0A" w14:textId="77777777" w:rsidR="00B20F84" w:rsidRDefault="00B20F84" w:rsidP="00B20F84">
      <w:r>
        <w:t>スウェーデンとフィンランドが1990年代に日本とほぼ同等の生産性水準にあったところから始め、それ以降30年間で両国がどのようにして生産性で日本を一気に引き離すことができたの</w:t>
      </w:r>
      <w:r>
        <w:rPr>
          <w:rFonts w:hint="eastAsia"/>
        </w:rPr>
        <w:t>か、またはなぜ両国の労働生産性は向上を続けており、日本の労働生産性は停滞しているのかについて分析を行う。</w:t>
      </w:r>
    </w:p>
    <w:p w14:paraId="32C54705" w14:textId="77777777" w:rsidR="00B20F84" w:rsidRDefault="00B20F84" w:rsidP="002B3F03">
      <w:r>
        <w:rPr>
          <w:rFonts w:hint="eastAsia"/>
        </w:rPr>
        <w:t>先ほども述べたように、使用するデータに関しては3章、使用する分析手法については別途4章で詳細な解説を行うため、そちらを参照されたい。</w:t>
      </w:r>
    </w:p>
    <w:p w14:paraId="554260FC" w14:textId="77777777" w:rsidR="00B20F84" w:rsidRPr="00204FA7" w:rsidRDefault="00B20F84" w:rsidP="002B3F03">
      <w:pPr>
        <w:ind w:firstLine="210"/>
      </w:pPr>
      <w:r>
        <w:rPr>
          <w:rFonts w:hint="eastAsia"/>
        </w:rPr>
        <w:t>北欧諸国を構成するノルウェーとデンマークに関しては、図2からも分かるように過去</w:t>
      </w:r>
      <w:r>
        <w:lastRenderedPageBreak/>
        <w:t>40年間</w:t>
      </w:r>
      <w:r>
        <w:rPr>
          <w:rFonts w:hint="eastAsia"/>
        </w:rPr>
        <w:t>で</w:t>
      </w:r>
      <w:r>
        <w:t>日本との間に生産性のギャップが維持</w:t>
      </w:r>
      <w:r>
        <w:rPr>
          <w:rFonts w:hint="eastAsia"/>
        </w:rPr>
        <w:t>されており、労働生産性の向上要件を探るための分析として対象とする必要性はないと判断したため、本研究では両国を研究対象とはしていない。</w:t>
      </w:r>
    </w:p>
    <w:p w14:paraId="6E8F790A" w14:textId="45ABE533" w:rsidR="00B20F84" w:rsidRDefault="00B20F84" w:rsidP="002B3F03">
      <w:pPr>
        <w:ind w:firstLine="210"/>
      </w:pPr>
      <w:r>
        <w:rPr>
          <w:rFonts w:hint="eastAsia"/>
        </w:rPr>
        <w:t>また、今回の分析に使用するデータはすべてマクロデータであるから、産業別や企業別といったよりミクロな視点に関する考察は提供しない。加えて、データの取得可能性の限界から、労働生産性の時系列データを説明する要素として、経済、教育、医療、デモグラフィーの4項目</w:t>
      </w:r>
      <w:r w:rsidR="002B3F03">
        <w:rPr>
          <w:rFonts w:hint="eastAsia"/>
        </w:rPr>
        <w:t>のみ</w:t>
      </w:r>
      <w:r>
        <w:rPr>
          <w:rFonts w:hint="eastAsia"/>
        </w:rPr>
        <w:t>を取り上げることとする。</w:t>
      </w:r>
    </w:p>
    <w:p w14:paraId="11235824" w14:textId="77777777" w:rsidR="00B20F84" w:rsidRDefault="00B20F84" w:rsidP="00B20F84">
      <w:pPr>
        <w:widowControl/>
        <w:jc w:val="left"/>
        <w:rPr>
          <w:rFonts w:eastAsiaTheme="minorHAnsi" w:cstheme="majorBidi"/>
          <w:sz w:val="24"/>
          <w:szCs w:val="24"/>
        </w:rPr>
      </w:pPr>
      <w:r>
        <w:rPr>
          <w:rFonts w:eastAsiaTheme="minorHAnsi"/>
        </w:rPr>
        <w:br w:type="page"/>
      </w:r>
    </w:p>
    <w:p w14:paraId="13F918F3" w14:textId="77777777" w:rsidR="00B20F84" w:rsidRPr="0039548E" w:rsidRDefault="00B20F84" w:rsidP="00B20F84">
      <w:pPr>
        <w:pStyle w:val="1"/>
        <w:rPr>
          <w:rFonts w:asciiTheme="minorHAnsi" w:eastAsiaTheme="minorHAnsi" w:hAnsiTheme="minorHAnsi"/>
          <w:sz w:val="32"/>
          <w:szCs w:val="32"/>
        </w:rPr>
      </w:pPr>
      <w:bookmarkStart w:id="10" w:name="_Toc153307894"/>
      <w:bookmarkStart w:id="11" w:name="_Toc153308712"/>
      <w:r w:rsidRPr="0039548E">
        <w:rPr>
          <w:rFonts w:asciiTheme="minorHAnsi" w:eastAsiaTheme="minorHAnsi" w:hAnsiTheme="minorHAnsi" w:hint="eastAsia"/>
          <w:sz w:val="32"/>
          <w:szCs w:val="32"/>
        </w:rPr>
        <w:lastRenderedPageBreak/>
        <w:t>第2章　理論的枠組みと先行研究</w:t>
      </w:r>
      <w:bookmarkEnd w:id="10"/>
      <w:bookmarkEnd w:id="11"/>
    </w:p>
    <w:p w14:paraId="563EDAC6" w14:textId="77777777" w:rsidR="00B20F84" w:rsidRDefault="00B20F84" w:rsidP="00156246">
      <w:pPr>
        <w:ind w:firstLine="210"/>
      </w:pPr>
      <w:r>
        <w:rPr>
          <w:rFonts w:hint="eastAsia"/>
        </w:rPr>
        <w:t>第1章で述べた本研究の意図や方向性をもとに、ここでは労働生産性の定義とこれまでに行われている労働生産性に関する研究についてまとめる。</w:t>
      </w:r>
    </w:p>
    <w:p w14:paraId="445BB61F" w14:textId="3C751C24" w:rsidR="00B20F84" w:rsidRDefault="00B20F84" w:rsidP="00B20F84">
      <w:r>
        <w:rPr>
          <w:rFonts w:hint="eastAsia"/>
        </w:rPr>
        <w:t>残念ながら、北欧と日本の労働生産性に関して直接的に比較分析を行った研究は、私が調べ得る限りで存在しない。そのため、</w:t>
      </w:r>
      <w:r w:rsidR="004F22DE">
        <w:rPr>
          <w:rFonts w:hint="eastAsia"/>
        </w:rPr>
        <w:t>第</w:t>
      </w:r>
      <w:r>
        <w:t>2.1節では一般的な労働生産性に関する</w:t>
      </w:r>
      <w:r>
        <w:rPr>
          <w:rFonts w:hint="eastAsia"/>
        </w:rPr>
        <w:t>定義</w:t>
      </w:r>
      <w:r>
        <w:t>を、</w:t>
      </w:r>
      <w:r w:rsidR="004F22DE">
        <w:rPr>
          <w:rFonts w:hint="eastAsia"/>
        </w:rPr>
        <w:t>第</w:t>
      </w:r>
      <w:r>
        <w:t>2.2節では他国を例として実証分析を行っているもの</w:t>
      </w:r>
      <w:r>
        <w:rPr>
          <w:rFonts w:hint="eastAsia"/>
        </w:rPr>
        <w:t>を、</w:t>
      </w:r>
      <w:r w:rsidR="004F22DE">
        <w:rPr>
          <w:rFonts w:hint="eastAsia"/>
        </w:rPr>
        <w:t>第</w:t>
      </w:r>
      <w:r>
        <w:rPr>
          <w:rFonts w:hint="eastAsia"/>
        </w:rPr>
        <w:t>2</w:t>
      </w:r>
      <w:r>
        <w:t>.3</w:t>
      </w:r>
      <w:r>
        <w:rPr>
          <w:rFonts w:hint="eastAsia"/>
        </w:rPr>
        <w:t>節では北欧と日本のそれぞれに対する個別の実証分析を</w:t>
      </w:r>
      <w:r>
        <w:t>概観する。</w:t>
      </w:r>
    </w:p>
    <w:p w14:paraId="0D669516" w14:textId="77777777" w:rsidR="00B20F84" w:rsidRDefault="00B20F84" w:rsidP="00B20F84"/>
    <w:p w14:paraId="33722DF5" w14:textId="77777777" w:rsidR="00B20F84" w:rsidRPr="00FD70B4" w:rsidRDefault="00B20F84" w:rsidP="00FD70B4">
      <w:pPr>
        <w:pStyle w:val="2"/>
        <w:rPr>
          <w:rFonts w:asciiTheme="minorHAnsi" w:eastAsiaTheme="minorHAnsi" w:hAnsiTheme="minorHAnsi"/>
          <w:sz w:val="28"/>
          <w:szCs w:val="28"/>
        </w:rPr>
      </w:pPr>
      <w:bookmarkStart w:id="12" w:name="_Toc153308713"/>
      <w:r w:rsidRPr="00FD70B4">
        <w:rPr>
          <w:rFonts w:asciiTheme="minorHAnsi" w:eastAsiaTheme="minorHAnsi" w:hAnsiTheme="minorHAnsi" w:hint="eastAsia"/>
          <w:sz w:val="28"/>
          <w:szCs w:val="28"/>
        </w:rPr>
        <w:t>第2</w:t>
      </w:r>
      <w:r w:rsidRPr="00FD70B4">
        <w:rPr>
          <w:rFonts w:asciiTheme="minorHAnsi" w:eastAsiaTheme="minorHAnsi" w:hAnsiTheme="minorHAnsi"/>
          <w:sz w:val="28"/>
          <w:szCs w:val="28"/>
        </w:rPr>
        <w:t>.1</w:t>
      </w:r>
      <w:r w:rsidRPr="00FD70B4">
        <w:rPr>
          <w:rFonts w:asciiTheme="minorHAnsi" w:eastAsiaTheme="minorHAnsi" w:hAnsiTheme="minorHAnsi" w:hint="eastAsia"/>
          <w:sz w:val="28"/>
          <w:szCs w:val="28"/>
        </w:rPr>
        <w:t>節　労働生産性の定義</w:t>
      </w:r>
      <w:bookmarkEnd w:id="12"/>
    </w:p>
    <w:p w14:paraId="1773176A" w14:textId="77FBD407" w:rsidR="00B20F84" w:rsidRDefault="00156246" w:rsidP="00156246">
      <w:pPr>
        <w:ind w:firstLine="210"/>
      </w:pPr>
      <w:r>
        <w:rPr>
          <w:rFonts w:hint="eastAsia"/>
        </w:rPr>
        <w:t>Reserve bank of Australia(</w:t>
      </w:r>
      <w:r w:rsidR="00DF784B">
        <w:rPr>
          <w:rFonts w:hint="eastAsia"/>
        </w:rPr>
        <w:t>2</w:t>
      </w:r>
      <w:r w:rsidR="00DF784B">
        <w:t>023</w:t>
      </w:r>
      <w:r>
        <w:rPr>
          <w:rFonts w:hint="eastAsia"/>
        </w:rPr>
        <w:t>)</w:t>
      </w:r>
      <w:r w:rsidR="00DF784B">
        <w:rPr>
          <w:rFonts w:hint="eastAsia"/>
        </w:rPr>
        <w:t>によれば、</w:t>
      </w:r>
    </w:p>
    <w:p w14:paraId="50F30503" w14:textId="654A88C2" w:rsidR="00DF784B" w:rsidRDefault="00DF784B" w:rsidP="00DF784B">
      <w:r>
        <w:t>“</w:t>
      </w:r>
      <w:proofErr w:type="spellStart"/>
      <w:r>
        <w:t>Labour</w:t>
      </w:r>
      <w:proofErr w:type="spellEnd"/>
      <w:r>
        <w:t xml:space="preserve"> productivity is defined as output per</w:t>
      </w:r>
      <w:r>
        <w:rPr>
          <w:rFonts w:hint="eastAsia"/>
        </w:rPr>
        <w:t xml:space="preserve"> </w:t>
      </w:r>
      <w:r>
        <w:t>worker or per hour worked. Factors that can</w:t>
      </w:r>
      <w:r>
        <w:rPr>
          <w:rFonts w:hint="eastAsia"/>
        </w:rPr>
        <w:t xml:space="preserve"> </w:t>
      </w:r>
      <w:r>
        <w:t xml:space="preserve">affect </w:t>
      </w:r>
      <w:proofErr w:type="spellStart"/>
      <w:r>
        <w:t>labour</w:t>
      </w:r>
      <w:proofErr w:type="spellEnd"/>
      <w:r>
        <w:t xml:space="preserve"> productivity include workers’</w:t>
      </w:r>
      <w:r>
        <w:rPr>
          <w:rFonts w:hint="eastAsia"/>
        </w:rPr>
        <w:t xml:space="preserve"> </w:t>
      </w:r>
      <w:r>
        <w:t>skills, technological change, management</w:t>
      </w:r>
      <w:r>
        <w:rPr>
          <w:rFonts w:hint="eastAsia"/>
        </w:rPr>
        <w:t xml:space="preserve"> </w:t>
      </w:r>
      <w:r>
        <w:t>practices and changes in other inputs (such</w:t>
      </w:r>
      <w:r>
        <w:rPr>
          <w:rFonts w:hint="eastAsia"/>
        </w:rPr>
        <w:t xml:space="preserve"> </w:t>
      </w:r>
      <w:r>
        <w:t>as capital)”</w:t>
      </w:r>
    </w:p>
    <w:p w14:paraId="3FA88716" w14:textId="56E3D62D" w:rsidR="00B20F84" w:rsidRDefault="00DF784B" w:rsidP="00B20F84">
      <w:r>
        <w:rPr>
          <w:rFonts w:hint="eastAsia"/>
        </w:rPr>
        <w:t>(</w:t>
      </w:r>
      <w:r w:rsidRPr="00DF784B">
        <w:rPr>
          <w:rFonts w:hint="eastAsia"/>
        </w:rPr>
        <w:t>労働生産性とは、労働者</w:t>
      </w:r>
      <w:r w:rsidRPr="00DF784B">
        <w:t xml:space="preserve"> 1 人当たり、または労働時間 1 時間当たりの生産高のことである。労働生産性に影響を与える要因には、労働者のスキル、技術革新、経営慣行、その他の投入物（資本など）の変化などがある。</w:t>
      </w:r>
      <w:r>
        <w:t>)</w:t>
      </w:r>
      <w:r>
        <w:rPr>
          <w:rFonts w:hint="eastAsia"/>
        </w:rPr>
        <w:t xml:space="preserve">　(訳は筆者による</w:t>
      </w:r>
      <w:r>
        <w:t>)</w:t>
      </w:r>
    </w:p>
    <w:p w14:paraId="41801C63" w14:textId="3AECB67B" w:rsidR="00DF784B" w:rsidRDefault="000507EC" w:rsidP="00B20F84">
      <w:r>
        <w:rPr>
          <w:rFonts w:hint="eastAsia"/>
        </w:rPr>
        <w:t>と定義される。</w:t>
      </w:r>
    </w:p>
    <w:p w14:paraId="73949AC3" w14:textId="77777777" w:rsidR="00DF784B" w:rsidRDefault="00DF784B" w:rsidP="00DF784B">
      <w:pPr>
        <w:keepNext/>
      </w:pPr>
      <w:r w:rsidRPr="00DF784B">
        <w:rPr>
          <w:noProof/>
        </w:rPr>
        <w:drawing>
          <wp:inline distT="0" distB="0" distL="0" distR="0" wp14:anchorId="7A549FD5" wp14:editId="76CDEFF2">
            <wp:extent cx="5400040" cy="3375025"/>
            <wp:effectExtent l="0" t="0" r="0" b="0"/>
            <wp:docPr id="123426039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0390" name=""/>
                    <pic:cNvPicPr/>
                  </pic:nvPicPr>
                  <pic:blipFill>
                    <a:blip r:embed="rId11"/>
                    <a:stretch>
                      <a:fillRect/>
                    </a:stretch>
                  </pic:blipFill>
                  <pic:spPr>
                    <a:xfrm>
                      <a:off x="0" y="0"/>
                      <a:ext cx="5400040" cy="3375025"/>
                    </a:xfrm>
                    <a:prstGeom prst="rect">
                      <a:avLst/>
                    </a:prstGeom>
                  </pic:spPr>
                </pic:pic>
              </a:graphicData>
            </a:graphic>
          </wp:inline>
        </w:drawing>
      </w:r>
    </w:p>
    <w:p w14:paraId="37FE58B4" w14:textId="0A2B2D7A" w:rsidR="00B20F84" w:rsidRDefault="00602DC9" w:rsidP="005029B6">
      <w:pPr>
        <w:pStyle w:val="ae"/>
        <w:jc w:val="center"/>
      </w:pPr>
      <w:r>
        <w:rPr>
          <w:rFonts w:hint="eastAsia"/>
        </w:rPr>
        <w:t>図3 労働生産性の定義</w:t>
      </w:r>
      <w:r>
        <w:t xml:space="preserve"> (</w:t>
      </w:r>
      <w:r>
        <w:rPr>
          <w:rFonts w:hint="eastAsia"/>
        </w:rPr>
        <w:t>出典</w:t>
      </w:r>
      <w:r>
        <w:t xml:space="preserve">: </w:t>
      </w:r>
      <w:r w:rsidR="00DF784B">
        <w:t>Reserve Bank of Australia(2023), P2</w:t>
      </w:r>
      <w:r>
        <w:t>)</w:t>
      </w:r>
    </w:p>
    <w:p w14:paraId="45A49DF6" w14:textId="167AB6A7" w:rsidR="00B20F84" w:rsidRPr="00035BAF" w:rsidRDefault="00B20F84" w:rsidP="00B20F84">
      <w:r>
        <w:rPr>
          <w:rFonts w:hint="eastAsia"/>
        </w:rPr>
        <w:lastRenderedPageBreak/>
        <w:t>この場合、労働生産性には、GDP</w:t>
      </w:r>
      <w:r>
        <w:t>(</w:t>
      </w:r>
      <w:r>
        <w:rPr>
          <w:rFonts w:hint="eastAsia"/>
        </w:rPr>
        <w:t>付加価値</w:t>
      </w:r>
      <w:r>
        <w:t>)</w:t>
      </w:r>
      <w:r>
        <w:rPr>
          <w:rFonts w:hint="eastAsia"/>
        </w:rPr>
        <w:t>を労働時間で割る方法と、労働者数で割る方法の2種類が存在することが分かる。</w:t>
      </w:r>
    </w:p>
    <w:p w14:paraId="574CC5AD" w14:textId="77777777" w:rsidR="00B20F84" w:rsidRDefault="00B20F84" w:rsidP="00B20F84">
      <w:r>
        <w:rPr>
          <w:rFonts w:hint="eastAsia"/>
        </w:rPr>
        <w:t>本研究では、データの取得可能性の問題から、後者のGDPを労働者数で割る方法をもとに、労働生産性について考えることとする。</w:t>
      </w:r>
    </w:p>
    <w:p w14:paraId="3748597C" w14:textId="77777777" w:rsidR="00B20F84" w:rsidRDefault="00B20F84" w:rsidP="00B20F84"/>
    <w:p w14:paraId="6D9DC981" w14:textId="77777777" w:rsidR="00B20F84" w:rsidRPr="00FD70B4" w:rsidRDefault="00B20F84" w:rsidP="00FD70B4">
      <w:pPr>
        <w:pStyle w:val="2"/>
        <w:rPr>
          <w:rFonts w:asciiTheme="minorEastAsia" w:eastAsiaTheme="minorEastAsia" w:hAnsiTheme="minorEastAsia"/>
          <w:sz w:val="28"/>
          <w:szCs w:val="28"/>
        </w:rPr>
      </w:pPr>
      <w:bookmarkStart w:id="13" w:name="_Toc153308714"/>
      <w:r w:rsidRPr="00FD70B4">
        <w:rPr>
          <w:rFonts w:asciiTheme="minorEastAsia" w:eastAsiaTheme="minorEastAsia" w:hAnsiTheme="minorEastAsia" w:hint="eastAsia"/>
          <w:sz w:val="28"/>
          <w:szCs w:val="28"/>
        </w:rPr>
        <w:t>第2</w:t>
      </w:r>
      <w:r w:rsidRPr="00FD70B4">
        <w:rPr>
          <w:rFonts w:asciiTheme="minorEastAsia" w:eastAsiaTheme="minorEastAsia" w:hAnsiTheme="minorEastAsia"/>
          <w:sz w:val="28"/>
          <w:szCs w:val="28"/>
        </w:rPr>
        <w:t>.2</w:t>
      </w:r>
      <w:r w:rsidRPr="00FD70B4">
        <w:rPr>
          <w:rFonts w:asciiTheme="minorEastAsia" w:eastAsiaTheme="minorEastAsia" w:hAnsiTheme="minorEastAsia" w:hint="eastAsia"/>
          <w:sz w:val="28"/>
          <w:szCs w:val="28"/>
        </w:rPr>
        <w:t>節　労働生産性の実証分析</w:t>
      </w:r>
      <w:bookmarkEnd w:id="13"/>
    </w:p>
    <w:p w14:paraId="444FF6FB" w14:textId="100DBB42" w:rsidR="00B20F84" w:rsidRDefault="00B20F84" w:rsidP="005A573D">
      <w:pPr>
        <w:ind w:firstLine="210"/>
      </w:pPr>
      <w:r>
        <w:rPr>
          <w:rFonts w:hint="eastAsia"/>
        </w:rPr>
        <w:t>ここでは、これまでに行われた先行研究の例を紹介する。</w:t>
      </w:r>
    </w:p>
    <w:p w14:paraId="2D371297" w14:textId="79D594FC" w:rsidR="00B20F84" w:rsidRDefault="00B20F84" w:rsidP="005A573D">
      <w:pPr>
        <w:ind w:firstLine="210"/>
      </w:pPr>
      <w:proofErr w:type="spellStart"/>
      <w:r w:rsidRPr="00FF5B31">
        <w:t>Calcagnini</w:t>
      </w:r>
      <w:proofErr w:type="spellEnd"/>
      <w:r w:rsidR="00292AFC">
        <w:t xml:space="preserve"> &amp; Travaglini(2014)</w:t>
      </w:r>
      <w:r>
        <w:rPr>
          <w:rFonts w:hint="eastAsia"/>
        </w:rPr>
        <w:t>では、</w:t>
      </w:r>
      <w:r w:rsidRPr="00FF5B31">
        <w:t>1950年から2010年にかけて、ドイツ、フランス、イタリア、アメリカの4つの先進国における製造業の労働生産性を時間当たりで分析して</w:t>
      </w:r>
      <w:r>
        <w:rPr>
          <w:rFonts w:hint="eastAsia"/>
        </w:rPr>
        <w:t>いる</w:t>
      </w:r>
      <w:r w:rsidRPr="00FF5B31">
        <w:t>。共通トレンドと共通サイクルのアプローチを使用し、これらの国々の製造セクターが3つの共通トレンドと1つの共通サイクルを共有していることを発見し</w:t>
      </w:r>
      <w:r>
        <w:rPr>
          <w:rFonts w:hint="eastAsia"/>
        </w:rPr>
        <w:t>た。</w:t>
      </w:r>
      <w:r w:rsidRPr="00FF5B31">
        <w:t>さらに、トレンドとサイクルの革新が負の関係にあることを示し、「機会費用」アプローチを生産性成長に支持する結果を示して</w:t>
      </w:r>
      <w:r>
        <w:rPr>
          <w:rFonts w:hint="eastAsia"/>
        </w:rPr>
        <w:t>いる</w:t>
      </w:r>
      <w:r w:rsidRPr="00FF5B31">
        <w:t>。特に、トレンド革新は一般にサイクル革新よりも大きく、イタリアを除いてすべての国で顕著でした。トレンド</w:t>
      </w:r>
      <w:r w:rsidRPr="00FF5B31">
        <w:rPr>
          <w:rFonts w:hint="eastAsia"/>
        </w:rPr>
        <w:t>革新はフランスとアメリカで比較的大きく、ドイツよりも大きかった。</w:t>
      </w:r>
    </w:p>
    <w:p w14:paraId="4E07BC5E" w14:textId="2A69EA67" w:rsidR="00B20F84" w:rsidRDefault="00B20F84" w:rsidP="005A573D">
      <w:pPr>
        <w:ind w:firstLine="210"/>
      </w:pPr>
      <w:r>
        <w:rPr>
          <w:rFonts w:hint="eastAsia"/>
        </w:rPr>
        <w:t>湯田(</w:t>
      </w:r>
      <w:r>
        <w:t>2010)</w:t>
      </w:r>
      <w:r>
        <w:rPr>
          <w:rFonts w:hint="eastAsia"/>
        </w:rPr>
        <w:t>では、教育や職業訓練が人的資本を形成し、労働生産性を向上させるのと同様に、健康に対する投資（予防行動や医療需要など）が健康資本を形成し、労働者の生産性を上昇させることが研究で示されていることを述べた上で、</w:t>
      </w:r>
      <w:r>
        <w:t>2000年から2006年の『日本版総合的社会調査（JGSS）』のデータを用いて、就業者の健康状態が労働生産性の指標である賃金率に与える影響が推定された。</w:t>
      </w:r>
      <w:r>
        <w:rPr>
          <w:rFonts w:hint="eastAsia"/>
        </w:rPr>
        <w:t>手法としては、最小二乗法、操作変数法、T</w:t>
      </w:r>
      <w:r>
        <w:t>reatment Effect Model</w:t>
      </w:r>
      <w:r>
        <w:rPr>
          <w:rFonts w:hint="eastAsia"/>
        </w:rPr>
        <w:t>の3種類を用いている。</w:t>
      </w:r>
    </w:p>
    <w:p w14:paraId="19D2382B" w14:textId="77777777" w:rsidR="00B20F84" w:rsidRDefault="00B20F84" w:rsidP="00B20F84">
      <w:r>
        <w:rPr>
          <w:rFonts w:hint="eastAsia"/>
        </w:rPr>
        <w:t>健康と賃金（所得）の間には双方向の因果関係が存在するため、就業者の健康投資行動や健康増進法の施行などの新たな変数が分析に追加された。その結果、男性においては健康状態の悪化に伴って賃金率が有意に減少し、特に高齢になるほどその影響が大きいことが確認された。一方、女性においては健康状態と賃金率の間に明確な因果関係は認められなかった。</w:t>
      </w:r>
    </w:p>
    <w:p w14:paraId="30C1912E" w14:textId="77777777" w:rsidR="00B20F84" w:rsidRDefault="00B20F84" w:rsidP="00B20F84">
      <w:r>
        <w:rPr>
          <w:rFonts w:hint="eastAsia"/>
        </w:rPr>
        <w:t>また、就業者の健康の改善に貢献しているのは個人の健康投資活動であり、健康増進法の施行がその改善に貢献しているとは認められなかった。</w:t>
      </w:r>
    </w:p>
    <w:p w14:paraId="0CEB5719" w14:textId="77777777" w:rsidR="00B20F84" w:rsidRDefault="00B20F84" w:rsidP="00B20F84"/>
    <w:p w14:paraId="3B791533" w14:textId="77777777" w:rsidR="00B20F84" w:rsidRPr="00FD70B4" w:rsidRDefault="00B20F84" w:rsidP="00FD70B4">
      <w:pPr>
        <w:pStyle w:val="2"/>
        <w:rPr>
          <w:rFonts w:asciiTheme="minorHAnsi" w:eastAsiaTheme="minorHAnsi" w:hAnsiTheme="minorHAnsi"/>
          <w:sz w:val="28"/>
          <w:szCs w:val="28"/>
        </w:rPr>
      </w:pPr>
      <w:bookmarkStart w:id="14" w:name="_Toc153308715"/>
      <w:r w:rsidRPr="00FD70B4">
        <w:rPr>
          <w:rFonts w:asciiTheme="minorHAnsi" w:eastAsiaTheme="minorHAnsi" w:hAnsiTheme="minorHAnsi" w:hint="eastAsia"/>
          <w:sz w:val="28"/>
          <w:szCs w:val="28"/>
        </w:rPr>
        <w:t>第2</w:t>
      </w:r>
      <w:r w:rsidRPr="00FD70B4">
        <w:rPr>
          <w:rFonts w:asciiTheme="minorHAnsi" w:eastAsiaTheme="minorHAnsi" w:hAnsiTheme="minorHAnsi"/>
          <w:sz w:val="28"/>
          <w:szCs w:val="28"/>
        </w:rPr>
        <w:t>.3</w:t>
      </w:r>
      <w:r w:rsidRPr="00FD70B4">
        <w:rPr>
          <w:rFonts w:asciiTheme="minorHAnsi" w:eastAsiaTheme="minorHAnsi" w:hAnsiTheme="minorHAnsi" w:hint="eastAsia"/>
          <w:sz w:val="28"/>
          <w:szCs w:val="28"/>
        </w:rPr>
        <w:t>節　北欧と日本における個別の実証分析</w:t>
      </w:r>
      <w:bookmarkEnd w:id="14"/>
    </w:p>
    <w:p w14:paraId="43672C13" w14:textId="6DEED344" w:rsidR="00B20F84" w:rsidRDefault="00B20F84" w:rsidP="005A573D">
      <w:pPr>
        <w:ind w:firstLine="210"/>
      </w:pPr>
      <w:proofErr w:type="spellStart"/>
      <w:r w:rsidRPr="00FF5B31">
        <w:t>Chlebisz</w:t>
      </w:r>
      <w:proofErr w:type="spellEnd"/>
      <w:r w:rsidR="00292AFC">
        <w:t xml:space="preserve"> &amp; </w:t>
      </w:r>
      <w:r w:rsidR="000507EC">
        <w:t>Mierzejewski</w:t>
      </w:r>
      <w:r>
        <w:rPr>
          <w:rFonts w:hint="eastAsia"/>
        </w:rPr>
        <w:t>(</w:t>
      </w:r>
      <w:r>
        <w:t>2020)</w:t>
      </w:r>
      <w:r>
        <w:rPr>
          <w:rFonts w:hint="eastAsia"/>
        </w:rPr>
        <w:t>では、</w:t>
      </w:r>
      <w:r w:rsidR="009F6EA9" w:rsidRPr="009F6EA9">
        <w:t>Romer learning-by-doing モデル</w:t>
      </w:r>
      <w:r w:rsidR="009F6EA9">
        <w:rPr>
          <w:rFonts w:hint="eastAsia"/>
        </w:rPr>
        <w:t>や</w:t>
      </w:r>
      <w:r w:rsidR="009F6EA9" w:rsidRPr="009F6EA9">
        <w:t>McMahon内生成長モデル</w:t>
      </w:r>
      <w:r w:rsidRPr="00FF5B31">
        <w:rPr>
          <w:rFonts w:hint="eastAsia"/>
        </w:rPr>
        <w:t>などの経済成長モデルを使用し、これらをスカンジナビア諸国に適用し</w:t>
      </w:r>
      <w:r>
        <w:rPr>
          <w:rFonts w:hint="eastAsia"/>
        </w:rPr>
        <w:t>た</w:t>
      </w:r>
      <w:r w:rsidRPr="00FF5B31">
        <w:rPr>
          <w:rFonts w:hint="eastAsia"/>
        </w:rPr>
        <w:t>。この研究では、労働、人間資本、物理的資本に関連する変数、</w:t>
      </w:r>
      <w:bookmarkStart w:id="15" w:name="_Hlk152695896"/>
      <w:r w:rsidRPr="00FF5B31">
        <w:rPr>
          <w:rFonts w:hint="eastAsia"/>
        </w:rPr>
        <w:t>特に教育、科学的発展、新技術に</w:t>
      </w:r>
      <w:r w:rsidRPr="00FF5B31">
        <w:rPr>
          <w:rFonts w:hint="eastAsia"/>
        </w:rPr>
        <w:lastRenderedPageBreak/>
        <w:t>重点を置いて、一人当たり</w:t>
      </w:r>
      <w:r w:rsidRPr="00FF5B31">
        <w:t>GDPを説明するモデルを開発し</w:t>
      </w:r>
      <w:r>
        <w:rPr>
          <w:rFonts w:hint="eastAsia"/>
        </w:rPr>
        <w:t>た</w:t>
      </w:r>
      <w:r w:rsidRPr="00FF5B31">
        <w:t>。スカンジナビア諸国の経済成長は、従来の成長モデルで言及されている要因だけでなく、例えばスウェーデンやデンマークにおける製造品輸出の中での中・高技術輸出の割合の増加など、他の要素とも強く関連していることが</w:t>
      </w:r>
      <w:r>
        <w:rPr>
          <w:rFonts w:hint="eastAsia"/>
        </w:rPr>
        <w:t>本研究から明らかになった。</w:t>
      </w:r>
      <w:bookmarkEnd w:id="15"/>
      <w:r w:rsidRPr="00FF5B31">
        <w:t>また、これらの国々</w:t>
      </w:r>
      <w:r w:rsidRPr="00FF5B31">
        <w:rPr>
          <w:rFonts w:hint="eastAsia"/>
        </w:rPr>
        <w:t>における経済成長において、科学的進歩が特に重要な役割を果たしていることが指摘され</w:t>
      </w:r>
      <w:r>
        <w:rPr>
          <w:rFonts w:hint="eastAsia"/>
        </w:rPr>
        <w:t>た。</w:t>
      </w:r>
    </w:p>
    <w:p w14:paraId="6812B914" w14:textId="73B64FE0" w:rsidR="00B20F84" w:rsidRDefault="00B20F84" w:rsidP="005A573D">
      <w:pPr>
        <w:ind w:firstLine="210"/>
      </w:pPr>
      <w:r>
        <w:rPr>
          <w:rFonts w:hint="eastAsia"/>
        </w:rPr>
        <w:t>八木</w:t>
      </w:r>
      <w:r w:rsidR="000507EC">
        <w:t xml:space="preserve">, </w:t>
      </w:r>
      <w:r w:rsidR="000507EC">
        <w:rPr>
          <w:rFonts w:hint="eastAsia"/>
        </w:rPr>
        <w:t>古川,</w:t>
      </w:r>
      <w:r w:rsidR="000507EC">
        <w:t xml:space="preserve"> </w:t>
      </w:r>
      <w:r w:rsidR="000507EC">
        <w:rPr>
          <w:rFonts w:hint="eastAsia"/>
        </w:rPr>
        <w:t>中島</w:t>
      </w:r>
      <w:r>
        <w:t>(2022)</w:t>
      </w:r>
      <w:r>
        <w:rPr>
          <w:rFonts w:hint="eastAsia"/>
        </w:rPr>
        <w:t>では、成長会計の枠組みを用いて労働生産性の成長率を考えている。</w:t>
      </w:r>
      <w:r>
        <w:t>労働生産性は経済成長の源泉とされ、本稿ではバブル崩壊以降の日本の労働生産性成長率が低位で推移していることを確認して</w:t>
      </w:r>
      <w:r>
        <w:rPr>
          <w:rFonts w:hint="eastAsia"/>
        </w:rPr>
        <w:t>いる</w:t>
      </w:r>
      <w:r>
        <w:t>。また、新型コロナウイルス感染症拡大下の労働生産性の動向を分析し、ウィズコロナ・ポストコロナにおける持続的な成長の実現に関する課題を考察してい</w:t>
      </w:r>
      <w:r>
        <w:rPr>
          <w:rFonts w:hint="eastAsia"/>
        </w:rPr>
        <w:t>る。</w:t>
      </w:r>
    </w:p>
    <w:p w14:paraId="31532ED9" w14:textId="77777777" w:rsidR="00B20F84" w:rsidRDefault="00B20F84" w:rsidP="00B20F84">
      <w:r>
        <w:rPr>
          <w:rFonts w:hint="eastAsia"/>
        </w:rPr>
        <w:t>本研究によると、労働生産性低迷の背景は①資本蓄積ペースの鈍化②資本ストックの利活用の課題③資源再配分の問題の3要素があるとされている。</w:t>
      </w:r>
    </w:p>
    <w:p w14:paraId="5F391AF7" w14:textId="77777777" w:rsidR="00B20F84" w:rsidRDefault="00B20F84" w:rsidP="00B20F84">
      <w:pPr>
        <w:widowControl/>
        <w:jc w:val="left"/>
      </w:pPr>
      <w:r>
        <w:br w:type="page"/>
      </w:r>
    </w:p>
    <w:p w14:paraId="2CCC514B" w14:textId="77777777" w:rsidR="00B20F84" w:rsidRPr="0039548E" w:rsidRDefault="00B20F84" w:rsidP="00B20F84">
      <w:pPr>
        <w:pStyle w:val="1"/>
        <w:rPr>
          <w:rFonts w:asciiTheme="minorHAnsi" w:eastAsiaTheme="minorHAnsi" w:hAnsiTheme="minorHAnsi"/>
          <w:sz w:val="32"/>
          <w:szCs w:val="32"/>
        </w:rPr>
      </w:pPr>
      <w:bookmarkStart w:id="16" w:name="_Toc153308716"/>
      <w:r w:rsidRPr="0039548E">
        <w:rPr>
          <w:rFonts w:asciiTheme="minorHAnsi" w:eastAsiaTheme="minorHAnsi" w:hAnsiTheme="minorHAnsi" w:hint="eastAsia"/>
          <w:sz w:val="32"/>
          <w:szCs w:val="32"/>
        </w:rPr>
        <w:lastRenderedPageBreak/>
        <w:t>第3章　分析データの詳細</w:t>
      </w:r>
      <w:bookmarkEnd w:id="16"/>
    </w:p>
    <w:p w14:paraId="793F53FD" w14:textId="24516E1A" w:rsidR="00B20F84" w:rsidRDefault="00B20F84" w:rsidP="006F6811">
      <w:pPr>
        <w:ind w:firstLine="210"/>
      </w:pPr>
      <w:r>
        <w:rPr>
          <w:rFonts w:hint="eastAsia"/>
        </w:rPr>
        <w:t>本章では、分析に使用するデータについて、データの出典、基本統計量、前処理方法について示す。</w:t>
      </w:r>
    </w:p>
    <w:p w14:paraId="0D860E1E" w14:textId="77777777" w:rsidR="00B20F84" w:rsidRDefault="00B20F84" w:rsidP="000507EC">
      <w:pPr>
        <w:ind w:firstLine="210"/>
      </w:pPr>
      <w:r>
        <w:rPr>
          <w:rFonts w:hint="eastAsia"/>
        </w:rPr>
        <w:t>データはw</w:t>
      </w:r>
      <w:r>
        <w:t>orld bank</w:t>
      </w:r>
      <w:r>
        <w:rPr>
          <w:rFonts w:hint="eastAsia"/>
        </w:rPr>
        <w:t>が公開している</w:t>
      </w:r>
      <w:r>
        <w:t>data bank</w:t>
      </w:r>
      <w:r>
        <w:rPr>
          <w:rFonts w:hint="eastAsia"/>
        </w:rPr>
        <w:t>というデータベースの中から、</w:t>
      </w:r>
      <w:r>
        <w:t>World Development Indicator</w:t>
      </w:r>
      <w:r>
        <w:rPr>
          <w:rStyle w:val="a8"/>
        </w:rPr>
        <w:footnoteReference w:id="3"/>
      </w:r>
      <w:r>
        <w:rPr>
          <w:rFonts w:hint="eastAsia"/>
        </w:rPr>
        <w:t>という名称のデータセットを使用する。これには、全世界200か国以上について、1</w:t>
      </w:r>
      <w:r w:rsidRPr="0089042A">
        <w:t>960年から60年以上にわ</w:t>
      </w:r>
      <w:r>
        <w:rPr>
          <w:rFonts w:hint="eastAsia"/>
        </w:rPr>
        <w:t>たり、</w:t>
      </w:r>
      <w:r w:rsidRPr="0089042A">
        <w:t>人口、人口密度、都市化、GNI、GDPに関する指標</w:t>
      </w:r>
      <w:r>
        <w:rPr>
          <w:rFonts w:hint="eastAsia"/>
        </w:rPr>
        <w:t>が収録されており、</w:t>
      </w:r>
      <w:r w:rsidRPr="0089042A">
        <w:t>生活向上、持続可能な開発の達成、社会的弱者への支援、ジェンダー格差の縮小に向けた</w:t>
      </w:r>
      <w:r>
        <w:rPr>
          <w:rFonts w:hint="eastAsia"/>
        </w:rPr>
        <w:t>活用が期待されているものである。</w:t>
      </w:r>
    </w:p>
    <w:p w14:paraId="6AD85C74" w14:textId="77777777" w:rsidR="00B20F84" w:rsidRDefault="00B20F84" w:rsidP="00B20F84">
      <w:r>
        <w:rPr>
          <w:rFonts w:hint="eastAsia"/>
        </w:rPr>
        <w:t>このデータセットより、被説明変数として</w:t>
      </w:r>
      <w:r>
        <w:t>”</w:t>
      </w:r>
      <w:r w:rsidRPr="0089042A">
        <w:t>GDP per person employed (constant 2017 PPP $)</w:t>
      </w:r>
      <w:r>
        <w:t>”</w:t>
      </w:r>
      <w:r>
        <w:rPr>
          <w:rFonts w:hint="eastAsia"/>
        </w:rPr>
        <w:t>を使用する。これは対象の国のGDPを労働者数で割ったものを、2</w:t>
      </w:r>
      <w:r>
        <w:t>017</w:t>
      </w:r>
      <w:r>
        <w:rPr>
          <w:rFonts w:hint="eastAsia"/>
        </w:rPr>
        <w:t>年度の購買力平価で示したもので、これを労働生産性と解釈することとする。データセット内ではそれぞれ</w:t>
      </w:r>
      <w:r>
        <w:t>”productivity_swe”、”productivity_fin”、”productivity_jap” と表</w:t>
      </w:r>
      <w:r>
        <w:rPr>
          <w:rFonts w:hint="eastAsia"/>
        </w:rPr>
        <w:t>しており、順に、スウェーデン、フィンランド、日本の労働生産性である。</w:t>
      </w:r>
    </w:p>
    <w:p w14:paraId="095FB9E4" w14:textId="77777777" w:rsidR="00B20F84" w:rsidRDefault="00B20F84" w:rsidP="00B20F84">
      <w:r>
        <w:rPr>
          <w:rFonts w:hint="eastAsia"/>
        </w:rPr>
        <w:t>また説明変数として、W</w:t>
      </w:r>
      <w:r>
        <w:t>orld Development Indicator</w:t>
      </w:r>
      <w:r>
        <w:rPr>
          <w:rFonts w:hint="eastAsia"/>
        </w:rPr>
        <w:t>の中から北欧と日本のデータについて、経済、教育、医療、デモグラフィーの4分野の中から分析に使用できる変数を選択した。</w:t>
      </w:r>
    </w:p>
    <w:p w14:paraId="386B1B19" w14:textId="4F9D3084" w:rsidR="00B20F84" w:rsidRPr="0089042A" w:rsidRDefault="00B20F84" w:rsidP="00B20F84">
      <w:r>
        <w:rPr>
          <w:rFonts w:hint="eastAsia"/>
        </w:rPr>
        <w:t>残念ながら、すべてのデータが国ごとに60年分正確に記録されているわけではないため、データの使用にあたっては、使用変数の選択や欠損値処理が必要となる。</w:t>
      </w:r>
    </w:p>
    <w:p w14:paraId="7FFB5B8E" w14:textId="77777777" w:rsidR="00B20F84" w:rsidRDefault="00B20F84" w:rsidP="00B20F84">
      <w:r>
        <w:rPr>
          <w:rFonts w:hint="eastAsia"/>
        </w:rPr>
        <w:t>隔年でデータが取得されているものに関しては前後の平均値で欠損値を補完し、またすべてのデータが揃う時系列でデータを区切ったところ、計1</w:t>
      </w:r>
      <w:r>
        <w:t>4</w:t>
      </w:r>
      <w:r>
        <w:rPr>
          <w:rFonts w:hint="eastAsia"/>
        </w:rPr>
        <w:t>変数の1991年~</w:t>
      </w:r>
      <w:r>
        <w:t>2020</w:t>
      </w:r>
      <w:r>
        <w:rPr>
          <w:rFonts w:hint="eastAsia"/>
        </w:rPr>
        <w:t>年までのデータが利用可能であった。</w:t>
      </w:r>
    </w:p>
    <w:p w14:paraId="68F44FBE" w14:textId="77777777" w:rsidR="00B20F84" w:rsidRDefault="00B20F84" w:rsidP="00B20F84">
      <w:r>
        <w:rPr>
          <w:rFonts w:hint="eastAsia"/>
        </w:rPr>
        <w:t>これより、1991年~2020年の労働生産性を、様々な分野の変数で時系列的なモデリングをすることとする。</w:t>
      </w:r>
    </w:p>
    <w:p w14:paraId="5C14B27E" w14:textId="6A71E316" w:rsidR="0027505F" w:rsidRDefault="0027505F" w:rsidP="00B20F84">
      <w:r>
        <w:rPr>
          <w:rFonts w:hint="eastAsia"/>
        </w:rPr>
        <w:t>取得したデータの前処理に係るコードはすべて筆者のG</w:t>
      </w:r>
      <w:r>
        <w:t>itHub</w:t>
      </w:r>
      <w:r>
        <w:rPr>
          <w:rFonts w:hint="eastAsia"/>
        </w:rPr>
        <w:t>ページ</w:t>
      </w:r>
      <w:r>
        <w:rPr>
          <w:rStyle w:val="a8"/>
        </w:rPr>
        <w:footnoteReference w:id="4"/>
      </w:r>
      <w:r>
        <w:rPr>
          <w:rFonts w:hint="eastAsia"/>
        </w:rPr>
        <w:t>にて公開している。</w:t>
      </w:r>
    </w:p>
    <w:p w14:paraId="7FA42148" w14:textId="77777777" w:rsidR="00B20F84" w:rsidRDefault="00B20F84" w:rsidP="00B20F84">
      <w:r>
        <w:rPr>
          <w:rFonts w:hint="eastAsia"/>
        </w:rPr>
        <w:t>説明変数の概要については、以下に表1として表記するので参照されたい。</w:t>
      </w:r>
    </w:p>
    <w:p w14:paraId="569DD19F" w14:textId="77777777" w:rsidR="00B20F84" w:rsidRDefault="00B20F84" w:rsidP="00B20F84"/>
    <w:p w14:paraId="6137AB21" w14:textId="41489558" w:rsidR="00B20F84" w:rsidRPr="00602DC9" w:rsidRDefault="00B20F84" w:rsidP="00B20F84">
      <w:pPr>
        <w:rPr>
          <w:b/>
          <w:bCs/>
        </w:rPr>
      </w:pPr>
      <w:r w:rsidRPr="00602DC9">
        <w:rPr>
          <w:rFonts w:hint="eastAsia"/>
          <w:b/>
          <w:bCs/>
        </w:rPr>
        <w:t>説明変数の概要(表1</w:t>
      </w:r>
      <w:r w:rsidRPr="00602DC9">
        <w:rPr>
          <w:b/>
          <w:bCs/>
        </w:rPr>
        <w:t>)</w:t>
      </w:r>
    </w:p>
    <w:tbl>
      <w:tblPr>
        <w:tblStyle w:val="a9"/>
        <w:tblW w:w="0" w:type="auto"/>
        <w:tblLook w:val="04A0" w:firstRow="1" w:lastRow="0" w:firstColumn="1" w:lastColumn="0" w:noHBand="0" w:noVBand="1"/>
      </w:tblPr>
      <w:tblGrid>
        <w:gridCol w:w="2435"/>
        <w:gridCol w:w="1388"/>
        <w:gridCol w:w="4671"/>
      </w:tblGrid>
      <w:tr w:rsidR="00B20F84" w14:paraId="1AB5B5CC" w14:textId="77777777" w:rsidTr="00F108D9">
        <w:trPr>
          <w:trHeight w:val="431"/>
        </w:trPr>
        <w:tc>
          <w:tcPr>
            <w:tcW w:w="2739" w:type="dxa"/>
          </w:tcPr>
          <w:p w14:paraId="2FACEC54" w14:textId="77777777" w:rsidR="00B20F84" w:rsidRDefault="00B20F84" w:rsidP="000C10B3">
            <w:pPr>
              <w:jc w:val="center"/>
            </w:pPr>
            <w:r>
              <w:rPr>
                <w:rFonts w:hint="eastAsia"/>
              </w:rPr>
              <w:t>変数名</w:t>
            </w:r>
          </w:p>
        </w:tc>
        <w:tc>
          <w:tcPr>
            <w:tcW w:w="1792" w:type="dxa"/>
          </w:tcPr>
          <w:p w14:paraId="17F3161B" w14:textId="77777777" w:rsidR="00B20F84" w:rsidRDefault="00B20F84" w:rsidP="000C10B3">
            <w:pPr>
              <w:jc w:val="center"/>
            </w:pPr>
            <w:r>
              <w:rPr>
                <w:rFonts w:hint="eastAsia"/>
              </w:rPr>
              <w:t>分野</w:t>
            </w:r>
          </w:p>
        </w:tc>
        <w:tc>
          <w:tcPr>
            <w:tcW w:w="5925" w:type="dxa"/>
          </w:tcPr>
          <w:p w14:paraId="63A3B723" w14:textId="77777777" w:rsidR="00B20F84" w:rsidRDefault="00B20F84" w:rsidP="000C10B3">
            <w:pPr>
              <w:jc w:val="center"/>
            </w:pPr>
            <w:r>
              <w:rPr>
                <w:rFonts w:hint="eastAsia"/>
              </w:rPr>
              <w:t>概要</w:t>
            </w:r>
          </w:p>
        </w:tc>
      </w:tr>
      <w:tr w:rsidR="00B20F84" w:rsidRPr="00266ECF" w14:paraId="5AD05F42" w14:textId="77777777" w:rsidTr="007A7056">
        <w:trPr>
          <w:trHeight w:val="416"/>
        </w:trPr>
        <w:tc>
          <w:tcPr>
            <w:tcW w:w="2739" w:type="dxa"/>
          </w:tcPr>
          <w:p w14:paraId="480C2528" w14:textId="77777777" w:rsidR="00B20F84" w:rsidRPr="00266ECF" w:rsidRDefault="00B20F84" w:rsidP="00F108D9">
            <w:r>
              <w:t>Trade (% of GDP)</w:t>
            </w:r>
          </w:p>
        </w:tc>
        <w:tc>
          <w:tcPr>
            <w:tcW w:w="1792" w:type="dxa"/>
          </w:tcPr>
          <w:p w14:paraId="14FA4567" w14:textId="77777777" w:rsidR="00B20F84" w:rsidRDefault="00B20F84" w:rsidP="00F108D9">
            <w:r>
              <w:rPr>
                <w:rFonts w:hint="eastAsia"/>
              </w:rPr>
              <w:t>経済</w:t>
            </w:r>
          </w:p>
        </w:tc>
        <w:tc>
          <w:tcPr>
            <w:tcW w:w="5925" w:type="dxa"/>
          </w:tcPr>
          <w:p w14:paraId="60453A09" w14:textId="77777777" w:rsidR="00B20F84" w:rsidRPr="00266ECF" w:rsidRDefault="00B20F84" w:rsidP="00F108D9">
            <w:r>
              <w:rPr>
                <w:rFonts w:hint="eastAsia"/>
              </w:rPr>
              <w:t>国内総生産に占める貿易の割合。高い値は経済が外部との貿易を積極的に行っているとし、経済の開放度の指標とする。</w:t>
            </w:r>
          </w:p>
        </w:tc>
      </w:tr>
      <w:tr w:rsidR="00B20F84" w14:paraId="6AF09A56" w14:textId="77777777" w:rsidTr="00F108D9">
        <w:trPr>
          <w:trHeight w:val="874"/>
        </w:trPr>
        <w:tc>
          <w:tcPr>
            <w:tcW w:w="2739" w:type="dxa"/>
          </w:tcPr>
          <w:p w14:paraId="06E347B6" w14:textId="77777777" w:rsidR="00B20F84" w:rsidRDefault="00B20F84" w:rsidP="00F108D9">
            <w:r>
              <w:rPr>
                <w:rFonts w:ascii="Times New Roman" w:hAnsi="Times New Roman" w:cs="Times New Roman"/>
                <w:color w:val="000000"/>
                <w:sz w:val="22"/>
              </w:rPr>
              <w:lastRenderedPageBreak/>
              <w:t>Total reserves minus gold (current US$)</w:t>
            </w:r>
          </w:p>
        </w:tc>
        <w:tc>
          <w:tcPr>
            <w:tcW w:w="1792" w:type="dxa"/>
          </w:tcPr>
          <w:p w14:paraId="5842D7B3" w14:textId="77777777" w:rsidR="00B20F84" w:rsidRDefault="00B20F84" w:rsidP="00F108D9">
            <w:pPr>
              <w:rPr>
                <w:rFonts w:ascii="Times New Roman" w:hAnsi="Times New Roman" w:cs="Times New Roman"/>
                <w:color w:val="000000"/>
                <w:sz w:val="22"/>
              </w:rPr>
            </w:pPr>
            <w:r>
              <w:rPr>
                <w:rFonts w:ascii="Times New Roman" w:hAnsi="Times New Roman" w:cs="Times New Roman" w:hint="eastAsia"/>
                <w:color w:val="000000"/>
                <w:sz w:val="22"/>
              </w:rPr>
              <w:t>経済</w:t>
            </w:r>
          </w:p>
        </w:tc>
        <w:tc>
          <w:tcPr>
            <w:tcW w:w="5925" w:type="dxa"/>
          </w:tcPr>
          <w:p w14:paraId="1759CBEA" w14:textId="77777777" w:rsidR="00B20F84" w:rsidRDefault="00B20F84" w:rsidP="00F108D9">
            <w:r>
              <w:rPr>
                <w:rFonts w:ascii="Times New Roman" w:hAnsi="Times New Roman" w:cs="Times New Roman"/>
                <w:color w:val="000000"/>
                <w:sz w:val="22"/>
              </w:rPr>
              <w:t>その国が持つ外貨資産の量を表す指標であり、主に国際取引における支払い能力や、短期的な経済ショックに対するバッファの大きさを示す。</w:t>
            </w:r>
          </w:p>
        </w:tc>
      </w:tr>
      <w:tr w:rsidR="00B20F84" w:rsidRPr="00266ECF" w14:paraId="54FD8C5E" w14:textId="77777777" w:rsidTr="00F108D9">
        <w:trPr>
          <w:trHeight w:val="874"/>
        </w:trPr>
        <w:tc>
          <w:tcPr>
            <w:tcW w:w="2739" w:type="dxa"/>
          </w:tcPr>
          <w:p w14:paraId="2B5DB647" w14:textId="77777777" w:rsidR="00B20F84" w:rsidRDefault="00B20F84" w:rsidP="00F108D9">
            <w:r w:rsidRPr="00266ECF">
              <w:t>Real</w:t>
            </w:r>
            <w:r>
              <w:t xml:space="preserve"> </w:t>
            </w:r>
            <w:r w:rsidRPr="00266ECF">
              <w:t>effective exchange rate index (2010 = 100)</w:t>
            </w:r>
          </w:p>
        </w:tc>
        <w:tc>
          <w:tcPr>
            <w:tcW w:w="1792" w:type="dxa"/>
          </w:tcPr>
          <w:p w14:paraId="45267DF6" w14:textId="77777777" w:rsidR="00B20F84" w:rsidRDefault="00B20F84" w:rsidP="00F108D9">
            <w:pPr>
              <w:rPr>
                <w:rFonts w:ascii="Times New Roman" w:hAnsi="Times New Roman" w:cs="Times New Roman"/>
                <w:color w:val="000000"/>
                <w:sz w:val="22"/>
              </w:rPr>
            </w:pPr>
            <w:r>
              <w:rPr>
                <w:rFonts w:ascii="Times New Roman" w:hAnsi="Times New Roman" w:cs="Times New Roman" w:hint="eastAsia"/>
                <w:color w:val="000000"/>
                <w:sz w:val="22"/>
              </w:rPr>
              <w:t>経済</w:t>
            </w:r>
          </w:p>
        </w:tc>
        <w:tc>
          <w:tcPr>
            <w:tcW w:w="5925" w:type="dxa"/>
          </w:tcPr>
          <w:p w14:paraId="70BB1ABC" w14:textId="77777777" w:rsidR="00B20F84" w:rsidRPr="00266ECF" w:rsidRDefault="00B20F84" w:rsidP="00F108D9">
            <w:r>
              <w:rPr>
                <w:rFonts w:ascii="Times New Roman" w:hAnsi="Times New Roman" w:cs="Times New Roman"/>
                <w:color w:val="000000"/>
                <w:sz w:val="22"/>
              </w:rPr>
              <w:t>実質実効為替レート指数。通貨の実質的な価値を示し、国ごとの経済の競争力を示す指標として使用する。</w:t>
            </w:r>
          </w:p>
        </w:tc>
      </w:tr>
      <w:tr w:rsidR="00B20F84" w14:paraId="5D68EE1A" w14:textId="77777777" w:rsidTr="00F108D9">
        <w:trPr>
          <w:trHeight w:val="1306"/>
        </w:trPr>
        <w:tc>
          <w:tcPr>
            <w:tcW w:w="2739" w:type="dxa"/>
          </w:tcPr>
          <w:p w14:paraId="1DFEC58C" w14:textId="77777777" w:rsidR="00B20F84" w:rsidRDefault="00B20F84" w:rsidP="00F108D9">
            <w:r w:rsidRPr="00266ECF">
              <w:t>Self-employed, total (% of total employment) (modeled ILO estimate)</w:t>
            </w:r>
          </w:p>
        </w:tc>
        <w:tc>
          <w:tcPr>
            <w:tcW w:w="1792" w:type="dxa"/>
          </w:tcPr>
          <w:p w14:paraId="51ED45B4" w14:textId="77777777" w:rsidR="00B20F84" w:rsidRPr="00266ECF" w:rsidRDefault="00B20F84" w:rsidP="00F108D9">
            <w:r>
              <w:rPr>
                <w:rFonts w:hint="eastAsia"/>
              </w:rPr>
              <w:t>経済</w:t>
            </w:r>
          </w:p>
        </w:tc>
        <w:tc>
          <w:tcPr>
            <w:tcW w:w="5925" w:type="dxa"/>
          </w:tcPr>
          <w:p w14:paraId="1697ECED" w14:textId="77777777" w:rsidR="00B20F84" w:rsidRDefault="00B20F84" w:rsidP="00F108D9">
            <w:r w:rsidRPr="00266ECF">
              <w:rPr>
                <w:rFonts w:hint="eastAsia"/>
              </w:rPr>
              <w:t>総雇用に占める自営業者の割合。高い自営業者の割合は、非正規雇用が多いか、起業文化が盛んであるかを示す。</w:t>
            </w:r>
          </w:p>
        </w:tc>
      </w:tr>
      <w:tr w:rsidR="00B20F84" w:rsidRPr="00266ECF" w14:paraId="262653ED" w14:textId="77777777" w:rsidTr="00F108D9">
        <w:trPr>
          <w:trHeight w:val="1306"/>
        </w:trPr>
        <w:tc>
          <w:tcPr>
            <w:tcW w:w="2739" w:type="dxa"/>
          </w:tcPr>
          <w:p w14:paraId="1D834984" w14:textId="77777777" w:rsidR="00B20F84" w:rsidRDefault="00B20F84" w:rsidP="00F108D9">
            <w:r w:rsidRPr="00266ECF">
              <w:t>Unemployment, total (% of total labor force)</w:t>
            </w:r>
          </w:p>
        </w:tc>
        <w:tc>
          <w:tcPr>
            <w:tcW w:w="1792" w:type="dxa"/>
          </w:tcPr>
          <w:p w14:paraId="50A82046" w14:textId="77777777" w:rsidR="00B20F84" w:rsidRDefault="00B20F84" w:rsidP="00F108D9">
            <w:r>
              <w:rPr>
                <w:rFonts w:hint="eastAsia"/>
              </w:rPr>
              <w:t>経済</w:t>
            </w:r>
          </w:p>
        </w:tc>
        <w:tc>
          <w:tcPr>
            <w:tcW w:w="5925" w:type="dxa"/>
          </w:tcPr>
          <w:p w14:paraId="5CEAF6AB" w14:textId="77777777" w:rsidR="00B20F84" w:rsidRDefault="00B20F84" w:rsidP="00F108D9">
            <w:r>
              <w:t>Unemployment, total (% of total labor force)</w:t>
            </w:r>
          </w:p>
          <w:p w14:paraId="3D05E4C6" w14:textId="77777777" w:rsidR="00B20F84" w:rsidRPr="00266ECF" w:rsidRDefault="00B20F84" w:rsidP="00F108D9">
            <w:r>
              <w:rPr>
                <w:rFonts w:hint="eastAsia"/>
              </w:rPr>
              <w:t>労働力に占める失業者の割合。失業率が低いほど、その国の持つ経済資本を十分に使用できており、高いほどその逆を示す指標とする。</w:t>
            </w:r>
          </w:p>
        </w:tc>
      </w:tr>
      <w:tr w:rsidR="00B20F84" w14:paraId="41E03CC0" w14:textId="77777777" w:rsidTr="00F108D9">
        <w:trPr>
          <w:trHeight w:val="1306"/>
        </w:trPr>
        <w:tc>
          <w:tcPr>
            <w:tcW w:w="2739" w:type="dxa"/>
          </w:tcPr>
          <w:p w14:paraId="276E7654" w14:textId="77777777" w:rsidR="00B20F84" w:rsidRDefault="00B20F84" w:rsidP="00F108D9">
            <w:r w:rsidRPr="00266ECF">
              <w:t>Ratio of female to male labor force participation rate (%) (modeled ILO estimate)</w:t>
            </w:r>
          </w:p>
        </w:tc>
        <w:tc>
          <w:tcPr>
            <w:tcW w:w="1792" w:type="dxa"/>
          </w:tcPr>
          <w:p w14:paraId="53BE3614" w14:textId="77777777" w:rsidR="00B20F84" w:rsidRPr="00266ECF" w:rsidRDefault="00B20F84" w:rsidP="00F108D9">
            <w:r>
              <w:rPr>
                <w:rFonts w:hint="eastAsia"/>
              </w:rPr>
              <w:t>経済</w:t>
            </w:r>
          </w:p>
        </w:tc>
        <w:tc>
          <w:tcPr>
            <w:tcW w:w="5925" w:type="dxa"/>
          </w:tcPr>
          <w:p w14:paraId="432D74A2" w14:textId="77777777" w:rsidR="00B20F84" w:rsidRDefault="00B20F84" w:rsidP="00F108D9">
            <w:r w:rsidRPr="00266ECF">
              <w:rPr>
                <w:rFonts w:hint="eastAsia"/>
              </w:rPr>
              <w:t>男女の労働力参加率の比率。男女平等の度合いや、女性の労働市場への参加度を示す。</w:t>
            </w:r>
          </w:p>
        </w:tc>
      </w:tr>
      <w:tr w:rsidR="00B20F84" w14:paraId="6C166D16" w14:textId="77777777" w:rsidTr="00F108D9">
        <w:trPr>
          <w:trHeight w:val="874"/>
        </w:trPr>
        <w:tc>
          <w:tcPr>
            <w:tcW w:w="2739" w:type="dxa"/>
          </w:tcPr>
          <w:p w14:paraId="528759AE" w14:textId="77777777" w:rsidR="00B20F84" w:rsidRDefault="00B20F84" w:rsidP="00F108D9">
            <w:r w:rsidRPr="00266ECF">
              <w:t>Life expectancy at birth, total (years)</w:t>
            </w:r>
          </w:p>
        </w:tc>
        <w:tc>
          <w:tcPr>
            <w:tcW w:w="1792" w:type="dxa"/>
          </w:tcPr>
          <w:p w14:paraId="2D885070" w14:textId="77777777" w:rsidR="00B20F84" w:rsidRPr="00AA4E3B" w:rsidRDefault="00B20F84" w:rsidP="00F108D9">
            <w:r>
              <w:rPr>
                <w:rFonts w:hint="eastAsia"/>
              </w:rPr>
              <w:t>医療</w:t>
            </w:r>
          </w:p>
        </w:tc>
        <w:tc>
          <w:tcPr>
            <w:tcW w:w="5925" w:type="dxa"/>
          </w:tcPr>
          <w:p w14:paraId="6182A590" w14:textId="77777777" w:rsidR="00B20F84" w:rsidRDefault="00B20F84" w:rsidP="00F108D9">
            <w:r w:rsidRPr="00AA4E3B">
              <w:rPr>
                <w:rFonts w:hint="eastAsia"/>
              </w:rPr>
              <w:t>出生時の平均余命。国の健康水準や生活環境の質を示す。</w:t>
            </w:r>
          </w:p>
        </w:tc>
      </w:tr>
      <w:tr w:rsidR="00B20F84" w14:paraId="501D292C" w14:textId="77777777" w:rsidTr="00F108D9">
        <w:trPr>
          <w:trHeight w:val="765"/>
        </w:trPr>
        <w:tc>
          <w:tcPr>
            <w:tcW w:w="2739" w:type="dxa"/>
          </w:tcPr>
          <w:p w14:paraId="3363D4C9" w14:textId="77777777" w:rsidR="00B20F84" w:rsidRDefault="00B20F84" w:rsidP="00F108D9">
            <w:r w:rsidRPr="00AA4E3B">
              <w:t>Probability of dying among youth ages 20-24 years (per 1,000)</w:t>
            </w:r>
          </w:p>
        </w:tc>
        <w:tc>
          <w:tcPr>
            <w:tcW w:w="1792" w:type="dxa"/>
          </w:tcPr>
          <w:p w14:paraId="17E6FD29" w14:textId="77777777" w:rsidR="00B20F84" w:rsidRPr="00AA4E3B" w:rsidRDefault="00B20F84" w:rsidP="00F108D9">
            <w:r>
              <w:rPr>
                <w:rFonts w:hint="eastAsia"/>
              </w:rPr>
              <w:t>医療</w:t>
            </w:r>
          </w:p>
        </w:tc>
        <w:tc>
          <w:tcPr>
            <w:tcW w:w="5925" w:type="dxa"/>
          </w:tcPr>
          <w:p w14:paraId="138AD514" w14:textId="77777777" w:rsidR="00B20F84" w:rsidRDefault="00B20F84" w:rsidP="00F108D9">
            <w:r w:rsidRPr="00AA4E3B">
              <w:t>20～24歳の青年が亡くなる確率。若者の健康リスクを示す指標とする。</w:t>
            </w:r>
          </w:p>
        </w:tc>
      </w:tr>
      <w:tr w:rsidR="00B20F84" w14:paraId="49737A59" w14:textId="77777777" w:rsidTr="00F108D9">
        <w:trPr>
          <w:trHeight w:val="407"/>
        </w:trPr>
        <w:tc>
          <w:tcPr>
            <w:tcW w:w="2739" w:type="dxa"/>
          </w:tcPr>
          <w:p w14:paraId="09C14CB6" w14:textId="77777777" w:rsidR="00B20F84" w:rsidRDefault="00B20F84" w:rsidP="00F108D9">
            <w:r w:rsidRPr="00AA4E3B">
              <w:t>Number of under-five deaths</w:t>
            </w:r>
          </w:p>
        </w:tc>
        <w:tc>
          <w:tcPr>
            <w:tcW w:w="1792" w:type="dxa"/>
          </w:tcPr>
          <w:p w14:paraId="57A89FC8" w14:textId="77777777" w:rsidR="00B20F84" w:rsidRPr="00AA4E3B" w:rsidRDefault="00B20F84" w:rsidP="00F108D9">
            <w:r>
              <w:rPr>
                <w:rFonts w:hint="eastAsia"/>
              </w:rPr>
              <w:t>医療</w:t>
            </w:r>
          </w:p>
        </w:tc>
        <w:tc>
          <w:tcPr>
            <w:tcW w:w="5925" w:type="dxa"/>
          </w:tcPr>
          <w:p w14:paraId="7B06A84D" w14:textId="77777777" w:rsidR="00B20F84" w:rsidRDefault="00B20F84" w:rsidP="00F108D9">
            <w:r w:rsidRPr="00AA4E3B">
              <w:t>5歳未満児童の死亡数。幼少期の健康状態や医療の質を反映する。</w:t>
            </w:r>
          </w:p>
        </w:tc>
      </w:tr>
      <w:tr w:rsidR="00B20F84" w14:paraId="731F894C" w14:textId="77777777" w:rsidTr="00F108D9">
        <w:trPr>
          <w:trHeight w:val="839"/>
        </w:trPr>
        <w:tc>
          <w:tcPr>
            <w:tcW w:w="2739" w:type="dxa"/>
          </w:tcPr>
          <w:p w14:paraId="6E298338" w14:textId="77777777" w:rsidR="00B20F84" w:rsidRDefault="00B20F84" w:rsidP="00F108D9">
            <w:r w:rsidRPr="00AA4E3B">
              <w:t>Government expenditure on education as % of GDP (%)</w:t>
            </w:r>
          </w:p>
        </w:tc>
        <w:tc>
          <w:tcPr>
            <w:tcW w:w="1792" w:type="dxa"/>
          </w:tcPr>
          <w:p w14:paraId="499BE1D8" w14:textId="77777777" w:rsidR="00B20F84" w:rsidRPr="00AA4E3B" w:rsidRDefault="00B20F84" w:rsidP="00F108D9">
            <w:r>
              <w:rPr>
                <w:rFonts w:hint="eastAsia"/>
              </w:rPr>
              <w:t>教育</w:t>
            </w:r>
          </w:p>
        </w:tc>
        <w:tc>
          <w:tcPr>
            <w:tcW w:w="5925" w:type="dxa"/>
          </w:tcPr>
          <w:p w14:paraId="7C3407E3" w14:textId="77777777" w:rsidR="00B20F84" w:rsidRDefault="00B20F84" w:rsidP="00F108D9">
            <w:r w:rsidRPr="00AA4E3B">
              <w:t>GDPに占める政府の教育支出の割合。教育への投資度合いを示し、長期的な労働生産性に影響を与える可能性がある。</w:t>
            </w:r>
          </w:p>
        </w:tc>
      </w:tr>
      <w:tr w:rsidR="00B20F84" w14:paraId="643DEE62" w14:textId="77777777" w:rsidTr="00F108D9">
        <w:trPr>
          <w:trHeight w:val="874"/>
        </w:trPr>
        <w:tc>
          <w:tcPr>
            <w:tcW w:w="2739" w:type="dxa"/>
          </w:tcPr>
          <w:p w14:paraId="1BE30FF0" w14:textId="77777777" w:rsidR="00B20F84" w:rsidRDefault="00B20F84" w:rsidP="00F108D9">
            <w:r w:rsidRPr="00AA4E3B">
              <w:t>Government expenditure on tertiary education, PPP$ (millions)</w:t>
            </w:r>
          </w:p>
        </w:tc>
        <w:tc>
          <w:tcPr>
            <w:tcW w:w="1792" w:type="dxa"/>
          </w:tcPr>
          <w:p w14:paraId="70E7303E" w14:textId="77777777" w:rsidR="00B20F84" w:rsidRPr="00AA4E3B" w:rsidRDefault="00B20F84" w:rsidP="00F108D9">
            <w:r>
              <w:rPr>
                <w:rFonts w:hint="eastAsia"/>
              </w:rPr>
              <w:t>教育</w:t>
            </w:r>
          </w:p>
        </w:tc>
        <w:tc>
          <w:tcPr>
            <w:tcW w:w="5925" w:type="dxa"/>
          </w:tcPr>
          <w:p w14:paraId="7032B45B" w14:textId="77777777" w:rsidR="00B20F84" w:rsidRDefault="00B20F84" w:rsidP="00F108D9">
            <w:r w:rsidRPr="00AA4E3B">
              <w:rPr>
                <w:rFonts w:hint="eastAsia"/>
              </w:rPr>
              <w:t>高等教育への政府支出。国が高等教育にどれだけ投資しているかを示し、高いスキルを持つ労働力の供給に影響を与える指標である</w:t>
            </w:r>
          </w:p>
        </w:tc>
      </w:tr>
      <w:tr w:rsidR="00B20F84" w:rsidRPr="00AA4E3B" w14:paraId="28793318" w14:textId="77777777" w:rsidTr="00F108D9">
        <w:trPr>
          <w:trHeight w:val="874"/>
        </w:trPr>
        <w:tc>
          <w:tcPr>
            <w:tcW w:w="2739" w:type="dxa"/>
          </w:tcPr>
          <w:p w14:paraId="36EF1206" w14:textId="77777777" w:rsidR="00B20F84" w:rsidRPr="00AA4E3B" w:rsidRDefault="00B20F84" w:rsidP="00F108D9">
            <w:r w:rsidRPr="00AA4E3B">
              <w:lastRenderedPageBreak/>
              <w:t>Population growth (annual %)</w:t>
            </w:r>
          </w:p>
        </w:tc>
        <w:tc>
          <w:tcPr>
            <w:tcW w:w="1792" w:type="dxa"/>
          </w:tcPr>
          <w:p w14:paraId="0C9343A7" w14:textId="77777777" w:rsidR="00B20F84" w:rsidRPr="00AA4E3B" w:rsidRDefault="00B20F84" w:rsidP="00F108D9">
            <w:r>
              <w:rPr>
                <w:rFonts w:hint="eastAsia"/>
              </w:rPr>
              <w:t>デモグラフィー</w:t>
            </w:r>
          </w:p>
        </w:tc>
        <w:tc>
          <w:tcPr>
            <w:tcW w:w="5925" w:type="dxa"/>
          </w:tcPr>
          <w:p w14:paraId="08971E7C" w14:textId="77777777" w:rsidR="00B20F84" w:rsidRPr="00AA4E3B" w:rsidRDefault="00B20F84" w:rsidP="00F108D9">
            <w:r w:rsidRPr="00AA4E3B">
              <w:rPr>
                <w:rFonts w:hint="eastAsia"/>
              </w:rPr>
              <w:t>年間の人口成長率。労働市場のサイズや成長の速度を示す指標。</w:t>
            </w:r>
          </w:p>
        </w:tc>
      </w:tr>
      <w:tr w:rsidR="00B20F84" w:rsidRPr="00AA4E3B" w14:paraId="250E859B" w14:textId="77777777" w:rsidTr="00F108D9">
        <w:trPr>
          <w:trHeight w:val="874"/>
        </w:trPr>
        <w:tc>
          <w:tcPr>
            <w:tcW w:w="2739" w:type="dxa"/>
          </w:tcPr>
          <w:p w14:paraId="4CA9F476" w14:textId="77777777" w:rsidR="00B20F84" w:rsidRPr="00AA4E3B" w:rsidRDefault="00B20F84" w:rsidP="00F108D9">
            <w:r w:rsidRPr="00AA4E3B">
              <w:t>Urban population (% of total population)</w:t>
            </w:r>
          </w:p>
        </w:tc>
        <w:tc>
          <w:tcPr>
            <w:tcW w:w="1792" w:type="dxa"/>
          </w:tcPr>
          <w:p w14:paraId="2F143D6B" w14:textId="77777777" w:rsidR="00B20F84" w:rsidRPr="00AA4E3B" w:rsidRDefault="00B20F84" w:rsidP="00F108D9">
            <w:r>
              <w:rPr>
                <w:rFonts w:hint="eastAsia"/>
              </w:rPr>
              <w:t>デモグラフィー</w:t>
            </w:r>
          </w:p>
        </w:tc>
        <w:tc>
          <w:tcPr>
            <w:tcW w:w="5925" w:type="dxa"/>
          </w:tcPr>
          <w:p w14:paraId="3684F096" w14:textId="77777777" w:rsidR="00B20F84" w:rsidRPr="00AA4E3B" w:rsidRDefault="00B20F84" w:rsidP="00F108D9">
            <w:r w:rsidRPr="00AA4E3B">
              <w:rPr>
                <w:rFonts w:hint="eastAsia"/>
              </w:rPr>
              <w:t>総人口に占める都市人口の割合。都市化の進行度を示し、労働市場の特性や生活環境に関する情報を持つ。</w:t>
            </w:r>
          </w:p>
        </w:tc>
      </w:tr>
      <w:tr w:rsidR="00B20F84" w:rsidRPr="00AA4E3B" w14:paraId="563AD85D" w14:textId="77777777" w:rsidTr="00F108D9">
        <w:trPr>
          <w:trHeight w:val="874"/>
        </w:trPr>
        <w:tc>
          <w:tcPr>
            <w:tcW w:w="2739" w:type="dxa"/>
          </w:tcPr>
          <w:p w14:paraId="3928605A" w14:textId="77777777" w:rsidR="00B20F84" w:rsidRPr="00AA4E3B" w:rsidRDefault="00B20F84" w:rsidP="00F108D9">
            <w:r w:rsidRPr="00AA4E3B">
              <w:t>Population density (people per sq. km of land area)</w:t>
            </w:r>
          </w:p>
        </w:tc>
        <w:tc>
          <w:tcPr>
            <w:tcW w:w="1792" w:type="dxa"/>
          </w:tcPr>
          <w:p w14:paraId="5D053CC0" w14:textId="77777777" w:rsidR="00B20F84" w:rsidRPr="00AA4E3B" w:rsidRDefault="00B20F84" w:rsidP="00F108D9">
            <w:r>
              <w:rPr>
                <w:rFonts w:hint="eastAsia"/>
              </w:rPr>
              <w:t>デモグラフィー</w:t>
            </w:r>
          </w:p>
        </w:tc>
        <w:tc>
          <w:tcPr>
            <w:tcW w:w="5925" w:type="dxa"/>
          </w:tcPr>
          <w:p w14:paraId="2CF88CB5" w14:textId="77777777" w:rsidR="00B20F84" w:rsidRPr="00AA4E3B" w:rsidRDefault="00B20F84" w:rsidP="00F108D9">
            <w:r w:rsidRPr="00AA4E3B">
              <w:rPr>
                <w:rFonts w:hint="eastAsia"/>
              </w:rPr>
              <w:t>土地面積あたりの人口密度。高い人口密度は、都市化やインフラストラクチャの発展度を示す。</w:t>
            </w:r>
          </w:p>
        </w:tc>
      </w:tr>
    </w:tbl>
    <w:p w14:paraId="3E4CC72C" w14:textId="77777777" w:rsidR="00B20F84" w:rsidRDefault="00B20F84" w:rsidP="00B20F84"/>
    <w:p w14:paraId="2281BF13" w14:textId="77777777" w:rsidR="00B20F84" w:rsidRDefault="00B20F84" w:rsidP="00B20F84">
      <w:r>
        <w:rPr>
          <w:rFonts w:hint="eastAsia"/>
        </w:rPr>
        <w:t>また、被説明変数と説明変数群について、データの可視化と基本統計量についても示す。</w:t>
      </w:r>
    </w:p>
    <w:p w14:paraId="668BF871" w14:textId="2A0215FC" w:rsidR="00B20F84" w:rsidRPr="00602DC9" w:rsidRDefault="00AA2987" w:rsidP="00B20F84">
      <w:pPr>
        <w:rPr>
          <w:b/>
          <w:bCs/>
        </w:rPr>
      </w:pPr>
      <w:r w:rsidRPr="00602DC9">
        <w:rPr>
          <w:rFonts w:hint="eastAsia"/>
          <w:b/>
          <w:bCs/>
        </w:rPr>
        <w:t>スウェーデン基本統計量</w:t>
      </w:r>
      <w:r w:rsidRPr="00602DC9">
        <w:rPr>
          <w:b/>
          <w:bCs/>
        </w:rPr>
        <w:t>(</w:t>
      </w:r>
      <w:r w:rsidRPr="00602DC9">
        <w:rPr>
          <w:rFonts w:hint="eastAsia"/>
          <w:b/>
          <w:bCs/>
        </w:rPr>
        <w:t>表2</w:t>
      </w:r>
      <w:r w:rsidRPr="00602DC9">
        <w:rPr>
          <w:b/>
          <w:bCs/>
        </w:rPr>
        <w:t>)</w:t>
      </w:r>
    </w:p>
    <w:tbl>
      <w:tblPr>
        <w:tblStyle w:val="a9"/>
        <w:tblW w:w="0" w:type="auto"/>
        <w:tblLook w:val="04A0" w:firstRow="1" w:lastRow="0" w:firstColumn="1" w:lastColumn="0" w:noHBand="0" w:noVBand="1"/>
      </w:tblPr>
      <w:tblGrid>
        <w:gridCol w:w="3397"/>
        <w:gridCol w:w="1276"/>
        <w:gridCol w:w="1276"/>
        <w:gridCol w:w="1276"/>
        <w:gridCol w:w="1269"/>
      </w:tblGrid>
      <w:tr w:rsidR="00B20F84" w14:paraId="38300B7C" w14:textId="77777777" w:rsidTr="00526441">
        <w:trPr>
          <w:trHeight w:val="431"/>
        </w:trPr>
        <w:tc>
          <w:tcPr>
            <w:tcW w:w="3397" w:type="dxa"/>
          </w:tcPr>
          <w:p w14:paraId="22C6FE44" w14:textId="77777777" w:rsidR="00B20F84" w:rsidRDefault="00B20F84" w:rsidP="000C10B3">
            <w:pPr>
              <w:jc w:val="center"/>
            </w:pPr>
            <w:r>
              <w:rPr>
                <w:rFonts w:hint="eastAsia"/>
              </w:rPr>
              <w:t>変数名</w:t>
            </w:r>
          </w:p>
        </w:tc>
        <w:tc>
          <w:tcPr>
            <w:tcW w:w="1276" w:type="dxa"/>
          </w:tcPr>
          <w:p w14:paraId="471529CE" w14:textId="77777777" w:rsidR="00B20F84" w:rsidRDefault="00B20F84" w:rsidP="000C10B3">
            <w:pPr>
              <w:jc w:val="center"/>
            </w:pPr>
            <w:r>
              <w:rPr>
                <w:rFonts w:hint="eastAsia"/>
              </w:rPr>
              <w:t>m</w:t>
            </w:r>
            <w:r>
              <w:t>ean</w:t>
            </w:r>
          </w:p>
        </w:tc>
        <w:tc>
          <w:tcPr>
            <w:tcW w:w="1276" w:type="dxa"/>
          </w:tcPr>
          <w:p w14:paraId="11F19908" w14:textId="77777777" w:rsidR="00B20F84" w:rsidRDefault="00B20F84" w:rsidP="000C10B3">
            <w:pPr>
              <w:jc w:val="center"/>
            </w:pPr>
            <w:r>
              <w:rPr>
                <w:rFonts w:hint="eastAsia"/>
              </w:rPr>
              <w:t>s</w:t>
            </w:r>
            <w:r>
              <w:t>td</w:t>
            </w:r>
          </w:p>
        </w:tc>
        <w:tc>
          <w:tcPr>
            <w:tcW w:w="1276" w:type="dxa"/>
          </w:tcPr>
          <w:p w14:paraId="7C888F89" w14:textId="14669EF1" w:rsidR="00B20F84" w:rsidRDefault="0027331A" w:rsidP="000C10B3">
            <w:pPr>
              <w:jc w:val="center"/>
            </w:pPr>
            <w:r>
              <w:rPr>
                <w:rFonts w:hint="eastAsia"/>
              </w:rPr>
              <w:t>m</w:t>
            </w:r>
            <w:r>
              <w:t>in</w:t>
            </w:r>
          </w:p>
        </w:tc>
        <w:tc>
          <w:tcPr>
            <w:tcW w:w="1269" w:type="dxa"/>
          </w:tcPr>
          <w:p w14:paraId="1DF76D7D" w14:textId="640FBC2F" w:rsidR="00B20F84" w:rsidRDefault="0027331A" w:rsidP="000C10B3">
            <w:pPr>
              <w:jc w:val="center"/>
            </w:pPr>
            <w:r>
              <w:rPr>
                <w:rFonts w:hint="eastAsia"/>
              </w:rPr>
              <w:t>m</w:t>
            </w:r>
            <w:r>
              <w:t>ax</w:t>
            </w:r>
          </w:p>
        </w:tc>
      </w:tr>
      <w:tr w:rsidR="0027331A" w14:paraId="531A0B34" w14:textId="77777777" w:rsidTr="00526441">
        <w:trPr>
          <w:trHeight w:val="431"/>
        </w:trPr>
        <w:tc>
          <w:tcPr>
            <w:tcW w:w="3397" w:type="dxa"/>
          </w:tcPr>
          <w:p w14:paraId="24BC5239" w14:textId="32441B14" w:rsidR="0027331A" w:rsidRDefault="0027331A" w:rsidP="0027331A">
            <w:r w:rsidRPr="0089042A">
              <w:t>GDP per person employed (constant 2017 PPP $)</w:t>
            </w:r>
          </w:p>
        </w:tc>
        <w:tc>
          <w:tcPr>
            <w:tcW w:w="1276" w:type="dxa"/>
            <w:shd w:val="clear" w:color="auto" w:fill="auto"/>
            <w:vAlign w:val="center"/>
          </w:tcPr>
          <w:p w14:paraId="67AB12F8" w14:textId="7E66FD2A" w:rsidR="0027331A" w:rsidRPr="008D622D" w:rsidRDefault="0027331A" w:rsidP="0027331A">
            <w:pPr>
              <w:rPr>
                <w:rFonts w:eastAsiaTheme="minorHAnsi"/>
              </w:rPr>
            </w:pPr>
            <w:r w:rsidRPr="008D622D">
              <w:rPr>
                <w:rFonts w:eastAsiaTheme="minorHAnsi" w:hint="eastAsia"/>
                <w:color w:val="000000"/>
                <w:sz w:val="22"/>
              </w:rPr>
              <w:t>90218.83</w:t>
            </w:r>
          </w:p>
        </w:tc>
        <w:tc>
          <w:tcPr>
            <w:tcW w:w="1276" w:type="dxa"/>
            <w:shd w:val="clear" w:color="auto" w:fill="auto"/>
            <w:vAlign w:val="center"/>
          </w:tcPr>
          <w:p w14:paraId="2903B220" w14:textId="500B3822" w:rsidR="0027331A" w:rsidRPr="008D622D" w:rsidRDefault="0027331A" w:rsidP="0027331A">
            <w:pPr>
              <w:rPr>
                <w:rFonts w:eastAsiaTheme="minorHAnsi"/>
              </w:rPr>
            </w:pPr>
            <w:r w:rsidRPr="008D622D">
              <w:rPr>
                <w:rFonts w:eastAsiaTheme="minorHAnsi" w:hint="eastAsia"/>
                <w:color w:val="000000"/>
                <w:sz w:val="22"/>
              </w:rPr>
              <w:t>13142.1</w:t>
            </w:r>
          </w:p>
        </w:tc>
        <w:tc>
          <w:tcPr>
            <w:tcW w:w="1276" w:type="dxa"/>
            <w:shd w:val="clear" w:color="auto" w:fill="auto"/>
            <w:vAlign w:val="center"/>
          </w:tcPr>
          <w:p w14:paraId="0DD53D09" w14:textId="59753E33" w:rsidR="0027331A" w:rsidRPr="008D622D" w:rsidRDefault="0027331A" w:rsidP="0027331A">
            <w:pPr>
              <w:rPr>
                <w:rFonts w:eastAsiaTheme="minorHAnsi"/>
              </w:rPr>
            </w:pPr>
            <w:r w:rsidRPr="008D622D">
              <w:rPr>
                <w:rFonts w:eastAsiaTheme="minorHAnsi" w:hint="eastAsia"/>
                <w:color w:val="000000"/>
                <w:sz w:val="22"/>
              </w:rPr>
              <w:t>63837</w:t>
            </w:r>
          </w:p>
        </w:tc>
        <w:tc>
          <w:tcPr>
            <w:tcW w:w="1269" w:type="dxa"/>
            <w:shd w:val="clear" w:color="auto" w:fill="auto"/>
            <w:vAlign w:val="center"/>
          </w:tcPr>
          <w:p w14:paraId="489339B7" w14:textId="24E1EBE8" w:rsidR="0027331A" w:rsidRPr="008D622D" w:rsidRDefault="0027331A" w:rsidP="0027331A">
            <w:pPr>
              <w:rPr>
                <w:rFonts w:eastAsiaTheme="minorHAnsi"/>
              </w:rPr>
            </w:pPr>
            <w:r w:rsidRPr="008D622D">
              <w:rPr>
                <w:rFonts w:eastAsiaTheme="minorHAnsi" w:hint="eastAsia"/>
                <w:color w:val="000000"/>
                <w:sz w:val="22"/>
              </w:rPr>
              <w:t>106856</w:t>
            </w:r>
          </w:p>
        </w:tc>
      </w:tr>
      <w:tr w:rsidR="0027331A" w14:paraId="3FBF44D4" w14:textId="77777777" w:rsidTr="00526441">
        <w:trPr>
          <w:trHeight w:val="874"/>
        </w:trPr>
        <w:tc>
          <w:tcPr>
            <w:tcW w:w="3397" w:type="dxa"/>
          </w:tcPr>
          <w:p w14:paraId="26355AEE" w14:textId="77777777" w:rsidR="0027331A" w:rsidRPr="00266ECF" w:rsidRDefault="0027331A" w:rsidP="0027331A">
            <w:r>
              <w:t>Trade (% of GDP)</w:t>
            </w:r>
          </w:p>
        </w:tc>
        <w:tc>
          <w:tcPr>
            <w:tcW w:w="1276" w:type="dxa"/>
            <w:shd w:val="clear" w:color="auto" w:fill="auto"/>
            <w:vAlign w:val="center"/>
          </w:tcPr>
          <w:p w14:paraId="67EE2FDB" w14:textId="01E0202B" w:rsidR="0027331A" w:rsidRPr="008D622D" w:rsidRDefault="0027331A" w:rsidP="0027331A">
            <w:pPr>
              <w:rPr>
                <w:rFonts w:eastAsiaTheme="minorHAnsi"/>
              </w:rPr>
            </w:pPr>
            <w:r w:rsidRPr="008D622D">
              <w:rPr>
                <w:rFonts w:eastAsiaTheme="minorHAnsi" w:hint="eastAsia"/>
                <w:color w:val="000000"/>
                <w:sz w:val="22"/>
              </w:rPr>
              <w:t>78.07847</w:t>
            </w:r>
          </w:p>
        </w:tc>
        <w:tc>
          <w:tcPr>
            <w:tcW w:w="1276" w:type="dxa"/>
            <w:shd w:val="clear" w:color="auto" w:fill="auto"/>
            <w:vAlign w:val="center"/>
          </w:tcPr>
          <w:p w14:paraId="37AEC4C4" w14:textId="1A1ED61F" w:rsidR="0027331A" w:rsidRPr="008D622D" w:rsidRDefault="0027331A" w:rsidP="0027331A">
            <w:pPr>
              <w:rPr>
                <w:rFonts w:eastAsiaTheme="minorHAnsi"/>
              </w:rPr>
            </w:pPr>
            <w:r w:rsidRPr="008D622D">
              <w:rPr>
                <w:rFonts w:eastAsiaTheme="minorHAnsi" w:hint="eastAsia"/>
                <w:color w:val="000000"/>
                <w:sz w:val="22"/>
              </w:rPr>
              <w:t>10.93637</w:t>
            </w:r>
          </w:p>
        </w:tc>
        <w:tc>
          <w:tcPr>
            <w:tcW w:w="1276" w:type="dxa"/>
            <w:shd w:val="clear" w:color="auto" w:fill="auto"/>
            <w:vAlign w:val="center"/>
          </w:tcPr>
          <w:p w14:paraId="46BF75BC" w14:textId="2C0913AB" w:rsidR="0027331A" w:rsidRPr="008D622D" w:rsidRDefault="0027331A" w:rsidP="0027331A">
            <w:pPr>
              <w:rPr>
                <w:rFonts w:eastAsiaTheme="minorHAnsi"/>
              </w:rPr>
            </w:pPr>
            <w:r w:rsidRPr="008D622D">
              <w:rPr>
                <w:rFonts w:eastAsiaTheme="minorHAnsi" w:hint="eastAsia"/>
                <w:color w:val="000000"/>
                <w:sz w:val="22"/>
              </w:rPr>
              <w:t>50.77209</w:t>
            </w:r>
          </w:p>
        </w:tc>
        <w:tc>
          <w:tcPr>
            <w:tcW w:w="1269" w:type="dxa"/>
            <w:shd w:val="clear" w:color="auto" w:fill="auto"/>
            <w:vAlign w:val="center"/>
          </w:tcPr>
          <w:p w14:paraId="3A1481AB" w14:textId="1E5F8637" w:rsidR="0027331A" w:rsidRPr="008D622D" w:rsidRDefault="0027331A" w:rsidP="0027331A">
            <w:pPr>
              <w:rPr>
                <w:rFonts w:eastAsiaTheme="minorHAnsi"/>
              </w:rPr>
            </w:pPr>
            <w:r w:rsidRPr="008D622D">
              <w:rPr>
                <w:rFonts w:eastAsiaTheme="minorHAnsi" w:hint="eastAsia"/>
                <w:color w:val="000000"/>
                <w:sz w:val="22"/>
              </w:rPr>
              <w:t>92.56415</w:t>
            </w:r>
          </w:p>
        </w:tc>
      </w:tr>
      <w:tr w:rsidR="0027331A" w14:paraId="385AC0E4" w14:textId="77777777" w:rsidTr="00526441">
        <w:trPr>
          <w:trHeight w:val="874"/>
        </w:trPr>
        <w:tc>
          <w:tcPr>
            <w:tcW w:w="3397" w:type="dxa"/>
          </w:tcPr>
          <w:p w14:paraId="27C04C56" w14:textId="77777777" w:rsidR="0027331A" w:rsidRDefault="0027331A" w:rsidP="0027331A">
            <w:r>
              <w:rPr>
                <w:rFonts w:ascii="Times New Roman" w:hAnsi="Times New Roman" w:cs="Times New Roman"/>
                <w:color w:val="000000"/>
                <w:sz w:val="22"/>
              </w:rPr>
              <w:t>Total reserves minus gold (current US$)</w:t>
            </w:r>
          </w:p>
        </w:tc>
        <w:tc>
          <w:tcPr>
            <w:tcW w:w="1276" w:type="dxa"/>
            <w:shd w:val="clear" w:color="auto" w:fill="auto"/>
            <w:vAlign w:val="center"/>
          </w:tcPr>
          <w:p w14:paraId="173D587C" w14:textId="734447A2" w:rsidR="0027331A" w:rsidRPr="008D622D" w:rsidRDefault="0027331A" w:rsidP="0027331A">
            <w:pPr>
              <w:rPr>
                <w:rFonts w:eastAsiaTheme="minorHAnsi" w:cs="Times New Roman"/>
                <w:color w:val="000000"/>
                <w:sz w:val="22"/>
              </w:rPr>
            </w:pPr>
            <w:r w:rsidRPr="008D622D">
              <w:rPr>
                <w:rFonts w:eastAsiaTheme="minorHAnsi" w:hint="eastAsia"/>
                <w:color w:val="000000"/>
                <w:sz w:val="22"/>
              </w:rPr>
              <w:t>3.23E+10</w:t>
            </w:r>
          </w:p>
        </w:tc>
        <w:tc>
          <w:tcPr>
            <w:tcW w:w="1276" w:type="dxa"/>
            <w:shd w:val="clear" w:color="auto" w:fill="auto"/>
            <w:vAlign w:val="center"/>
          </w:tcPr>
          <w:p w14:paraId="27784D56" w14:textId="1D7CFAC1" w:rsidR="0027331A" w:rsidRPr="008D622D" w:rsidRDefault="0027331A" w:rsidP="0027331A">
            <w:pPr>
              <w:rPr>
                <w:rFonts w:eastAsiaTheme="minorHAnsi"/>
              </w:rPr>
            </w:pPr>
            <w:r w:rsidRPr="008D622D">
              <w:rPr>
                <w:rFonts w:eastAsiaTheme="minorHAnsi" w:hint="eastAsia"/>
                <w:color w:val="000000"/>
                <w:sz w:val="22"/>
              </w:rPr>
              <w:t>1.66E+10</w:t>
            </w:r>
          </w:p>
        </w:tc>
        <w:tc>
          <w:tcPr>
            <w:tcW w:w="1276" w:type="dxa"/>
            <w:shd w:val="clear" w:color="auto" w:fill="auto"/>
            <w:vAlign w:val="center"/>
          </w:tcPr>
          <w:p w14:paraId="4D3BB03C" w14:textId="5EAC7CFA" w:rsidR="0027331A" w:rsidRPr="008D622D" w:rsidRDefault="0027331A" w:rsidP="0027331A">
            <w:pPr>
              <w:rPr>
                <w:rFonts w:eastAsiaTheme="minorHAnsi" w:cs="Times New Roman"/>
                <w:color w:val="000000"/>
                <w:sz w:val="22"/>
              </w:rPr>
            </w:pPr>
            <w:r w:rsidRPr="008D622D">
              <w:rPr>
                <w:rFonts w:eastAsiaTheme="minorHAnsi" w:hint="eastAsia"/>
                <w:color w:val="000000"/>
                <w:sz w:val="22"/>
              </w:rPr>
              <w:t>1.08E+10</w:t>
            </w:r>
          </w:p>
        </w:tc>
        <w:tc>
          <w:tcPr>
            <w:tcW w:w="1269" w:type="dxa"/>
            <w:shd w:val="clear" w:color="auto" w:fill="auto"/>
            <w:vAlign w:val="center"/>
          </w:tcPr>
          <w:p w14:paraId="05E4DF64" w14:textId="51ACBD94" w:rsidR="0027331A" w:rsidRPr="008D622D" w:rsidRDefault="0027331A" w:rsidP="0027331A">
            <w:pPr>
              <w:rPr>
                <w:rFonts w:eastAsiaTheme="minorHAnsi" w:cs="Times New Roman"/>
                <w:color w:val="000000"/>
                <w:sz w:val="22"/>
              </w:rPr>
            </w:pPr>
            <w:r w:rsidRPr="008D622D">
              <w:rPr>
                <w:rFonts w:eastAsiaTheme="minorHAnsi" w:hint="eastAsia"/>
                <w:color w:val="000000"/>
                <w:sz w:val="22"/>
              </w:rPr>
              <w:t>6.05E+10</w:t>
            </w:r>
          </w:p>
        </w:tc>
      </w:tr>
      <w:tr w:rsidR="0027331A" w14:paraId="4E38FB66" w14:textId="77777777" w:rsidTr="00526441">
        <w:trPr>
          <w:trHeight w:val="874"/>
        </w:trPr>
        <w:tc>
          <w:tcPr>
            <w:tcW w:w="3397" w:type="dxa"/>
          </w:tcPr>
          <w:p w14:paraId="0CA6C233" w14:textId="77777777" w:rsidR="0027331A" w:rsidRDefault="0027331A" w:rsidP="0027331A">
            <w:r w:rsidRPr="00266ECF">
              <w:t>Real</w:t>
            </w:r>
            <w:r>
              <w:t xml:space="preserve"> </w:t>
            </w:r>
            <w:r w:rsidRPr="00266ECF">
              <w:t>effective exchange rate index (2010 = 100)</w:t>
            </w:r>
          </w:p>
        </w:tc>
        <w:tc>
          <w:tcPr>
            <w:tcW w:w="1276" w:type="dxa"/>
            <w:shd w:val="clear" w:color="auto" w:fill="auto"/>
            <w:vAlign w:val="center"/>
          </w:tcPr>
          <w:p w14:paraId="7474CA0F" w14:textId="1A436BDF" w:rsidR="0027331A" w:rsidRPr="008D622D" w:rsidRDefault="0027331A" w:rsidP="0027331A">
            <w:pPr>
              <w:rPr>
                <w:rFonts w:eastAsiaTheme="minorHAnsi" w:cs="Times New Roman"/>
                <w:color w:val="000000"/>
                <w:sz w:val="22"/>
              </w:rPr>
            </w:pPr>
            <w:r w:rsidRPr="008D622D">
              <w:rPr>
                <w:rFonts w:eastAsiaTheme="minorHAnsi" w:hint="eastAsia"/>
                <w:color w:val="000000"/>
                <w:sz w:val="22"/>
              </w:rPr>
              <w:t>108.4903</w:t>
            </w:r>
          </w:p>
        </w:tc>
        <w:tc>
          <w:tcPr>
            <w:tcW w:w="1276" w:type="dxa"/>
            <w:shd w:val="clear" w:color="auto" w:fill="auto"/>
            <w:vAlign w:val="center"/>
          </w:tcPr>
          <w:p w14:paraId="3F788FBE" w14:textId="278E16D1" w:rsidR="0027331A" w:rsidRPr="008D622D" w:rsidRDefault="0027331A" w:rsidP="0027331A">
            <w:pPr>
              <w:rPr>
                <w:rFonts w:eastAsiaTheme="minorHAnsi"/>
              </w:rPr>
            </w:pPr>
            <w:r w:rsidRPr="008D622D">
              <w:rPr>
                <w:rFonts w:eastAsiaTheme="minorHAnsi" w:hint="eastAsia"/>
                <w:color w:val="000000"/>
                <w:sz w:val="22"/>
              </w:rPr>
              <w:t>14.79661</w:t>
            </w:r>
          </w:p>
        </w:tc>
        <w:tc>
          <w:tcPr>
            <w:tcW w:w="1276" w:type="dxa"/>
            <w:shd w:val="clear" w:color="auto" w:fill="auto"/>
            <w:vAlign w:val="center"/>
          </w:tcPr>
          <w:p w14:paraId="0F2F5441" w14:textId="110E0A5F" w:rsidR="0027331A" w:rsidRPr="008D622D" w:rsidRDefault="0027331A" w:rsidP="0027331A">
            <w:pPr>
              <w:rPr>
                <w:rFonts w:eastAsiaTheme="minorHAnsi" w:cs="Times New Roman"/>
                <w:color w:val="000000"/>
                <w:sz w:val="22"/>
              </w:rPr>
            </w:pPr>
            <w:r w:rsidRPr="008D622D">
              <w:rPr>
                <w:rFonts w:eastAsiaTheme="minorHAnsi" w:hint="eastAsia"/>
                <w:color w:val="000000"/>
                <w:sz w:val="22"/>
              </w:rPr>
              <w:t>85.70329</w:t>
            </w:r>
          </w:p>
        </w:tc>
        <w:tc>
          <w:tcPr>
            <w:tcW w:w="1269" w:type="dxa"/>
            <w:shd w:val="clear" w:color="auto" w:fill="auto"/>
            <w:vAlign w:val="center"/>
          </w:tcPr>
          <w:p w14:paraId="25BFE821" w14:textId="6AF1A92F" w:rsidR="0027331A" w:rsidRPr="008D622D" w:rsidRDefault="0027331A" w:rsidP="0027331A">
            <w:pPr>
              <w:rPr>
                <w:rFonts w:eastAsiaTheme="minorHAnsi" w:cs="Times New Roman"/>
                <w:color w:val="000000"/>
                <w:sz w:val="22"/>
              </w:rPr>
            </w:pPr>
            <w:r w:rsidRPr="008D622D">
              <w:rPr>
                <w:rFonts w:eastAsiaTheme="minorHAnsi" w:hint="eastAsia"/>
                <w:color w:val="000000"/>
                <w:sz w:val="22"/>
              </w:rPr>
              <w:t>146.7646</w:t>
            </w:r>
          </w:p>
        </w:tc>
      </w:tr>
      <w:tr w:rsidR="0027331A" w14:paraId="3385D5CD" w14:textId="77777777" w:rsidTr="00526441">
        <w:trPr>
          <w:trHeight w:val="1306"/>
        </w:trPr>
        <w:tc>
          <w:tcPr>
            <w:tcW w:w="3397" w:type="dxa"/>
          </w:tcPr>
          <w:p w14:paraId="7B1167D8" w14:textId="77777777" w:rsidR="0027331A" w:rsidRDefault="0027331A" w:rsidP="0027331A">
            <w:r w:rsidRPr="00266ECF">
              <w:t>Self-employed, total (% of total employment) (modeled ILO estimate)</w:t>
            </w:r>
          </w:p>
        </w:tc>
        <w:tc>
          <w:tcPr>
            <w:tcW w:w="1276" w:type="dxa"/>
            <w:shd w:val="clear" w:color="auto" w:fill="auto"/>
            <w:vAlign w:val="center"/>
          </w:tcPr>
          <w:p w14:paraId="65C9C9F8" w14:textId="62B0AC10" w:rsidR="0027331A" w:rsidRPr="008D622D" w:rsidRDefault="0027331A" w:rsidP="0027331A">
            <w:pPr>
              <w:rPr>
                <w:rFonts w:eastAsiaTheme="minorHAnsi"/>
              </w:rPr>
            </w:pPr>
            <w:r w:rsidRPr="008D622D">
              <w:rPr>
                <w:rFonts w:eastAsiaTheme="minorHAnsi" w:hint="eastAsia"/>
                <w:color w:val="000000"/>
                <w:sz w:val="22"/>
              </w:rPr>
              <w:t>10.69139</w:t>
            </w:r>
          </w:p>
        </w:tc>
        <w:tc>
          <w:tcPr>
            <w:tcW w:w="1276" w:type="dxa"/>
            <w:shd w:val="clear" w:color="auto" w:fill="auto"/>
            <w:vAlign w:val="center"/>
          </w:tcPr>
          <w:p w14:paraId="09561CB8" w14:textId="2EC5BB94" w:rsidR="0027331A" w:rsidRPr="008D622D" w:rsidRDefault="0027331A" w:rsidP="0027331A">
            <w:pPr>
              <w:rPr>
                <w:rFonts w:eastAsiaTheme="minorHAnsi"/>
              </w:rPr>
            </w:pPr>
            <w:r w:rsidRPr="008D622D">
              <w:rPr>
                <w:rFonts w:eastAsiaTheme="minorHAnsi" w:hint="eastAsia"/>
                <w:color w:val="000000"/>
                <w:sz w:val="22"/>
              </w:rPr>
              <w:t>0.776979</w:t>
            </w:r>
          </w:p>
        </w:tc>
        <w:tc>
          <w:tcPr>
            <w:tcW w:w="1276" w:type="dxa"/>
            <w:shd w:val="clear" w:color="auto" w:fill="auto"/>
            <w:vAlign w:val="center"/>
          </w:tcPr>
          <w:p w14:paraId="4798685B" w14:textId="72B9E777" w:rsidR="0027331A" w:rsidRPr="008D622D" w:rsidRDefault="0027331A" w:rsidP="0027331A">
            <w:pPr>
              <w:rPr>
                <w:rFonts w:eastAsiaTheme="minorHAnsi"/>
              </w:rPr>
            </w:pPr>
            <w:r w:rsidRPr="008D622D">
              <w:rPr>
                <w:rFonts w:eastAsiaTheme="minorHAnsi" w:hint="eastAsia"/>
                <w:color w:val="000000"/>
                <w:sz w:val="22"/>
              </w:rPr>
              <w:t>9.144683</w:t>
            </w:r>
          </w:p>
        </w:tc>
        <w:tc>
          <w:tcPr>
            <w:tcW w:w="1269" w:type="dxa"/>
            <w:shd w:val="clear" w:color="auto" w:fill="auto"/>
            <w:vAlign w:val="center"/>
          </w:tcPr>
          <w:p w14:paraId="3CE836A9" w14:textId="53F468C8" w:rsidR="0027331A" w:rsidRPr="008D622D" w:rsidRDefault="0027331A" w:rsidP="0027331A">
            <w:pPr>
              <w:rPr>
                <w:rFonts w:eastAsiaTheme="minorHAnsi"/>
              </w:rPr>
            </w:pPr>
            <w:r w:rsidRPr="008D622D">
              <w:rPr>
                <w:rFonts w:eastAsiaTheme="minorHAnsi" w:hint="eastAsia"/>
                <w:color w:val="000000"/>
                <w:sz w:val="22"/>
              </w:rPr>
              <w:t>12.25903</w:t>
            </w:r>
          </w:p>
        </w:tc>
      </w:tr>
      <w:tr w:rsidR="0027331A" w14:paraId="199E8DE4" w14:textId="77777777" w:rsidTr="00526441">
        <w:trPr>
          <w:trHeight w:val="1306"/>
        </w:trPr>
        <w:tc>
          <w:tcPr>
            <w:tcW w:w="3397" w:type="dxa"/>
          </w:tcPr>
          <w:p w14:paraId="3067DC3C" w14:textId="77777777" w:rsidR="0027331A" w:rsidRDefault="0027331A" w:rsidP="0027331A">
            <w:r w:rsidRPr="00266ECF">
              <w:t>Unemployment, total (% of total labor force)</w:t>
            </w:r>
          </w:p>
        </w:tc>
        <w:tc>
          <w:tcPr>
            <w:tcW w:w="1276" w:type="dxa"/>
            <w:shd w:val="clear" w:color="auto" w:fill="auto"/>
            <w:vAlign w:val="center"/>
          </w:tcPr>
          <w:p w14:paraId="1B78BD92" w14:textId="60F1C41A" w:rsidR="0027331A" w:rsidRPr="008D622D" w:rsidRDefault="0027331A" w:rsidP="0027331A">
            <w:pPr>
              <w:rPr>
                <w:rFonts w:eastAsiaTheme="minorHAnsi"/>
              </w:rPr>
            </w:pPr>
            <w:r w:rsidRPr="008D622D">
              <w:rPr>
                <w:rFonts w:eastAsiaTheme="minorHAnsi" w:hint="eastAsia"/>
                <w:color w:val="000000"/>
                <w:sz w:val="22"/>
              </w:rPr>
              <w:t>7.298333</w:t>
            </w:r>
          </w:p>
        </w:tc>
        <w:tc>
          <w:tcPr>
            <w:tcW w:w="1276" w:type="dxa"/>
            <w:shd w:val="clear" w:color="auto" w:fill="auto"/>
            <w:vAlign w:val="center"/>
          </w:tcPr>
          <w:p w14:paraId="020D405E" w14:textId="35FD0DA9" w:rsidR="0027331A" w:rsidRPr="008D622D" w:rsidRDefault="0027331A" w:rsidP="0027331A">
            <w:pPr>
              <w:rPr>
                <w:rFonts w:eastAsiaTheme="minorHAnsi"/>
              </w:rPr>
            </w:pPr>
            <w:r w:rsidRPr="008D622D">
              <w:rPr>
                <w:rFonts w:eastAsiaTheme="minorHAnsi" w:hint="eastAsia"/>
                <w:color w:val="000000"/>
                <w:sz w:val="22"/>
              </w:rPr>
              <w:t>1.623872</w:t>
            </w:r>
          </w:p>
        </w:tc>
        <w:tc>
          <w:tcPr>
            <w:tcW w:w="1276" w:type="dxa"/>
            <w:shd w:val="clear" w:color="auto" w:fill="auto"/>
            <w:vAlign w:val="center"/>
          </w:tcPr>
          <w:p w14:paraId="516AFDB6" w14:textId="4801DBAB" w:rsidR="0027331A" w:rsidRPr="008D622D" w:rsidRDefault="0027331A" w:rsidP="0027331A">
            <w:pPr>
              <w:rPr>
                <w:rFonts w:eastAsiaTheme="minorHAnsi"/>
              </w:rPr>
            </w:pPr>
            <w:r w:rsidRPr="008D622D">
              <w:rPr>
                <w:rFonts w:eastAsiaTheme="minorHAnsi" w:hint="eastAsia"/>
                <w:color w:val="000000"/>
                <w:sz w:val="22"/>
              </w:rPr>
              <w:t>3.24</w:t>
            </w:r>
          </w:p>
        </w:tc>
        <w:tc>
          <w:tcPr>
            <w:tcW w:w="1269" w:type="dxa"/>
            <w:shd w:val="clear" w:color="auto" w:fill="auto"/>
            <w:vAlign w:val="center"/>
          </w:tcPr>
          <w:p w14:paraId="1094055D" w14:textId="6264B278" w:rsidR="0027331A" w:rsidRPr="008D622D" w:rsidRDefault="0027331A" w:rsidP="0027331A">
            <w:pPr>
              <w:rPr>
                <w:rFonts w:eastAsiaTheme="minorHAnsi"/>
              </w:rPr>
            </w:pPr>
            <w:r w:rsidRPr="008D622D">
              <w:rPr>
                <w:rFonts w:eastAsiaTheme="minorHAnsi" w:hint="eastAsia"/>
                <w:color w:val="000000"/>
                <w:sz w:val="22"/>
              </w:rPr>
              <w:t>10.36</w:t>
            </w:r>
          </w:p>
        </w:tc>
      </w:tr>
      <w:tr w:rsidR="0027331A" w14:paraId="2696E62F" w14:textId="77777777" w:rsidTr="00526441">
        <w:trPr>
          <w:trHeight w:val="1306"/>
        </w:trPr>
        <w:tc>
          <w:tcPr>
            <w:tcW w:w="3397" w:type="dxa"/>
          </w:tcPr>
          <w:p w14:paraId="72B613C8" w14:textId="77777777" w:rsidR="0027331A" w:rsidRDefault="0027331A" w:rsidP="0027331A">
            <w:r w:rsidRPr="00266ECF">
              <w:t>Ratio of female to male labor force participation rate (%) (modeled ILO estimate)</w:t>
            </w:r>
          </w:p>
        </w:tc>
        <w:tc>
          <w:tcPr>
            <w:tcW w:w="1276" w:type="dxa"/>
            <w:shd w:val="clear" w:color="auto" w:fill="auto"/>
            <w:vAlign w:val="center"/>
          </w:tcPr>
          <w:p w14:paraId="4E21C316" w14:textId="0A550FB5" w:rsidR="0027331A" w:rsidRPr="008D622D" w:rsidRDefault="0027331A" w:rsidP="0027331A">
            <w:pPr>
              <w:rPr>
                <w:rFonts w:eastAsiaTheme="minorHAnsi"/>
              </w:rPr>
            </w:pPr>
            <w:r w:rsidRPr="008D622D">
              <w:rPr>
                <w:rFonts w:eastAsiaTheme="minorHAnsi" w:hint="eastAsia"/>
                <w:color w:val="000000"/>
                <w:sz w:val="22"/>
              </w:rPr>
              <w:t>88.26637</w:t>
            </w:r>
          </w:p>
        </w:tc>
        <w:tc>
          <w:tcPr>
            <w:tcW w:w="1276" w:type="dxa"/>
            <w:shd w:val="clear" w:color="auto" w:fill="auto"/>
            <w:vAlign w:val="center"/>
          </w:tcPr>
          <w:p w14:paraId="0045FE56" w14:textId="7C484B65" w:rsidR="0027331A" w:rsidRPr="008D622D" w:rsidRDefault="0027331A" w:rsidP="0027331A">
            <w:pPr>
              <w:rPr>
                <w:rFonts w:eastAsiaTheme="minorHAnsi"/>
              </w:rPr>
            </w:pPr>
            <w:r w:rsidRPr="008D622D">
              <w:rPr>
                <w:rFonts w:eastAsiaTheme="minorHAnsi" w:hint="eastAsia"/>
                <w:color w:val="000000"/>
                <w:sz w:val="22"/>
              </w:rPr>
              <w:t>1.136677</w:t>
            </w:r>
          </w:p>
        </w:tc>
        <w:tc>
          <w:tcPr>
            <w:tcW w:w="1276" w:type="dxa"/>
            <w:shd w:val="clear" w:color="auto" w:fill="auto"/>
            <w:vAlign w:val="center"/>
          </w:tcPr>
          <w:p w14:paraId="183AC678" w14:textId="7C816E2E" w:rsidR="0027331A" w:rsidRPr="008D622D" w:rsidRDefault="0027331A" w:rsidP="0027331A">
            <w:pPr>
              <w:rPr>
                <w:rFonts w:eastAsiaTheme="minorHAnsi"/>
              </w:rPr>
            </w:pPr>
            <w:r w:rsidRPr="008D622D">
              <w:rPr>
                <w:rFonts w:eastAsiaTheme="minorHAnsi" w:hint="eastAsia"/>
                <w:color w:val="000000"/>
                <w:sz w:val="22"/>
              </w:rPr>
              <w:t>85.58955</w:t>
            </w:r>
          </w:p>
        </w:tc>
        <w:tc>
          <w:tcPr>
            <w:tcW w:w="1269" w:type="dxa"/>
            <w:shd w:val="clear" w:color="auto" w:fill="auto"/>
            <w:vAlign w:val="center"/>
          </w:tcPr>
          <w:p w14:paraId="21DC96EE" w14:textId="4C1FA26D" w:rsidR="0027331A" w:rsidRPr="008D622D" w:rsidRDefault="0027331A" w:rsidP="0027331A">
            <w:pPr>
              <w:rPr>
                <w:rFonts w:eastAsiaTheme="minorHAnsi"/>
              </w:rPr>
            </w:pPr>
            <w:r w:rsidRPr="008D622D">
              <w:rPr>
                <w:rFonts w:eastAsiaTheme="minorHAnsi" w:hint="eastAsia"/>
                <w:color w:val="000000"/>
                <w:sz w:val="22"/>
              </w:rPr>
              <w:t>90.49463</w:t>
            </w:r>
          </w:p>
        </w:tc>
      </w:tr>
      <w:tr w:rsidR="0027331A" w14:paraId="1860B889" w14:textId="77777777" w:rsidTr="00526441">
        <w:trPr>
          <w:trHeight w:val="874"/>
        </w:trPr>
        <w:tc>
          <w:tcPr>
            <w:tcW w:w="3397" w:type="dxa"/>
          </w:tcPr>
          <w:p w14:paraId="06096E32" w14:textId="77777777" w:rsidR="0027331A" w:rsidRDefault="0027331A" w:rsidP="0027331A">
            <w:r w:rsidRPr="00266ECF">
              <w:t>Life expectancy at birth, total (years)</w:t>
            </w:r>
          </w:p>
        </w:tc>
        <w:tc>
          <w:tcPr>
            <w:tcW w:w="1276" w:type="dxa"/>
            <w:shd w:val="clear" w:color="auto" w:fill="auto"/>
            <w:vAlign w:val="center"/>
          </w:tcPr>
          <w:p w14:paraId="32D534D4" w14:textId="0C6CCABB" w:rsidR="0027331A" w:rsidRPr="008D622D" w:rsidRDefault="0027331A" w:rsidP="0027331A">
            <w:pPr>
              <w:rPr>
                <w:rFonts w:eastAsiaTheme="minorHAnsi"/>
              </w:rPr>
            </w:pPr>
            <w:r w:rsidRPr="008D622D">
              <w:rPr>
                <w:rFonts w:eastAsiaTheme="minorHAnsi" w:hint="eastAsia"/>
                <w:color w:val="000000"/>
                <w:sz w:val="22"/>
              </w:rPr>
              <w:t>80.55643</w:t>
            </w:r>
          </w:p>
        </w:tc>
        <w:tc>
          <w:tcPr>
            <w:tcW w:w="1276" w:type="dxa"/>
            <w:shd w:val="clear" w:color="auto" w:fill="auto"/>
            <w:vAlign w:val="center"/>
          </w:tcPr>
          <w:p w14:paraId="3858797D" w14:textId="44AA30B0" w:rsidR="0027331A" w:rsidRPr="008D622D" w:rsidRDefault="0027331A" w:rsidP="0027331A">
            <w:pPr>
              <w:rPr>
                <w:rFonts w:eastAsiaTheme="minorHAnsi"/>
              </w:rPr>
            </w:pPr>
            <w:r w:rsidRPr="008D622D">
              <w:rPr>
                <w:rFonts w:eastAsiaTheme="minorHAnsi" w:hint="eastAsia"/>
                <w:color w:val="000000"/>
                <w:sz w:val="22"/>
              </w:rPr>
              <w:t>1.552385</w:t>
            </w:r>
          </w:p>
        </w:tc>
        <w:tc>
          <w:tcPr>
            <w:tcW w:w="1276" w:type="dxa"/>
            <w:shd w:val="clear" w:color="auto" w:fill="auto"/>
            <w:vAlign w:val="center"/>
          </w:tcPr>
          <w:p w14:paraId="35398D66" w14:textId="501AB816" w:rsidR="0027331A" w:rsidRPr="008D622D" w:rsidRDefault="0027331A" w:rsidP="0027331A">
            <w:pPr>
              <w:rPr>
                <w:rFonts w:eastAsiaTheme="minorHAnsi"/>
              </w:rPr>
            </w:pPr>
            <w:r w:rsidRPr="008D622D">
              <w:rPr>
                <w:rFonts w:eastAsiaTheme="minorHAnsi" w:hint="eastAsia"/>
                <w:color w:val="000000"/>
                <w:sz w:val="22"/>
              </w:rPr>
              <w:t>77.66683</w:t>
            </w:r>
          </w:p>
        </w:tc>
        <w:tc>
          <w:tcPr>
            <w:tcW w:w="1269" w:type="dxa"/>
            <w:shd w:val="clear" w:color="auto" w:fill="auto"/>
            <w:vAlign w:val="center"/>
          </w:tcPr>
          <w:p w14:paraId="7BF2457D" w14:textId="74A6FA99" w:rsidR="0027331A" w:rsidRPr="008D622D" w:rsidRDefault="0027331A" w:rsidP="0027331A">
            <w:pPr>
              <w:rPr>
                <w:rFonts w:eastAsiaTheme="minorHAnsi"/>
              </w:rPr>
            </w:pPr>
            <w:r w:rsidRPr="008D622D">
              <w:rPr>
                <w:rFonts w:eastAsiaTheme="minorHAnsi" w:hint="eastAsia"/>
                <w:color w:val="000000"/>
                <w:sz w:val="22"/>
              </w:rPr>
              <w:t>83.10976</w:t>
            </w:r>
          </w:p>
        </w:tc>
      </w:tr>
      <w:tr w:rsidR="0027331A" w14:paraId="0BC4AD18" w14:textId="77777777" w:rsidTr="00526441">
        <w:trPr>
          <w:trHeight w:val="765"/>
        </w:trPr>
        <w:tc>
          <w:tcPr>
            <w:tcW w:w="3397" w:type="dxa"/>
          </w:tcPr>
          <w:p w14:paraId="51941771" w14:textId="77777777" w:rsidR="0027331A" w:rsidRDefault="0027331A" w:rsidP="0027331A">
            <w:r w:rsidRPr="00AA4E3B">
              <w:lastRenderedPageBreak/>
              <w:t>Probability of dying among youth ages 20-24 years (per 1,000)</w:t>
            </w:r>
          </w:p>
        </w:tc>
        <w:tc>
          <w:tcPr>
            <w:tcW w:w="1276" w:type="dxa"/>
            <w:shd w:val="clear" w:color="auto" w:fill="auto"/>
            <w:vAlign w:val="center"/>
          </w:tcPr>
          <w:p w14:paraId="39542251" w14:textId="2C151044" w:rsidR="0027331A" w:rsidRPr="008D622D" w:rsidRDefault="0027331A" w:rsidP="0027331A">
            <w:pPr>
              <w:rPr>
                <w:rFonts w:eastAsiaTheme="minorHAnsi"/>
              </w:rPr>
            </w:pPr>
            <w:r w:rsidRPr="008D622D">
              <w:rPr>
                <w:rFonts w:eastAsiaTheme="minorHAnsi" w:hint="eastAsia"/>
                <w:color w:val="000000"/>
                <w:sz w:val="22"/>
              </w:rPr>
              <w:t>2.37</w:t>
            </w:r>
          </w:p>
        </w:tc>
        <w:tc>
          <w:tcPr>
            <w:tcW w:w="1276" w:type="dxa"/>
            <w:shd w:val="clear" w:color="auto" w:fill="auto"/>
            <w:vAlign w:val="center"/>
          </w:tcPr>
          <w:p w14:paraId="6BB55637" w14:textId="3F1DC63D" w:rsidR="0027331A" w:rsidRPr="008D622D" w:rsidRDefault="0027331A" w:rsidP="0027331A">
            <w:pPr>
              <w:rPr>
                <w:rFonts w:eastAsiaTheme="minorHAnsi"/>
              </w:rPr>
            </w:pPr>
            <w:r w:rsidRPr="008D622D">
              <w:rPr>
                <w:rFonts w:eastAsiaTheme="minorHAnsi" w:hint="eastAsia"/>
                <w:color w:val="000000"/>
                <w:sz w:val="22"/>
              </w:rPr>
              <w:t>0.180325</w:t>
            </w:r>
          </w:p>
        </w:tc>
        <w:tc>
          <w:tcPr>
            <w:tcW w:w="1276" w:type="dxa"/>
            <w:shd w:val="clear" w:color="auto" w:fill="auto"/>
            <w:vAlign w:val="center"/>
          </w:tcPr>
          <w:p w14:paraId="26B95F30" w14:textId="744ADB36" w:rsidR="0027331A" w:rsidRPr="008D622D" w:rsidRDefault="0027331A" w:rsidP="0027331A">
            <w:pPr>
              <w:rPr>
                <w:rFonts w:eastAsiaTheme="minorHAnsi"/>
              </w:rPr>
            </w:pPr>
            <w:r w:rsidRPr="008D622D">
              <w:rPr>
                <w:rFonts w:eastAsiaTheme="minorHAnsi" w:hint="eastAsia"/>
                <w:color w:val="000000"/>
                <w:sz w:val="22"/>
              </w:rPr>
              <w:t>2.1</w:t>
            </w:r>
          </w:p>
        </w:tc>
        <w:tc>
          <w:tcPr>
            <w:tcW w:w="1269" w:type="dxa"/>
            <w:shd w:val="clear" w:color="auto" w:fill="auto"/>
            <w:vAlign w:val="center"/>
          </w:tcPr>
          <w:p w14:paraId="30857ACC" w14:textId="44E8B8F7" w:rsidR="0027331A" w:rsidRPr="008D622D" w:rsidRDefault="0027331A" w:rsidP="0027331A">
            <w:pPr>
              <w:rPr>
                <w:rFonts w:eastAsiaTheme="minorHAnsi"/>
              </w:rPr>
            </w:pPr>
            <w:r w:rsidRPr="008D622D">
              <w:rPr>
                <w:rFonts w:eastAsiaTheme="minorHAnsi" w:hint="eastAsia"/>
                <w:color w:val="000000"/>
                <w:sz w:val="22"/>
              </w:rPr>
              <w:t>2.8</w:t>
            </w:r>
          </w:p>
        </w:tc>
      </w:tr>
      <w:tr w:rsidR="0027331A" w14:paraId="52612239" w14:textId="77777777" w:rsidTr="00526441">
        <w:trPr>
          <w:trHeight w:val="407"/>
        </w:trPr>
        <w:tc>
          <w:tcPr>
            <w:tcW w:w="3397" w:type="dxa"/>
          </w:tcPr>
          <w:p w14:paraId="1331220D" w14:textId="77777777" w:rsidR="0027331A" w:rsidRDefault="0027331A" w:rsidP="0027331A">
            <w:r w:rsidRPr="00AA4E3B">
              <w:t>Number of under-five deaths</w:t>
            </w:r>
          </w:p>
        </w:tc>
        <w:tc>
          <w:tcPr>
            <w:tcW w:w="1276" w:type="dxa"/>
            <w:shd w:val="clear" w:color="auto" w:fill="auto"/>
            <w:vAlign w:val="center"/>
          </w:tcPr>
          <w:p w14:paraId="5EF40644" w14:textId="76C8AAA3" w:rsidR="0027331A" w:rsidRPr="008D622D" w:rsidRDefault="0027331A" w:rsidP="0027331A">
            <w:pPr>
              <w:rPr>
                <w:rFonts w:eastAsiaTheme="minorHAnsi"/>
              </w:rPr>
            </w:pPr>
            <w:r w:rsidRPr="008D622D">
              <w:rPr>
                <w:rFonts w:eastAsiaTheme="minorHAnsi" w:hint="eastAsia"/>
                <w:color w:val="000000"/>
                <w:sz w:val="22"/>
              </w:rPr>
              <w:t>403.9</w:t>
            </w:r>
          </w:p>
        </w:tc>
        <w:tc>
          <w:tcPr>
            <w:tcW w:w="1276" w:type="dxa"/>
            <w:shd w:val="clear" w:color="auto" w:fill="auto"/>
            <w:vAlign w:val="center"/>
          </w:tcPr>
          <w:p w14:paraId="52A14BB9" w14:textId="0B473185" w:rsidR="0027331A" w:rsidRPr="008D622D" w:rsidRDefault="0027331A" w:rsidP="0027331A">
            <w:pPr>
              <w:rPr>
                <w:rFonts w:eastAsiaTheme="minorHAnsi"/>
              </w:rPr>
            </w:pPr>
            <w:r w:rsidRPr="008D622D">
              <w:rPr>
                <w:rFonts w:eastAsiaTheme="minorHAnsi" w:hint="eastAsia"/>
                <w:color w:val="000000"/>
                <w:sz w:val="22"/>
              </w:rPr>
              <w:t>131.61</w:t>
            </w:r>
          </w:p>
        </w:tc>
        <w:tc>
          <w:tcPr>
            <w:tcW w:w="1276" w:type="dxa"/>
            <w:shd w:val="clear" w:color="auto" w:fill="auto"/>
            <w:vAlign w:val="center"/>
          </w:tcPr>
          <w:p w14:paraId="10E2DD10" w14:textId="454369FF" w:rsidR="0027331A" w:rsidRPr="008D622D" w:rsidRDefault="0027331A" w:rsidP="0027331A">
            <w:pPr>
              <w:rPr>
                <w:rFonts w:eastAsiaTheme="minorHAnsi"/>
              </w:rPr>
            </w:pPr>
            <w:r w:rsidRPr="008D622D">
              <w:rPr>
                <w:rFonts w:eastAsiaTheme="minorHAnsi" w:hint="eastAsia"/>
                <w:color w:val="000000"/>
                <w:sz w:val="22"/>
              </w:rPr>
              <w:t>289</w:t>
            </w:r>
          </w:p>
        </w:tc>
        <w:tc>
          <w:tcPr>
            <w:tcW w:w="1269" w:type="dxa"/>
            <w:shd w:val="clear" w:color="auto" w:fill="auto"/>
            <w:vAlign w:val="center"/>
          </w:tcPr>
          <w:p w14:paraId="6A477505" w14:textId="2F0CBF76" w:rsidR="0027331A" w:rsidRPr="008D622D" w:rsidRDefault="0027331A" w:rsidP="0027331A">
            <w:pPr>
              <w:rPr>
                <w:rFonts w:eastAsiaTheme="minorHAnsi"/>
              </w:rPr>
            </w:pPr>
            <w:r w:rsidRPr="008D622D">
              <w:rPr>
                <w:rFonts w:eastAsiaTheme="minorHAnsi" w:hint="eastAsia"/>
                <w:color w:val="000000"/>
                <w:sz w:val="22"/>
              </w:rPr>
              <w:t>800</w:t>
            </w:r>
          </w:p>
        </w:tc>
      </w:tr>
      <w:tr w:rsidR="0027331A" w14:paraId="6C0D5279" w14:textId="77777777" w:rsidTr="00526441">
        <w:trPr>
          <w:trHeight w:val="839"/>
        </w:trPr>
        <w:tc>
          <w:tcPr>
            <w:tcW w:w="3397" w:type="dxa"/>
          </w:tcPr>
          <w:p w14:paraId="736AC3A3" w14:textId="77777777" w:rsidR="0027331A" w:rsidRDefault="0027331A" w:rsidP="0027331A">
            <w:r w:rsidRPr="00AA4E3B">
              <w:t>Government expenditure on education as % of GDP (%)</w:t>
            </w:r>
          </w:p>
        </w:tc>
        <w:tc>
          <w:tcPr>
            <w:tcW w:w="1276" w:type="dxa"/>
            <w:shd w:val="clear" w:color="auto" w:fill="auto"/>
            <w:vAlign w:val="center"/>
          </w:tcPr>
          <w:p w14:paraId="61E049BC" w14:textId="46463BB2" w:rsidR="0027331A" w:rsidRPr="008D622D" w:rsidRDefault="0027331A" w:rsidP="0027331A">
            <w:pPr>
              <w:rPr>
                <w:rFonts w:eastAsiaTheme="minorHAnsi"/>
              </w:rPr>
            </w:pPr>
            <w:r w:rsidRPr="008D622D">
              <w:rPr>
                <w:rFonts w:eastAsiaTheme="minorHAnsi" w:hint="eastAsia"/>
                <w:color w:val="000000"/>
                <w:sz w:val="22"/>
              </w:rPr>
              <w:t>6.756873</w:t>
            </w:r>
          </w:p>
        </w:tc>
        <w:tc>
          <w:tcPr>
            <w:tcW w:w="1276" w:type="dxa"/>
            <w:shd w:val="clear" w:color="auto" w:fill="auto"/>
            <w:vAlign w:val="center"/>
          </w:tcPr>
          <w:p w14:paraId="7479A582" w14:textId="0F6CF043" w:rsidR="0027331A" w:rsidRPr="008D622D" w:rsidRDefault="0027331A" w:rsidP="0027331A">
            <w:pPr>
              <w:rPr>
                <w:rFonts w:eastAsiaTheme="minorHAnsi"/>
              </w:rPr>
            </w:pPr>
            <w:r w:rsidRPr="008D622D">
              <w:rPr>
                <w:rFonts w:eastAsiaTheme="minorHAnsi" w:hint="eastAsia"/>
                <w:color w:val="000000"/>
                <w:sz w:val="22"/>
              </w:rPr>
              <w:t>0.688878</w:t>
            </w:r>
          </w:p>
        </w:tc>
        <w:tc>
          <w:tcPr>
            <w:tcW w:w="1276" w:type="dxa"/>
            <w:shd w:val="clear" w:color="auto" w:fill="auto"/>
            <w:vAlign w:val="center"/>
          </w:tcPr>
          <w:p w14:paraId="79CF61DC" w14:textId="6149F096" w:rsidR="0027331A" w:rsidRPr="008D622D" w:rsidRDefault="0027331A" w:rsidP="0027331A">
            <w:pPr>
              <w:rPr>
                <w:rFonts w:eastAsiaTheme="minorHAnsi"/>
              </w:rPr>
            </w:pPr>
            <w:r w:rsidRPr="008D622D">
              <w:rPr>
                <w:rFonts w:eastAsiaTheme="minorHAnsi" w:hint="eastAsia"/>
                <w:color w:val="000000"/>
                <w:sz w:val="22"/>
              </w:rPr>
              <w:t>5.2585</w:t>
            </w:r>
          </w:p>
        </w:tc>
        <w:tc>
          <w:tcPr>
            <w:tcW w:w="1269" w:type="dxa"/>
            <w:shd w:val="clear" w:color="auto" w:fill="auto"/>
            <w:vAlign w:val="center"/>
          </w:tcPr>
          <w:p w14:paraId="23EA3C05" w14:textId="1719E2A5" w:rsidR="0027331A" w:rsidRPr="008D622D" w:rsidRDefault="0027331A" w:rsidP="0027331A">
            <w:pPr>
              <w:rPr>
                <w:rFonts w:eastAsiaTheme="minorHAnsi"/>
              </w:rPr>
            </w:pPr>
            <w:r w:rsidRPr="008D622D">
              <w:rPr>
                <w:rFonts w:eastAsiaTheme="minorHAnsi" w:hint="eastAsia"/>
                <w:color w:val="000000"/>
                <w:sz w:val="22"/>
              </w:rPr>
              <w:t>7.61862</w:t>
            </w:r>
          </w:p>
        </w:tc>
      </w:tr>
      <w:tr w:rsidR="0027331A" w14:paraId="4483FCD9" w14:textId="77777777" w:rsidTr="00526441">
        <w:trPr>
          <w:trHeight w:val="874"/>
        </w:trPr>
        <w:tc>
          <w:tcPr>
            <w:tcW w:w="3397" w:type="dxa"/>
          </w:tcPr>
          <w:p w14:paraId="5621D0CF" w14:textId="77777777" w:rsidR="0027331A" w:rsidRDefault="0027331A" w:rsidP="0027331A">
            <w:r w:rsidRPr="00AA4E3B">
              <w:t>Government expenditure on tertiary education, PPP$ (millions)</w:t>
            </w:r>
          </w:p>
        </w:tc>
        <w:tc>
          <w:tcPr>
            <w:tcW w:w="1276" w:type="dxa"/>
            <w:shd w:val="clear" w:color="auto" w:fill="auto"/>
            <w:vAlign w:val="center"/>
          </w:tcPr>
          <w:p w14:paraId="6A5481EB" w14:textId="6C9F97CF" w:rsidR="0027331A" w:rsidRPr="008D622D" w:rsidRDefault="0027331A" w:rsidP="0027331A">
            <w:pPr>
              <w:rPr>
                <w:rFonts w:eastAsiaTheme="minorHAnsi"/>
              </w:rPr>
            </w:pPr>
            <w:r w:rsidRPr="008D622D">
              <w:rPr>
                <w:rFonts w:eastAsiaTheme="minorHAnsi" w:hint="eastAsia"/>
                <w:color w:val="000000"/>
                <w:sz w:val="22"/>
              </w:rPr>
              <w:t>6143.334</w:t>
            </w:r>
          </w:p>
        </w:tc>
        <w:tc>
          <w:tcPr>
            <w:tcW w:w="1276" w:type="dxa"/>
            <w:shd w:val="clear" w:color="auto" w:fill="auto"/>
            <w:vAlign w:val="center"/>
          </w:tcPr>
          <w:p w14:paraId="470903B7" w14:textId="418FE0ED" w:rsidR="0027331A" w:rsidRPr="008D622D" w:rsidRDefault="0027331A" w:rsidP="0027331A">
            <w:pPr>
              <w:rPr>
                <w:rFonts w:eastAsiaTheme="minorHAnsi"/>
              </w:rPr>
            </w:pPr>
            <w:r w:rsidRPr="008D622D">
              <w:rPr>
                <w:rFonts w:eastAsiaTheme="minorHAnsi" w:hint="eastAsia"/>
                <w:color w:val="000000"/>
                <w:sz w:val="22"/>
              </w:rPr>
              <w:t>2436.748</w:t>
            </w:r>
          </w:p>
        </w:tc>
        <w:tc>
          <w:tcPr>
            <w:tcW w:w="1276" w:type="dxa"/>
            <w:shd w:val="clear" w:color="auto" w:fill="auto"/>
            <w:vAlign w:val="center"/>
          </w:tcPr>
          <w:p w14:paraId="3FE05A2C" w14:textId="47B4C056" w:rsidR="0027331A" w:rsidRPr="008D622D" w:rsidRDefault="0027331A" w:rsidP="0027331A">
            <w:pPr>
              <w:rPr>
                <w:rFonts w:eastAsiaTheme="minorHAnsi"/>
              </w:rPr>
            </w:pPr>
            <w:r w:rsidRPr="008D622D">
              <w:rPr>
                <w:rFonts w:eastAsiaTheme="minorHAnsi" w:hint="eastAsia"/>
                <w:color w:val="000000"/>
                <w:sz w:val="22"/>
              </w:rPr>
              <w:t>1890.106</w:t>
            </w:r>
          </w:p>
        </w:tc>
        <w:tc>
          <w:tcPr>
            <w:tcW w:w="1269" w:type="dxa"/>
            <w:shd w:val="clear" w:color="auto" w:fill="auto"/>
            <w:vAlign w:val="center"/>
          </w:tcPr>
          <w:p w14:paraId="1CF029E5" w14:textId="57188013" w:rsidR="0027331A" w:rsidRPr="008D622D" w:rsidRDefault="0027331A" w:rsidP="0027331A">
            <w:pPr>
              <w:rPr>
                <w:rFonts w:eastAsiaTheme="minorHAnsi"/>
              </w:rPr>
            </w:pPr>
            <w:r w:rsidRPr="008D622D">
              <w:rPr>
                <w:rFonts w:eastAsiaTheme="minorHAnsi" w:hint="eastAsia"/>
                <w:color w:val="000000"/>
                <w:sz w:val="22"/>
              </w:rPr>
              <w:t>9521.2</w:t>
            </w:r>
          </w:p>
        </w:tc>
      </w:tr>
      <w:tr w:rsidR="0027331A" w14:paraId="4926F17C" w14:textId="77777777" w:rsidTr="00526441">
        <w:trPr>
          <w:trHeight w:val="874"/>
        </w:trPr>
        <w:tc>
          <w:tcPr>
            <w:tcW w:w="3397" w:type="dxa"/>
          </w:tcPr>
          <w:p w14:paraId="1687F5B0" w14:textId="77777777" w:rsidR="0027331A" w:rsidRPr="00AA4E3B" w:rsidRDefault="0027331A" w:rsidP="0027331A">
            <w:r w:rsidRPr="00AA4E3B">
              <w:t>Population growth (annual %)</w:t>
            </w:r>
          </w:p>
        </w:tc>
        <w:tc>
          <w:tcPr>
            <w:tcW w:w="1276" w:type="dxa"/>
            <w:shd w:val="clear" w:color="auto" w:fill="auto"/>
            <w:vAlign w:val="center"/>
          </w:tcPr>
          <w:p w14:paraId="78E92724" w14:textId="7C436DB8" w:rsidR="0027331A" w:rsidRPr="008D622D" w:rsidRDefault="0027331A" w:rsidP="0027331A">
            <w:pPr>
              <w:rPr>
                <w:rFonts w:eastAsiaTheme="minorHAnsi"/>
              </w:rPr>
            </w:pPr>
            <w:r w:rsidRPr="008D622D">
              <w:rPr>
                <w:rFonts w:eastAsiaTheme="minorHAnsi" w:hint="eastAsia"/>
                <w:color w:val="000000"/>
                <w:sz w:val="22"/>
              </w:rPr>
              <w:t>0.634516</w:t>
            </w:r>
          </w:p>
        </w:tc>
        <w:tc>
          <w:tcPr>
            <w:tcW w:w="1276" w:type="dxa"/>
            <w:shd w:val="clear" w:color="auto" w:fill="auto"/>
            <w:vAlign w:val="center"/>
          </w:tcPr>
          <w:p w14:paraId="238F97DA" w14:textId="41D51AD0" w:rsidR="0027331A" w:rsidRPr="008D622D" w:rsidRDefault="0027331A" w:rsidP="0027331A">
            <w:pPr>
              <w:rPr>
                <w:rFonts w:eastAsiaTheme="minorHAnsi"/>
              </w:rPr>
            </w:pPr>
            <w:r w:rsidRPr="008D622D">
              <w:rPr>
                <w:rFonts w:eastAsiaTheme="minorHAnsi" w:hint="eastAsia"/>
                <w:color w:val="000000"/>
                <w:sz w:val="22"/>
              </w:rPr>
              <w:t>0.357207</w:t>
            </w:r>
          </w:p>
        </w:tc>
        <w:tc>
          <w:tcPr>
            <w:tcW w:w="1276" w:type="dxa"/>
            <w:shd w:val="clear" w:color="auto" w:fill="auto"/>
            <w:vAlign w:val="center"/>
          </w:tcPr>
          <w:p w14:paraId="56C13EC4" w14:textId="277277DA" w:rsidR="0027331A" w:rsidRPr="008D622D" w:rsidRDefault="0027331A" w:rsidP="0027331A">
            <w:pPr>
              <w:rPr>
                <w:rFonts w:eastAsiaTheme="minorHAnsi"/>
              </w:rPr>
            </w:pPr>
            <w:r w:rsidRPr="008D622D">
              <w:rPr>
                <w:rFonts w:eastAsiaTheme="minorHAnsi" w:hint="eastAsia"/>
                <w:color w:val="000000"/>
                <w:sz w:val="22"/>
              </w:rPr>
              <w:t>0.055512</w:t>
            </w:r>
          </w:p>
        </w:tc>
        <w:tc>
          <w:tcPr>
            <w:tcW w:w="1269" w:type="dxa"/>
            <w:shd w:val="clear" w:color="auto" w:fill="auto"/>
            <w:vAlign w:val="center"/>
          </w:tcPr>
          <w:p w14:paraId="4E91C45D" w14:textId="61F63237" w:rsidR="0027331A" w:rsidRPr="008D622D" w:rsidRDefault="0027331A" w:rsidP="0027331A">
            <w:pPr>
              <w:rPr>
                <w:rFonts w:eastAsiaTheme="minorHAnsi"/>
              </w:rPr>
            </w:pPr>
            <w:r w:rsidRPr="008D622D">
              <w:rPr>
                <w:rFonts w:eastAsiaTheme="minorHAnsi" w:hint="eastAsia"/>
                <w:color w:val="000000"/>
                <w:sz w:val="22"/>
              </w:rPr>
              <w:t>1.347445</w:t>
            </w:r>
          </w:p>
        </w:tc>
      </w:tr>
      <w:tr w:rsidR="0027331A" w14:paraId="62FE840D" w14:textId="77777777" w:rsidTr="00526441">
        <w:trPr>
          <w:trHeight w:val="874"/>
        </w:trPr>
        <w:tc>
          <w:tcPr>
            <w:tcW w:w="3397" w:type="dxa"/>
          </w:tcPr>
          <w:p w14:paraId="760B09BF" w14:textId="77777777" w:rsidR="0027331A" w:rsidRPr="00AA4E3B" w:rsidRDefault="0027331A" w:rsidP="0027331A">
            <w:r w:rsidRPr="00AA4E3B">
              <w:t>Urban population (% of total population)</w:t>
            </w:r>
          </w:p>
        </w:tc>
        <w:tc>
          <w:tcPr>
            <w:tcW w:w="1276" w:type="dxa"/>
            <w:shd w:val="clear" w:color="auto" w:fill="auto"/>
            <w:vAlign w:val="center"/>
          </w:tcPr>
          <w:p w14:paraId="2081CD37" w14:textId="6D6CBB50" w:rsidR="0027331A" w:rsidRPr="008D622D" w:rsidRDefault="0027331A" w:rsidP="0027331A">
            <w:pPr>
              <w:rPr>
                <w:rFonts w:eastAsiaTheme="minorHAnsi"/>
              </w:rPr>
            </w:pPr>
            <w:r w:rsidRPr="008D622D">
              <w:rPr>
                <w:rFonts w:eastAsiaTheme="minorHAnsi" w:hint="eastAsia"/>
                <w:color w:val="000000"/>
                <w:sz w:val="22"/>
              </w:rPr>
              <w:t>84.96307</w:t>
            </w:r>
          </w:p>
        </w:tc>
        <w:tc>
          <w:tcPr>
            <w:tcW w:w="1276" w:type="dxa"/>
            <w:shd w:val="clear" w:color="auto" w:fill="auto"/>
            <w:vAlign w:val="center"/>
          </w:tcPr>
          <w:p w14:paraId="2EAA6EF4" w14:textId="7F5AD316" w:rsidR="0027331A" w:rsidRPr="008D622D" w:rsidRDefault="0027331A" w:rsidP="0027331A">
            <w:pPr>
              <w:rPr>
                <w:rFonts w:eastAsiaTheme="minorHAnsi"/>
              </w:rPr>
            </w:pPr>
            <w:r w:rsidRPr="008D622D">
              <w:rPr>
                <w:rFonts w:eastAsiaTheme="minorHAnsi" w:hint="eastAsia"/>
                <w:color w:val="000000"/>
                <w:sz w:val="22"/>
              </w:rPr>
              <w:t>1.387611</w:t>
            </w:r>
          </w:p>
        </w:tc>
        <w:tc>
          <w:tcPr>
            <w:tcW w:w="1276" w:type="dxa"/>
            <w:shd w:val="clear" w:color="auto" w:fill="auto"/>
            <w:vAlign w:val="center"/>
          </w:tcPr>
          <w:p w14:paraId="5B6F546A" w14:textId="5A60E9E7" w:rsidR="0027331A" w:rsidRPr="008D622D" w:rsidRDefault="0027331A" w:rsidP="0027331A">
            <w:pPr>
              <w:rPr>
                <w:rFonts w:eastAsiaTheme="minorHAnsi"/>
              </w:rPr>
            </w:pPr>
            <w:r w:rsidRPr="008D622D">
              <w:rPr>
                <w:rFonts w:eastAsiaTheme="minorHAnsi" w:hint="eastAsia"/>
                <w:color w:val="000000"/>
                <w:sz w:val="22"/>
              </w:rPr>
              <w:t>83.204</w:t>
            </w:r>
          </w:p>
        </w:tc>
        <w:tc>
          <w:tcPr>
            <w:tcW w:w="1269" w:type="dxa"/>
            <w:shd w:val="clear" w:color="auto" w:fill="auto"/>
            <w:vAlign w:val="center"/>
          </w:tcPr>
          <w:p w14:paraId="5906552D" w14:textId="3CF1559A" w:rsidR="0027331A" w:rsidRPr="008D622D" w:rsidRDefault="0027331A" w:rsidP="0027331A">
            <w:pPr>
              <w:rPr>
                <w:rFonts w:eastAsiaTheme="minorHAnsi"/>
              </w:rPr>
            </w:pPr>
            <w:r w:rsidRPr="008D622D">
              <w:rPr>
                <w:rFonts w:eastAsiaTheme="minorHAnsi" w:hint="eastAsia"/>
                <w:color w:val="000000"/>
                <w:sz w:val="22"/>
              </w:rPr>
              <w:t>87.977</w:t>
            </w:r>
          </w:p>
        </w:tc>
      </w:tr>
      <w:tr w:rsidR="0027331A" w14:paraId="05D4B455" w14:textId="77777777" w:rsidTr="00526441">
        <w:trPr>
          <w:trHeight w:val="874"/>
        </w:trPr>
        <w:tc>
          <w:tcPr>
            <w:tcW w:w="3397" w:type="dxa"/>
          </w:tcPr>
          <w:p w14:paraId="591CC55B" w14:textId="77777777" w:rsidR="0027331A" w:rsidRPr="00AA4E3B" w:rsidRDefault="0027331A" w:rsidP="0027331A">
            <w:r w:rsidRPr="00AA4E3B">
              <w:t>Population density (people per sq. km of land area)</w:t>
            </w:r>
          </w:p>
        </w:tc>
        <w:tc>
          <w:tcPr>
            <w:tcW w:w="1276" w:type="dxa"/>
            <w:shd w:val="clear" w:color="auto" w:fill="auto"/>
            <w:vAlign w:val="center"/>
          </w:tcPr>
          <w:p w14:paraId="3FCC1DB5" w14:textId="52FA26F2" w:rsidR="0027331A" w:rsidRPr="008D622D" w:rsidRDefault="0027331A" w:rsidP="0027331A">
            <w:pPr>
              <w:rPr>
                <w:rFonts w:eastAsiaTheme="minorHAnsi"/>
              </w:rPr>
            </w:pPr>
            <w:r w:rsidRPr="008D622D">
              <w:rPr>
                <w:rFonts w:eastAsiaTheme="minorHAnsi" w:hint="eastAsia"/>
                <w:color w:val="000000"/>
                <w:sz w:val="22"/>
              </w:rPr>
              <w:t>22.72183</w:t>
            </w:r>
          </w:p>
        </w:tc>
        <w:tc>
          <w:tcPr>
            <w:tcW w:w="1276" w:type="dxa"/>
            <w:shd w:val="clear" w:color="auto" w:fill="auto"/>
            <w:vAlign w:val="center"/>
          </w:tcPr>
          <w:p w14:paraId="149C86F1" w14:textId="61B4FE8F" w:rsidR="0027331A" w:rsidRPr="008D622D" w:rsidRDefault="0027331A" w:rsidP="0027331A">
            <w:pPr>
              <w:rPr>
                <w:rFonts w:eastAsiaTheme="minorHAnsi"/>
              </w:rPr>
            </w:pPr>
            <w:r w:rsidRPr="008D622D">
              <w:rPr>
                <w:rFonts w:eastAsiaTheme="minorHAnsi" w:hint="eastAsia"/>
                <w:color w:val="000000"/>
                <w:sz w:val="22"/>
              </w:rPr>
              <w:t>1.263243</w:t>
            </w:r>
          </w:p>
        </w:tc>
        <w:tc>
          <w:tcPr>
            <w:tcW w:w="1276" w:type="dxa"/>
            <w:shd w:val="clear" w:color="auto" w:fill="auto"/>
            <w:vAlign w:val="center"/>
          </w:tcPr>
          <w:p w14:paraId="53F18B64" w14:textId="77969C52" w:rsidR="0027331A" w:rsidRPr="008D622D" w:rsidRDefault="0027331A" w:rsidP="0027331A">
            <w:pPr>
              <w:rPr>
                <w:rFonts w:eastAsiaTheme="minorHAnsi"/>
              </w:rPr>
            </w:pPr>
            <w:r w:rsidRPr="008D622D">
              <w:rPr>
                <w:rFonts w:eastAsiaTheme="minorHAnsi" w:hint="eastAsia"/>
                <w:color w:val="000000"/>
                <w:sz w:val="22"/>
              </w:rPr>
              <w:t>21.15525</w:t>
            </w:r>
          </w:p>
        </w:tc>
        <w:tc>
          <w:tcPr>
            <w:tcW w:w="1269" w:type="dxa"/>
            <w:shd w:val="clear" w:color="auto" w:fill="auto"/>
            <w:vAlign w:val="center"/>
          </w:tcPr>
          <w:p w14:paraId="747D4BE0" w14:textId="116DC4D2" w:rsidR="0027331A" w:rsidRPr="008D622D" w:rsidRDefault="0027331A" w:rsidP="0027331A">
            <w:pPr>
              <w:rPr>
                <w:rFonts w:eastAsiaTheme="minorHAnsi"/>
              </w:rPr>
            </w:pPr>
            <w:r w:rsidRPr="008D622D">
              <w:rPr>
                <w:rFonts w:eastAsiaTheme="minorHAnsi" w:hint="eastAsia"/>
                <w:color w:val="000000"/>
                <w:sz w:val="22"/>
              </w:rPr>
              <w:t>25.42072</w:t>
            </w:r>
          </w:p>
        </w:tc>
      </w:tr>
    </w:tbl>
    <w:p w14:paraId="4C16E058" w14:textId="77777777" w:rsidR="00B20F84" w:rsidRDefault="00B20F84" w:rsidP="00B20F84"/>
    <w:p w14:paraId="24A9640A" w14:textId="38A2AAFD" w:rsidR="00B20F84" w:rsidRPr="00602DC9" w:rsidRDefault="00B20F84" w:rsidP="00B20F84">
      <w:pPr>
        <w:rPr>
          <w:b/>
          <w:bCs/>
        </w:rPr>
      </w:pPr>
      <w:r w:rsidRPr="00602DC9">
        <w:rPr>
          <w:rFonts w:hint="eastAsia"/>
          <w:b/>
          <w:bCs/>
        </w:rPr>
        <w:t>フィンランド</w:t>
      </w:r>
      <w:r w:rsidR="00AA2987" w:rsidRPr="00602DC9">
        <w:rPr>
          <w:rFonts w:hint="eastAsia"/>
          <w:b/>
          <w:bCs/>
        </w:rPr>
        <w:t>基本統計量(表3</w:t>
      </w:r>
      <w:r w:rsidR="00AA2987" w:rsidRPr="00602DC9">
        <w:rPr>
          <w:b/>
          <w:bCs/>
        </w:rPr>
        <w:t>)</w:t>
      </w:r>
    </w:p>
    <w:tbl>
      <w:tblPr>
        <w:tblStyle w:val="a9"/>
        <w:tblW w:w="0" w:type="auto"/>
        <w:tblLook w:val="04A0" w:firstRow="1" w:lastRow="0" w:firstColumn="1" w:lastColumn="0" w:noHBand="0" w:noVBand="1"/>
      </w:tblPr>
      <w:tblGrid>
        <w:gridCol w:w="3397"/>
        <w:gridCol w:w="1276"/>
        <w:gridCol w:w="1276"/>
        <w:gridCol w:w="1276"/>
        <w:gridCol w:w="1269"/>
      </w:tblGrid>
      <w:tr w:rsidR="00B20F84" w14:paraId="511639DD" w14:textId="77777777" w:rsidTr="00DB14F8">
        <w:trPr>
          <w:trHeight w:val="431"/>
        </w:trPr>
        <w:tc>
          <w:tcPr>
            <w:tcW w:w="3397" w:type="dxa"/>
          </w:tcPr>
          <w:p w14:paraId="116FA5D5" w14:textId="77777777" w:rsidR="00B20F84" w:rsidRDefault="00B20F84" w:rsidP="000C10B3">
            <w:pPr>
              <w:jc w:val="center"/>
            </w:pPr>
            <w:r>
              <w:rPr>
                <w:rFonts w:hint="eastAsia"/>
              </w:rPr>
              <w:t>変数名</w:t>
            </w:r>
          </w:p>
        </w:tc>
        <w:tc>
          <w:tcPr>
            <w:tcW w:w="1276" w:type="dxa"/>
          </w:tcPr>
          <w:p w14:paraId="033999D3" w14:textId="77777777" w:rsidR="00B20F84" w:rsidRDefault="00B20F84" w:rsidP="000C10B3">
            <w:pPr>
              <w:jc w:val="center"/>
            </w:pPr>
            <w:r>
              <w:rPr>
                <w:rFonts w:hint="eastAsia"/>
              </w:rPr>
              <w:t>m</w:t>
            </w:r>
            <w:r>
              <w:t>ean</w:t>
            </w:r>
          </w:p>
        </w:tc>
        <w:tc>
          <w:tcPr>
            <w:tcW w:w="1276" w:type="dxa"/>
          </w:tcPr>
          <w:p w14:paraId="53CEE507" w14:textId="77777777" w:rsidR="00B20F84" w:rsidRDefault="00B20F84" w:rsidP="000C10B3">
            <w:pPr>
              <w:jc w:val="center"/>
            </w:pPr>
            <w:r>
              <w:rPr>
                <w:rFonts w:hint="eastAsia"/>
              </w:rPr>
              <w:t>s</w:t>
            </w:r>
            <w:r>
              <w:t>td</w:t>
            </w:r>
          </w:p>
        </w:tc>
        <w:tc>
          <w:tcPr>
            <w:tcW w:w="1276" w:type="dxa"/>
          </w:tcPr>
          <w:p w14:paraId="43353249" w14:textId="46A15863" w:rsidR="00B20F84" w:rsidRDefault="00B20F84" w:rsidP="000C10B3">
            <w:pPr>
              <w:jc w:val="center"/>
            </w:pPr>
            <w:r>
              <w:rPr>
                <w:rFonts w:hint="eastAsia"/>
              </w:rPr>
              <w:t>m</w:t>
            </w:r>
            <w:r w:rsidR="0027331A">
              <w:t>in</w:t>
            </w:r>
          </w:p>
        </w:tc>
        <w:tc>
          <w:tcPr>
            <w:tcW w:w="1269" w:type="dxa"/>
          </w:tcPr>
          <w:p w14:paraId="6AD6E4D9" w14:textId="77BB97E4" w:rsidR="00B20F84" w:rsidRDefault="00B20F84" w:rsidP="000C10B3">
            <w:pPr>
              <w:jc w:val="center"/>
            </w:pPr>
            <w:r>
              <w:rPr>
                <w:rFonts w:hint="eastAsia"/>
              </w:rPr>
              <w:t>m</w:t>
            </w:r>
            <w:r w:rsidR="0027331A">
              <w:t>ax</w:t>
            </w:r>
          </w:p>
        </w:tc>
      </w:tr>
      <w:tr w:rsidR="0027331A" w14:paraId="123C9FAD" w14:textId="77777777" w:rsidTr="00DB14F8">
        <w:trPr>
          <w:trHeight w:val="431"/>
        </w:trPr>
        <w:tc>
          <w:tcPr>
            <w:tcW w:w="3397" w:type="dxa"/>
          </w:tcPr>
          <w:p w14:paraId="2A4E9B91" w14:textId="43B6517A" w:rsidR="0027331A" w:rsidRDefault="0027331A" w:rsidP="0027331A">
            <w:r w:rsidRPr="0089042A">
              <w:t>GDP per person employed (constant 2017 PPP $)</w:t>
            </w:r>
          </w:p>
        </w:tc>
        <w:tc>
          <w:tcPr>
            <w:tcW w:w="1276" w:type="dxa"/>
            <w:shd w:val="clear" w:color="auto" w:fill="auto"/>
            <w:vAlign w:val="center"/>
          </w:tcPr>
          <w:p w14:paraId="24B2DC19" w14:textId="6F9C27E8" w:rsidR="0027331A" w:rsidRPr="008D622D" w:rsidRDefault="0027331A" w:rsidP="0027331A">
            <w:pPr>
              <w:rPr>
                <w:rFonts w:eastAsiaTheme="minorHAnsi"/>
              </w:rPr>
            </w:pPr>
            <w:r w:rsidRPr="008D622D">
              <w:rPr>
                <w:rFonts w:eastAsiaTheme="minorHAnsi" w:hint="eastAsia"/>
                <w:color w:val="000000"/>
                <w:sz w:val="22"/>
              </w:rPr>
              <w:t>92480.73</w:t>
            </w:r>
          </w:p>
        </w:tc>
        <w:tc>
          <w:tcPr>
            <w:tcW w:w="1276" w:type="dxa"/>
            <w:shd w:val="clear" w:color="auto" w:fill="auto"/>
            <w:vAlign w:val="center"/>
          </w:tcPr>
          <w:p w14:paraId="7CB27D6D" w14:textId="54B3E07F" w:rsidR="0027331A" w:rsidRPr="008D622D" w:rsidRDefault="0027331A" w:rsidP="0027331A">
            <w:pPr>
              <w:rPr>
                <w:rFonts w:eastAsiaTheme="minorHAnsi"/>
              </w:rPr>
            </w:pPr>
            <w:r w:rsidRPr="008D622D">
              <w:rPr>
                <w:rFonts w:eastAsiaTheme="minorHAnsi" w:hint="eastAsia"/>
                <w:color w:val="000000"/>
                <w:sz w:val="22"/>
              </w:rPr>
              <w:t>11996</w:t>
            </w:r>
          </w:p>
        </w:tc>
        <w:tc>
          <w:tcPr>
            <w:tcW w:w="1276" w:type="dxa"/>
            <w:shd w:val="clear" w:color="auto" w:fill="auto"/>
            <w:vAlign w:val="center"/>
          </w:tcPr>
          <w:p w14:paraId="6682B056" w14:textId="13B853A9" w:rsidR="0027331A" w:rsidRPr="008D622D" w:rsidRDefault="0027331A" w:rsidP="0027331A">
            <w:pPr>
              <w:rPr>
                <w:rFonts w:eastAsiaTheme="minorHAnsi"/>
              </w:rPr>
            </w:pPr>
            <w:r w:rsidRPr="008D622D">
              <w:rPr>
                <w:rFonts w:eastAsiaTheme="minorHAnsi" w:hint="eastAsia"/>
                <w:color w:val="000000"/>
                <w:sz w:val="22"/>
              </w:rPr>
              <w:t>64373</w:t>
            </w:r>
          </w:p>
        </w:tc>
        <w:tc>
          <w:tcPr>
            <w:tcW w:w="1269" w:type="dxa"/>
            <w:shd w:val="clear" w:color="auto" w:fill="auto"/>
            <w:vAlign w:val="center"/>
          </w:tcPr>
          <w:p w14:paraId="3EB3C941" w14:textId="712632CC" w:rsidR="0027331A" w:rsidRPr="008D622D" w:rsidRDefault="0027331A" w:rsidP="0027331A">
            <w:pPr>
              <w:rPr>
                <w:rFonts w:eastAsiaTheme="minorHAnsi"/>
              </w:rPr>
            </w:pPr>
            <w:r w:rsidRPr="008D622D">
              <w:rPr>
                <w:rFonts w:eastAsiaTheme="minorHAnsi" w:hint="eastAsia"/>
                <w:color w:val="000000"/>
                <w:sz w:val="22"/>
              </w:rPr>
              <w:t>105590</w:t>
            </w:r>
          </w:p>
        </w:tc>
      </w:tr>
      <w:tr w:rsidR="0027331A" w14:paraId="73B40CC6" w14:textId="77777777" w:rsidTr="00DB14F8">
        <w:trPr>
          <w:trHeight w:val="874"/>
        </w:trPr>
        <w:tc>
          <w:tcPr>
            <w:tcW w:w="3397" w:type="dxa"/>
          </w:tcPr>
          <w:p w14:paraId="5CB6B5D0" w14:textId="77777777" w:rsidR="0027331A" w:rsidRPr="00266ECF" w:rsidRDefault="0027331A" w:rsidP="0027331A">
            <w:r>
              <w:t>Trade (% of GDP)</w:t>
            </w:r>
          </w:p>
        </w:tc>
        <w:tc>
          <w:tcPr>
            <w:tcW w:w="1276" w:type="dxa"/>
            <w:shd w:val="clear" w:color="auto" w:fill="auto"/>
            <w:vAlign w:val="center"/>
          </w:tcPr>
          <w:p w14:paraId="6869E74B" w14:textId="216E46F9" w:rsidR="0027331A" w:rsidRPr="008D622D" w:rsidRDefault="0027331A" w:rsidP="0027331A">
            <w:pPr>
              <w:rPr>
                <w:rFonts w:eastAsiaTheme="minorHAnsi"/>
              </w:rPr>
            </w:pPr>
            <w:r w:rsidRPr="008D622D">
              <w:rPr>
                <w:rFonts w:eastAsiaTheme="minorHAnsi" w:hint="eastAsia"/>
                <w:color w:val="000000"/>
                <w:sz w:val="22"/>
              </w:rPr>
              <w:t>70.92713</w:t>
            </w:r>
          </w:p>
        </w:tc>
        <w:tc>
          <w:tcPr>
            <w:tcW w:w="1276" w:type="dxa"/>
            <w:shd w:val="clear" w:color="auto" w:fill="auto"/>
            <w:vAlign w:val="center"/>
          </w:tcPr>
          <w:p w14:paraId="41DB1651" w14:textId="1EA58A5D" w:rsidR="0027331A" w:rsidRPr="008D622D" w:rsidRDefault="0027331A" w:rsidP="0027331A">
            <w:pPr>
              <w:rPr>
                <w:rFonts w:eastAsiaTheme="minorHAnsi"/>
              </w:rPr>
            </w:pPr>
            <w:r w:rsidRPr="008D622D">
              <w:rPr>
                <w:rFonts w:eastAsiaTheme="minorHAnsi" w:hint="eastAsia"/>
                <w:color w:val="000000"/>
                <w:sz w:val="22"/>
              </w:rPr>
              <w:t>9.159216</w:t>
            </w:r>
          </w:p>
        </w:tc>
        <w:tc>
          <w:tcPr>
            <w:tcW w:w="1276" w:type="dxa"/>
            <w:shd w:val="clear" w:color="auto" w:fill="auto"/>
            <w:vAlign w:val="center"/>
          </w:tcPr>
          <w:p w14:paraId="0CF3F4C0" w14:textId="4FB9C556" w:rsidR="0027331A" w:rsidRPr="008D622D" w:rsidRDefault="0027331A" w:rsidP="0027331A">
            <w:pPr>
              <w:rPr>
                <w:rFonts w:eastAsiaTheme="minorHAnsi"/>
              </w:rPr>
            </w:pPr>
            <w:r w:rsidRPr="008D622D">
              <w:rPr>
                <w:rFonts w:eastAsiaTheme="minorHAnsi" w:hint="eastAsia"/>
                <w:color w:val="000000"/>
                <w:sz w:val="22"/>
              </w:rPr>
              <w:t>43.48842</w:t>
            </w:r>
          </w:p>
        </w:tc>
        <w:tc>
          <w:tcPr>
            <w:tcW w:w="1269" w:type="dxa"/>
            <w:shd w:val="clear" w:color="auto" w:fill="auto"/>
            <w:vAlign w:val="center"/>
          </w:tcPr>
          <w:p w14:paraId="06011CA1" w14:textId="6177A409" w:rsidR="0027331A" w:rsidRPr="008D622D" w:rsidRDefault="0027331A" w:rsidP="0027331A">
            <w:pPr>
              <w:rPr>
                <w:rFonts w:eastAsiaTheme="minorHAnsi"/>
              </w:rPr>
            </w:pPr>
            <w:r w:rsidRPr="008D622D">
              <w:rPr>
                <w:rFonts w:eastAsiaTheme="minorHAnsi" w:hint="eastAsia"/>
                <w:color w:val="000000"/>
                <w:sz w:val="22"/>
              </w:rPr>
              <w:t>86.18434</w:t>
            </w:r>
          </w:p>
        </w:tc>
      </w:tr>
      <w:tr w:rsidR="0027331A" w14:paraId="4532C905" w14:textId="77777777" w:rsidTr="00DB14F8">
        <w:trPr>
          <w:trHeight w:val="874"/>
        </w:trPr>
        <w:tc>
          <w:tcPr>
            <w:tcW w:w="3397" w:type="dxa"/>
          </w:tcPr>
          <w:p w14:paraId="5D5B0249" w14:textId="77777777" w:rsidR="0027331A" w:rsidRDefault="0027331A" w:rsidP="0027331A">
            <w:r>
              <w:rPr>
                <w:rFonts w:ascii="Times New Roman" w:hAnsi="Times New Roman" w:cs="Times New Roman"/>
                <w:color w:val="000000"/>
                <w:sz w:val="22"/>
              </w:rPr>
              <w:t>Total reserves minus gold (current US$)</w:t>
            </w:r>
          </w:p>
        </w:tc>
        <w:tc>
          <w:tcPr>
            <w:tcW w:w="1276" w:type="dxa"/>
            <w:shd w:val="clear" w:color="auto" w:fill="auto"/>
            <w:vAlign w:val="center"/>
          </w:tcPr>
          <w:p w14:paraId="07739C31" w14:textId="24D44CE2" w:rsidR="0027331A" w:rsidRPr="008D622D" w:rsidRDefault="0027331A" w:rsidP="0027331A">
            <w:pPr>
              <w:rPr>
                <w:rFonts w:eastAsiaTheme="minorHAnsi" w:cs="Times New Roman"/>
                <w:color w:val="000000"/>
                <w:sz w:val="22"/>
              </w:rPr>
            </w:pPr>
            <w:r w:rsidRPr="008D622D">
              <w:rPr>
                <w:rFonts w:eastAsiaTheme="minorHAnsi" w:hint="eastAsia"/>
                <w:color w:val="000000"/>
                <w:sz w:val="22"/>
              </w:rPr>
              <w:t>8.53E+09</w:t>
            </w:r>
          </w:p>
        </w:tc>
        <w:tc>
          <w:tcPr>
            <w:tcW w:w="1276" w:type="dxa"/>
            <w:shd w:val="clear" w:color="auto" w:fill="auto"/>
            <w:vAlign w:val="center"/>
          </w:tcPr>
          <w:p w14:paraId="793BA5F7" w14:textId="7F964F5E" w:rsidR="0027331A" w:rsidRPr="008D622D" w:rsidRDefault="0027331A" w:rsidP="0027331A">
            <w:pPr>
              <w:rPr>
                <w:rFonts w:eastAsiaTheme="minorHAnsi"/>
              </w:rPr>
            </w:pPr>
            <w:r w:rsidRPr="008D622D">
              <w:rPr>
                <w:rFonts w:eastAsiaTheme="minorHAnsi" w:hint="eastAsia"/>
                <w:color w:val="000000"/>
                <w:sz w:val="22"/>
              </w:rPr>
              <w:t>1.58E+09</w:t>
            </w:r>
          </w:p>
        </w:tc>
        <w:tc>
          <w:tcPr>
            <w:tcW w:w="1276" w:type="dxa"/>
            <w:shd w:val="clear" w:color="auto" w:fill="auto"/>
            <w:vAlign w:val="center"/>
          </w:tcPr>
          <w:p w14:paraId="005AEE58" w14:textId="446FBE1D" w:rsidR="0027331A" w:rsidRPr="008D622D" w:rsidRDefault="0027331A" w:rsidP="0027331A">
            <w:pPr>
              <w:rPr>
                <w:rFonts w:eastAsiaTheme="minorHAnsi" w:cs="Times New Roman"/>
                <w:color w:val="000000"/>
                <w:sz w:val="22"/>
              </w:rPr>
            </w:pPr>
            <w:r w:rsidRPr="008D622D">
              <w:rPr>
                <w:rFonts w:eastAsiaTheme="minorHAnsi" w:hint="eastAsia"/>
                <w:color w:val="000000"/>
                <w:sz w:val="22"/>
              </w:rPr>
              <w:t>5.21E+09</w:t>
            </w:r>
          </w:p>
        </w:tc>
        <w:tc>
          <w:tcPr>
            <w:tcW w:w="1269" w:type="dxa"/>
            <w:shd w:val="clear" w:color="auto" w:fill="auto"/>
            <w:vAlign w:val="center"/>
          </w:tcPr>
          <w:p w14:paraId="3B7651F4" w14:textId="45DCC4B6" w:rsidR="0027331A" w:rsidRPr="008D622D" w:rsidRDefault="0027331A" w:rsidP="0027331A">
            <w:pPr>
              <w:rPr>
                <w:rFonts w:eastAsiaTheme="minorHAnsi" w:cs="Times New Roman"/>
                <w:color w:val="000000"/>
                <w:sz w:val="22"/>
              </w:rPr>
            </w:pPr>
            <w:r w:rsidRPr="008D622D">
              <w:rPr>
                <w:rFonts w:eastAsiaTheme="minorHAnsi" w:hint="eastAsia"/>
                <w:color w:val="000000"/>
                <w:sz w:val="22"/>
              </w:rPr>
              <w:t>1.22E+10</w:t>
            </w:r>
          </w:p>
        </w:tc>
      </w:tr>
      <w:tr w:rsidR="0027331A" w14:paraId="35D8133A" w14:textId="77777777" w:rsidTr="00DB14F8">
        <w:trPr>
          <w:trHeight w:val="874"/>
        </w:trPr>
        <w:tc>
          <w:tcPr>
            <w:tcW w:w="3397" w:type="dxa"/>
          </w:tcPr>
          <w:p w14:paraId="4856A2B4" w14:textId="77777777" w:rsidR="0027331A" w:rsidRDefault="0027331A" w:rsidP="0027331A">
            <w:r w:rsidRPr="00266ECF">
              <w:t>Real</w:t>
            </w:r>
            <w:r>
              <w:t xml:space="preserve"> </w:t>
            </w:r>
            <w:r w:rsidRPr="00266ECF">
              <w:t>effective exchange rate index (2010 = 100)</w:t>
            </w:r>
          </w:p>
        </w:tc>
        <w:tc>
          <w:tcPr>
            <w:tcW w:w="1276" w:type="dxa"/>
            <w:shd w:val="clear" w:color="auto" w:fill="auto"/>
            <w:vAlign w:val="center"/>
          </w:tcPr>
          <w:p w14:paraId="3EAC9DB8" w14:textId="0DDD26D8" w:rsidR="0027331A" w:rsidRPr="008D622D" w:rsidRDefault="0027331A" w:rsidP="0027331A">
            <w:pPr>
              <w:rPr>
                <w:rFonts w:eastAsiaTheme="minorHAnsi" w:cs="Times New Roman"/>
                <w:color w:val="000000"/>
                <w:sz w:val="22"/>
              </w:rPr>
            </w:pPr>
            <w:r w:rsidRPr="008D622D">
              <w:rPr>
                <w:rFonts w:eastAsiaTheme="minorHAnsi" w:hint="eastAsia"/>
                <w:color w:val="000000"/>
                <w:sz w:val="22"/>
              </w:rPr>
              <w:t>104.1209</w:t>
            </w:r>
          </w:p>
        </w:tc>
        <w:tc>
          <w:tcPr>
            <w:tcW w:w="1276" w:type="dxa"/>
            <w:shd w:val="clear" w:color="auto" w:fill="auto"/>
            <w:vAlign w:val="center"/>
          </w:tcPr>
          <w:p w14:paraId="7F2B7CDF" w14:textId="7827EACE" w:rsidR="0027331A" w:rsidRPr="008D622D" w:rsidRDefault="0027331A" w:rsidP="0027331A">
            <w:pPr>
              <w:rPr>
                <w:rFonts w:eastAsiaTheme="minorHAnsi"/>
              </w:rPr>
            </w:pPr>
            <w:r w:rsidRPr="008D622D">
              <w:rPr>
                <w:rFonts w:eastAsiaTheme="minorHAnsi" w:hint="eastAsia"/>
                <w:color w:val="000000"/>
                <w:sz w:val="22"/>
              </w:rPr>
              <w:t>7.974717</w:t>
            </w:r>
          </w:p>
        </w:tc>
        <w:tc>
          <w:tcPr>
            <w:tcW w:w="1276" w:type="dxa"/>
            <w:shd w:val="clear" w:color="auto" w:fill="auto"/>
            <w:vAlign w:val="center"/>
          </w:tcPr>
          <w:p w14:paraId="42627FD5" w14:textId="2E67E5D6" w:rsidR="0027331A" w:rsidRPr="008D622D" w:rsidRDefault="0027331A" w:rsidP="0027331A">
            <w:pPr>
              <w:rPr>
                <w:rFonts w:eastAsiaTheme="minorHAnsi" w:cs="Times New Roman"/>
                <w:color w:val="000000"/>
                <w:sz w:val="22"/>
              </w:rPr>
            </w:pPr>
            <w:r w:rsidRPr="008D622D">
              <w:rPr>
                <w:rFonts w:eastAsiaTheme="minorHAnsi" w:hint="eastAsia"/>
                <w:color w:val="000000"/>
                <w:sz w:val="22"/>
              </w:rPr>
              <w:t>96.10298</w:t>
            </w:r>
          </w:p>
        </w:tc>
        <w:tc>
          <w:tcPr>
            <w:tcW w:w="1269" w:type="dxa"/>
            <w:shd w:val="clear" w:color="auto" w:fill="auto"/>
            <w:vAlign w:val="center"/>
          </w:tcPr>
          <w:p w14:paraId="57CEDBEE" w14:textId="417352FB" w:rsidR="0027331A" w:rsidRPr="008D622D" w:rsidRDefault="0027331A" w:rsidP="0027331A">
            <w:pPr>
              <w:rPr>
                <w:rFonts w:eastAsiaTheme="minorHAnsi" w:cs="Times New Roman"/>
                <w:color w:val="000000"/>
                <w:sz w:val="22"/>
              </w:rPr>
            </w:pPr>
            <w:r w:rsidRPr="008D622D">
              <w:rPr>
                <w:rFonts w:eastAsiaTheme="minorHAnsi" w:hint="eastAsia"/>
                <w:color w:val="000000"/>
                <w:sz w:val="22"/>
              </w:rPr>
              <w:t>135.4669</w:t>
            </w:r>
          </w:p>
        </w:tc>
      </w:tr>
      <w:tr w:rsidR="0027331A" w14:paraId="6587BA9C" w14:textId="77777777" w:rsidTr="00DB14F8">
        <w:trPr>
          <w:trHeight w:val="1306"/>
        </w:trPr>
        <w:tc>
          <w:tcPr>
            <w:tcW w:w="3397" w:type="dxa"/>
          </w:tcPr>
          <w:p w14:paraId="3D6662C6" w14:textId="77777777" w:rsidR="0027331A" w:rsidRDefault="0027331A" w:rsidP="0027331A">
            <w:r w:rsidRPr="00266ECF">
              <w:t>Self-employed, total (% of total employment) (modeled ILO estimate)</w:t>
            </w:r>
          </w:p>
        </w:tc>
        <w:tc>
          <w:tcPr>
            <w:tcW w:w="1276" w:type="dxa"/>
            <w:shd w:val="clear" w:color="auto" w:fill="auto"/>
            <w:vAlign w:val="center"/>
          </w:tcPr>
          <w:p w14:paraId="1BE82371" w14:textId="62E9061A" w:rsidR="0027331A" w:rsidRPr="008D622D" w:rsidRDefault="0027331A" w:rsidP="0027331A">
            <w:pPr>
              <w:rPr>
                <w:rFonts w:eastAsiaTheme="minorHAnsi"/>
              </w:rPr>
            </w:pPr>
            <w:r w:rsidRPr="008D622D">
              <w:rPr>
                <w:rFonts w:eastAsiaTheme="minorHAnsi" w:hint="eastAsia"/>
                <w:color w:val="000000"/>
                <w:sz w:val="22"/>
              </w:rPr>
              <w:t>13.9649</w:t>
            </w:r>
          </w:p>
        </w:tc>
        <w:tc>
          <w:tcPr>
            <w:tcW w:w="1276" w:type="dxa"/>
            <w:shd w:val="clear" w:color="auto" w:fill="auto"/>
            <w:vAlign w:val="center"/>
          </w:tcPr>
          <w:p w14:paraId="33A473E7" w14:textId="209BF89A" w:rsidR="0027331A" w:rsidRPr="008D622D" w:rsidRDefault="0027331A" w:rsidP="0027331A">
            <w:pPr>
              <w:rPr>
                <w:rFonts w:eastAsiaTheme="minorHAnsi"/>
              </w:rPr>
            </w:pPr>
            <w:r w:rsidRPr="008D622D">
              <w:rPr>
                <w:rFonts w:eastAsiaTheme="minorHAnsi" w:hint="eastAsia"/>
                <w:color w:val="000000"/>
                <w:sz w:val="22"/>
              </w:rPr>
              <w:t>1.262527</w:t>
            </w:r>
          </w:p>
        </w:tc>
        <w:tc>
          <w:tcPr>
            <w:tcW w:w="1276" w:type="dxa"/>
            <w:shd w:val="clear" w:color="auto" w:fill="auto"/>
            <w:vAlign w:val="center"/>
          </w:tcPr>
          <w:p w14:paraId="46FF3431" w14:textId="1A9CE7AA" w:rsidR="0027331A" w:rsidRPr="008D622D" w:rsidRDefault="0027331A" w:rsidP="0027331A">
            <w:pPr>
              <w:rPr>
                <w:rFonts w:eastAsiaTheme="minorHAnsi"/>
              </w:rPr>
            </w:pPr>
            <w:r w:rsidRPr="008D622D">
              <w:rPr>
                <w:rFonts w:eastAsiaTheme="minorHAnsi" w:hint="eastAsia"/>
                <w:color w:val="000000"/>
                <w:sz w:val="22"/>
              </w:rPr>
              <w:t>12.46262</w:t>
            </w:r>
          </w:p>
        </w:tc>
        <w:tc>
          <w:tcPr>
            <w:tcW w:w="1269" w:type="dxa"/>
            <w:shd w:val="clear" w:color="auto" w:fill="auto"/>
            <w:vAlign w:val="center"/>
          </w:tcPr>
          <w:p w14:paraId="47821C62" w14:textId="0043515C" w:rsidR="0027331A" w:rsidRPr="008D622D" w:rsidRDefault="0027331A" w:rsidP="0027331A">
            <w:pPr>
              <w:rPr>
                <w:rFonts w:eastAsiaTheme="minorHAnsi"/>
              </w:rPr>
            </w:pPr>
            <w:r w:rsidRPr="008D622D">
              <w:rPr>
                <w:rFonts w:eastAsiaTheme="minorHAnsi" w:hint="eastAsia"/>
                <w:color w:val="000000"/>
                <w:sz w:val="22"/>
              </w:rPr>
              <w:t>16.60517</w:t>
            </w:r>
          </w:p>
        </w:tc>
      </w:tr>
      <w:tr w:rsidR="0027331A" w14:paraId="55CC5AF0" w14:textId="77777777" w:rsidTr="00DB14F8">
        <w:trPr>
          <w:trHeight w:val="1306"/>
        </w:trPr>
        <w:tc>
          <w:tcPr>
            <w:tcW w:w="3397" w:type="dxa"/>
          </w:tcPr>
          <w:p w14:paraId="230ED8CD" w14:textId="77777777" w:rsidR="0027331A" w:rsidRDefault="0027331A" w:rsidP="0027331A">
            <w:r w:rsidRPr="00266ECF">
              <w:t>Unemployment, total (% of total labor force)</w:t>
            </w:r>
          </w:p>
        </w:tc>
        <w:tc>
          <w:tcPr>
            <w:tcW w:w="1276" w:type="dxa"/>
            <w:shd w:val="clear" w:color="auto" w:fill="auto"/>
            <w:vAlign w:val="center"/>
          </w:tcPr>
          <w:p w14:paraId="0B9FFA0E" w14:textId="107035AF" w:rsidR="0027331A" w:rsidRPr="008D622D" w:rsidRDefault="0027331A" w:rsidP="0027331A">
            <w:pPr>
              <w:rPr>
                <w:rFonts w:eastAsiaTheme="minorHAnsi"/>
              </w:rPr>
            </w:pPr>
            <w:r w:rsidRPr="008D622D">
              <w:rPr>
                <w:rFonts w:eastAsiaTheme="minorHAnsi" w:hint="eastAsia"/>
                <w:color w:val="000000"/>
                <w:sz w:val="22"/>
              </w:rPr>
              <w:t>10.09233</w:t>
            </w:r>
          </w:p>
        </w:tc>
        <w:tc>
          <w:tcPr>
            <w:tcW w:w="1276" w:type="dxa"/>
            <w:shd w:val="clear" w:color="auto" w:fill="auto"/>
            <w:vAlign w:val="center"/>
          </w:tcPr>
          <w:p w14:paraId="1348ACCD" w14:textId="3BC834A5" w:rsidR="0027331A" w:rsidRPr="008D622D" w:rsidRDefault="0027331A" w:rsidP="0027331A">
            <w:pPr>
              <w:rPr>
                <w:rFonts w:eastAsiaTheme="minorHAnsi"/>
              </w:rPr>
            </w:pPr>
            <w:r w:rsidRPr="008D622D">
              <w:rPr>
                <w:rFonts w:eastAsiaTheme="minorHAnsi" w:hint="eastAsia"/>
                <w:color w:val="000000"/>
                <w:sz w:val="22"/>
              </w:rPr>
              <w:t>3.176399</w:t>
            </w:r>
          </w:p>
        </w:tc>
        <w:tc>
          <w:tcPr>
            <w:tcW w:w="1276" w:type="dxa"/>
            <w:shd w:val="clear" w:color="auto" w:fill="auto"/>
            <w:vAlign w:val="center"/>
          </w:tcPr>
          <w:p w14:paraId="6619F369" w14:textId="0A986F04" w:rsidR="0027331A" w:rsidRPr="008D622D" w:rsidRDefault="0027331A" w:rsidP="0027331A">
            <w:pPr>
              <w:rPr>
                <w:rFonts w:eastAsiaTheme="minorHAnsi"/>
              </w:rPr>
            </w:pPr>
            <w:r w:rsidRPr="008D622D">
              <w:rPr>
                <w:rFonts w:eastAsiaTheme="minorHAnsi" w:hint="eastAsia"/>
                <w:color w:val="000000"/>
                <w:sz w:val="22"/>
              </w:rPr>
              <w:t>6.37</w:t>
            </w:r>
          </w:p>
        </w:tc>
        <w:tc>
          <w:tcPr>
            <w:tcW w:w="1269" w:type="dxa"/>
            <w:shd w:val="clear" w:color="auto" w:fill="auto"/>
            <w:vAlign w:val="center"/>
          </w:tcPr>
          <w:p w14:paraId="0C9BF32A" w14:textId="3194F8A9" w:rsidR="0027331A" w:rsidRPr="008D622D" w:rsidRDefault="0027331A" w:rsidP="0027331A">
            <w:pPr>
              <w:rPr>
                <w:rFonts w:eastAsiaTheme="minorHAnsi"/>
              </w:rPr>
            </w:pPr>
            <w:r w:rsidRPr="008D622D">
              <w:rPr>
                <w:rFonts w:eastAsiaTheme="minorHAnsi" w:hint="eastAsia"/>
                <w:color w:val="000000"/>
                <w:sz w:val="22"/>
              </w:rPr>
              <w:t>17</w:t>
            </w:r>
          </w:p>
        </w:tc>
      </w:tr>
      <w:tr w:rsidR="0027331A" w14:paraId="200B0352" w14:textId="77777777" w:rsidTr="00DB14F8">
        <w:trPr>
          <w:trHeight w:val="1306"/>
        </w:trPr>
        <w:tc>
          <w:tcPr>
            <w:tcW w:w="3397" w:type="dxa"/>
          </w:tcPr>
          <w:p w14:paraId="1BC98A5F" w14:textId="77777777" w:rsidR="0027331A" w:rsidRDefault="0027331A" w:rsidP="0027331A">
            <w:r w:rsidRPr="00266ECF">
              <w:lastRenderedPageBreak/>
              <w:t>Ratio of female to male labor force participation rate (%) (modeled ILO estimate)</w:t>
            </w:r>
          </w:p>
        </w:tc>
        <w:tc>
          <w:tcPr>
            <w:tcW w:w="1276" w:type="dxa"/>
            <w:shd w:val="clear" w:color="auto" w:fill="auto"/>
            <w:vAlign w:val="center"/>
          </w:tcPr>
          <w:p w14:paraId="1DCE288B" w14:textId="14E7B476" w:rsidR="0027331A" w:rsidRPr="008D622D" w:rsidRDefault="0027331A" w:rsidP="0027331A">
            <w:pPr>
              <w:rPr>
                <w:rFonts w:eastAsiaTheme="minorHAnsi"/>
              </w:rPr>
            </w:pPr>
            <w:r w:rsidRPr="008D622D">
              <w:rPr>
                <w:rFonts w:eastAsiaTheme="minorHAnsi" w:hint="eastAsia"/>
                <w:color w:val="000000"/>
                <w:sz w:val="22"/>
              </w:rPr>
              <w:t>86.23361</w:t>
            </w:r>
          </w:p>
        </w:tc>
        <w:tc>
          <w:tcPr>
            <w:tcW w:w="1276" w:type="dxa"/>
            <w:shd w:val="clear" w:color="auto" w:fill="auto"/>
            <w:vAlign w:val="center"/>
          </w:tcPr>
          <w:p w14:paraId="08F621A9" w14:textId="1802DBB3" w:rsidR="0027331A" w:rsidRPr="008D622D" w:rsidRDefault="0027331A" w:rsidP="0027331A">
            <w:pPr>
              <w:rPr>
                <w:rFonts w:eastAsiaTheme="minorHAnsi"/>
              </w:rPr>
            </w:pPr>
            <w:r w:rsidRPr="008D622D">
              <w:rPr>
                <w:rFonts w:eastAsiaTheme="minorHAnsi" w:hint="eastAsia"/>
                <w:color w:val="000000"/>
                <w:sz w:val="22"/>
              </w:rPr>
              <w:t>2.297705</w:t>
            </w:r>
          </w:p>
        </w:tc>
        <w:tc>
          <w:tcPr>
            <w:tcW w:w="1276" w:type="dxa"/>
            <w:shd w:val="clear" w:color="auto" w:fill="auto"/>
            <w:vAlign w:val="center"/>
          </w:tcPr>
          <w:p w14:paraId="6575F69B" w14:textId="40B32AC8" w:rsidR="0027331A" w:rsidRPr="008D622D" w:rsidRDefault="0027331A" w:rsidP="0027331A">
            <w:pPr>
              <w:rPr>
                <w:rFonts w:eastAsiaTheme="minorHAnsi"/>
              </w:rPr>
            </w:pPr>
            <w:r w:rsidRPr="008D622D">
              <w:rPr>
                <w:rFonts w:eastAsiaTheme="minorHAnsi" w:hint="eastAsia"/>
                <w:color w:val="000000"/>
                <w:sz w:val="22"/>
              </w:rPr>
              <w:t>81.94615</w:t>
            </w:r>
          </w:p>
        </w:tc>
        <w:tc>
          <w:tcPr>
            <w:tcW w:w="1269" w:type="dxa"/>
            <w:shd w:val="clear" w:color="auto" w:fill="auto"/>
            <w:vAlign w:val="center"/>
          </w:tcPr>
          <w:p w14:paraId="79828A92" w14:textId="3B1434C0" w:rsidR="0027331A" w:rsidRPr="008D622D" w:rsidRDefault="0027331A" w:rsidP="0027331A">
            <w:pPr>
              <w:rPr>
                <w:rFonts w:eastAsiaTheme="minorHAnsi"/>
              </w:rPr>
            </w:pPr>
            <w:r w:rsidRPr="008D622D">
              <w:rPr>
                <w:rFonts w:eastAsiaTheme="minorHAnsi" w:hint="eastAsia"/>
                <w:color w:val="000000"/>
                <w:sz w:val="22"/>
              </w:rPr>
              <w:t>89.1167</w:t>
            </w:r>
          </w:p>
        </w:tc>
      </w:tr>
      <w:tr w:rsidR="0027331A" w14:paraId="51D37974" w14:textId="77777777" w:rsidTr="00DB14F8">
        <w:trPr>
          <w:trHeight w:val="874"/>
        </w:trPr>
        <w:tc>
          <w:tcPr>
            <w:tcW w:w="3397" w:type="dxa"/>
          </w:tcPr>
          <w:p w14:paraId="618B1310" w14:textId="77777777" w:rsidR="0027331A" w:rsidRDefault="0027331A" w:rsidP="0027331A">
            <w:r w:rsidRPr="00266ECF">
              <w:t>Life expectancy at birth, total (years)</w:t>
            </w:r>
          </w:p>
        </w:tc>
        <w:tc>
          <w:tcPr>
            <w:tcW w:w="1276" w:type="dxa"/>
            <w:shd w:val="clear" w:color="auto" w:fill="auto"/>
            <w:vAlign w:val="center"/>
          </w:tcPr>
          <w:p w14:paraId="2F674872" w14:textId="347D22CF" w:rsidR="0027331A" w:rsidRPr="008D622D" w:rsidRDefault="0027331A" w:rsidP="0027331A">
            <w:pPr>
              <w:rPr>
                <w:rFonts w:eastAsiaTheme="minorHAnsi"/>
              </w:rPr>
            </w:pPr>
            <w:r w:rsidRPr="008D622D">
              <w:rPr>
                <w:rFonts w:eastAsiaTheme="minorHAnsi" w:hint="eastAsia"/>
                <w:color w:val="000000"/>
                <w:sz w:val="22"/>
              </w:rPr>
              <w:t>78.92263</w:t>
            </w:r>
          </w:p>
        </w:tc>
        <w:tc>
          <w:tcPr>
            <w:tcW w:w="1276" w:type="dxa"/>
            <w:shd w:val="clear" w:color="auto" w:fill="auto"/>
            <w:vAlign w:val="center"/>
          </w:tcPr>
          <w:p w14:paraId="28530C04" w14:textId="3FAD251C" w:rsidR="0027331A" w:rsidRPr="008D622D" w:rsidRDefault="0027331A" w:rsidP="0027331A">
            <w:pPr>
              <w:rPr>
                <w:rFonts w:eastAsiaTheme="minorHAnsi"/>
              </w:rPr>
            </w:pPr>
            <w:r w:rsidRPr="008D622D">
              <w:rPr>
                <w:rFonts w:eastAsiaTheme="minorHAnsi" w:hint="eastAsia"/>
                <w:color w:val="000000"/>
                <w:sz w:val="22"/>
              </w:rPr>
              <w:t>2.126954</w:t>
            </w:r>
          </w:p>
        </w:tc>
        <w:tc>
          <w:tcPr>
            <w:tcW w:w="1276" w:type="dxa"/>
            <w:shd w:val="clear" w:color="auto" w:fill="auto"/>
            <w:vAlign w:val="center"/>
          </w:tcPr>
          <w:p w14:paraId="1500BDB0" w14:textId="707568B4" w:rsidR="0027331A" w:rsidRPr="008D622D" w:rsidRDefault="0027331A" w:rsidP="0027331A">
            <w:pPr>
              <w:rPr>
                <w:rFonts w:eastAsiaTheme="minorHAnsi"/>
              </w:rPr>
            </w:pPr>
            <w:r w:rsidRPr="008D622D">
              <w:rPr>
                <w:rFonts w:eastAsiaTheme="minorHAnsi" w:hint="eastAsia"/>
                <w:color w:val="000000"/>
                <w:sz w:val="22"/>
              </w:rPr>
              <w:t>75.22756</w:t>
            </w:r>
          </w:p>
        </w:tc>
        <w:tc>
          <w:tcPr>
            <w:tcW w:w="1269" w:type="dxa"/>
            <w:shd w:val="clear" w:color="auto" w:fill="auto"/>
            <w:vAlign w:val="center"/>
          </w:tcPr>
          <w:p w14:paraId="5879C04F" w14:textId="11388B4F" w:rsidR="0027331A" w:rsidRPr="008D622D" w:rsidRDefault="0027331A" w:rsidP="0027331A">
            <w:pPr>
              <w:rPr>
                <w:rFonts w:eastAsiaTheme="minorHAnsi"/>
              </w:rPr>
            </w:pPr>
            <w:r w:rsidRPr="008D622D">
              <w:rPr>
                <w:rFonts w:eastAsiaTheme="minorHAnsi" w:hint="eastAsia"/>
                <w:color w:val="000000"/>
                <w:sz w:val="22"/>
              </w:rPr>
              <w:t>81.98293</w:t>
            </w:r>
          </w:p>
        </w:tc>
      </w:tr>
      <w:tr w:rsidR="0027331A" w14:paraId="1B40781B" w14:textId="77777777" w:rsidTr="00DB14F8">
        <w:trPr>
          <w:trHeight w:val="765"/>
        </w:trPr>
        <w:tc>
          <w:tcPr>
            <w:tcW w:w="3397" w:type="dxa"/>
          </w:tcPr>
          <w:p w14:paraId="38E7406A" w14:textId="77777777" w:rsidR="0027331A" w:rsidRDefault="0027331A" w:rsidP="0027331A">
            <w:r w:rsidRPr="00AA4E3B">
              <w:t>Probability of dying among youth ages 20-24 years (per 1,000)</w:t>
            </w:r>
          </w:p>
        </w:tc>
        <w:tc>
          <w:tcPr>
            <w:tcW w:w="1276" w:type="dxa"/>
            <w:shd w:val="clear" w:color="auto" w:fill="auto"/>
            <w:vAlign w:val="center"/>
          </w:tcPr>
          <w:p w14:paraId="1A9F0438" w14:textId="633EB0CF" w:rsidR="0027331A" w:rsidRPr="008D622D" w:rsidRDefault="0027331A" w:rsidP="0027331A">
            <w:pPr>
              <w:rPr>
                <w:rFonts w:eastAsiaTheme="minorHAnsi"/>
              </w:rPr>
            </w:pPr>
            <w:r w:rsidRPr="008D622D">
              <w:rPr>
                <w:rFonts w:eastAsiaTheme="minorHAnsi" w:hint="eastAsia"/>
                <w:color w:val="000000"/>
                <w:sz w:val="22"/>
              </w:rPr>
              <w:t>3.356667</w:t>
            </w:r>
          </w:p>
        </w:tc>
        <w:tc>
          <w:tcPr>
            <w:tcW w:w="1276" w:type="dxa"/>
            <w:shd w:val="clear" w:color="auto" w:fill="auto"/>
            <w:vAlign w:val="center"/>
          </w:tcPr>
          <w:p w14:paraId="6171866C" w14:textId="7711D2EE" w:rsidR="0027331A" w:rsidRPr="008D622D" w:rsidRDefault="0027331A" w:rsidP="0027331A">
            <w:pPr>
              <w:rPr>
                <w:rFonts w:eastAsiaTheme="minorHAnsi"/>
              </w:rPr>
            </w:pPr>
            <w:r w:rsidRPr="008D622D">
              <w:rPr>
                <w:rFonts w:eastAsiaTheme="minorHAnsi" w:hint="eastAsia"/>
                <w:color w:val="000000"/>
                <w:sz w:val="22"/>
              </w:rPr>
              <w:t>0.516409</w:t>
            </w:r>
          </w:p>
        </w:tc>
        <w:tc>
          <w:tcPr>
            <w:tcW w:w="1276" w:type="dxa"/>
            <w:shd w:val="clear" w:color="auto" w:fill="auto"/>
            <w:vAlign w:val="center"/>
          </w:tcPr>
          <w:p w14:paraId="5B3ED245" w14:textId="01D5FD95" w:rsidR="0027331A" w:rsidRPr="008D622D" w:rsidRDefault="0027331A" w:rsidP="0027331A">
            <w:pPr>
              <w:rPr>
                <w:rFonts w:eastAsiaTheme="minorHAnsi"/>
              </w:rPr>
            </w:pPr>
            <w:r w:rsidRPr="008D622D">
              <w:rPr>
                <w:rFonts w:eastAsiaTheme="minorHAnsi" w:hint="eastAsia"/>
                <w:color w:val="000000"/>
                <w:sz w:val="22"/>
              </w:rPr>
              <w:t>2.5</w:t>
            </w:r>
          </w:p>
        </w:tc>
        <w:tc>
          <w:tcPr>
            <w:tcW w:w="1269" w:type="dxa"/>
            <w:shd w:val="clear" w:color="auto" w:fill="auto"/>
            <w:vAlign w:val="center"/>
          </w:tcPr>
          <w:p w14:paraId="141596A2" w14:textId="41451C35" w:rsidR="0027331A" w:rsidRPr="008D622D" w:rsidRDefault="0027331A" w:rsidP="0027331A">
            <w:pPr>
              <w:rPr>
                <w:rFonts w:eastAsiaTheme="minorHAnsi"/>
              </w:rPr>
            </w:pPr>
            <w:r w:rsidRPr="008D622D">
              <w:rPr>
                <w:rFonts w:eastAsiaTheme="minorHAnsi" w:hint="eastAsia"/>
                <w:color w:val="000000"/>
                <w:sz w:val="22"/>
              </w:rPr>
              <w:t>4.6</w:t>
            </w:r>
          </w:p>
        </w:tc>
      </w:tr>
      <w:tr w:rsidR="0027331A" w14:paraId="278F31E1" w14:textId="77777777" w:rsidTr="00DB14F8">
        <w:trPr>
          <w:trHeight w:val="407"/>
        </w:trPr>
        <w:tc>
          <w:tcPr>
            <w:tcW w:w="3397" w:type="dxa"/>
          </w:tcPr>
          <w:p w14:paraId="134C6094" w14:textId="77777777" w:rsidR="0027331A" w:rsidRDefault="0027331A" w:rsidP="0027331A">
            <w:r w:rsidRPr="00AA4E3B">
              <w:t>Number of under-five deaths</w:t>
            </w:r>
          </w:p>
        </w:tc>
        <w:tc>
          <w:tcPr>
            <w:tcW w:w="1276" w:type="dxa"/>
            <w:shd w:val="clear" w:color="auto" w:fill="auto"/>
            <w:vAlign w:val="center"/>
          </w:tcPr>
          <w:p w14:paraId="7421CD27" w14:textId="096E0032" w:rsidR="0027331A" w:rsidRPr="008D622D" w:rsidRDefault="0027331A" w:rsidP="0027331A">
            <w:pPr>
              <w:rPr>
                <w:rFonts w:eastAsiaTheme="minorHAnsi"/>
              </w:rPr>
            </w:pPr>
            <w:r w:rsidRPr="008D622D">
              <w:rPr>
                <w:rFonts w:eastAsiaTheme="minorHAnsi" w:hint="eastAsia"/>
                <w:color w:val="000000"/>
                <w:sz w:val="22"/>
              </w:rPr>
              <w:t>223.6333</w:t>
            </w:r>
          </w:p>
        </w:tc>
        <w:tc>
          <w:tcPr>
            <w:tcW w:w="1276" w:type="dxa"/>
            <w:shd w:val="clear" w:color="auto" w:fill="auto"/>
            <w:vAlign w:val="center"/>
          </w:tcPr>
          <w:p w14:paraId="4FC844A2" w14:textId="5C0A2115" w:rsidR="0027331A" w:rsidRPr="008D622D" w:rsidRDefault="0027331A" w:rsidP="0027331A">
            <w:pPr>
              <w:rPr>
                <w:rFonts w:eastAsiaTheme="minorHAnsi"/>
              </w:rPr>
            </w:pPr>
            <w:r w:rsidRPr="008D622D">
              <w:rPr>
                <w:rFonts w:eastAsiaTheme="minorHAnsi" w:hint="eastAsia"/>
                <w:color w:val="000000"/>
                <w:sz w:val="22"/>
              </w:rPr>
              <w:t>87.29636</w:t>
            </w:r>
          </w:p>
        </w:tc>
        <w:tc>
          <w:tcPr>
            <w:tcW w:w="1276" w:type="dxa"/>
            <w:shd w:val="clear" w:color="auto" w:fill="auto"/>
            <w:vAlign w:val="center"/>
          </w:tcPr>
          <w:p w14:paraId="50FDD13E" w14:textId="0BA405D4" w:rsidR="0027331A" w:rsidRPr="008D622D" w:rsidRDefault="0027331A" w:rsidP="0027331A">
            <w:pPr>
              <w:rPr>
                <w:rFonts w:eastAsiaTheme="minorHAnsi"/>
              </w:rPr>
            </w:pPr>
            <w:r w:rsidRPr="008D622D">
              <w:rPr>
                <w:rFonts w:eastAsiaTheme="minorHAnsi" w:hint="eastAsia"/>
                <w:color w:val="000000"/>
                <w:sz w:val="22"/>
              </w:rPr>
              <w:t>104</w:t>
            </w:r>
          </w:p>
        </w:tc>
        <w:tc>
          <w:tcPr>
            <w:tcW w:w="1269" w:type="dxa"/>
            <w:shd w:val="clear" w:color="auto" w:fill="auto"/>
            <w:vAlign w:val="center"/>
          </w:tcPr>
          <w:p w14:paraId="345121EC" w14:textId="1357F42C" w:rsidR="0027331A" w:rsidRPr="008D622D" w:rsidRDefault="0027331A" w:rsidP="0027331A">
            <w:pPr>
              <w:rPr>
                <w:rFonts w:eastAsiaTheme="minorHAnsi"/>
              </w:rPr>
            </w:pPr>
            <w:r w:rsidRPr="008D622D">
              <w:rPr>
                <w:rFonts w:eastAsiaTheme="minorHAnsi" w:hint="eastAsia"/>
                <w:color w:val="000000"/>
                <w:sz w:val="22"/>
              </w:rPr>
              <w:t>416</w:t>
            </w:r>
          </w:p>
        </w:tc>
      </w:tr>
      <w:tr w:rsidR="0027331A" w14:paraId="08FA950B" w14:textId="77777777" w:rsidTr="00DB14F8">
        <w:trPr>
          <w:trHeight w:val="839"/>
        </w:trPr>
        <w:tc>
          <w:tcPr>
            <w:tcW w:w="3397" w:type="dxa"/>
          </w:tcPr>
          <w:p w14:paraId="3B7941BB" w14:textId="77777777" w:rsidR="0027331A" w:rsidRDefault="0027331A" w:rsidP="0027331A">
            <w:r w:rsidRPr="00AA4E3B">
              <w:t>Government expenditure on education as % of GDP (%)</w:t>
            </w:r>
          </w:p>
        </w:tc>
        <w:tc>
          <w:tcPr>
            <w:tcW w:w="1276" w:type="dxa"/>
            <w:shd w:val="clear" w:color="auto" w:fill="auto"/>
            <w:vAlign w:val="center"/>
          </w:tcPr>
          <w:p w14:paraId="35DB773B" w14:textId="2E804D17" w:rsidR="0027331A" w:rsidRPr="008D622D" w:rsidRDefault="0027331A" w:rsidP="0027331A">
            <w:pPr>
              <w:rPr>
                <w:rFonts w:eastAsiaTheme="minorHAnsi"/>
              </w:rPr>
            </w:pPr>
            <w:r w:rsidRPr="008D622D">
              <w:rPr>
                <w:rFonts w:eastAsiaTheme="minorHAnsi" w:hint="eastAsia"/>
                <w:color w:val="000000"/>
                <w:sz w:val="22"/>
              </w:rPr>
              <w:t>6.432935</w:t>
            </w:r>
          </w:p>
        </w:tc>
        <w:tc>
          <w:tcPr>
            <w:tcW w:w="1276" w:type="dxa"/>
            <w:shd w:val="clear" w:color="auto" w:fill="auto"/>
            <w:vAlign w:val="center"/>
          </w:tcPr>
          <w:p w14:paraId="3F79D32C" w14:textId="0B1A323E" w:rsidR="0027331A" w:rsidRPr="008D622D" w:rsidRDefault="0027331A" w:rsidP="0027331A">
            <w:pPr>
              <w:rPr>
                <w:rFonts w:eastAsiaTheme="minorHAnsi"/>
              </w:rPr>
            </w:pPr>
            <w:r w:rsidRPr="008D622D">
              <w:rPr>
                <w:rFonts w:eastAsiaTheme="minorHAnsi" w:hint="eastAsia"/>
                <w:color w:val="000000"/>
                <w:sz w:val="22"/>
              </w:rPr>
              <w:t>0.473691</w:t>
            </w:r>
          </w:p>
        </w:tc>
        <w:tc>
          <w:tcPr>
            <w:tcW w:w="1276" w:type="dxa"/>
            <w:shd w:val="clear" w:color="auto" w:fill="auto"/>
            <w:vAlign w:val="center"/>
          </w:tcPr>
          <w:p w14:paraId="3FA7166D" w14:textId="0706218F" w:rsidR="0027331A" w:rsidRPr="008D622D" w:rsidRDefault="0027331A" w:rsidP="0027331A">
            <w:pPr>
              <w:rPr>
                <w:rFonts w:eastAsiaTheme="minorHAnsi"/>
              </w:rPr>
            </w:pPr>
            <w:r w:rsidRPr="008D622D">
              <w:rPr>
                <w:rFonts w:eastAsiaTheme="minorHAnsi" w:hint="eastAsia"/>
                <w:color w:val="000000"/>
                <w:sz w:val="22"/>
              </w:rPr>
              <w:t>5.67126</w:t>
            </w:r>
          </w:p>
        </w:tc>
        <w:tc>
          <w:tcPr>
            <w:tcW w:w="1269" w:type="dxa"/>
            <w:shd w:val="clear" w:color="auto" w:fill="auto"/>
            <w:vAlign w:val="center"/>
          </w:tcPr>
          <w:p w14:paraId="08142C77" w14:textId="303F0A70" w:rsidR="0027331A" w:rsidRPr="008D622D" w:rsidRDefault="0027331A" w:rsidP="0027331A">
            <w:pPr>
              <w:rPr>
                <w:rFonts w:eastAsiaTheme="minorHAnsi"/>
              </w:rPr>
            </w:pPr>
            <w:r w:rsidRPr="008D622D">
              <w:rPr>
                <w:rFonts w:eastAsiaTheme="minorHAnsi" w:hint="eastAsia"/>
                <w:color w:val="000000"/>
                <w:sz w:val="22"/>
              </w:rPr>
              <w:t>7.48716</w:t>
            </w:r>
          </w:p>
        </w:tc>
      </w:tr>
      <w:tr w:rsidR="0027331A" w14:paraId="15D1AF99" w14:textId="77777777" w:rsidTr="00DB14F8">
        <w:trPr>
          <w:trHeight w:val="874"/>
        </w:trPr>
        <w:tc>
          <w:tcPr>
            <w:tcW w:w="3397" w:type="dxa"/>
          </w:tcPr>
          <w:p w14:paraId="1034893C" w14:textId="77777777" w:rsidR="0027331A" w:rsidRDefault="0027331A" w:rsidP="0027331A">
            <w:r w:rsidRPr="00AA4E3B">
              <w:t>Government expenditure on tertiary education, PPP$ (millions)</w:t>
            </w:r>
          </w:p>
        </w:tc>
        <w:tc>
          <w:tcPr>
            <w:tcW w:w="1276" w:type="dxa"/>
            <w:shd w:val="clear" w:color="auto" w:fill="auto"/>
            <w:vAlign w:val="center"/>
          </w:tcPr>
          <w:p w14:paraId="4A818C27" w14:textId="114224CC" w:rsidR="0027331A" w:rsidRPr="008D622D" w:rsidRDefault="0027331A" w:rsidP="0027331A">
            <w:pPr>
              <w:rPr>
                <w:rFonts w:eastAsiaTheme="minorHAnsi"/>
              </w:rPr>
            </w:pPr>
            <w:r w:rsidRPr="008D622D">
              <w:rPr>
                <w:rFonts w:eastAsiaTheme="minorHAnsi" w:hint="eastAsia"/>
                <w:color w:val="000000"/>
                <w:sz w:val="22"/>
              </w:rPr>
              <w:t>3306.738</w:t>
            </w:r>
          </w:p>
        </w:tc>
        <w:tc>
          <w:tcPr>
            <w:tcW w:w="1276" w:type="dxa"/>
            <w:shd w:val="clear" w:color="auto" w:fill="auto"/>
            <w:vAlign w:val="center"/>
          </w:tcPr>
          <w:p w14:paraId="66EA8756" w14:textId="318A6247" w:rsidR="0027331A" w:rsidRPr="008D622D" w:rsidRDefault="0027331A" w:rsidP="0027331A">
            <w:pPr>
              <w:rPr>
                <w:rFonts w:eastAsiaTheme="minorHAnsi"/>
              </w:rPr>
            </w:pPr>
            <w:r w:rsidRPr="008D622D">
              <w:rPr>
                <w:rFonts w:eastAsiaTheme="minorHAnsi" w:hint="eastAsia"/>
                <w:color w:val="000000"/>
                <w:sz w:val="22"/>
              </w:rPr>
              <w:t>1057.72</w:t>
            </w:r>
          </w:p>
        </w:tc>
        <w:tc>
          <w:tcPr>
            <w:tcW w:w="1276" w:type="dxa"/>
            <w:shd w:val="clear" w:color="auto" w:fill="auto"/>
            <w:vAlign w:val="center"/>
          </w:tcPr>
          <w:p w14:paraId="4E56DFE8" w14:textId="24E9122A" w:rsidR="0027331A" w:rsidRPr="008D622D" w:rsidRDefault="0027331A" w:rsidP="0027331A">
            <w:pPr>
              <w:rPr>
                <w:rFonts w:eastAsiaTheme="minorHAnsi"/>
              </w:rPr>
            </w:pPr>
            <w:r w:rsidRPr="008D622D">
              <w:rPr>
                <w:rFonts w:eastAsiaTheme="minorHAnsi" w:hint="eastAsia"/>
                <w:color w:val="000000"/>
                <w:sz w:val="22"/>
              </w:rPr>
              <w:t>1576.845</w:t>
            </w:r>
          </w:p>
        </w:tc>
        <w:tc>
          <w:tcPr>
            <w:tcW w:w="1269" w:type="dxa"/>
            <w:shd w:val="clear" w:color="auto" w:fill="auto"/>
            <w:vAlign w:val="center"/>
          </w:tcPr>
          <w:p w14:paraId="75D8B62C" w14:textId="7D8024FA" w:rsidR="0027331A" w:rsidRPr="008D622D" w:rsidRDefault="0027331A" w:rsidP="0027331A">
            <w:pPr>
              <w:rPr>
                <w:rFonts w:eastAsiaTheme="minorHAnsi"/>
              </w:rPr>
            </w:pPr>
            <w:r w:rsidRPr="008D622D">
              <w:rPr>
                <w:rFonts w:eastAsiaTheme="minorHAnsi" w:hint="eastAsia"/>
                <w:color w:val="000000"/>
                <w:sz w:val="22"/>
              </w:rPr>
              <w:t>4550.342</w:t>
            </w:r>
          </w:p>
        </w:tc>
      </w:tr>
      <w:tr w:rsidR="0027331A" w14:paraId="11890853" w14:textId="77777777" w:rsidTr="00DB14F8">
        <w:trPr>
          <w:trHeight w:val="874"/>
        </w:trPr>
        <w:tc>
          <w:tcPr>
            <w:tcW w:w="3397" w:type="dxa"/>
          </w:tcPr>
          <w:p w14:paraId="284A2C91" w14:textId="77777777" w:rsidR="0027331A" w:rsidRPr="00AA4E3B" w:rsidRDefault="0027331A" w:rsidP="0027331A">
            <w:r w:rsidRPr="00AA4E3B">
              <w:t>Population growth (annual %)</w:t>
            </w:r>
          </w:p>
        </w:tc>
        <w:tc>
          <w:tcPr>
            <w:tcW w:w="1276" w:type="dxa"/>
            <w:shd w:val="clear" w:color="auto" w:fill="auto"/>
            <w:vAlign w:val="center"/>
          </w:tcPr>
          <w:p w14:paraId="409C820E" w14:textId="1C6A9CF7" w:rsidR="0027331A" w:rsidRPr="008D622D" w:rsidRDefault="0027331A" w:rsidP="0027331A">
            <w:pPr>
              <w:rPr>
                <w:rFonts w:eastAsiaTheme="minorHAnsi"/>
              </w:rPr>
            </w:pPr>
            <w:r w:rsidRPr="008D622D">
              <w:rPr>
                <w:rFonts w:eastAsiaTheme="minorHAnsi" w:hint="eastAsia"/>
                <w:color w:val="000000"/>
                <w:sz w:val="22"/>
              </w:rPr>
              <w:t>0.344616</w:t>
            </w:r>
          </w:p>
        </w:tc>
        <w:tc>
          <w:tcPr>
            <w:tcW w:w="1276" w:type="dxa"/>
            <w:shd w:val="clear" w:color="auto" w:fill="auto"/>
            <w:vAlign w:val="center"/>
          </w:tcPr>
          <w:p w14:paraId="4F362296" w14:textId="4114830D" w:rsidR="0027331A" w:rsidRPr="008D622D" w:rsidRDefault="0027331A" w:rsidP="0027331A">
            <w:pPr>
              <w:rPr>
                <w:rFonts w:eastAsiaTheme="minorHAnsi"/>
              </w:rPr>
            </w:pPr>
            <w:r w:rsidRPr="008D622D">
              <w:rPr>
                <w:rFonts w:eastAsiaTheme="minorHAnsi" w:hint="eastAsia"/>
                <w:color w:val="000000"/>
                <w:sz w:val="22"/>
              </w:rPr>
              <w:t>0.125033</w:t>
            </w:r>
          </w:p>
        </w:tc>
        <w:tc>
          <w:tcPr>
            <w:tcW w:w="1276" w:type="dxa"/>
            <w:shd w:val="clear" w:color="auto" w:fill="auto"/>
            <w:vAlign w:val="center"/>
          </w:tcPr>
          <w:p w14:paraId="6AD9A39D" w14:textId="4AF462F6" w:rsidR="0027331A" w:rsidRPr="008D622D" w:rsidRDefault="0027331A" w:rsidP="0027331A">
            <w:pPr>
              <w:rPr>
                <w:rFonts w:eastAsiaTheme="minorHAnsi"/>
              </w:rPr>
            </w:pPr>
            <w:r w:rsidRPr="008D622D">
              <w:rPr>
                <w:rFonts w:eastAsiaTheme="minorHAnsi" w:hint="eastAsia"/>
                <w:color w:val="000000"/>
                <w:sz w:val="22"/>
              </w:rPr>
              <w:t>0.110192</w:t>
            </w:r>
          </w:p>
        </w:tc>
        <w:tc>
          <w:tcPr>
            <w:tcW w:w="1269" w:type="dxa"/>
            <w:shd w:val="clear" w:color="auto" w:fill="auto"/>
            <w:vAlign w:val="center"/>
          </w:tcPr>
          <w:p w14:paraId="3A66B70C" w14:textId="38179729" w:rsidR="0027331A" w:rsidRPr="008D622D" w:rsidRDefault="0027331A" w:rsidP="0027331A">
            <w:pPr>
              <w:rPr>
                <w:rFonts w:eastAsiaTheme="minorHAnsi"/>
              </w:rPr>
            </w:pPr>
            <w:r w:rsidRPr="008D622D">
              <w:rPr>
                <w:rFonts w:eastAsiaTheme="minorHAnsi" w:hint="eastAsia"/>
                <w:color w:val="000000"/>
                <w:sz w:val="22"/>
              </w:rPr>
              <w:t>0.56191</w:t>
            </w:r>
          </w:p>
        </w:tc>
      </w:tr>
      <w:tr w:rsidR="0027331A" w14:paraId="11C682F3" w14:textId="77777777" w:rsidTr="00DB14F8">
        <w:trPr>
          <w:trHeight w:val="874"/>
        </w:trPr>
        <w:tc>
          <w:tcPr>
            <w:tcW w:w="3397" w:type="dxa"/>
          </w:tcPr>
          <w:p w14:paraId="51111E22" w14:textId="77777777" w:rsidR="0027331A" w:rsidRPr="00AA4E3B" w:rsidRDefault="0027331A" w:rsidP="0027331A">
            <w:r w:rsidRPr="00AA4E3B">
              <w:t>Urban population (% of total population)</w:t>
            </w:r>
          </w:p>
        </w:tc>
        <w:tc>
          <w:tcPr>
            <w:tcW w:w="1276" w:type="dxa"/>
            <w:shd w:val="clear" w:color="auto" w:fill="auto"/>
            <w:vAlign w:val="center"/>
          </w:tcPr>
          <w:p w14:paraId="18BDF138" w14:textId="1C855E05" w:rsidR="0027331A" w:rsidRPr="008D622D" w:rsidRDefault="0027331A" w:rsidP="0027331A">
            <w:pPr>
              <w:rPr>
                <w:rFonts w:eastAsiaTheme="minorHAnsi"/>
              </w:rPr>
            </w:pPr>
            <w:r w:rsidRPr="008D622D">
              <w:rPr>
                <w:rFonts w:eastAsiaTheme="minorHAnsi" w:hint="eastAsia"/>
                <w:color w:val="000000"/>
                <w:sz w:val="22"/>
              </w:rPr>
              <w:t>83.06897</w:t>
            </w:r>
          </w:p>
        </w:tc>
        <w:tc>
          <w:tcPr>
            <w:tcW w:w="1276" w:type="dxa"/>
            <w:shd w:val="clear" w:color="auto" w:fill="auto"/>
            <w:vAlign w:val="center"/>
          </w:tcPr>
          <w:p w14:paraId="49DBB647" w14:textId="4374B9D0" w:rsidR="0027331A" w:rsidRPr="008D622D" w:rsidRDefault="0027331A" w:rsidP="0027331A">
            <w:pPr>
              <w:rPr>
                <w:rFonts w:eastAsiaTheme="minorHAnsi"/>
              </w:rPr>
            </w:pPr>
            <w:r w:rsidRPr="008D622D">
              <w:rPr>
                <w:rFonts w:eastAsiaTheme="minorHAnsi" w:hint="eastAsia"/>
                <w:color w:val="000000"/>
                <w:sz w:val="22"/>
              </w:rPr>
              <w:t>1.789427</w:t>
            </w:r>
          </w:p>
        </w:tc>
        <w:tc>
          <w:tcPr>
            <w:tcW w:w="1276" w:type="dxa"/>
            <w:shd w:val="clear" w:color="auto" w:fill="auto"/>
            <w:vAlign w:val="center"/>
          </w:tcPr>
          <w:p w14:paraId="0CEC9FD5" w14:textId="70092BCA" w:rsidR="0027331A" w:rsidRPr="008D622D" w:rsidRDefault="0027331A" w:rsidP="0027331A">
            <w:pPr>
              <w:rPr>
                <w:rFonts w:eastAsiaTheme="minorHAnsi"/>
              </w:rPr>
            </w:pPr>
            <w:r w:rsidRPr="008D622D">
              <w:rPr>
                <w:rFonts w:eastAsiaTheme="minorHAnsi" w:hint="eastAsia"/>
                <w:color w:val="000000"/>
                <w:sz w:val="22"/>
              </w:rPr>
              <w:t>79.843</w:t>
            </w:r>
          </w:p>
        </w:tc>
        <w:tc>
          <w:tcPr>
            <w:tcW w:w="1269" w:type="dxa"/>
            <w:shd w:val="clear" w:color="auto" w:fill="auto"/>
            <w:vAlign w:val="center"/>
          </w:tcPr>
          <w:p w14:paraId="6CBC6047" w14:textId="7C0EE1F9" w:rsidR="0027331A" w:rsidRPr="008D622D" w:rsidRDefault="0027331A" w:rsidP="0027331A">
            <w:pPr>
              <w:rPr>
                <w:rFonts w:eastAsiaTheme="minorHAnsi"/>
              </w:rPr>
            </w:pPr>
            <w:r w:rsidRPr="008D622D">
              <w:rPr>
                <w:rFonts w:eastAsiaTheme="minorHAnsi" w:hint="eastAsia"/>
                <w:color w:val="000000"/>
                <w:sz w:val="22"/>
              </w:rPr>
              <w:t>85.517</w:t>
            </w:r>
          </w:p>
        </w:tc>
      </w:tr>
      <w:tr w:rsidR="0027331A" w14:paraId="0833DCE5" w14:textId="77777777" w:rsidTr="00DB14F8">
        <w:trPr>
          <w:trHeight w:val="874"/>
        </w:trPr>
        <w:tc>
          <w:tcPr>
            <w:tcW w:w="3397" w:type="dxa"/>
          </w:tcPr>
          <w:p w14:paraId="079A6133" w14:textId="77777777" w:rsidR="0027331A" w:rsidRPr="00AA4E3B" w:rsidRDefault="0027331A" w:rsidP="0027331A">
            <w:r w:rsidRPr="00AA4E3B">
              <w:t>Population density (people per sq. km of land area)</w:t>
            </w:r>
          </w:p>
        </w:tc>
        <w:tc>
          <w:tcPr>
            <w:tcW w:w="1276" w:type="dxa"/>
            <w:shd w:val="clear" w:color="auto" w:fill="auto"/>
            <w:vAlign w:val="center"/>
          </w:tcPr>
          <w:p w14:paraId="488F887D" w14:textId="2AE1CC4F" w:rsidR="0027331A" w:rsidRPr="008D622D" w:rsidRDefault="0027331A" w:rsidP="0027331A">
            <w:pPr>
              <w:rPr>
                <w:rFonts w:eastAsiaTheme="minorHAnsi"/>
              </w:rPr>
            </w:pPr>
            <w:r w:rsidRPr="008D622D">
              <w:rPr>
                <w:rFonts w:eastAsiaTheme="minorHAnsi" w:hint="eastAsia"/>
                <w:color w:val="000000"/>
                <w:sz w:val="22"/>
              </w:rPr>
              <w:t>17.36245</w:t>
            </w:r>
          </w:p>
        </w:tc>
        <w:tc>
          <w:tcPr>
            <w:tcW w:w="1276" w:type="dxa"/>
            <w:shd w:val="clear" w:color="auto" w:fill="auto"/>
            <w:vAlign w:val="center"/>
          </w:tcPr>
          <w:p w14:paraId="45740EA2" w14:textId="3367CA24" w:rsidR="0027331A" w:rsidRPr="008D622D" w:rsidRDefault="0027331A" w:rsidP="0027331A">
            <w:pPr>
              <w:rPr>
                <w:rFonts w:eastAsiaTheme="minorHAnsi"/>
              </w:rPr>
            </w:pPr>
            <w:r w:rsidRPr="008D622D">
              <w:rPr>
                <w:rFonts w:eastAsiaTheme="minorHAnsi" w:hint="eastAsia"/>
                <w:color w:val="000000"/>
                <w:sz w:val="22"/>
              </w:rPr>
              <w:t>0.549454</w:t>
            </w:r>
          </w:p>
        </w:tc>
        <w:tc>
          <w:tcPr>
            <w:tcW w:w="1276" w:type="dxa"/>
            <w:shd w:val="clear" w:color="auto" w:fill="auto"/>
            <w:vAlign w:val="center"/>
          </w:tcPr>
          <w:p w14:paraId="106233EC" w14:textId="2FC29FF2" w:rsidR="0027331A" w:rsidRPr="008D622D" w:rsidRDefault="0027331A" w:rsidP="0027331A">
            <w:pPr>
              <w:rPr>
                <w:rFonts w:eastAsiaTheme="minorHAnsi"/>
              </w:rPr>
            </w:pPr>
            <w:r w:rsidRPr="008D622D">
              <w:rPr>
                <w:rFonts w:eastAsiaTheme="minorHAnsi" w:hint="eastAsia"/>
                <w:color w:val="000000"/>
                <w:sz w:val="22"/>
              </w:rPr>
              <w:t>16.46062</w:t>
            </w:r>
          </w:p>
        </w:tc>
        <w:tc>
          <w:tcPr>
            <w:tcW w:w="1269" w:type="dxa"/>
            <w:shd w:val="clear" w:color="auto" w:fill="auto"/>
            <w:vAlign w:val="center"/>
          </w:tcPr>
          <w:p w14:paraId="226E9AC3" w14:textId="620004BE" w:rsidR="0027331A" w:rsidRPr="008D622D" w:rsidRDefault="0027331A" w:rsidP="0027331A">
            <w:pPr>
              <w:rPr>
                <w:rFonts w:eastAsiaTheme="minorHAnsi"/>
              </w:rPr>
            </w:pPr>
            <w:r w:rsidRPr="008D622D">
              <w:rPr>
                <w:rFonts w:eastAsiaTheme="minorHAnsi" w:hint="eastAsia"/>
                <w:color w:val="000000"/>
                <w:sz w:val="22"/>
              </w:rPr>
              <w:t>18.19288</w:t>
            </w:r>
          </w:p>
        </w:tc>
      </w:tr>
    </w:tbl>
    <w:p w14:paraId="48ADFD8E" w14:textId="77777777" w:rsidR="00B20F84" w:rsidRDefault="00B20F84" w:rsidP="00B20F84"/>
    <w:p w14:paraId="55E50B8C" w14:textId="20819AC4" w:rsidR="00B20F84" w:rsidRPr="00602DC9" w:rsidRDefault="00AA2987" w:rsidP="00B20F84">
      <w:pPr>
        <w:rPr>
          <w:b/>
          <w:bCs/>
        </w:rPr>
      </w:pPr>
      <w:r w:rsidRPr="00602DC9">
        <w:rPr>
          <w:rFonts w:hint="eastAsia"/>
          <w:b/>
          <w:bCs/>
        </w:rPr>
        <w:t>日本基本統計量(表4</w:t>
      </w:r>
      <w:r w:rsidRPr="00602DC9">
        <w:rPr>
          <w:b/>
          <w:bCs/>
        </w:rPr>
        <w:t>)</w:t>
      </w:r>
    </w:p>
    <w:tbl>
      <w:tblPr>
        <w:tblStyle w:val="a9"/>
        <w:tblW w:w="0" w:type="auto"/>
        <w:tblLook w:val="04A0" w:firstRow="1" w:lastRow="0" w:firstColumn="1" w:lastColumn="0" w:noHBand="0" w:noVBand="1"/>
      </w:tblPr>
      <w:tblGrid>
        <w:gridCol w:w="3397"/>
        <w:gridCol w:w="1276"/>
        <w:gridCol w:w="1276"/>
        <w:gridCol w:w="1276"/>
        <w:gridCol w:w="1269"/>
      </w:tblGrid>
      <w:tr w:rsidR="00B20F84" w14:paraId="2481DF35" w14:textId="77777777" w:rsidTr="00F108D9">
        <w:trPr>
          <w:trHeight w:val="431"/>
        </w:trPr>
        <w:tc>
          <w:tcPr>
            <w:tcW w:w="3397" w:type="dxa"/>
          </w:tcPr>
          <w:p w14:paraId="4EF8E754" w14:textId="77777777" w:rsidR="00B20F84" w:rsidRDefault="00B20F84" w:rsidP="000C10B3">
            <w:pPr>
              <w:jc w:val="center"/>
            </w:pPr>
            <w:r>
              <w:rPr>
                <w:rFonts w:hint="eastAsia"/>
              </w:rPr>
              <w:t>変数名</w:t>
            </w:r>
          </w:p>
        </w:tc>
        <w:tc>
          <w:tcPr>
            <w:tcW w:w="1276" w:type="dxa"/>
          </w:tcPr>
          <w:p w14:paraId="3DCF69D1" w14:textId="77777777" w:rsidR="00B20F84" w:rsidRDefault="00B20F84" w:rsidP="000C10B3">
            <w:pPr>
              <w:jc w:val="center"/>
            </w:pPr>
            <w:r>
              <w:rPr>
                <w:rFonts w:hint="eastAsia"/>
              </w:rPr>
              <w:t>m</w:t>
            </w:r>
            <w:r>
              <w:t>ean</w:t>
            </w:r>
          </w:p>
        </w:tc>
        <w:tc>
          <w:tcPr>
            <w:tcW w:w="1276" w:type="dxa"/>
          </w:tcPr>
          <w:p w14:paraId="591B4AC5" w14:textId="77777777" w:rsidR="00B20F84" w:rsidRDefault="00B20F84" w:rsidP="000C10B3">
            <w:pPr>
              <w:jc w:val="center"/>
            </w:pPr>
            <w:r>
              <w:rPr>
                <w:rFonts w:hint="eastAsia"/>
              </w:rPr>
              <w:t>s</w:t>
            </w:r>
            <w:r>
              <w:t>td</w:t>
            </w:r>
          </w:p>
        </w:tc>
        <w:tc>
          <w:tcPr>
            <w:tcW w:w="1276" w:type="dxa"/>
          </w:tcPr>
          <w:p w14:paraId="07104B3A" w14:textId="4B5EC5B1" w:rsidR="00B20F84" w:rsidRDefault="00B20F84" w:rsidP="000C10B3">
            <w:pPr>
              <w:jc w:val="center"/>
            </w:pPr>
            <w:r>
              <w:rPr>
                <w:rFonts w:hint="eastAsia"/>
              </w:rPr>
              <w:t>m</w:t>
            </w:r>
            <w:r w:rsidR="00287F43">
              <w:t>in</w:t>
            </w:r>
          </w:p>
        </w:tc>
        <w:tc>
          <w:tcPr>
            <w:tcW w:w="1269" w:type="dxa"/>
          </w:tcPr>
          <w:p w14:paraId="17229384" w14:textId="31F0A3F7" w:rsidR="00B20F84" w:rsidRDefault="00B20F84" w:rsidP="000C10B3">
            <w:pPr>
              <w:jc w:val="center"/>
            </w:pPr>
            <w:r>
              <w:rPr>
                <w:rFonts w:hint="eastAsia"/>
              </w:rPr>
              <w:t>m</w:t>
            </w:r>
            <w:r w:rsidR="00287F43">
              <w:t>ax</w:t>
            </w:r>
          </w:p>
        </w:tc>
      </w:tr>
      <w:tr w:rsidR="00287F43" w14:paraId="59FF8746" w14:textId="77777777" w:rsidTr="00287F43">
        <w:trPr>
          <w:trHeight w:val="431"/>
        </w:trPr>
        <w:tc>
          <w:tcPr>
            <w:tcW w:w="3397" w:type="dxa"/>
          </w:tcPr>
          <w:p w14:paraId="3D036211" w14:textId="1C85CC79" w:rsidR="00287F43" w:rsidRDefault="00287F43" w:rsidP="00287F43">
            <w:bookmarkStart w:id="17" w:name="_Hlk153531973"/>
            <w:r w:rsidRPr="0089042A">
              <w:t>GDP per person employed (constant 2017 PPP $)</w:t>
            </w:r>
          </w:p>
        </w:tc>
        <w:tc>
          <w:tcPr>
            <w:tcW w:w="1276" w:type="dxa"/>
            <w:tcBorders>
              <w:top w:val="single" w:sz="4" w:space="0" w:color="auto"/>
              <w:left w:val="nil"/>
              <w:bottom w:val="single" w:sz="4" w:space="0" w:color="auto"/>
              <w:right w:val="single" w:sz="4" w:space="0" w:color="auto"/>
            </w:tcBorders>
            <w:shd w:val="clear" w:color="auto" w:fill="auto"/>
            <w:vAlign w:val="center"/>
          </w:tcPr>
          <w:p w14:paraId="45D5EAF6" w14:textId="169DEA4D" w:rsidR="00287F43" w:rsidRPr="008D622D" w:rsidRDefault="00287F43" w:rsidP="00287F43">
            <w:pPr>
              <w:rPr>
                <w:rFonts w:eastAsiaTheme="minorHAnsi"/>
              </w:rPr>
            </w:pPr>
            <w:r w:rsidRPr="008D622D">
              <w:rPr>
                <w:rFonts w:eastAsiaTheme="minorHAnsi" w:hint="eastAsia"/>
                <w:color w:val="000000"/>
                <w:sz w:val="22"/>
              </w:rPr>
              <w:t>74094.87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AA3AF77" w14:textId="43324A2A" w:rsidR="00287F43" w:rsidRPr="008D622D" w:rsidRDefault="00287F43" w:rsidP="00287F43">
            <w:pPr>
              <w:rPr>
                <w:rFonts w:eastAsiaTheme="minorHAnsi"/>
              </w:rPr>
            </w:pPr>
            <w:r w:rsidRPr="008D622D">
              <w:rPr>
                <w:rFonts w:eastAsiaTheme="minorHAnsi" w:hint="eastAsia"/>
                <w:color w:val="000000"/>
                <w:sz w:val="22"/>
              </w:rPr>
              <w:t>5230.342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48F48BD" w14:textId="7B540C52" w:rsidR="00287F43" w:rsidRPr="008D622D" w:rsidRDefault="00287F43" w:rsidP="00287F43">
            <w:pPr>
              <w:rPr>
                <w:rFonts w:eastAsiaTheme="minorHAnsi"/>
              </w:rPr>
            </w:pPr>
            <w:r w:rsidRPr="008D622D">
              <w:rPr>
                <w:rFonts w:eastAsiaTheme="minorHAnsi" w:hint="eastAsia"/>
                <w:color w:val="000000"/>
                <w:sz w:val="22"/>
              </w:rPr>
              <w:t>64908</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77E652B3" w14:textId="5B6BAFAF" w:rsidR="00287F43" w:rsidRPr="008D622D" w:rsidRDefault="00287F43" w:rsidP="00287F43">
            <w:pPr>
              <w:rPr>
                <w:rFonts w:eastAsiaTheme="minorHAnsi"/>
              </w:rPr>
            </w:pPr>
            <w:r w:rsidRPr="008D622D">
              <w:rPr>
                <w:rFonts w:eastAsiaTheme="minorHAnsi" w:hint="eastAsia"/>
                <w:color w:val="000000"/>
                <w:sz w:val="22"/>
              </w:rPr>
              <w:t>80549</w:t>
            </w:r>
          </w:p>
        </w:tc>
      </w:tr>
      <w:tr w:rsidR="00287F43" w14:paraId="516BA83C" w14:textId="77777777" w:rsidTr="00287F43">
        <w:trPr>
          <w:trHeight w:val="874"/>
        </w:trPr>
        <w:tc>
          <w:tcPr>
            <w:tcW w:w="3397" w:type="dxa"/>
          </w:tcPr>
          <w:p w14:paraId="255CCD32" w14:textId="77777777" w:rsidR="00287F43" w:rsidRPr="00266ECF" w:rsidRDefault="00287F43" w:rsidP="00287F43">
            <w:r>
              <w:t>Trade (% of GDP)</w:t>
            </w:r>
          </w:p>
        </w:tc>
        <w:tc>
          <w:tcPr>
            <w:tcW w:w="1276" w:type="dxa"/>
            <w:tcBorders>
              <w:top w:val="single" w:sz="4" w:space="0" w:color="auto"/>
              <w:left w:val="nil"/>
              <w:bottom w:val="single" w:sz="4" w:space="0" w:color="auto"/>
              <w:right w:val="single" w:sz="4" w:space="0" w:color="auto"/>
            </w:tcBorders>
            <w:shd w:val="clear" w:color="auto" w:fill="auto"/>
            <w:vAlign w:val="center"/>
          </w:tcPr>
          <w:p w14:paraId="7438C1F1" w14:textId="62699AC0" w:rsidR="00287F43" w:rsidRPr="008D622D" w:rsidRDefault="00287F43" w:rsidP="00287F43">
            <w:pPr>
              <w:rPr>
                <w:rFonts w:eastAsiaTheme="minorHAnsi"/>
              </w:rPr>
            </w:pPr>
            <w:r w:rsidRPr="008D622D">
              <w:rPr>
                <w:rFonts w:eastAsiaTheme="minorHAnsi" w:hint="eastAsia"/>
                <w:color w:val="000000"/>
                <w:sz w:val="22"/>
              </w:rPr>
              <w:t>25.862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0751F08" w14:textId="0862A66C" w:rsidR="00287F43" w:rsidRPr="008D622D" w:rsidRDefault="00287F43" w:rsidP="00287F43">
            <w:pPr>
              <w:rPr>
                <w:rFonts w:eastAsiaTheme="minorHAnsi"/>
              </w:rPr>
            </w:pPr>
            <w:r w:rsidRPr="008D622D">
              <w:rPr>
                <w:rFonts w:eastAsiaTheme="minorHAnsi" w:hint="eastAsia"/>
                <w:color w:val="000000"/>
                <w:sz w:val="22"/>
              </w:rPr>
              <w:t>7.352624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8343FB5" w14:textId="4B973B93" w:rsidR="00287F43" w:rsidRPr="008D622D" w:rsidRDefault="00287F43" w:rsidP="00287F43">
            <w:pPr>
              <w:rPr>
                <w:rFonts w:eastAsiaTheme="minorHAnsi"/>
              </w:rPr>
            </w:pPr>
            <w:r w:rsidRPr="008D622D">
              <w:rPr>
                <w:rFonts w:eastAsiaTheme="minorHAnsi" w:hint="eastAsia"/>
                <w:color w:val="000000"/>
                <w:sz w:val="22"/>
              </w:rPr>
              <w:t>15.81031</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377CFFBC" w14:textId="4D3FC642" w:rsidR="00287F43" w:rsidRPr="008D622D" w:rsidRDefault="00287F43" w:rsidP="00287F43">
            <w:pPr>
              <w:rPr>
                <w:rFonts w:eastAsiaTheme="minorHAnsi"/>
              </w:rPr>
            </w:pPr>
            <w:r w:rsidRPr="008D622D">
              <w:rPr>
                <w:rFonts w:eastAsiaTheme="minorHAnsi" w:hint="eastAsia"/>
                <w:color w:val="000000"/>
                <w:sz w:val="22"/>
              </w:rPr>
              <w:t>37.43143</w:t>
            </w:r>
          </w:p>
        </w:tc>
      </w:tr>
      <w:tr w:rsidR="00287F43" w14:paraId="16FBDAAF" w14:textId="77777777" w:rsidTr="00287F43">
        <w:trPr>
          <w:trHeight w:val="874"/>
        </w:trPr>
        <w:tc>
          <w:tcPr>
            <w:tcW w:w="3397" w:type="dxa"/>
          </w:tcPr>
          <w:p w14:paraId="2A21F6F1" w14:textId="77777777" w:rsidR="00287F43" w:rsidRDefault="00287F43" w:rsidP="00287F43">
            <w:r>
              <w:rPr>
                <w:rFonts w:ascii="Times New Roman" w:hAnsi="Times New Roman" w:cs="Times New Roman"/>
                <w:color w:val="000000"/>
                <w:sz w:val="22"/>
              </w:rPr>
              <w:t>Total reserves minus gold (current US$)</w:t>
            </w:r>
          </w:p>
        </w:tc>
        <w:tc>
          <w:tcPr>
            <w:tcW w:w="1276" w:type="dxa"/>
            <w:tcBorders>
              <w:top w:val="single" w:sz="4" w:space="0" w:color="auto"/>
              <w:left w:val="nil"/>
              <w:bottom w:val="single" w:sz="4" w:space="0" w:color="auto"/>
              <w:right w:val="single" w:sz="4" w:space="0" w:color="auto"/>
            </w:tcBorders>
            <w:shd w:val="clear" w:color="auto" w:fill="auto"/>
            <w:vAlign w:val="center"/>
          </w:tcPr>
          <w:p w14:paraId="740B39AA" w14:textId="03D5550A" w:rsidR="00287F43" w:rsidRPr="008D622D" w:rsidRDefault="00287F43" w:rsidP="00287F43">
            <w:pPr>
              <w:rPr>
                <w:rFonts w:eastAsiaTheme="minorHAnsi" w:cs="Times New Roman"/>
                <w:color w:val="000000"/>
                <w:sz w:val="22"/>
              </w:rPr>
            </w:pPr>
            <w:r w:rsidRPr="008D622D">
              <w:rPr>
                <w:rFonts w:eastAsiaTheme="minorHAnsi" w:hint="eastAsia"/>
                <w:color w:val="000000"/>
                <w:sz w:val="22"/>
              </w:rPr>
              <w:t>7.47E+11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DB01ED9" w14:textId="2A2C23EC" w:rsidR="00287F43" w:rsidRPr="008D622D" w:rsidRDefault="00287F43" w:rsidP="00287F43">
            <w:pPr>
              <w:rPr>
                <w:rFonts w:eastAsiaTheme="minorHAnsi"/>
              </w:rPr>
            </w:pPr>
            <w:r w:rsidRPr="008D622D">
              <w:rPr>
                <w:rFonts w:eastAsiaTheme="minorHAnsi" w:hint="eastAsia"/>
                <w:color w:val="000000"/>
                <w:sz w:val="22"/>
              </w:rPr>
              <w:t>4.65E+11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89C60D9" w14:textId="7A6ACC8D" w:rsidR="00287F43" w:rsidRPr="008D622D" w:rsidRDefault="00287F43" w:rsidP="00287F43">
            <w:pPr>
              <w:rPr>
                <w:rFonts w:eastAsiaTheme="minorHAnsi" w:cs="Times New Roman"/>
                <w:color w:val="000000"/>
                <w:sz w:val="22"/>
              </w:rPr>
            </w:pPr>
            <w:r w:rsidRPr="008D622D">
              <w:rPr>
                <w:rFonts w:eastAsiaTheme="minorHAnsi" w:hint="eastAsia"/>
                <w:color w:val="000000"/>
                <w:sz w:val="22"/>
              </w:rPr>
              <w:t>7.16E+10</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423C1B9B" w14:textId="22A5AB38" w:rsidR="00287F43" w:rsidRPr="008D622D" w:rsidRDefault="00287F43" w:rsidP="00287F43">
            <w:pPr>
              <w:rPr>
                <w:rFonts w:eastAsiaTheme="minorHAnsi" w:cs="Times New Roman"/>
                <w:color w:val="000000"/>
                <w:sz w:val="22"/>
              </w:rPr>
            </w:pPr>
            <w:r w:rsidRPr="008D622D">
              <w:rPr>
                <w:rFonts w:eastAsiaTheme="minorHAnsi" w:hint="eastAsia"/>
                <w:color w:val="000000"/>
                <w:sz w:val="22"/>
              </w:rPr>
              <w:t>1.34E+12</w:t>
            </w:r>
          </w:p>
        </w:tc>
      </w:tr>
      <w:tr w:rsidR="00287F43" w14:paraId="09904582" w14:textId="77777777" w:rsidTr="00287F43">
        <w:trPr>
          <w:trHeight w:val="874"/>
        </w:trPr>
        <w:tc>
          <w:tcPr>
            <w:tcW w:w="3397" w:type="dxa"/>
          </w:tcPr>
          <w:p w14:paraId="57012917" w14:textId="77777777" w:rsidR="00287F43" w:rsidRDefault="00287F43" w:rsidP="00287F43">
            <w:r w:rsidRPr="00266ECF">
              <w:t>Real</w:t>
            </w:r>
            <w:r>
              <w:t xml:space="preserve"> </w:t>
            </w:r>
            <w:r w:rsidRPr="00266ECF">
              <w:t>effective exchange rate index (2010 = 100)</w:t>
            </w:r>
          </w:p>
        </w:tc>
        <w:tc>
          <w:tcPr>
            <w:tcW w:w="1276" w:type="dxa"/>
            <w:tcBorders>
              <w:top w:val="single" w:sz="4" w:space="0" w:color="auto"/>
              <w:left w:val="nil"/>
              <w:bottom w:val="single" w:sz="4" w:space="0" w:color="auto"/>
              <w:right w:val="single" w:sz="4" w:space="0" w:color="auto"/>
            </w:tcBorders>
            <w:shd w:val="clear" w:color="auto" w:fill="auto"/>
            <w:vAlign w:val="center"/>
          </w:tcPr>
          <w:p w14:paraId="62923610" w14:textId="6E3649C9" w:rsidR="00287F43" w:rsidRPr="008D622D" w:rsidRDefault="00287F43" w:rsidP="00287F43">
            <w:pPr>
              <w:rPr>
                <w:rFonts w:eastAsiaTheme="minorHAnsi" w:cs="Times New Roman"/>
                <w:color w:val="000000"/>
                <w:sz w:val="22"/>
              </w:rPr>
            </w:pPr>
            <w:r w:rsidRPr="008D622D">
              <w:rPr>
                <w:rFonts w:eastAsiaTheme="minorHAnsi" w:hint="eastAsia"/>
                <w:color w:val="000000"/>
                <w:sz w:val="22"/>
              </w:rPr>
              <w:t>99.04438</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E30F46F" w14:textId="33B99AEF" w:rsidR="00287F43" w:rsidRPr="008D622D" w:rsidRDefault="00287F43" w:rsidP="00287F43">
            <w:pPr>
              <w:rPr>
                <w:rFonts w:eastAsiaTheme="minorHAnsi"/>
              </w:rPr>
            </w:pPr>
            <w:r w:rsidRPr="008D622D">
              <w:rPr>
                <w:rFonts w:eastAsiaTheme="minorHAnsi" w:hint="eastAsia"/>
                <w:color w:val="000000"/>
                <w:sz w:val="22"/>
              </w:rPr>
              <w:t>18.43147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71DFA06" w14:textId="7279807D" w:rsidR="00287F43" w:rsidRPr="008D622D" w:rsidRDefault="00287F43" w:rsidP="00287F43">
            <w:pPr>
              <w:rPr>
                <w:rFonts w:eastAsiaTheme="minorHAnsi" w:cs="Times New Roman"/>
                <w:color w:val="000000"/>
                <w:sz w:val="22"/>
              </w:rPr>
            </w:pPr>
            <w:r w:rsidRPr="008D622D">
              <w:rPr>
                <w:rFonts w:eastAsiaTheme="minorHAnsi" w:hint="eastAsia"/>
                <w:color w:val="000000"/>
                <w:sz w:val="22"/>
              </w:rPr>
              <w:t>69.42397</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340D9EC2" w14:textId="48A643A2" w:rsidR="00287F43" w:rsidRPr="008D622D" w:rsidRDefault="00287F43" w:rsidP="00287F43">
            <w:pPr>
              <w:rPr>
                <w:rFonts w:eastAsiaTheme="minorHAnsi" w:cs="Times New Roman"/>
                <w:color w:val="000000"/>
                <w:sz w:val="22"/>
              </w:rPr>
            </w:pPr>
            <w:r w:rsidRPr="008D622D">
              <w:rPr>
                <w:rFonts w:eastAsiaTheme="minorHAnsi" w:hint="eastAsia"/>
                <w:color w:val="000000"/>
                <w:sz w:val="22"/>
              </w:rPr>
              <w:t>135.394</w:t>
            </w:r>
          </w:p>
        </w:tc>
      </w:tr>
      <w:tr w:rsidR="00287F43" w14:paraId="7D9E2825" w14:textId="77777777" w:rsidTr="00287F43">
        <w:trPr>
          <w:trHeight w:val="1306"/>
        </w:trPr>
        <w:tc>
          <w:tcPr>
            <w:tcW w:w="3397" w:type="dxa"/>
          </w:tcPr>
          <w:p w14:paraId="7EC73535" w14:textId="77777777" w:rsidR="00287F43" w:rsidRDefault="00287F43" w:rsidP="00287F43">
            <w:r w:rsidRPr="00266ECF">
              <w:lastRenderedPageBreak/>
              <w:t>Self-employed, total (% of total employment) (modeled ILO estimate)</w:t>
            </w:r>
          </w:p>
        </w:tc>
        <w:tc>
          <w:tcPr>
            <w:tcW w:w="1276" w:type="dxa"/>
            <w:tcBorders>
              <w:top w:val="single" w:sz="4" w:space="0" w:color="auto"/>
              <w:left w:val="nil"/>
              <w:bottom w:val="single" w:sz="4" w:space="0" w:color="auto"/>
              <w:right w:val="single" w:sz="4" w:space="0" w:color="auto"/>
            </w:tcBorders>
            <w:shd w:val="clear" w:color="auto" w:fill="auto"/>
            <w:vAlign w:val="center"/>
          </w:tcPr>
          <w:p w14:paraId="3B51402B" w14:textId="3A43280F" w:rsidR="00287F43" w:rsidRPr="008D622D" w:rsidRDefault="00287F43" w:rsidP="00287F43">
            <w:pPr>
              <w:rPr>
                <w:rFonts w:eastAsiaTheme="minorHAnsi"/>
              </w:rPr>
            </w:pPr>
            <w:r w:rsidRPr="008D622D">
              <w:rPr>
                <w:rFonts w:eastAsiaTheme="minorHAnsi" w:hint="eastAsia"/>
                <w:color w:val="000000"/>
                <w:sz w:val="22"/>
              </w:rPr>
              <w:t>14.68269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7178CA9" w14:textId="3D64899D" w:rsidR="00287F43" w:rsidRPr="008D622D" w:rsidRDefault="00287F43" w:rsidP="00287F43">
            <w:pPr>
              <w:rPr>
                <w:rFonts w:eastAsiaTheme="minorHAnsi"/>
              </w:rPr>
            </w:pPr>
            <w:r w:rsidRPr="008D622D">
              <w:rPr>
                <w:rFonts w:eastAsiaTheme="minorHAnsi" w:hint="eastAsia"/>
                <w:color w:val="000000"/>
                <w:sz w:val="22"/>
              </w:rPr>
              <w:t>3.413872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D7BFD79" w14:textId="55000E6C" w:rsidR="00287F43" w:rsidRPr="008D622D" w:rsidRDefault="00287F43" w:rsidP="00287F43">
            <w:pPr>
              <w:rPr>
                <w:rFonts w:eastAsiaTheme="minorHAnsi"/>
              </w:rPr>
            </w:pPr>
            <w:r w:rsidRPr="008D622D">
              <w:rPr>
                <w:rFonts w:eastAsiaTheme="minorHAnsi" w:hint="eastAsia"/>
                <w:color w:val="000000"/>
                <w:sz w:val="22"/>
              </w:rPr>
              <w:t>10.03163</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38B7C8C6" w14:textId="2D7D71D9" w:rsidR="00287F43" w:rsidRPr="008D622D" w:rsidRDefault="00287F43" w:rsidP="00287F43">
            <w:pPr>
              <w:rPr>
                <w:rFonts w:eastAsiaTheme="minorHAnsi"/>
              </w:rPr>
            </w:pPr>
            <w:r w:rsidRPr="008D622D">
              <w:rPr>
                <w:rFonts w:eastAsiaTheme="minorHAnsi" w:hint="eastAsia"/>
                <w:color w:val="000000"/>
                <w:sz w:val="22"/>
              </w:rPr>
              <w:t>21.46334</w:t>
            </w:r>
          </w:p>
        </w:tc>
      </w:tr>
      <w:tr w:rsidR="00287F43" w14:paraId="0CE7F00E" w14:textId="77777777" w:rsidTr="00287F43">
        <w:trPr>
          <w:trHeight w:val="1306"/>
        </w:trPr>
        <w:tc>
          <w:tcPr>
            <w:tcW w:w="3397" w:type="dxa"/>
          </w:tcPr>
          <w:p w14:paraId="377719F0" w14:textId="77777777" w:rsidR="00287F43" w:rsidRDefault="00287F43" w:rsidP="00287F43">
            <w:r w:rsidRPr="00266ECF">
              <w:t>Unemployment, total (% of total labor force)</w:t>
            </w:r>
          </w:p>
        </w:tc>
        <w:tc>
          <w:tcPr>
            <w:tcW w:w="1276" w:type="dxa"/>
            <w:tcBorders>
              <w:top w:val="single" w:sz="4" w:space="0" w:color="auto"/>
              <w:left w:val="nil"/>
              <w:bottom w:val="single" w:sz="4" w:space="0" w:color="auto"/>
              <w:right w:val="single" w:sz="4" w:space="0" w:color="auto"/>
            </w:tcBorders>
            <w:shd w:val="clear" w:color="auto" w:fill="auto"/>
            <w:vAlign w:val="center"/>
          </w:tcPr>
          <w:p w14:paraId="6F2AE7D2" w14:textId="7E361C86" w:rsidR="00287F43" w:rsidRPr="008D622D" w:rsidRDefault="00287F43" w:rsidP="00287F43">
            <w:pPr>
              <w:rPr>
                <w:rFonts w:eastAsiaTheme="minorHAnsi"/>
              </w:rPr>
            </w:pPr>
            <w:r w:rsidRPr="008D622D">
              <w:rPr>
                <w:rFonts w:eastAsiaTheme="minorHAnsi" w:hint="eastAsia"/>
                <w:color w:val="000000"/>
                <w:sz w:val="22"/>
              </w:rPr>
              <w:t>3.794667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C0C691C" w14:textId="7CF131F8" w:rsidR="00287F43" w:rsidRPr="008D622D" w:rsidRDefault="00287F43" w:rsidP="00287F43">
            <w:pPr>
              <w:rPr>
                <w:rFonts w:eastAsiaTheme="minorHAnsi"/>
              </w:rPr>
            </w:pPr>
            <w:r w:rsidRPr="008D622D">
              <w:rPr>
                <w:rFonts w:eastAsiaTheme="minorHAnsi" w:hint="eastAsia"/>
                <w:color w:val="000000"/>
                <w:sz w:val="22"/>
              </w:rPr>
              <w:t>0.995988</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32940E5" w14:textId="4C16E982" w:rsidR="00287F43" w:rsidRPr="008D622D" w:rsidRDefault="00287F43" w:rsidP="00287F43">
            <w:pPr>
              <w:rPr>
                <w:rFonts w:eastAsiaTheme="minorHAnsi"/>
              </w:rPr>
            </w:pPr>
            <w:r w:rsidRPr="008D622D">
              <w:rPr>
                <w:rFonts w:eastAsiaTheme="minorHAnsi" w:hint="eastAsia"/>
                <w:color w:val="000000"/>
                <w:sz w:val="22"/>
              </w:rPr>
              <w:t>2.1</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40AB7658" w14:textId="40855D0F" w:rsidR="00287F43" w:rsidRPr="008D622D" w:rsidRDefault="00287F43" w:rsidP="00287F43">
            <w:pPr>
              <w:rPr>
                <w:rFonts w:eastAsiaTheme="minorHAnsi"/>
              </w:rPr>
            </w:pPr>
            <w:r w:rsidRPr="008D622D">
              <w:rPr>
                <w:rFonts w:eastAsiaTheme="minorHAnsi" w:hint="eastAsia"/>
                <w:color w:val="000000"/>
                <w:sz w:val="22"/>
              </w:rPr>
              <w:t>5.39</w:t>
            </w:r>
          </w:p>
        </w:tc>
      </w:tr>
      <w:tr w:rsidR="00287F43" w14:paraId="20494C53" w14:textId="77777777" w:rsidTr="00287F43">
        <w:trPr>
          <w:trHeight w:val="1306"/>
        </w:trPr>
        <w:tc>
          <w:tcPr>
            <w:tcW w:w="3397" w:type="dxa"/>
          </w:tcPr>
          <w:p w14:paraId="38F0F3A5" w14:textId="77777777" w:rsidR="00287F43" w:rsidRDefault="00287F43" w:rsidP="00287F43">
            <w:r w:rsidRPr="00266ECF">
              <w:t>Ratio of female to male labor force participation rate (%) (modeled ILO estimate)</w:t>
            </w:r>
          </w:p>
        </w:tc>
        <w:tc>
          <w:tcPr>
            <w:tcW w:w="1276" w:type="dxa"/>
            <w:tcBorders>
              <w:top w:val="single" w:sz="4" w:space="0" w:color="auto"/>
              <w:left w:val="nil"/>
              <w:bottom w:val="single" w:sz="4" w:space="0" w:color="auto"/>
              <w:right w:val="single" w:sz="4" w:space="0" w:color="auto"/>
            </w:tcBorders>
            <w:shd w:val="clear" w:color="auto" w:fill="auto"/>
            <w:vAlign w:val="center"/>
          </w:tcPr>
          <w:p w14:paraId="0EBFE161" w14:textId="26090827" w:rsidR="00287F43" w:rsidRPr="008D622D" w:rsidRDefault="00287F43" w:rsidP="00287F43">
            <w:pPr>
              <w:rPr>
                <w:rFonts w:eastAsiaTheme="minorHAnsi"/>
              </w:rPr>
            </w:pPr>
            <w:r w:rsidRPr="008D622D">
              <w:rPr>
                <w:rFonts w:eastAsiaTheme="minorHAnsi" w:hint="eastAsia"/>
                <w:color w:val="000000"/>
                <w:sz w:val="22"/>
              </w:rPr>
              <w:t>67.30336</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235F0F2" w14:textId="438A9789" w:rsidR="00287F43" w:rsidRPr="008D622D" w:rsidRDefault="00287F43" w:rsidP="00287F43">
            <w:pPr>
              <w:rPr>
                <w:rFonts w:eastAsiaTheme="minorHAnsi"/>
              </w:rPr>
            </w:pPr>
            <w:r w:rsidRPr="008D622D">
              <w:rPr>
                <w:rFonts w:eastAsiaTheme="minorHAnsi" w:hint="eastAsia"/>
                <w:color w:val="000000"/>
                <w:sz w:val="22"/>
              </w:rPr>
              <w:t>3.233161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A696249" w14:textId="36E434AB" w:rsidR="00287F43" w:rsidRPr="008D622D" w:rsidRDefault="00287F43" w:rsidP="00287F43">
            <w:pPr>
              <w:rPr>
                <w:rFonts w:eastAsiaTheme="minorHAnsi"/>
              </w:rPr>
            </w:pPr>
            <w:r w:rsidRPr="008D622D">
              <w:rPr>
                <w:rFonts w:eastAsiaTheme="minorHAnsi" w:hint="eastAsia"/>
                <w:color w:val="000000"/>
                <w:sz w:val="22"/>
              </w:rPr>
              <w:t>64.35024</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57EC536C" w14:textId="574FF060" w:rsidR="00287F43" w:rsidRPr="008D622D" w:rsidRDefault="00287F43" w:rsidP="00287F43">
            <w:pPr>
              <w:rPr>
                <w:rFonts w:eastAsiaTheme="minorHAnsi"/>
              </w:rPr>
            </w:pPr>
            <w:r w:rsidRPr="008D622D">
              <w:rPr>
                <w:rFonts w:eastAsiaTheme="minorHAnsi" w:hint="eastAsia"/>
                <w:color w:val="000000"/>
                <w:sz w:val="22"/>
              </w:rPr>
              <w:t>74.6497</w:t>
            </w:r>
          </w:p>
        </w:tc>
      </w:tr>
      <w:tr w:rsidR="00287F43" w14:paraId="29762455" w14:textId="77777777" w:rsidTr="00287F43">
        <w:trPr>
          <w:trHeight w:val="874"/>
        </w:trPr>
        <w:tc>
          <w:tcPr>
            <w:tcW w:w="3397" w:type="dxa"/>
          </w:tcPr>
          <w:p w14:paraId="3701C9D2" w14:textId="77777777" w:rsidR="00287F43" w:rsidRDefault="00287F43" w:rsidP="00287F43">
            <w:r w:rsidRPr="00266ECF">
              <w:t>Life expectancy at birth, total (years)</w:t>
            </w:r>
          </w:p>
        </w:tc>
        <w:tc>
          <w:tcPr>
            <w:tcW w:w="1276" w:type="dxa"/>
            <w:tcBorders>
              <w:top w:val="single" w:sz="4" w:space="0" w:color="auto"/>
              <w:left w:val="nil"/>
              <w:bottom w:val="single" w:sz="4" w:space="0" w:color="auto"/>
              <w:right w:val="single" w:sz="4" w:space="0" w:color="auto"/>
            </w:tcBorders>
            <w:shd w:val="clear" w:color="auto" w:fill="auto"/>
            <w:vAlign w:val="center"/>
          </w:tcPr>
          <w:p w14:paraId="5AA84392" w14:textId="6BC54C0D" w:rsidR="00287F43" w:rsidRPr="008D622D" w:rsidRDefault="00287F43" w:rsidP="00287F43">
            <w:pPr>
              <w:rPr>
                <w:rFonts w:eastAsiaTheme="minorHAnsi"/>
              </w:rPr>
            </w:pPr>
            <w:r w:rsidRPr="008D622D">
              <w:rPr>
                <w:rFonts w:eastAsiaTheme="minorHAnsi" w:hint="eastAsia"/>
                <w:color w:val="000000"/>
                <w:sz w:val="22"/>
              </w:rPr>
              <w:t>81.96641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435206B" w14:textId="0B0376F4" w:rsidR="00287F43" w:rsidRPr="008D622D" w:rsidRDefault="00287F43" w:rsidP="00287F43">
            <w:pPr>
              <w:rPr>
                <w:rFonts w:eastAsiaTheme="minorHAnsi"/>
              </w:rPr>
            </w:pPr>
            <w:r w:rsidRPr="008D622D">
              <w:rPr>
                <w:rFonts w:eastAsiaTheme="minorHAnsi" w:hint="eastAsia"/>
                <w:color w:val="000000"/>
                <w:sz w:val="22"/>
              </w:rPr>
              <w:t>1.704209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5295D53" w14:textId="1EF7153B" w:rsidR="00287F43" w:rsidRPr="008D622D" w:rsidRDefault="00287F43" w:rsidP="00287F43">
            <w:pPr>
              <w:rPr>
                <w:rFonts w:eastAsiaTheme="minorHAnsi"/>
              </w:rPr>
            </w:pPr>
            <w:r w:rsidRPr="008D622D">
              <w:rPr>
                <w:rFonts w:eastAsiaTheme="minorHAnsi" w:hint="eastAsia"/>
                <w:color w:val="000000"/>
                <w:sz w:val="22"/>
              </w:rPr>
              <w:t>79.03683</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1EEDF253" w14:textId="30C56A3E" w:rsidR="00287F43" w:rsidRPr="008D622D" w:rsidRDefault="00287F43" w:rsidP="00287F43">
            <w:pPr>
              <w:rPr>
                <w:rFonts w:eastAsiaTheme="minorHAnsi"/>
              </w:rPr>
            </w:pPr>
            <w:r w:rsidRPr="008D622D">
              <w:rPr>
                <w:rFonts w:eastAsiaTheme="minorHAnsi" w:hint="eastAsia"/>
                <w:color w:val="000000"/>
                <w:sz w:val="22"/>
              </w:rPr>
              <w:t>84.56</w:t>
            </w:r>
          </w:p>
        </w:tc>
      </w:tr>
      <w:tr w:rsidR="00287F43" w14:paraId="31A19BD8" w14:textId="77777777" w:rsidTr="00287F43">
        <w:trPr>
          <w:trHeight w:val="765"/>
        </w:trPr>
        <w:tc>
          <w:tcPr>
            <w:tcW w:w="3397" w:type="dxa"/>
          </w:tcPr>
          <w:p w14:paraId="345CA3FA" w14:textId="77777777" w:rsidR="00287F43" w:rsidRDefault="00287F43" w:rsidP="00287F43">
            <w:r w:rsidRPr="00AA4E3B">
              <w:t>Probability of dying among youth ages 20-24 years (per 1,000)</w:t>
            </w:r>
          </w:p>
        </w:tc>
        <w:tc>
          <w:tcPr>
            <w:tcW w:w="1276" w:type="dxa"/>
            <w:tcBorders>
              <w:top w:val="single" w:sz="4" w:space="0" w:color="auto"/>
              <w:left w:val="nil"/>
              <w:bottom w:val="single" w:sz="4" w:space="0" w:color="auto"/>
              <w:right w:val="single" w:sz="4" w:space="0" w:color="auto"/>
            </w:tcBorders>
            <w:shd w:val="clear" w:color="auto" w:fill="auto"/>
            <w:vAlign w:val="center"/>
          </w:tcPr>
          <w:p w14:paraId="610B7227" w14:textId="07F640D1" w:rsidR="00287F43" w:rsidRPr="008D622D" w:rsidRDefault="00287F43" w:rsidP="00287F43">
            <w:pPr>
              <w:rPr>
                <w:rFonts w:eastAsiaTheme="minorHAnsi"/>
              </w:rPr>
            </w:pPr>
            <w:r w:rsidRPr="008D622D">
              <w:rPr>
                <w:rFonts w:eastAsiaTheme="minorHAnsi" w:hint="eastAsia"/>
                <w:color w:val="000000"/>
                <w:sz w:val="22"/>
              </w:rPr>
              <w:t>2.19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F273530" w14:textId="0D21573D" w:rsidR="00287F43" w:rsidRPr="008D622D" w:rsidRDefault="00287F43" w:rsidP="00287F43">
            <w:pPr>
              <w:rPr>
                <w:rFonts w:eastAsiaTheme="minorHAnsi"/>
              </w:rPr>
            </w:pPr>
            <w:r w:rsidRPr="008D622D">
              <w:rPr>
                <w:rFonts w:eastAsiaTheme="minorHAnsi" w:hint="eastAsia"/>
                <w:color w:val="000000"/>
                <w:sz w:val="22"/>
              </w:rPr>
              <w:t>0.274616</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E301EF1" w14:textId="531C734F" w:rsidR="00287F43" w:rsidRPr="008D622D" w:rsidRDefault="00287F43" w:rsidP="00287F43">
            <w:pPr>
              <w:rPr>
                <w:rFonts w:eastAsiaTheme="minorHAnsi"/>
              </w:rPr>
            </w:pPr>
            <w:r w:rsidRPr="008D622D">
              <w:rPr>
                <w:rFonts w:eastAsiaTheme="minorHAnsi" w:hint="eastAsia"/>
                <w:color w:val="000000"/>
                <w:sz w:val="22"/>
              </w:rPr>
              <w:t>1.7</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471FFFB5" w14:textId="20899E6C" w:rsidR="00287F43" w:rsidRPr="008D622D" w:rsidRDefault="00287F43" w:rsidP="00287F43">
            <w:pPr>
              <w:rPr>
                <w:rFonts w:eastAsiaTheme="minorHAnsi"/>
              </w:rPr>
            </w:pPr>
            <w:r w:rsidRPr="008D622D">
              <w:rPr>
                <w:rFonts w:eastAsiaTheme="minorHAnsi" w:hint="eastAsia"/>
                <w:color w:val="000000"/>
                <w:sz w:val="22"/>
              </w:rPr>
              <w:t>2.6</w:t>
            </w:r>
          </w:p>
        </w:tc>
      </w:tr>
      <w:tr w:rsidR="00287F43" w14:paraId="7FFF518B" w14:textId="77777777" w:rsidTr="00287F43">
        <w:trPr>
          <w:trHeight w:val="407"/>
        </w:trPr>
        <w:tc>
          <w:tcPr>
            <w:tcW w:w="3397" w:type="dxa"/>
          </w:tcPr>
          <w:p w14:paraId="1FE48630" w14:textId="77777777" w:rsidR="00287F43" w:rsidRDefault="00287F43" w:rsidP="00287F43">
            <w:r w:rsidRPr="00AA4E3B">
              <w:t>Number of under-five deaths</w:t>
            </w:r>
          </w:p>
        </w:tc>
        <w:tc>
          <w:tcPr>
            <w:tcW w:w="1276" w:type="dxa"/>
            <w:tcBorders>
              <w:top w:val="single" w:sz="4" w:space="0" w:color="auto"/>
              <w:left w:val="nil"/>
              <w:bottom w:val="single" w:sz="4" w:space="0" w:color="auto"/>
              <w:right w:val="single" w:sz="4" w:space="0" w:color="auto"/>
            </w:tcBorders>
            <w:shd w:val="clear" w:color="auto" w:fill="auto"/>
            <w:vAlign w:val="center"/>
          </w:tcPr>
          <w:p w14:paraId="1CFC9550" w14:textId="058087BA" w:rsidR="00287F43" w:rsidRPr="008D622D" w:rsidRDefault="00287F43" w:rsidP="00287F43">
            <w:pPr>
              <w:rPr>
                <w:rFonts w:eastAsiaTheme="minorHAnsi"/>
              </w:rPr>
            </w:pPr>
            <w:r w:rsidRPr="008D622D">
              <w:rPr>
                <w:rFonts w:eastAsiaTheme="minorHAnsi" w:hint="eastAsia"/>
                <w:color w:val="000000"/>
                <w:sz w:val="22"/>
              </w:rPr>
              <w:t>4571.267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0F8E88B" w14:textId="2EE39EDF" w:rsidR="00287F43" w:rsidRPr="008D622D" w:rsidRDefault="00287F43" w:rsidP="00287F43">
            <w:pPr>
              <w:rPr>
                <w:rFonts w:eastAsiaTheme="minorHAnsi"/>
              </w:rPr>
            </w:pPr>
            <w:r w:rsidRPr="008D622D">
              <w:rPr>
                <w:rFonts w:eastAsiaTheme="minorHAnsi" w:hint="eastAsia"/>
                <w:color w:val="000000"/>
                <w:sz w:val="22"/>
              </w:rPr>
              <w:t>1763.812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7FDE51B" w14:textId="6D52A29B" w:rsidR="00287F43" w:rsidRPr="008D622D" w:rsidRDefault="00287F43" w:rsidP="00287F43">
            <w:pPr>
              <w:rPr>
                <w:rFonts w:eastAsiaTheme="minorHAnsi"/>
              </w:rPr>
            </w:pPr>
            <w:r w:rsidRPr="008D622D">
              <w:rPr>
                <w:rFonts w:eastAsiaTheme="minorHAnsi" w:hint="eastAsia"/>
                <w:color w:val="000000"/>
                <w:sz w:val="22"/>
              </w:rPr>
              <w:t>2045</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324AF0A9" w14:textId="5A8F5D2A" w:rsidR="00287F43" w:rsidRPr="008D622D" w:rsidRDefault="00287F43" w:rsidP="00287F43">
            <w:pPr>
              <w:rPr>
                <w:rFonts w:eastAsiaTheme="minorHAnsi"/>
              </w:rPr>
            </w:pPr>
            <w:r w:rsidRPr="008D622D">
              <w:rPr>
                <w:rFonts w:eastAsiaTheme="minorHAnsi" w:hint="eastAsia"/>
                <w:color w:val="000000"/>
                <w:sz w:val="22"/>
              </w:rPr>
              <w:t>7789</w:t>
            </w:r>
          </w:p>
        </w:tc>
      </w:tr>
      <w:tr w:rsidR="00287F43" w14:paraId="5C6782C2" w14:textId="77777777" w:rsidTr="00287F43">
        <w:trPr>
          <w:trHeight w:val="839"/>
        </w:trPr>
        <w:tc>
          <w:tcPr>
            <w:tcW w:w="3397" w:type="dxa"/>
          </w:tcPr>
          <w:p w14:paraId="00E82CA6" w14:textId="77777777" w:rsidR="00287F43" w:rsidRDefault="00287F43" w:rsidP="00287F43">
            <w:r w:rsidRPr="00AA4E3B">
              <w:t>Government expenditure on education as % of GDP (%)</w:t>
            </w:r>
          </w:p>
        </w:tc>
        <w:tc>
          <w:tcPr>
            <w:tcW w:w="1276" w:type="dxa"/>
            <w:tcBorders>
              <w:top w:val="single" w:sz="4" w:space="0" w:color="auto"/>
              <w:left w:val="nil"/>
              <w:bottom w:val="single" w:sz="4" w:space="0" w:color="auto"/>
              <w:right w:val="single" w:sz="4" w:space="0" w:color="auto"/>
            </w:tcBorders>
            <w:shd w:val="clear" w:color="auto" w:fill="auto"/>
            <w:vAlign w:val="center"/>
          </w:tcPr>
          <w:p w14:paraId="66058630" w14:textId="16350D19" w:rsidR="00287F43" w:rsidRPr="008D622D" w:rsidRDefault="00287F43" w:rsidP="00287F43">
            <w:pPr>
              <w:rPr>
                <w:rFonts w:eastAsiaTheme="minorHAnsi"/>
              </w:rPr>
            </w:pPr>
            <w:r w:rsidRPr="008D622D">
              <w:rPr>
                <w:rFonts w:eastAsiaTheme="minorHAnsi" w:hint="eastAsia"/>
                <w:color w:val="000000"/>
                <w:sz w:val="22"/>
              </w:rPr>
              <w:t>3.426857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CF9CDE1" w14:textId="0C442412" w:rsidR="00287F43" w:rsidRPr="008D622D" w:rsidRDefault="00287F43" w:rsidP="00287F43">
            <w:pPr>
              <w:rPr>
                <w:rFonts w:eastAsiaTheme="minorHAnsi"/>
              </w:rPr>
            </w:pPr>
            <w:r w:rsidRPr="008D622D">
              <w:rPr>
                <w:rFonts w:eastAsiaTheme="minorHAnsi" w:hint="eastAsia"/>
                <w:color w:val="000000"/>
                <w:sz w:val="22"/>
              </w:rPr>
              <w:t>0.150273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65C325E" w14:textId="2D286B8E" w:rsidR="00287F43" w:rsidRPr="008D622D" w:rsidRDefault="00287F43" w:rsidP="00287F43">
            <w:pPr>
              <w:rPr>
                <w:rFonts w:eastAsiaTheme="minorHAnsi"/>
              </w:rPr>
            </w:pPr>
            <w:r w:rsidRPr="008D622D">
              <w:rPr>
                <w:rFonts w:eastAsiaTheme="minorHAnsi" w:hint="eastAsia"/>
                <w:color w:val="000000"/>
                <w:sz w:val="22"/>
              </w:rPr>
              <w:t>3.18218</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6A04FCEA" w14:textId="48F5FC7C" w:rsidR="00287F43" w:rsidRPr="008D622D" w:rsidRDefault="00287F43" w:rsidP="00287F43">
            <w:pPr>
              <w:rPr>
                <w:rFonts w:eastAsiaTheme="minorHAnsi"/>
              </w:rPr>
            </w:pPr>
            <w:r w:rsidRPr="008D622D">
              <w:rPr>
                <w:rFonts w:eastAsiaTheme="minorHAnsi" w:hint="eastAsia"/>
                <w:color w:val="000000"/>
                <w:sz w:val="22"/>
              </w:rPr>
              <w:t>3.69226</w:t>
            </w:r>
          </w:p>
        </w:tc>
      </w:tr>
      <w:tr w:rsidR="00287F43" w14:paraId="5F1E4C12" w14:textId="77777777" w:rsidTr="00287F43">
        <w:trPr>
          <w:trHeight w:val="874"/>
        </w:trPr>
        <w:tc>
          <w:tcPr>
            <w:tcW w:w="3397" w:type="dxa"/>
          </w:tcPr>
          <w:p w14:paraId="0A103FF2" w14:textId="77777777" w:rsidR="00287F43" w:rsidRDefault="00287F43" w:rsidP="00287F43">
            <w:r w:rsidRPr="00AA4E3B">
              <w:t>Government expenditure on tertiary education, PPP$ (millions)</w:t>
            </w:r>
          </w:p>
        </w:tc>
        <w:tc>
          <w:tcPr>
            <w:tcW w:w="1276" w:type="dxa"/>
            <w:tcBorders>
              <w:top w:val="single" w:sz="4" w:space="0" w:color="auto"/>
              <w:left w:val="nil"/>
              <w:bottom w:val="single" w:sz="4" w:space="0" w:color="auto"/>
              <w:right w:val="single" w:sz="4" w:space="0" w:color="auto"/>
            </w:tcBorders>
            <w:shd w:val="clear" w:color="auto" w:fill="auto"/>
            <w:vAlign w:val="center"/>
          </w:tcPr>
          <w:p w14:paraId="2C71D6DF" w14:textId="02B2F617" w:rsidR="00287F43" w:rsidRPr="008D622D" w:rsidRDefault="00287F43" w:rsidP="00287F43">
            <w:pPr>
              <w:rPr>
                <w:rFonts w:eastAsiaTheme="minorHAnsi"/>
              </w:rPr>
            </w:pPr>
            <w:r w:rsidRPr="008D622D">
              <w:rPr>
                <w:rFonts w:eastAsiaTheme="minorHAnsi" w:hint="eastAsia"/>
                <w:color w:val="000000"/>
                <w:sz w:val="22"/>
              </w:rPr>
              <w:t>23196.55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64CE615" w14:textId="2697791E" w:rsidR="00287F43" w:rsidRPr="008D622D" w:rsidRDefault="00287F43" w:rsidP="00287F43">
            <w:pPr>
              <w:rPr>
                <w:rFonts w:eastAsiaTheme="minorHAnsi"/>
              </w:rPr>
            </w:pPr>
            <w:r w:rsidRPr="008D622D">
              <w:rPr>
                <w:rFonts w:eastAsiaTheme="minorHAnsi" w:hint="eastAsia"/>
                <w:color w:val="000000"/>
                <w:sz w:val="22"/>
              </w:rPr>
              <w:t>9327.031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F236887" w14:textId="1C0E468D" w:rsidR="00287F43" w:rsidRPr="008D622D" w:rsidRDefault="00287F43" w:rsidP="00287F43">
            <w:pPr>
              <w:rPr>
                <w:rFonts w:eastAsiaTheme="minorHAnsi"/>
              </w:rPr>
            </w:pPr>
            <w:r w:rsidRPr="008D622D">
              <w:rPr>
                <w:rFonts w:eastAsiaTheme="minorHAnsi" w:hint="eastAsia"/>
                <w:color w:val="000000"/>
                <w:sz w:val="22"/>
              </w:rPr>
              <w:t>9329.409</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3C6DE606" w14:textId="1FE3EDED" w:rsidR="00287F43" w:rsidRPr="008D622D" w:rsidRDefault="00287F43" w:rsidP="00287F43">
            <w:pPr>
              <w:rPr>
                <w:rFonts w:eastAsiaTheme="minorHAnsi"/>
              </w:rPr>
            </w:pPr>
            <w:r w:rsidRPr="008D622D">
              <w:rPr>
                <w:rFonts w:eastAsiaTheme="minorHAnsi" w:hint="eastAsia"/>
                <w:color w:val="000000"/>
                <w:sz w:val="22"/>
              </w:rPr>
              <w:t>37029.62</w:t>
            </w:r>
          </w:p>
        </w:tc>
      </w:tr>
      <w:tr w:rsidR="00287F43" w14:paraId="7637067F" w14:textId="77777777" w:rsidTr="00287F43">
        <w:trPr>
          <w:trHeight w:val="874"/>
        </w:trPr>
        <w:tc>
          <w:tcPr>
            <w:tcW w:w="3397" w:type="dxa"/>
          </w:tcPr>
          <w:p w14:paraId="28592ADA" w14:textId="77777777" w:rsidR="00287F43" w:rsidRPr="00AA4E3B" w:rsidRDefault="00287F43" w:rsidP="00287F43">
            <w:r w:rsidRPr="00AA4E3B">
              <w:t>Population growth (annual %)</w:t>
            </w:r>
          </w:p>
        </w:tc>
        <w:tc>
          <w:tcPr>
            <w:tcW w:w="1276" w:type="dxa"/>
            <w:tcBorders>
              <w:top w:val="single" w:sz="4" w:space="0" w:color="auto"/>
              <w:left w:val="nil"/>
              <w:bottom w:val="single" w:sz="4" w:space="0" w:color="auto"/>
              <w:right w:val="single" w:sz="4" w:space="0" w:color="auto"/>
            </w:tcBorders>
            <w:shd w:val="clear" w:color="auto" w:fill="auto"/>
            <w:vAlign w:val="center"/>
          </w:tcPr>
          <w:p w14:paraId="7FCDBEA4" w14:textId="6AB540BF" w:rsidR="00287F43" w:rsidRPr="008D622D" w:rsidRDefault="00287F43" w:rsidP="00287F43">
            <w:pPr>
              <w:rPr>
                <w:rFonts w:eastAsiaTheme="minorHAnsi"/>
              </w:rPr>
            </w:pPr>
            <w:r w:rsidRPr="008D622D">
              <w:rPr>
                <w:rFonts w:eastAsiaTheme="minorHAnsi" w:hint="eastAsia"/>
                <w:color w:val="000000"/>
                <w:sz w:val="22"/>
              </w:rPr>
              <w:t>0.074294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317846E" w14:textId="4681E210" w:rsidR="00287F43" w:rsidRPr="008D622D" w:rsidRDefault="00287F43" w:rsidP="00287F43">
            <w:pPr>
              <w:rPr>
                <w:rFonts w:eastAsiaTheme="minorHAnsi"/>
              </w:rPr>
            </w:pPr>
            <w:r w:rsidRPr="008D622D">
              <w:rPr>
                <w:rFonts w:eastAsiaTheme="minorHAnsi" w:hint="eastAsia"/>
                <w:color w:val="000000"/>
                <w:sz w:val="22"/>
              </w:rPr>
              <w:t>0.18831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8402457" w14:textId="7FCA5142" w:rsidR="00287F43" w:rsidRPr="008D622D" w:rsidRDefault="00287F43" w:rsidP="00287F43">
            <w:pPr>
              <w:rPr>
                <w:rFonts w:eastAsiaTheme="minorHAnsi"/>
              </w:rPr>
            </w:pPr>
            <w:r w:rsidRPr="008D622D">
              <w:rPr>
                <w:rFonts w:eastAsiaTheme="minorHAnsi" w:hint="eastAsia"/>
                <w:color w:val="000000"/>
                <w:sz w:val="22"/>
              </w:rPr>
              <w:t>-0.29419</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1FBECFCF" w14:textId="062B5E84" w:rsidR="00287F43" w:rsidRPr="008D622D" w:rsidRDefault="00287F43" w:rsidP="00287F43">
            <w:pPr>
              <w:rPr>
                <w:rFonts w:eastAsiaTheme="minorHAnsi"/>
              </w:rPr>
            </w:pPr>
            <w:r w:rsidRPr="008D622D">
              <w:rPr>
                <w:rFonts w:eastAsiaTheme="minorHAnsi" w:hint="eastAsia"/>
                <w:color w:val="000000"/>
                <w:sz w:val="22"/>
              </w:rPr>
              <w:t>0.39282</w:t>
            </w:r>
          </w:p>
        </w:tc>
      </w:tr>
      <w:tr w:rsidR="00287F43" w14:paraId="42925370" w14:textId="77777777" w:rsidTr="00287F43">
        <w:trPr>
          <w:trHeight w:val="874"/>
        </w:trPr>
        <w:tc>
          <w:tcPr>
            <w:tcW w:w="3397" w:type="dxa"/>
          </w:tcPr>
          <w:p w14:paraId="38012F39" w14:textId="77777777" w:rsidR="00287F43" w:rsidRPr="00AA4E3B" w:rsidRDefault="00287F43" w:rsidP="00287F43">
            <w:r w:rsidRPr="00AA4E3B">
              <w:t>Urban population (% of total population)</w:t>
            </w:r>
          </w:p>
        </w:tc>
        <w:tc>
          <w:tcPr>
            <w:tcW w:w="1276" w:type="dxa"/>
            <w:tcBorders>
              <w:top w:val="single" w:sz="4" w:space="0" w:color="auto"/>
              <w:left w:val="nil"/>
              <w:bottom w:val="single" w:sz="4" w:space="0" w:color="auto"/>
              <w:right w:val="single" w:sz="4" w:space="0" w:color="auto"/>
            </w:tcBorders>
            <w:shd w:val="clear" w:color="auto" w:fill="auto"/>
            <w:vAlign w:val="center"/>
          </w:tcPr>
          <w:p w14:paraId="207D6591" w14:textId="0F9C3BD4" w:rsidR="00287F43" w:rsidRPr="008D622D" w:rsidRDefault="00287F43" w:rsidP="00287F43">
            <w:pPr>
              <w:rPr>
                <w:rFonts w:eastAsiaTheme="minorHAnsi"/>
              </w:rPr>
            </w:pPr>
            <w:r w:rsidRPr="008D622D">
              <w:rPr>
                <w:rFonts w:eastAsiaTheme="minorHAnsi" w:hint="eastAsia"/>
                <w:color w:val="000000"/>
                <w:sz w:val="22"/>
              </w:rPr>
              <w:t>85.18493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5AE2693" w14:textId="77AFE863" w:rsidR="00287F43" w:rsidRPr="008D622D" w:rsidRDefault="00287F43" w:rsidP="00287F43">
            <w:pPr>
              <w:rPr>
                <w:rFonts w:eastAsiaTheme="minorHAnsi"/>
              </w:rPr>
            </w:pPr>
            <w:r w:rsidRPr="008D622D">
              <w:rPr>
                <w:rFonts w:eastAsiaTheme="minorHAnsi" w:hint="eastAsia"/>
                <w:color w:val="000000"/>
                <w:sz w:val="22"/>
              </w:rPr>
              <w:t>5.941961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50A800A" w14:textId="32731CE5" w:rsidR="00287F43" w:rsidRPr="008D622D" w:rsidRDefault="00287F43" w:rsidP="00287F43">
            <w:pPr>
              <w:rPr>
                <w:rFonts w:eastAsiaTheme="minorHAnsi"/>
              </w:rPr>
            </w:pPr>
            <w:r w:rsidRPr="008D622D">
              <w:rPr>
                <w:rFonts w:eastAsiaTheme="minorHAnsi" w:hint="eastAsia"/>
                <w:color w:val="000000"/>
                <w:sz w:val="22"/>
              </w:rPr>
              <w:t>77.473</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7EDEC0AB" w14:textId="48D59105" w:rsidR="00287F43" w:rsidRPr="008D622D" w:rsidRDefault="00287F43" w:rsidP="00287F43">
            <w:pPr>
              <w:rPr>
                <w:rFonts w:eastAsiaTheme="minorHAnsi"/>
              </w:rPr>
            </w:pPr>
            <w:r w:rsidRPr="008D622D">
              <w:rPr>
                <w:rFonts w:eastAsiaTheme="minorHAnsi" w:hint="eastAsia"/>
                <w:color w:val="000000"/>
                <w:sz w:val="22"/>
              </w:rPr>
              <w:t>91.782</w:t>
            </w:r>
          </w:p>
        </w:tc>
      </w:tr>
      <w:tr w:rsidR="00287F43" w14:paraId="1E69E4FF" w14:textId="77777777" w:rsidTr="00287F43">
        <w:trPr>
          <w:trHeight w:val="874"/>
        </w:trPr>
        <w:tc>
          <w:tcPr>
            <w:tcW w:w="3397" w:type="dxa"/>
          </w:tcPr>
          <w:p w14:paraId="0297B826" w14:textId="77777777" w:rsidR="00287F43" w:rsidRPr="00AA4E3B" w:rsidRDefault="00287F43" w:rsidP="00287F43">
            <w:r w:rsidRPr="00AA4E3B">
              <w:t>Population density (people per sq. km of land area)</w:t>
            </w:r>
          </w:p>
        </w:tc>
        <w:tc>
          <w:tcPr>
            <w:tcW w:w="1276" w:type="dxa"/>
            <w:tcBorders>
              <w:top w:val="single" w:sz="4" w:space="0" w:color="auto"/>
              <w:left w:val="nil"/>
              <w:bottom w:val="single" w:sz="4" w:space="0" w:color="auto"/>
              <w:right w:val="single" w:sz="4" w:space="0" w:color="auto"/>
            </w:tcBorders>
            <w:shd w:val="clear" w:color="auto" w:fill="auto"/>
            <w:vAlign w:val="center"/>
          </w:tcPr>
          <w:p w14:paraId="11802FB9" w14:textId="05284BA5" w:rsidR="00287F43" w:rsidRPr="008D622D" w:rsidRDefault="00287F43" w:rsidP="00287F43">
            <w:pPr>
              <w:rPr>
                <w:rFonts w:eastAsiaTheme="minorHAnsi"/>
              </w:rPr>
            </w:pPr>
            <w:r w:rsidRPr="008D622D">
              <w:rPr>
                <w:rFonts w:eastAsiaTheme="minorHAnsi" w:hint="eastAsia"/>
                <w:color w:val="000000"/>
                <w:sz w:val="22"/>
              </w:rPr>
              <w:t>347.9052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DB37C3C" w14:textId="75EAB33C" w:rsidR="00287F43" w:rsidRPr="008D622D" w:rsidRDefault="00287F43" w:rsidP="00287F43">
            <w:pPr>
              <w:rPr>
                <w:rFonts w:eastAsiaTheme="minorHAnsi"/>
              </w:rPr>
            </w:pPr>
            <w:r w:rsidRPr="008D622D">
              <w:rPr>
                <w:rFonts w:eastAsiaTheme="minorHAnsi" w:hint="eastAsia"/>
                <w:color w:val="000000"/>
                <w:sz w:val="22"/>
              </w:rPr>
              <w:t>3.140163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9B20B32" w14:textId="47EAEAC6" w:rsidR="00287F43" w:rsidRPr="008D622D" w:rsidRDefault="00287F43" w:rsidP="00287F43">
            <w:pPr>
              <w:rPr>
                <w:rFonts w:eastAsiaTheme="minorHAnsi"/>
              </w:rPr>
            </w:pPr>
            <w:r w:rsidRPr="008D622D">
              <w:rPr>
                <w:rFonts w:eastAsiaTheme="minorHAnsi" w:hint="eastAsia"/>
                <w:color w:val="000000"/>
                <w:sz w:val="22"/>
              </w:rPr>
              <w:t>340</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14:paraId="6E6471AD" w14:textId="442946F5" w:rsidR="00287F43" w:rsidRPr="008D622D" w:rsidRDefault="00287F43" w:rsidP="00287F43">
            <w:pPr>
              <w:rPr>
                <w:rFonts w:eastAsiaTheme="minorHAnsi"/>
              </w:rPr>
            </w:pPr>
            <w:r w:rsidRPr="008D622D">
              <w:rPr>
                <w:rFonts w:eastAsiaTheme="minorHAnsi" w:hint="eastAsia"/>
                <w:color w:val="000000"/>
                <w:sz w:val="22"/>
              </w:rPr>
              <w:t>351.358</w:t>
            </w:r>
          </w:p>
        </w:tc>
      </w:tr>
      <w:bookmarkEnd w:id="17"/>
    </w:tbl>
    <w:p w14:paraId="5F82DAE2" w14:textId="77777777" w:rsidR="00B20F84" w:rsidRPr="009A4EF6" w:rsidRDefault="00B20F84" w:rsidP="00B20F84"/>
    <w:p w14:paraId="2C1910A9" w14:textId="07BF0294" w:rsidR="00B20F84" w:rsidRDefault="00B20F84" w:rsidP="00B20F84">
      <w:r>
        <w:rPr>
          <w:rFonts w:hint="eastAsia"/>
        </w:rPr>
        <w:t>データの可視化は以下のとおりである。</w:t>
      </w:r>
    </w:p>
    <w:p w14:paraId="58A0E807" w14:textId="502D3ADB" w:rsidR="00B20F84" w:rsidRPr="00602DC9" w:rsidRDefault="00B20F84" w:rsidP="00B20F84">
      <w:pPr>
        <w:rPr>
          <w:b/>
          <w:bCs/>
        </w:rPr>
      </w:pPr>
      <w:r w:rsidRPr="00602DC9">
        <w:rPr>
          <w:rFonts w:hint="eastAsia"/>
          <w:b/>
          <w:bCs/>
        </w:rPr>
        <w:t>スウェーデン</w:t>
      </w:r>
      <w:r w:rsidR="006F6811">
        <w:rPr>
          <w:rFonts w:hint="eastAsia"/>
          <w:b/>
          <w:bCs/>
        </w:rPr>
        <w:t>_時系列データ</w:t>
      </w:r>
      <w:r w:rsidRPr="00602DC9">
        <w:rPr>
          <w:rFonts w:hint="eastAsia"/>
          <w:b/>
          <w:bCs/>
        </w:rPr>
        <w:t>(表5</w:t>
      </w:r>
      <w:r w:rsidRPr="00602DC9">
        <w:rPr>
          <w:b/>
          <w:bCs/>
        </w:rPr>
        <w:t>)</w:t>
      </w:r>
    </w:p>
    <w:p w14:paraId="6AB86C07" w14:textId="40153D95" w:rsidR="00602DC9" w:rsidRDefault="00B20F84" w:rsidP="00602DC9">
      <w:pPr>
        <w:keepNext/>
      </w:pPr>
      <w:r>
        <w:rPr>
          <w:rFonts w:ascii="Times New Roman" w:hAnsi="Times New Roman" w:cs="Times New Roman"/>
          <w:noProof/>
          <w:color w:val="000000"/>
          <w:sz w:val="40"/>
          <w:szCs w:val="40"/>
          <w:bdr w:val="none" w:sz="0" w:space="0" w:color="auto" w:frame="1"/>
        </w:rPr>
        <w:lastRenderedPageBreak/>
        <w:drawing>
          <wp:inline distT="0" distB="0" distL="0" distR="0" wp14:anchorId="6D5036B2" wp14:editId="3AB89209">
            <wp:extent cx="5200261" cy="7819997"/>
            <wp:effectExtent l="0" t="0" r="635" b="0"/>
            <wp:docPr id="18322448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0261" cy="7819997"/>
                    </a:xfrm>
                    <a:prstGeom prst="rect">
                      <a:avLst/>
                    </a:prstGeom>
                    <a:noFill/>
                    <a:ln>
                      <a:noFill/>
                    </a:ln>
                  </pic:spPr>
                </pic:pic>
              </a:graphicData>
            </a:graphic>
          </wp:inline>
        </w:drawing>
      </w:r>
    </w:p>
    <w:p w14:paraId="05BC31A8" w14:textId="77777777" w:rsidR="00602DC9" w:rsidRDefault="00602DC9" w:rsidP="00602DC9">
      <w:pPr>
        <w:keepNext/>
      </w:pPr>
    </w:p>
    <w:p w14:paraId="53581B55" w14:textId="47DEA418" w:rsidR="00B20F84" w:rsidRPr="00602DC9" w:rsidRDefault="00B20F84" w:rsidP="00B20F84">
      <w:pPr>
        <w:rPr>
          <w:b/>
          <w:bCs/>
        </w:rPr>
      </w:pPr>
      <w:r w:rsidRPr="00602DC9">
        <w:rPr>
          <w:rFonts w:hint="eastAsia"/>
          <w:b/>
          <w:bCs/>
        </w:rPr>
        <w:lastRenderedPageBreak/>
        <w:t>フィンランド</w:t>
      </w:r>
      <w:r w:rsidR="006F6811">
        <w:rPr>
          <w:rFonts w:hint="eastAsia"/>
          <w:b/>
          <w:bCs/>
        </w:rPr>
        <w:t>_時系列データ</w:t>
      </w:r>
      <w:r w:rsidRPr="00602DC9">
        <w:rPr>
          <w:rFonts w:hint="eastAsia"/>
          <w:b/>
          <w:bCs/>
        </w:rPr>
        <w:t>(表6</w:t>
      </w:r>
      <w:r w:rsidRPr="00602DC9">
        <w:rPr>
          <w:b/>
          <w:bCs/>
        </w:rPr>
        <w:t>)</w:t>
      </w:r>
    </w:p>
    <w:p w14:paraId="761D5EE5" w14:textId="77777777" w:rsidR="00B20F84" w:rsidRDefault="00B20F84" w:rsidP="00B20F84">
      <w:r>
        <w:rPr>
          <w:rFonts w:ascii="Times New Roman" w:hAnsi="Times New Roman" w:cs="Times New Roman"/>
          <w:noProof/>
          <w:color w:val="000000"/>
          <w:sz w:val="40"/>
          <w:szCs w:val="40"/>
          <w:bdr w:val="none" w:sz="0" w:space="0" w:color="auto" w:frame="1"/>
        </w:rPr>
        <w:drawing>
          <wp:inline distT="0" distB="0" distL="0" distR="0" wp14:anchorId="2D99CAC8" wp14:editId="00051375">
            <wp:extent cx="4898331" cy="7649345"/>
            <wp:effectExtent l="0" t="0" r="0" b="0"/>
            <wp:docPr id="140819782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9334" cy="7650911"/>
                    </a:xfrm>
                    <a:prstGeom prst="rect">
                      <a:avLst/>
                    </a:prstGeom>
                    <a:noFill/>
                    <a:ln>
                      <a:noFill/>
                    </a:ln>
                  </pic:spPr>
                </pic:pic>
              </a:graphicData>
            </a:graphic>
          </wp:inline>
        </w:drawing>
      </w:r>
    </w:p>
    <w:p w14:paraId="15297BE3" w14:textId="77777777" w:rsidR="00602DC9" w:rsidRDefault="00602DC9" w:rsidP="00B20F84"/>
    <w:p w14:paraId="5FCE8148" w14:textId="211BA1A8" w:rsidR="00B20F84" w:rsidRPr="00602DC9" w:rsidRDefault="00B20F84" w:rsidP="00B20F84">
      <w:pPr>
        <w:rPr>
          <w:b/>
          <w:bCs/>
        </w:rPr>
      </w:pPr>
      <w:r w:rsidRPr="00602DC9">
        <w:rPr>
          <w:rFonts w:hint="eastAsia"/>
          <w:b/>
          <w:bCs/>
        </w:rPr>
        <w:lastRenderedPageBreak/>
        <w:t>日本</w:t>
      </w:r>
      <w:r w:rsidR="006F6811">
        <w:rPr>
          <w:rFonts w:hint="eastAsia"/>
          <w:b/>
          <w:bCs/>
        </w:rPr>
        <w:t>_時系列データ</w:t>
      </w:r>
      <w:r w:rsidRPr="00602DC9">
        <w:rPr>
          <w:rFonts w:hint="eastAsia"/>
          <w:b/>
          <w:bCs/>
        </w:rPr>
        <w:t>(表7</w:t>
      </w:r>
      <w:r w:rsidRPr="00602DC9">
        <w:rPr>
          <w:b/>
          <w:bCs/>
        </w:rPr>
        <w:t>)</w:t>
      </w:r>
    </w:p>
    <w:p w14:paraId="10429E5F" w14:textId="77777777" w:rsidR="00B20F84" w:rsidRDefault="00B20F84" w:rsidP="00B20F84">
      <w:r>
        <w:rPr>
          <w:rFonts w:ascii="Times New Roman" w:hAnsi="Times New Roman" w:cs="Times New Roman"/>
          <w:noProof/>
          <w:color w:val="000000"/>
          <w:sz w:val="40"/>
          <w:szCs w:val="40"/>
          <w:bdr w:val="none" w:sz="0" w:space="0" w:color="auto" w:frame="1"/>
        </w:rPr>
        <w:drawing>
          <wp:inline distT="0" distB="0" distL="0" distR="0" wp14:anchorId="5DC816D7" wp14:editId="60211DCE">
            <wp:extent cx="5018509" cy="7868845"/>
            <wp:effectExtent l="0" t="0" r="0" b="0"/>
            <wp:docPr id="124189303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1400" cy="7873377"/>
                    </a:xfrm>
                    <a:prstGeom prst="rect">
                      <a:avLst/>
                    </a:prstGeom>
                    <a:noFill/>
                    <a:ln>
                      <a:noFill/>
                    </a:ln>
                  </pic:spPr>
                </pic:pic>
              </a:graphicData>
            </a:graphic>
          </wp:inline>
        </w:drawing>
      </w:r>
    </w:p>
    <w:p w14:paraId="66C2559C" w14:textId="25DF58C4" w:rsidR="00B20F84" w:rsidRDefault="00B20F84" w:rsidP="00B20F84">
      <w:r>
        <w:rPr>
          <w:rFonts w:hint="eastAsia"/>
        </w:rPr>
        <w:lastRenderedPageBreak/>
        <w:t>また</w:t>
      </w:r>
      <w:r w:rsidR="00EA541F">
        <w:rPr>
          <w:rFonts w:hint="eastAsia"/>
        </w:rPr>
        <w:t>、</w:t>
      </w:r>
      <w:r>
        <w:rPr>
          <w:rFonts w:hint="eastAsia"/>
        </w:rPr>
        <w:t>これらの時系列データについて、非定常性の有無を確認するために拡張ディッキーフラー</w:t>
      </w:r>
      <w:r w:rsidR="007A7056">
        <w:rPr>
          <w:rFonts w:hint="eastAsia"/>
        </w:rPr>
        <w:t>(</w:t>
      </w:r>
      <w:r w:rsidR="007A7056">
        <w:t>ADF)</w:t>
      </w:r>
      <w:r>
        <w:rPr>
          <w:rFonts w:hint="eastAsia"/>
        </w:rPr>
        <w:t>検定も実施したところ、以下のような結果となった。</w:t>
      </w:r>
    </w:p>
    <w:p w14:paraId="7DBC8B34" w14:textId="698E4E37" w:rsidR="007A7056" w:rsidRDefault="00B20F84" w:rsidP="007A7056">
      <w:r>
        <w:rPr>
          <w:rFonts w:hint="eastAsia"/>
        </w:rPr>
        <w:t>＊がついているものが、非定常性の存在が疑われる変数である。</w:t>
      </w:r>
    </w:p>
    <w:p w14:paraId="53AA5053" w14:textId="77777777" w:rsidR="00A41486" w:rsidRDefault="00A41486" w:rsidP="007A7056"/>
    <w:p w14:paraId="5EB45F4F" w14:textId="736F009C" w:rsidR="00A41486" w:rsidRPr="000C10B3" w:rsidRDefault="00A41486" w:rsidP="007A7056">
      <w:pPr>
        <w:rPr>
          <w:b/>
          <w:bCs/>
        </w:rPr>
      </w:pPr>
      <w:r w:rsidRPr="000C10B3">
        <w:rPr>
          <w:rFonts w:hint="eastAsia"/>
          <w:b/>
          <w:bCs/>
        </w:rPr>
        <w:t>表</w:t>
      </w:r>
      <w:r w:rsidR="000C10B3" w:rsidRPr="000C10B3">
        <w:rPr>
          <w:rFonts w:hint="eastAsia"/>
          <w:b/>
          <w:bCs/>
        </w:rPr>
        <w:t>8</w:t>
      </w:r>
      <w:r w:rsidRPr="000C10B3">
        <w:rPr>
          <w:rFonts w:hint="eastAsia"/>
          <w:b/>
          <w:bCs/>
        </w:rPr>
        <w:t xml:space="preserve"> スウェーデン</w:t>
      </w:r>
      <w:r w:rsidRPr="000C10B3">
        <w:rPr>
          <w:b/>
          <w:bCs/>
        </w:rPr>
        <w:t>_ADF</w:t>
      </w:r>
      <w:r w:rsidRPr="000C10B3">
        <w:rPr>
          <w:rFonts w:hint="eastAsia"/>
          <w:b/>
          <w:bCs/>
        </w:rPr>
        <w:t>検定</w:t>
      </w:r>
    </w:p>
    <w:tbl>
      <w:tblPr>
        <w:tblStyle w:val="a9"/>
        <w:tblW w:w="0" w:type="auto"/>
        <w:tblLook w:val="04A0" w:firstRow="1" w:lastRow="0" w:firstColumn="1" w:lastColumn="0" w:noHBand="0" w:noVBand="1"/>
      </w:tblPr>
      <w:tblGrid>
        <w:gridCol w:w="6232"/>
        <w:gridCol w:w="1560"/>
      </w:tblGrid>
      <w:tr w:rsidR="00A41486" w14:paraId="40B4456D" w14:textId="77777777" w:rsidTr="00A41486">
        <w:trPr>
          <w:trHeight w:val="431"/>
        </w:trPr>
        <w:tc>
          <w:tcPr>
            <w:tcW w:w="6232" w:type="dxa"/>
          </w:tcPr>
          <w:p w14:paraId="2CDD1C9F" w14:textId="77777777" w:rsidR="00A41486" w:rsidRDefault="00A41486" w:rsidP="004947B2">
            <w:pPr>
              <w:jc w:val="center"/>
            </w:pPr>
            <w:r>
              <w:rPr>
                <w:rFonts w:hint="eastAsia"/>
              </w:rPr>
              <w:t>変数名</w:t>
            </w:r>
          </w:p>
        </w:tc>
        <w:tc>
          <w:tcPr>
            <w:tcW w:w="1560" w:type="dxa"/>
          </w:tcPr>
          <w:p w14:paraId="399FC0CD" w14:textId="4ACEFE2D" w:rsidR="00A41486" w:rsidRDefault="00A41486" w:rsidP="004947B2">
            <w:pPr>
              <w:jc w:val="center"/>
            </w:pPr>
            <w:r>
              <w:rPr>
                <w:rFonts w:hint="eastAsia"/>
              </w:rPr>
              <w:t>A</w:t>
            </w:r>
            <w:r>
              <w:t>DF</w:t>
            </w:r>
          </w:p>
        </w:tc>
      </w:tr>
      <w:tr w:rsidR="00A41486" w:rsidRPr="008D622D" w14:paraId="5AAB7449" w14:textId="77777777" w:rsidTr="00A41486">
        <w:trPr>
          <w:trHeight w:val="52"/>
        </w:trPr>
        <w:tc>
          <w:tcPr>
            <w:tcW w:w="6232" w:type="dxa"/>
          </w:tcPr>
          <w:p w14:paraId="5ED82EFA" w14:textId="77777777" w:rsidR="00A41486" w:rsidRDefault="00A41486" w:rsidP="00A547C4">
            <w:r w:rsidRPr="0089042A">
              <w:t>GDP per person employed (constant 2017 PPP $)</w:t>
            </w:r>
          </w:p>
        </w:tc>
        <w:tc>
          <w:tcPr>
            <w:tcW w:w="1560" w:type="dxa"/>
            <w:tcBorders>
              <w:top w:val="single" w:sz="4" w:space="0" w:color="auto"/>
              <w:left w:val="nil"/>
              <w:bottom w:val="single" w:sz="4" w:space="0" w:color="auto"/>
              <w:right w:val="single" w:sz="4" w:space="0" w:color="auto"/>
            </w:tcBorders>
            <w:shd w:val="clear" w:color="auto" w:fill="auto"/>
            <w:vAlign w:val="center"/>
          </w:tcPr>
          <w:p w14:paraId="268F187F" w14:textId="2F23379E" w:rsidR="00A41486" w:rsidRPr="008D622D" w:rsidRDefault="00A41486" w:rsidP="00A41486">
            <w:pPr>
              <w:jc w:val="center"/>
              <w:rPr>
                <w:rFonts w:eastAsiaTheme="minorHAnsi"/>
              </w:rPr>
            </w:pPr>
            <w:r>
              <w:rPr>
                <w:rFonts w:eastAsiaTheme="minorHAnsi" w:hint="eastAsia"/>
              </w:rPr>
              <w:t>＊</w:t>
            </w:r>
          </w:p>
        </w:tc>
      </w:tr>
      <w:tr w:rsidR="00A41486" w:rsidRPr="008D622D" w14:paraId="51EEF7A4" w14:textId="77777777" w:rsidTr="00A41486">
        <w:trPr>
          <w:trHeight w:val="213"/>
        </w:trPr>
        <w:tc>
          <w:tcPr>
            <w:tcW w:w="6232" w:type="dxa"/>
          </w:tcPr>
          <w:p w14:paraId="7E98FE8A" w14:textId="77777777" w:rsidR="00A41486" w:rsidRPr="00266ECF" w:rsidRDefault="00A41486" w:rsidP="00A547C4">
            <w:r>
              <w:t>Trade (% of GDP)</w:t>
            </w:r>
          </w:p>
        </w:tc>
        <w:tc>
          <w:tcPr>
            <w:tcW w:w="1560" w:type="dxa"/>
            <w:tcBorders>
              <w:top w:val="single" w:sz="4" w:space="0" w:color="auto"/>
              <w:left w:val="nil"/>
              <w:bottom w:val="single" w:sz="4" w:space="0" w:color="auto"/>
              <w:right w:val="single" w:sz="4" w:space="0" w:color="auto"/>
            </w:tcBorders>
            <w:shd w:val="clear" w:color="auto" w:fill="auto"/>
            <w:vAlign w:val="center"/>
          </w:tcPr>
          <w:p w14:paraId="4E69F529" w14:textId="75196CCE" w:rsidR="00A41486" w:rsidRPr="008D622D" w:rsidRDefault="00A41486" w:rsidP="00A41486">
            <w:pPr>
              <w:jc w:val="center"/>
              <w:rPr>
                <w:rFonts w:eastAsiaTheme="minorHAnsi"/>
              </w:rPr>
            </w:pPr>
            <w:r>
              <w:rPr>
                <w:rFonts w:eastAsiaTheme="minorHAnsi" w:hint="eastAsia"/>
              </w:rPr>
              <w:t>＊</w:t>
            </w:r>
          </w:p>
        </w:tc>
      </w:tr>
      <w:tr w:rsidR="00A41486" w:rsidRPr="008D622D" w14:paraId="5B65445F" w14:textId="77777777" w:rsidTr="00A41486">
        <w:trPr>
          <w:trHeight w:val="419"/>
        </w:trPr>
        <w:tc>
          <w:tcPr>
            <w:tcW w:w="6232" w:type="dxa"/>
          </w:tcPr>
          <w:p w14:paraId="579F2EEF" w14:textId="77777777" w:rsidR="00A41486" w:rsidRDefault="00A41486" w:rsidP="00A547C4">
            <w:r>
              <w:rPr>
                <w:rFonts w:ascii="Times New Roman" w:hAnsi="Times New Roman" w:cs="Times New Roman"/>
                <w:color w:val="000000"/>
                <w:sz w:val="22"/>
              </w:rPr>
              <w:t>Total reserves minus gold (current US$)</w:t>
            </w:r>
          </w:p>
        </w:tc>
        <w:tc>
          <w:tcPr>
            <w:tcW w:w="1560" w:type="dxa"/>
            <w:tcBorders>
              <w:top w:val="single" w:sz="4" w:space="0" w:color="auto"/>
              <w:left w:val="nil"/>
              <w:bottom w:val="single" w:sz="4" w:space="0" w:color="auto"/>
              <w:right w:val="single" w:sz="4" w:space="0" w:color="auto"/>
            </w:tcBorders>
            <w:shd w:val="clear" w:color="auto" w:fill="auto"/>
            <w:vAlign w:val="center"/>
          </w:tcPr>
          <w:p w14:paraId="10D8774B" w14:textId="6B7014D1" w:rsidR="00A41486" w:rsidRPr="008D622D" w:rsidRDefault="00A41486" w:rsidP="00A41486">
            <w:pPr>
              <w:jc w:val="center"/>
              <w:rPr>
                <w:rFonts w:eastAsiaTheme="minorHAnsi" w:cs="Times New Roman"/>
                <w:color w:val="000000"/>
                <w:sz w:val="22"/>
              </w:rPr>
            </w:pPr>
            <w:r>
              <w:rPr>
                <w:rFonts w:eastAsiaTheme="minorHAnsi" w:cs="Times New Roman" w:hint="eastAsia"/>
                <w:color w:val="000000"/>
                <w:sz w:val="22"/>
              </w:rPr>
              <w:t>＊</w:t>
            </w:r>
          </w:p>
        </w:tc>
      </w:tr>
      <w:tr w:rsidR="00A41486" w:rsidRPr="008D622D" w14:paraId="1BDDB0ED" w14:textId="77777777" w:rsidTr="00A41486">
        <w:trPr>
          <w:trHeight w:val="128"/>
        </w:trPr>
        <w:tc>
          <w:tcPr>
            <w:tcW w:w="6232" w:type="dxa"/>
          </w:tcPr>
          <w:p w14:paraId="56FCDF54" w14:textId="77777777" w:rsidR="00A41486" w:rsidRDefault="00A41486" w:rsidP="00A547C4">
            <w:r w:rsidRPr="00266ECF">
              <w:t>Real</w:t>
            </w:r>
            <w:r>
              <w:t xml:space="preserve"> </w:t>
            </w:r>
            <w:r w:rsidRPr="00266ECF">
              <w:t>effective exchange rate index (2010 = 100)</w:t>
            </w:r>
          </w:p>
        </w:tc>
        <w:tc>
          <w:tcPr>
            <w:tcW w:w="1560" w:type="dxa"/>
            <w:tcBorders>
              <w:top w:val="single" w:sz="4" w:space="0" w:color="auto"/>
              <w:left w:val="nil"/>
              <w:bottom w:val="single" w:sz="4" w:space="0" w:color="auto"/>
              <w:right w:val="single" w:sz="4" w:space="0" w:color="auto"/>
            </w:tcBorders>
            <w:shd w:val="clear" w:color="auto" w:fill="auto"/>
            <w:vAlign w:val="center"/>
          </w:tcPr>
          <w:p w14:paraId="3E108C28" w14:textId="45DB8B0A" w:rsidR="00A41486" w:rsidRPr="008D622D" w:rsidRDefault="00A41486" w:rsidP="00A41486">
            <w:pPr>
              <w:jc w:val="center"/>
              <w:rPr>
                <w:rFonts w:eastAsiaTheme="minorHAnsi" w:cs="Times New Roman"/>
                <w:color w:val="000000"/>
                <w:sz w:val="22"/>
              </w:rPr>
            </w:pPr>
            <w:r>
              <w:rPr>
                <w:rFonts w:eastAsiaTheme="minorHAnsi" w:cs="Times New Roman" w:hint="eastAsia"/>
                <w:color w:val="000000"/>
                <w:sz w:val="22"/>
              </w:rPr>
              <w:t>＊</w:t>
            </w:r>
          </w:p>
        </w:tc>
      </w:tr>
      <w:tr w:rsidR="00A41486" w:rsidRPr="008D622D" w14:paraId="1D029021" w14:textId="77777777" w:rsidTr="00A41486">
        <w:trPr>
          <w:trHeight w:val="273"/>
        </w:trPr>
        <w:tc>
          <w:tcPr>
            <w:tcW w:w="6232" w:type="dxa"/>
          </w:tcPr>
          <w:p w14:paraId="22D93822" w14:textId="77777777" w:rsidR="00A41486" w:rsidRDefault="00A41486" w:rsidP="00A547C4">
            <w:r w:rsidRPr="00266ECF">
              <w:t>Self-employed, total (% of total employment) (modeled ILO estimate)</w:t>
            </w:r>
          </w:p>
        </w:tc>
        <w:tc>
          <w:tcPr>
            <w:tcW w:w="1560" w:type="dxa"/>
            <w:tcBorders>
              <w:top w:val="single" w:sz="4" w:space="0" w:color="auto"/>
              <w:left w:val="nil"/>
              <w:bottom w:val="single" w:sz="4" w:space="0" w:color="auto"/>
              <w:right w:val="single" w:sz="4" w:space="0" w:color="auto"/>
            </w:tcBorders>
            <w:shd w:val="clear" w:color="auto" w:fill="auto"/>
            <w:vAlign w:val="center"/>
          </w:tcPr>
          <w:p w14:paraId="024B477F" w14:textId="1271D4E1" w:rsidR="00A41486" w:rsidRPr="008D622D" w:rsidRDefault="00A41486" w:rsidP="00A41486">
            <w:pPr>
              <w:jc w:val="center"/>
              <w:rPr>
                <w:rFonts w:eastAsiaTheme="minorHAnsi"/>
              </w:rPr>
            </w:pPr>
            <w:r>
              <w:rPr>
                <w:rFonts w:eastAsiaTheme="minorHAnsi" w:hint="eastAsia"/>
              </w:rPr>
              <w:t>＊</w:t>
            </w:r>
          </w:p>
        </w:tc>
      </w:tr>
      <w:tr w:rsidR="00A41486" w:rsidRPr="008D622D" w14:paraId="5619C6B7" w14:textId="77777777" w:rsidTr="00A41486">
        <w:trPr>
          <w:trHeight w:val="60"/>
        </w:trPr>
        <w:tc>
          <w:tcPr>
            <w:tcW w:w="6232" w:type="dxa"/>
          </w:tcPr>
          <w:p w14:paraId="0660164A" w14:textId="77777777" w:rsidR="00A41486" w:rsidRDefault="00A41486" w:rsidP="00A547C4">
            <w:r w:rsidRPr="00266ECF">
              <w:t>Unemployment, total (% of total labor force)</w:t>
            </w:r>
          </w:p>
        </w:tc>
        <w:tc>
          <w:tcPr>
            <w:tcW w:w="1560" w:type="dxa"/>
            <w:tcBorders>
              <w:top w:val="single" w:sz="4" w:space="0" w:color="auto"/>
              <w:left w:val="nil"/>
              <w:bottom w:val="single" w:sz="4" w:space="0" w:color="auto"/>
              <w:right w:val="single" w:sz="4" w:space="0" w:color="auto"/>
            </w:tcBorders>
            <w:shd w:val="clear" w:color="auto" w:fill="auto"/>
            <w:vAlign w:val="center"/>
          </w:tcPr>
          <w:p w14:paraId="2F43C643" w14:textId="65B08F75" w:rsidR="00A41486" w:rsidRPr="008D622D" w:rsidRDefault="00A41486" w:rsidP="00A41486">
            <w:pPr>
              <w:jc w:val="center"/>
              <w:rPr>
                <w:rFonts w:eastAsiaTheme="minorHAnsi"/>
              </w:rPr>
            </w:pPr>
          </w:p>
        </w:tc>
      </w:tr>
      <w:tr w:rsidR="00A41486" w:rsidRPr="008D622D" w14:paraId="1C30577A" w14:textId="77777777" w:rsidTr="00A41486">
        <w:trPr>
          <w:trHeight w:val="77"/>
        </w:trPr>
        <w:tc>
          <w:tcPr>
            <w:tcW w:w="6232" w:type="dxa"/>
          </w:tcPr>
          <w:p w14:paraId="35E9342C" w14:textId="77777777" w:rsidR="00A41486" w:rsidRDefault="00A41486" w:rsidP="00A547C4">
            <w:r w:rsidRPr="00266ECF">
              <w:t>Ratio of female to male labor force participation rate (%) (modeled ILO estimate)</w:t>
            </w:r>
          </w:p>
        </w:tc>
        <w:tc>
          <w:tcPr>
            <w:tcW w:w="1560" w:type="dxa"/>
            <w:tcBorders>
              <w:top w:val="single" w:sz="4" w:space="0" w:color="auto"/>
              <w:left w:val="nil"/>
              <w:bottom w:val="single" w:sz="4" w:space="0" w:color="auto"/>
              <w:right w:val="single" w:sz="4" w:space="0" w:color="auto"/>
            </w:tcBorders>
            <w:shd w:val="clear" w:color="auto" w:fill="auto"/>
            <w:vAlign w:val="center"/>
          </w:tcPr>
          <w:p w14:paraId="4E833FB8" w14:textId="340071D6" w:rsidR="00A41486" w:rsidRPr="008D622D" w:rsidRDefault="00A41486" w:rsidP="00A41486">
            <w:pPr>
              <w:jc w:val="center"/>
              <w:rPr>
                <w:rFonts w:eastAsiaTheme="minorHAnsi"/>
              </w:rPr>
            </w:pPr>
            <w:r>
              <w:rPr>
                <w:rFonts w:eastAsiaTheme="minorHAnsi" w:hint="eastAsia"/>
              </w:rPr>
              <w:t>＊</w:t>
            </w:r>
          </w:p>
        </w:tc>
      </w:tr>
      <w:tr w:rsidR="00A41486" w:rsidRPr="008D622D" w14:paraId="599D171B" w14:textId="77777777" w:rsidTr="00A41486">
        <w:trPr>
          <w:trHeight w:val="52"/>
        </w:trPr>
        <w:tc>
          <w:tcPr>
            <w:tcW w:w="6232" w:type="dxa"/>
          </w:tcPr>
          <w:p w14:paraId="0598B0CD" w14:textId="77777777" w:rsidR="00A41486" w:rsidRDefault="00A41486" w:rsidP="00A547C4">
            <w:r w:rsidRPr="00266ECF">
              <w:t>Life expectancy at birth, total (years)</w:t>
            </w:r>
          </w:p>
        </w:tc>
        <w:tc>
          <w:tcPr>
            <w:tcW w:w="1560" w:type="dxa"/>
            <w:tcBorders>
              <w:top w:val="single" w:sz="4" w:space="0" w:color="auto"/>
              <w:left w:val="nil"/>
              <w:bottom w:val="single" w:sz="4" w:space="0" w:color="auto"/>
              <w:right w:val="single" w:sz="4" w:space="0" w:color="auto"/>
            </w:tcBorders>
            <w:shd w:val="clear" w:color="auto" w:fill="auto"/>
            <w:vAlign w:val="center"/>
          </w:tcPr>
          <w:p w14:paraId="4DC354E8" w14:textId="186F80D1" w:rsidR="00A41486" w:rsidRPr="008D622D" w:rsidRDefault="00A41486" w:rsidP="00A41486">
            <w:pPr>
              <w:jc w:val="center"/>
              <w:rPr>
                <w:rFonts w:eastAsiaTheme="minorHAnsi"/>
              </w:rPr>
            </w:pPr>
          </w:p>
        </w:tc>
      </w:tr>
      <w:tr w:rsidR="00A41486" w:rsidRPr="008D622D" w14:paraId="07A2108D" w14:textId="77777777" w:rsidTr="00A41486">
        <w:trPr>
          <w:trHeight w:val="52"/>
        </w:trPr>
        <w:tc>
          <w:tcPr>
            <w:tcW w:w="6232" w:type="dxa"/>
          </w:tcPr>
          <w:p w14:paraId="7A8C43F1" w14:textId="77777777" w:rsidR="00A41486" w:rsidRDefault="00A41486" w:rsidP="00A547C4">
            <w:r w:rsidRPr="00AA4E3B">
              <w:t>Probability of dying among youth ages 20-24 years (per 1,000)</w:t>
            </w:r>
          </w:p>
        </w:tc>
        <w:tc>
          <w:tcPr>
            <w:tcW w:w="1560" w:type="dxa"/>
            <w:tcBorders>
              <w:top w:val="single" w:sz="4" w:space="0" w:color="auto"/>
              <w:left w:val="nil"/>
              <w:bottom w:val="single" w:sz="4" w:space="0" w:color="auto"/>
              <w:right w:val="single" w:sz="4" w:space="0" w:color="auto"/>
            </w:tcBorders>
            <w:shd w:val="clear" w:color="auto" w:fill="auto"/>
            <w:vAlign w:val="center"/>
          </w:tcPr>
          <w:p w14:paraId="72176C49" w14:textId="101BFE21" w:rsidR="00A41486" w:rsidRPr="008D622D" w:rsidRDefault="00A41486" w:rsidP="00A41486">
            <w:pPr>
              <w:jc w:val="center"/>
              <w:rPr>
                <w:rFonts w:eastAsiaTheme="minorHAnsi"/>
              </w:rPr>
            </w:pPr>
            <w:r>
              <w:rPr>
                <w:rFonts w:eastAsiaTheme="minorHAnsi" w:hint="eastAsia"/>
              </w:rPr>
              <w:t>＊</w:t>
            </w:r>
          </w:p>
        </w:tc>
      </w:tr>
      <w:tr w:rsidR="00A41486" w:rsidRPr="008D622D" w14:paraId="4DF44103" w14:textId="77777777" w:rsidTr="00A41486">
        <w:trPr>
          <w:trHeight w:val="407"/>
        </w:trPr>
        <w:tc>
          <w:tcPr>
            <w:tcW w:w="6232" w:type="dxa"/>
          </w:tcPr>
          <w:p w14:paraId="6F61B794" w14:textId="77777777" w:rsidR="00A41486" w:rsidRDefault="00A41486" w:rsidP="00A547C4">
            <w:r w:rsidRPr="00AA4E3B">
              <w:t>Number of under-five deaths</w:t>
            </w:r>
          </w:p>
        </w:tc>
        <w:tc>
          <w:tcPr>
            <w:tcW w:w="1560" w:type="dxa"/>
            <w:tcBorders>
              <w:top w:val="single" w:sz="4" w:space="0" w:color="auto"/>
              <w:left w:val="nil"/>
              <w:bottom w:val="single" w:sz="4" w:space="0" w:color="auto"/>
              <w:right w:val="single" w:sz="4" w:space="0" w:color="auto"/>
            </w:tcBorders>
            <w:shd w:val="clear" w:color="auto" w:fill="auto"/>
            <w:vAlign w:val="center"/>
          </w:tcPr>
          <w:p w14:paraId="12CC981D" w14:textId="1CF0F43C" w:rsidR="00A41486" w:rsidRPr="008D622D" w:rsidRDefault="00A41486" w:rsidP="00A41486">
            <w:pPr>
              <w:jc w:val="center"/>
              <w:rPr>
                <w:rFonts w:eastAsiaTheme="minorHAnsi"/>
              </w:rPr>
            </w:pPr>
            <w:r>
              <w:rPr>
                <w:rFonts w:eastAsiaTheme="minorHAnsi" w:hint="eastAsia"/>
              </w:rPr>
              <w:t>＊</w:t>
            </w:r>
          </w:p>
        </w:tc>
      </w:tr>
      <w:tr w:rsidR="00A41486" w:rsidRPr="008D622D" w14:paraId="5FA15F8C" w14:textId="77777777" w:rsidTr="00A41486">
        <w:trPr>
          <w:trHeight w:val="281"/>
        </w:trPr>
        <w:tc>
          <w:tcPr>
            <w:tcW w:w="6232" w:type="dxa"/>
          </w:tcPr>
          <w:p w14:paraId="2E6EFDF0" w14:textId="77777777" w:rsidR="00A41486" w:rsidRDefault="00A41486" w:rsidP="00A547C4">
            <w:r w:rsidRPr="00AA4E3B">
              <w:t>Government expenditure on education as % of GDP (%)</w:t>
            </w:r>
          </w:p>
        </w:tc>
        <w:tc>
          <w:tcPr>
            <w:tcW w:w="1560" w:type="dxa"/>
            <w:tcBorders>
              <w:top w:val="single" w:sz="4" w:space="0" w:color="auto"/>
              <w:left w:val="nil"/>
              <w:bottom w:val="single" w:sz="4" w:space="0" w:color="auto"/>
              <w:right w:val="single" w:sz="4" w:space="0" w:color="auto"/>
            </w:tcBorders>
            <w:shd w:val="clear" w:color="auto" w:fill="auto"/>
            <w:vAlign w:val="center"/>
          </w:tcPr>
          <w:p w14:paraId="73109E9A" w14:textId="62D656C5" w:rsidR="00A41486" w:rsidRPr="008D622D" w:rsidRDefault="00A41486" w:rsidP="00A41486">
            <w:pPr>
              <w:jc w:val="center"/>
              <w:rPr>
                <w:rFonts w:eastAsiaTheme="minorHAnsi"/>
              </w:rPr>
            </w:pPr>
            <w:r>
              <w:rPr>
                <w:rFonts w:eastAsiaTheme="minorHAnsi" w:hint="eastAsia"/>
              </w:rPr>
              <w:t>＊</w:t>
            </w:r>
          </w:p>
        </w:tc>
      </w:tr>
      <w:tr w:rsidR="00A41486" w:rsidRPr="008D622D" w14:paraId="3E41165C" w14:textId="77777777" w:rsidTr="00A41486">
        <w:trPr>
          <w:trHeight w:val="315"/>
        </w:trPr>
        <w:tc>
          <w:tcPr>
            <w:tcW w:w="6232" w:type="dxa"/>
          </w:tcPr>
          <w:p w14:paraId="4CDB6363" w14:textId="77777777" w:rsidR="00A41486" w:rsidRDefault="00A41486" w:rsidP="00A547C4">
            <w:r w:rsidRPr="00AA4E3B">
              <w:t>Government expenditure on tertiary education, PPP$ (millions)</w:t>
            </w:r>
          </w:p>
        </w:tc>
        <w:tc>
          <w:tcPr>
            <w:tcW w:w="1560" w:type="dxa"/>
            <w:tcBorders>
              <w:top w:val="single" w:sz="4" w:space="0" w:color="auto"/>
              <w:left w:val="nil"/>
              <w:bottom w:val="single" w:sz="4" w:space="0" w:color="auto"/>
              <w:right w:val="single" w:sz="4" w:space="0" w:color="auto"/>
            </w:tcBorders>
            <w:shd w:val="clear" w:color="auto" w:fill="auto"/>
            <w:vAlign w:val="center"/>
          </w:tcPr>
          <w:p w14:paraId="1780AB87" w14:textId="53CBAD84" w:rsidR="00A41486" w:rsidRPr="008D622D" w:rsidRDefault="00A41486" w:rsidP="00A41486">
            <w:pPr>
              <w:jc w:val="center"/>
              <w:rPr>
                <w:rFonts w:eastAsiaTheme="minorHAnsi"/>
              </w:rPr>
            </w:pPr>
            <w:r>
              <w:rPr>
                <w:rFonts w:eastAsiaTheme="minorHAnsi" w:hint="eastAsia"/>
              </w:rPr>
              <w:t>＊</w:t>
            </w:r>
          </w:p>
        </w:tc>
      </w:tr>
      <w:tr w:rsidR="00A41486" w:rsidRPr="008D622D" w14:paraId="45CE5F20" w14:textId="77777777" w:rsidTr="00A41486">
        <w:trPr>
          <w:trHeight w:val="407"/>
        </w:trPr>
        <w:tc>
          <w:tcPr>
            <w:tcW w:w="6232" w:type="dxa"/>
          </w:tcPr>
          <w:p w14:paraId="6203A9BA" w14:textId="77777777" w:rsidR="00A41486" w:rsidRPr="00AA4E3B" w:rsidRDefault="00A41486" w:rsidP="00A547C4">
            <w:r w:rsidRPr="00AA4E3B">
              <w:t>Population growth (annual %)</w:t>
            </w:r>
          </w:p>
        </w:tc>
        <w:tc>
          <w:tcPr>
            <w:tcW w:w="1560" w:type="dxa"/>
            <w:tcBorders>
              <w:top w:val="single" w:sz="4" w:space="0" w:color="auto"/>
              <w:left w:val="nil"/>
              <w:bottom w:val="single" w:sz="4" w:space="0" w:color="auto"/>
              <w:right w:val="single" w:sz="4" w:space="0" w:color="auto"/>
            </w:tcBorders>
            <w:shd w:val="clear" w:color="auto" w:fill="auto"/>
            <w:vAlign w:val="center"/>
          </w:tcPr>
          <w:p w14:paraId="41932A66" w14:textId="47CC74A6" w:rsidR="00A41486" w:rsidRPr="008D622D" w:rsidRDefault="00A41486" w:rsidP="00A41486">
            <w:pPr>
              <w:jc w:val="center"/>
              <w:rPr>
                <w:rFonts w:eastAsiaTheme="minorHAnsi"/>
              </w:rPr>
            </w:pPr>
            <w:r>
              <w:rPr>
                <w:rFonts w:eastAsiaTheme="minorHAnsi" w:hint="eastAsia"/>
              </w:rPr>
              <w:t>＊</w:t>
            </w:r>
          </w:p>
        </w:tc>
      </w:tr>
      <w:tr w:rsidR="00A41486" w:rsidRPr="008D622D" w14:paraId="58D2FC75" w14:textId="77777777" w:rsidTr="00A41486">
        <w:trPr>
          <w:trHeight w:val="426"/>
        </w:trPr>
        <w:tc>
          <w:tcPr>
            <w:tcW w:w="6232" w:type="dxa"/>
          </w:tcPr>
          <w:p w14:paraId="192420D3" w14:textId="77777777" w:rsidR="00A41486" w:rsidRPr="00AA4E3B" w:rsidRDefault="00A41486" w:rsidP="00A547C4">
            <w:r w:rsidRPr="00AA4E3B">
              <w:t>Urban population (% of total population)</w:t>
            </w:r>
          </w:p>
        </w:tc>
        <w:tc>
          <w:tcPr>
            <w:tcW w:w="1560" w:type="dxa"/>
            <w:tcBorders>
              <w:top w:val="single" w:sz="4" w:space="0" w:color="auto"/>
              <w:left w:val="nil"/>
              <w:bottom w:val="single" w:sz="4" w:space="0" w:color="auto"/>
              <w:right w:val="single" w:sz="4" w:space="0" w:color="auto"/>
            </w:tcBorders>
            <w:shd w:val="clear" w:color="auto" w:fill="auto"/>
            <w:vAlign w:val="center"/>
          </w:tcPr>
          <w:p w14:paraId="1A0BFC19" w14:textId="09A3DA07" w:rsidR="00A41486" w:rsidRPr="008D622D" w:rsidRDefault="00A41486" w:rsidP="00A41486">
            <w:pPr>
              <w:jc w:val="center"/>
              <w:rPr>
                <w:rFonts w:eastAsiaTheme="minorHAnsi"/>
              </w:rPr>
            </w:pPr>
            <w:r>
              <w:rPr>
                <w:rFonts w:eastAsiaTheme="minorHAnsi" w:hint="eastAsia"/>
              </w:rPr>
              <w:t>＊</w:t>
            </w:r>
          </w:p>
        </w:tc>
      </w:tr>
      <w:tr w:rsidR="00A41486" w:rsidRPr="008D622D" w14:paraId="10B026B8" w14:textId="77777777" w:rsidTr="00A41486">
        <w:trPr>
          <w:trHeight w:val="263"/>
        </w:trPr>
        <w:tc>
          <w:tcPr>
            <w:tcW w:w="6232" w:type="dxa"/>
          </w:tcPr>
          <w:p w14:paraId="312C093E" w14:textId="77777777" w:rsidR="00A41486" w:rsidRPr="00AA4E3B" w:rsidRDefault="00A41486" w:rsidP="00A547C4">
            <w:r w:rsidRPr="00AA4E3B">
              <w:t>Population density (people per sq. km of land area)</w:t>
            </w:r>
          </w:p>
        </w:tc>
        <w:tc>
          <w:tcPr>
            <w:tcW w:w="1560" w:type="dxa"/>
            <w:tcBorders>
              <w:top w:val="single" w:sz="4" w:space="0" w:color="auto"/>
              <w:left w:val="nil"/>
              <w:bottom w:val="single" w:sz="4" w:space="0" w:color="auto"/>
              <w:right w:val="single" w:sz="4" w:space="0" w:color="auto"/>
            </w:tcBorders>
            <w:shd w:val="clear" w:color="auto" w:fill="auto"/>
            <w:vAlign w:val="center"/>
          </w:tcPr>
          <w:p w14:paraId="016B6937" w14:textId="6DEFEA39" w:rsidR="00A41486" w:rsidRPr="008D622D" w:rsidRDefault="00A41486" w:rsidP="00A41486">
            <w:pPr>
              <w:jc w:val="center"/>
              <w:rPr>
                <w:rFonts w:eastAsiaTheme="minorHAnsi"/>
              </w:rPr>
            </w:pPr>
            <w:r>
              <w:rPr>
                <w:rFonts w:eastAsiaTheme="minorHAnsi" w:hint="eastAsia"/>
              </w:rPr>
              <w:t>＊</w:t>
            </w:r>
          </w:p>
        </w:tc>
      </w:tr>
    </w:tbl>
    <w:p w14:paraId="1A71C1FC" w14:textId="77777777" w:rsidR="00A41486" w:rsidRDefault="00A41486" w:rsidP="00A41486">
      <w:pPr>
        <w:keepNext/>
        <w:widowControl/>
      </w:pPr>
    </w:p>
    <w:p w14:paraId="3552BCE5" w14:textId="6317BEFB" w:rsidR="007A7056" w:rsidRPr="000C10B3" w:rsidRDefault="000C10B3" w:rsidP="007A7056">
      <w:pPr>
        <w:rPr>
          <w:b/>
          <w:bCs/>
        </w:rPr>
      </w:pPr>
      <w:r w:rsidRPr="000C10B3">
        <w:rPr>
          <w:rFonts w:hint="eastAsia"/>
          <w:b/>
          <w:bCs/>
        </w:rPr>
        <w:t>表9</w:t>
      </w:r>
      <w:r w:rsidRPr="000C10B3">
        <w:rPr>
          <w:b/>
          <w:bCs/>
        </w:rPr>
        <w:t xml:space="preserve"> </w:t>
      </w:r>
      <w:r w:rsidR="00A41486" w:rsidRPr="000C10B3">
        <w:rPr>
          <w:rFonts w:hint="eastAsia"/>
          <w:b/>
          <w:bCs/>
        </w:rPr>
        <w:t>フィンランド_ADF検定</w:t>
      </w:r>
    </w:p>
    <w:tbl>
      <w:tblPr>
        <w:tblStyle w:val="a9"/>
        <w:tblW w:w="0" w:type="auto"/>
        <w:tblLook w:val="04A0" w:firstRow="1" w:lastRow="0" w:firstColumn="1" w:lastColumn="0" w:noHBand="0" w:noVBand="1"/>
      </w:tblPr>
      <w:tblGrid>
        <w:gridCol w:w="6232"/>
        <w:gridCol w:w="1560"/>
      </w:tblGrid>
      <w:tr w:rsidR="00A41486" w14:paraId="506C2963" w14:textId="77777777" w:rsidTr="00A547C4">
        <w:trPr>
          <w:trHeight w:val="431"/>
        </w:trPr>
        <w:tc>
          <w:tcPr>
            <w:tcW w:w="6232" w:type="dxa"/>
          </w:tcPr>
          <w:p w14:paraId="59066B59" w14:textId="77777777" w:rsidR="00A41486" w:rsidRDefault="00A41486" w:rsidP="004947B2">
            <w:pPr>
              <w:jc w:val="center"/>
            </w:pPr>
            <w:r>
              <w:rPr>
                <w:rFonts w:hint="eastAsia"/>
              </w:rPr>
              <w:t>変数名</w:t>
            </w:r>
          </w:p>
        </w:tc>
        <w:tc>
          <w:tcPr>
            <w:tcW w:w="1560" w:type="dxa"/>
          </w:tcPr>
          <w:p w14:paraId="66511A55" w14:textId="77777777" w:rsidR="00A41486" w:rsidRDefault="00A41486" w:rsidP="004947B2">
            <w:pPr>
              <w:jc w:val="center"/>
            </w:pPr>
            <w:r>
              <w:rPr>
                <w:rFonts w:hint="eastAsia"/>
              </w:rPr>
              <w:t>A</w:t>
            </w:r>
            <w:r>
              <w:t>DF</w:t>
            </w:r>
          </w:p>
        </w:tc>
      </w:tr>
      <w:tr w:rsidR="00A41486" w:rsidRPr="008D622D" w14:paraId="3CB9BF9A" w14:textId="77777777" w:rsidTr="00A547C4">
        <w:trPr>
          <w:trHeight w:val="52"/>
        </w:trPr>
        <w:tc>
          <w:tcPr>
            <w:tcW w:w="6232" w:type="dxa"/>
          </w:tcPr>
          <w:p w14:paraId="607C9421" w14:textId="77777777" w:rsidR="00A41486" w:rsidRDefault="00A41486" w:rsidP="00A547C4">
            <w:r w:rsidRPr="0089042A">
              <w:t>GDP per person employed (constant 2017 PPP $)</w:t>
            </w:r>
          </w:p>
        </w:tc>
        <w:tc>
          <w:tcPr>
            <w:tcW w:w="1560" w:type="dxa"/>
            <w:tcBorders>
              <w:top w:val="single" w:sz="4" w:space="0" w:color="auto"/>
              <w:left w:val="nil"/>
              <w:bottom w:val="single" w:sz="4" w:space="0" w:color="auto"/>
              <w:right w:val="single" w:sz="4" w:space="0" w:color="auto"/>
            </w:tcBorders>
            <w:shd w:val="clear" w:color="auto" w:fill="auto"/>
            <w:vAlign w:val="center"/>
          </w:tcPr>
          <w:p w14:paraId="264B95AC" w14:textId="779B8EED" w:rsidR="00A41486" w:rsidRPr="008D622D" w:rsidRDefault="00A41486" w:rsidP="00A547C4">
            <w:pPr>
              <w:jc w:val="center"/>
              <w:rPr>
                <w:rFonts w:eastAsiaTheme="minorHAnsi"/>
              </w:rPr>
            </w:pPr>
          </w:p>
        </w:tc>
      </w:tr>
      <w:tr w:rsidR="00A41486" w:rsidRPr="008D622D" w14:paraId="1464A590" w14:textId="77777777" w:rsidTr="00A547C4">
        <w:trPr>
          <w:trHeight w:val="213"/>
        </w:trPr>
        <w:tc>
          <w:tcPr>
            <w:tcW w:w="6232" w:type="dxa"/>
          </w:tcPr>
          <w:p w14:paraId="3CF841CD" w14:textId="77777777" w:rsidR="00A41486" w:rsidRPr="00266ECF" w:rsidRDefault="00A41486" w:rsidP="00A547C4">
            <w:r>
              <w:t>Trade (% of GDP)</w:t>
            </w:r>
          </w:p>
        </w:tc>
        <w:tc>
          <w:tcPr>
            <w:tcW w:w="1560" w:type="dxa"/>
            <w:tcBorders>
              <w:top w:val="single" w:sz="4" w:space="0" w:color="auto"/>
              <w:left w:val="nil"/>
              <w:bottom w:val="single" w:sz="4" w:space="0" w:color="auto"/>
              <w:right w:val="single" w:sz="4" w:space="0" w:color="auto"/>
            </w:tcBorders>
            <w:shd w:val="clear" w:color="auto" w:fill="auto"/>
            <w:vAlign w:val="center"/>
          </w:tcPr>
          <w:p w14:paraId="1B011A8F" w14:textId="0AE7BF1E" w:rsidR="00A41486" w:rsidRPr="008D622D" w:rsidRDefault="00A41486" w:rsidP="00A547C4">
            <w:pPr>
              <w:jc w:val="center"/>
              <w:rPr>
                <w:rFonts w:eastAsiaTheme="minorHAnsi"/>
              </w:rPr>
            </w:pPr>
          </w:p>
        </w:tc>
      </w:tr>
      <w:tr w:rsidR="00A41486" w:rsidRPr="008D622D" w14:paraId="0C4C15E0" w14:textId="77777777" w:rsidTr="00A547C4">
        <w:trPr>
          <w:trHeight w:val="419"/>
        </w:trPr>
        <w:tc>
          <w:tcPr>
            <w:tcW w:w="6232" w:type="dxa"/>
          </w:tcPr>
          <w:p w14:paraId="74302EF8" w14:textId="77777777" w:rsidR="00A41486" w:rsidRDefault="00A41486" w:rsidP="00A547C4">
            <w:r>
              <w:rPr>
                <w:rFonts w:ascii="Times New Roman" w:hAnsi="Times New Roman" w:cs="Times New Roman"/>
                <w:color w:val="000000"/>
                <w:sz w:val="22"/>
              </w:rPr>
              <w:t>Total reserves minus gold (current US$)</w:t>
            </w:r>
          </w:p>
        </w:tc>
        <w:tc>
          <w:tcPr>
            <w:tcW w:w="1560" w:type="dxa"/>
            <w:tcBorders>
              <w:top w:val="single" w:sz="4" w:space="0" w:color="auto"/>
              <w:left w:val="nil"/>
              <w:bottom w:val="single" w:sz="4" w:space="0" w:color="auto"/>
              <w:right w:val="single" w:sz="4" w:space="0" w:color="auto"/>
            </w:tcBorders>
            <w:shd w:val="clear" w:color="auto" w:fill="auto"/>
            <w:vAlign w:val="center"/>
          </w:tcPr>
          <w:p w14:paraId="7786DFFE" w14:textId="61B57F76" w:rsidR="00A41486" w:rsidRPr="008D622D" w:rsidRDefault="00A41486" w:rsidP="00A547C4">
            <w:pPr>
              <w:jc w:val="center"/>
              <w:rPr>
                <w:rFonts w:eastAsiaTheme="minorHAnsi" w:cs="Times New Roman"/>
                <w:color w:val="000000"/>
                <w:sz w:val="22"/>
              </w:rPr>
            </w:pPr>
          </w:p>
        </w:tc>
      </w:tr>
      <w:tr w:rsidR="00A41486" w:rsidRPr="008D622D" w14:paraId="203F5D5D" w14:textId="77777777" w:rsidTr="00A547C4">
        <w:trPr>
          <w:trHeight w:val="128"/>
        </w:trPr>
        <w:tc>
          <w:tcPr>
            <w:tcW w:w="6232" w:type="dxa"/>
          </w:tcPr>
          <w:p w14:paraId="5DEFFCED" w14:textId="77777777" w:rsidR="00A41486" w:rsidRDefault="00A41486" w:rsidP="00A547C4">
            <w:r w:rsidRPr="00266ECF">
              <w:t>Real</w:t>
            </w:r>
            <w:r>
              <w:t xml:space="preserve"> </w:t>
            </w:r>
            <w:r w:rsidRPr="00266ECF">
              <w:t>effective exchange rate index (2010 = 100)</w:t>
            </w:r>
          </w:p>
        </w:tc>
        <w:tc>
          <w:tcPr>
            <w:tcW w:w="1560" w:type="dxa"/>
            <w:tcBorders>
              <w:top w:val="single" w:sz="4" w:space="0" w:color="auto"/>
              <w:left w:val="nil"/>
              <w:bottom w:val="single" w:sz="4" w:space="0" w:color="auto"/>
              <w:right w:val="single" w:sz="4" w:space="0" w:color="auto"/>
            </w:tcBorders>
            <w:shd w:val="clear" w:color="auto" w:fill="auto"/>
            <w:vAlign w:val="center"/>
          </w:tcPr>
          <w:p w14:paraId="5AC70609" w14:textId="606A1BB3" w:rsidR="00A41486" w:rsidRPr="008D622D" w:rsidRDefault="00A41486" w:rsidP="00A547C4">
            <w:pPr>
              <w:jc w:val="center"/>
              <w:rPr>
                <w:rFonts w:eastAsiaTheme="minorHAnsi" w:cs="Times New Roman"/>
                <w:color w:val="000000"/>
                <w:sz w:val="22"/>
              </w:rPr>
            </w:pPr>
          </w:p>
        </w:tc>
      </w:tr>
      <w:tr w:rsidR="00A41486" w:rsidRPr="008D622D" w14:paraId="30745703" w14:textId="77777777" w:rsidTr="00A547C4">
        <w:trPr>
          <w:trHeight w:val="273"/>
        </w:trPr>
        <w:tc>
          <w:tcPr>
            <w:tcW w:w="6232" w:type="dxa"/>
          </w:tcPr>
          <w:p w14:paraId="39ED8750" w14:textId="77777777" w:rsidR="00A41486" w:rsidRDefault="00A41486" w:rsidP="00A547C4">
            <w:r w:rsidRPr="00266ECF">
              <w:t>Self-employed, total (% of total employment) (modeled ILO estimate)</w:t>
            </w:r>
          </w:p>
        </w:tc>
        <w:tc>
          <w:tcPr>
            <w:tcW w:w="1560" w:type="dxa"/>
            <w:tcBorders>
              <w:top w:val="single" w:sz="4" w:space="0" w:color="auto"/>
              <w:left w:val="nil"/>
              <w:bottom w:val="single" w:sz="4" w:space="0" w:color="auto"/>
              <w:right w:val="single" w:sz="4" w:space="0" w:color="auto"/>
            </w:tcBorders>
            <w:shd w:val="clear" w:color="auto" w:fill="auto"/>
            <w:vAlign w:val="center"/>
          </w:tcPr>
          <w:p w14:paraId="686CC953" w14:textId="2B2FB61C" w:rsidR="00A41486" w:rsidRPr="008D622D" w:rsidRDefault="00A41486" w:rsidP="00A547C4">
            <w:pPr>
              <w:jc w:val="center"/>
              <w:rPr>
                <w:rFonts w:eastAsiaTheme="minorHAnsi"/>
              </w:rPr>
            </w:pPr>
          </w:p>
        </w:tc>
      </w:tr>
      <w:tr w:rsidR="00A41486" w:rsidRPr="008D622D" w14:paraId="0A68BC43" w14:textId="77777777" w:rsidTr="00A547C4">
        <w:trPr>
          <w:trHeight w:val="60"/>
        </w:trPr>
        <w:tc>
          <w:tcPr>
            <w:tcW w:w="6232" w:type="dxa"/>
          </w:tcPr>
          <w:p w14:paraId="7A3ACA1B" w14:textId="77777777" w:rsidR="00A41486" w:rsidRDefault="00A41486" w:rsidP="00A547C4">
            <w:r w:rsidRPr="00266ECF">
              <w:lastRenderedPageBreak/>
              <w:t>Unemployment, total (% of total labor force)</w:t>
            </w:r>
          </w:p>
        </w:tc>
        <w:tc>
          <w:tcPr>
            <w:tcW w:w="1560" w:type="dxa"/>
            <w:tcBorders>
              <w:top w:val="single" w:sz="4" w:space="0" w:color="auto"/>
              <w:left w:val="nil"/>
              <w:bottom w:val="single" w:sz="4" w:space="0" w:color="auto"/>
              <w:right w:val="single" w:sz="4" w:space="0" w:color="auto"/>
            </w:tcBorders>
            <w:shd w:val="clear" w:color="auto" w:fill="auto"/>
            <w:vAlign w:val="center"/>
          </w:tcPr>
          <w:p w14:paraId="3C685A9B" w14:textId="13EEFA26" w:rsidR="00A41486" w:rsidRPr="008D622D" w:rsidRDefault="00A41486" w:rsidP="00A547C4">
            <w:pPr>
              <w:jc w:val="center"/>
              <w:rPr>
                <w:rFonts w:eastAsiaTheme="minorHAnsi"/>
              </w:rPr>
            </w:pPr>
            <w:r>
              <w:rPr>
                <w:rFonts w:eastAsiaTheme="minorHAnsi" w:hint="eastAsia"/>
              </w:rPr>
              <w:t>＊</w:t>
            </w:r>
          </w:p>
        </w:tc>
      </w:tr>
      <w:tr w:rsidR="00A41486" w:rsidRPr="008D622D" w14:paraId="4AFF6FA7" w14:textId="77777777" w:rsidTr="00A547C4">
        <w:trPr>
          <w:trHeight w:val="77"/>
        </w:trPr>
        <w:tc>
          <w:tcPr>
            <w:tcW w:w="6232" w:type="dxa"/>
          </w:tcPr>
          <w:p w14:paraId="6F0B028C" w14:textId="77777777" w:rsidR="00A41486" w:rsidRDefault="00A41486" w:rsidP="00A547C4">
            <w:r w:rsidRPr="00266ECF">
              <w:t>Ratio of female to male labor force participation rate (%) (modeled ILO estimate)</w:t>
            </w:r>
          </w:p>
        </w:tc>
        <w:tc>
          <w:tcPr>
            <w:tcW w:w="1560" w:type="dxa"/>
            <w:tcBorders>
              <w:top w:val="single" w:sz="4" w:space="0" w:color="auto"/>
              <w:left w:val="nil"/>
              <w:bottom w:val="single" w:sz="4" w:space="0" w:color="auto"/>
              <w:right w:val="single" w:sz="4" w:space="0" w:color="auto"/>
            </w:tcBorders>
            <w:shd w:val="clear" w:color="auto" w:fill="auto"/>
            <w:vAlign w:val="center"/>
          </w:tcPr>
          <w:p w14:paraId="146D9525" w14:textId="77777777" w:rsidR="00A41486" w:rsidRPr="008D622D" w:rsidRDefault="00A41486" w:rsidP="00A547C4">
            <w:pPr>
              <w:jc w:val="center"/>
              <w:rPr>
                <w:rFonts w:eastAsiaTheme="minorHAnsi"/>
              </w:rPr>
            </w:pPr>
            <w:r>
              <w:rPr>
                <w:rFonts w:eastAsiaTheme="minorHAnsi" w:hint="eastAsia"/>
              </w:rPr>
              <w:t>＊</w:t>
            </w:r>
          </w:p>
        </w:tc>
      </w:tr>
      <w:tr w:rsidR="00A41486" w:rsidRPr="008D622D" w14:paraId="17647DC6" w14:textId="77777777" w:rsidTr="00A547C4">
        <w:trPr>
          <w:trHeight w:val="52"/>
        </w:trPr>
        <w:tc>
          <w:tcPr>
            <w:tcW w:w="6232" w:type="dxa"/>
          </w:tcPr>
          <w:p w14:paraId="446B30E2" w14:textId="77777777" w:rsidR="00A41486" w:rsidRDefault="00A41486" w:rsidP="00A547C4">
            <w:r w:rsidRPr="00266ECF">
              <w:t>Life expectancy at birth, total (years)</w:t>
            </w:r>
          </w:p>
        </w:tc>
        <w:tc>
          <w:tcPr>
            <w:tcW w:w="1560" w:type="dxa"/>
            <w:tcBorders>
              <w:top w:val="single" w:sz="4" w:space="0" w:color="auto"/>
              <w:left w:val="nil"/>
              <w:bottom w:val="single" w:sz="4" w:space="0" w:color="auto"/>
              <w:right w:val="single" w:sz="4" w:space="0" w:color="auto"/>
            </w:tcBorders>
            <w:shd w:val="clear" w:color="auto" w:fill="auto"/>
            <w:vAlign w:val="center"/>
          </w:tcPr>
          <w:p w14:paraId="5F3F386C" w14:textId="51FF3F72" w:rsidR="00A41486" w:rsidRPr="008D622D" w:rsidRDefault="00A41486" w:rsidP="00A547C4">
            <w:pPr>
              <w:jc w:val="center"/>
              <w:rPr>
                <w:rFonts w:eastAsiaTheme="minorHAnsi"/>
              </w:rPr>
            </w:pPr>
            <w:r>
              <w:rPr>
                <w:rFonts w:eastAsiaTheme="minorHAnsi" w:hint="eastAsia"/>
              </w:rPr>
              <w:t>＊</w:t>
            </w:r>
          </w:p>
        </w:tc>
      </w:tr>
      <w:tr w:rsidR="00A41486" w:rsidRPr="008D622D" w14:paraId="0CCEF6A2" w14:textId="77777777" w:rsidTr="00A547C4">
        <w:trPr>
          <w:trHeight w:val="52"/>
        </w:trPr>
        <w:tc>
          <w:tcPr>
            <w:tcW w:w="6232" w:type="dxa"/>
          </w:tcPr>
          <w:p w14:paraId="0539D60C" w14:textId="77777777" w:rsidR="00A41486" w:rsidRDefault="00A41486" w:rsidP="00A547C4">
            <w:r w:rsidRPr="00AA4E3B">
              <w:t>Probability of dying among youth ages 20-24 years (per 1,000)</w:t>
            </w:r>
          </w:p>
        </w:tc>
        <w:tc>
          <w:tcPr>
            <w:tcW w:w="1560" w:type="dxa"/>
            <w:tcBorders>
              <w:top w:val="single" w:sz="4" w:space="0" w:color="auto"/>
              <w:left w:val="nil"/>
              <w:bottom w:val="single" w:sz="4" w:space="0" w:color="auto"/>
              <w:right w:val="single" w:sz="4" w:space="0" w:color="auto"/>
            </w:tcBorders>
            <w:shd w:val="clear" w:color="auto" w:fill="auto"/>
            <w:vAlign w:val="center"/>
          </w:tcPr>
          <w:p w14:paraId="16D537EB" w14:textId="77777777" w:rsidR="00A41486" w:rsidRPr="008D622D" w:rsidRDefault="00A41486" w:rsidP="00A547C4">
            <w:pPr>
              <w:jc w:val="center"/>
              <w:rPr>
                <w:rFonts w:eastAsiaTheme="minorHAnsi"/>
              </w:rPr>
            </w:pPr>
            <w:r>
              <w:rPr>
                <w:rFonts w:eastAsiaTheme="minorHAnsi" w:hint="eastAsia"/>
              </w:rPr>
              <w:t>＊</w:t>
            </w:r>
          </w:p>
        </w:tc>
      </w:tr>
      <w:tr w:rsidR="00A41486" w:rsidRPr="008D622D" w14:paraId="3A6A6E55" w14:textId="77777777" w:rsidTr="00A547C4">
        <w:trPr>
          <w:trHeight w:val="407"/>
        </w:trPr>
        <w:tc>
          <w:tcPr>
            <w:tcW w:w="6232" w:type="dxa"/>
          </w:tcPr>
          <w:p w14:paraId="7AD86A88" w14:textId="77777777" w:rsidR="00A41486" w:rsidRDefault="00A41486" w:rsidP="00A547C4">
            <w:r w:rsidRPr="00AA4E3B">
              <w:t>Number of under-five deaths</w:t>
            </w:r>
          </w:p>
        </w:tc>
        <w:tc>
          <w:tcPr>
            <w:tcW w:w="1560" w:type="dxa"/>
            <w:tcBorders>
              <w:top w:val="single" w:sz="4" w:space="0" w:color="auto"/>
              <w:left w:val="nil"/>
              <w:bottom w:val="single" w:sz="4" w:space="0" w:color="auto"/>
              <w:right w:val="single" w:sz="4" w:space="0" w:color="auto"/>
            </w:tcBorders>
            <w:shd w:val="clear" w:color="auto" w:fill="auto"/>
            <w:vAlign w:val="center"/>
          </w:tcPr>
          <w:p w14:paraId="5B7BE0C3" w14:textId="77777777" w:rsidR="00A41486" w:rsidRPr="008D622D" w:rsidRDefault="00A41486" w:rsidP="00A547C4">
            <w:pPr>
              <w:jc w:val="center"/>
              <w:rPr>
                <w:rFonts w:eastAsiaTheme="minorHAnsi"/>
              </w:rPr>
            </w:pPr>
            <w:r>
              <w:rPr>
                <w:rFonts w:eastAsiaTheme="minorHAnsi" w:hint="eastAsia"/>
              </w:rPr>
              <w:t>＊</w:t>
            </w:r>
          </w:p>
        </w:tc>
      </w:tr>
      <w:tr w:rsidR="00A41486" w:rsidRPr="008D622D" w14:paraId="11F93D3E" w14:textId="77777777" w:rsidTr="00A547C4">
        <w:trPr>
          <w:trHeight w:val="281"/>
        </w:trPr>
        <w:tc>
          <w:tcPr>
            <w:tcW w:w="6232" w:type="dxa"/>
          </w:tcPr>
          <w:p w14:paraId="20179663" w14:textId="77777777" w:rsidR="00A41486" w:rsidRDefault="00A41486" w:rsidP="00A547C4">
            <w:r w:rsidRPr="00AA4E3B">
              <w:t>Government expenditure on education as % of GDP (%)</w:t>
            </w:r>
          </w:p>
        </w:tc>
        <w:tc>
          <w:tcPr>
            <w:tcW w:w="1560" w:type="dxa"/>
            <w:tcBorders>
              <w:top w:val="single" w:sz="4" w:space="0" w:color="auto"/>
              <w:left w:val="nil"/>
              <w:bottom w:val="single" w:sz="4" w:space="0" w:color="auto"/>
              <w:right w:val="single" w:sz="4" w:space="0" w:color="auto"/>
            </w:tcBorders>
            <w:shd w:val="clear" w:color="auto" w:fill="auto"/>
            <w:vAlign w:val="center"/>
          </w:tcPr>
          <w:p w14:paraId="43F10FD5" w14:textId="77777777" w:rsidR="00A41486" w:rsidRPr="008D622D" w:rsidRDefault="00A41486" w:rsidP="00A547C4">
            <w:pPr>
              <w:jc w:val="center"/>
              <w:rPr>
                <w:rFonts w:eastAsiaTheme="minorHAnsi"/>
              </w:rPr>
            </w:pPr>
            <w:r>
              <w:rPr>
                <w:rFonts w:eastAsiaTheme="minorHAnsi" w:hint="eastAsia"/>
              </w:rPr>
              <w:t>＊</w:t>
            </w:r>
          </w:p>
        </w:tc>
      </w:tr>
      <w:tr w:rsidR="00A41486" w:rsidRPr="008D622D" w14:paraId="37181248" w14:textId="77777777" w:rsidTr="00A547C4">
        <w:trPr>
          <w:trHeight w:val="315"/>
        </w:trPr>
        <w:tc>
          <w:tcPr>
            <w:tcW w:w="6232" w:type="dxa"/>
          </w:tcPr>
          <w:p w14:paraId="21AF255A" w14:textId="77777777" w:rsidR="00A41486" w:rsidRDefault="00A41486" w:rsidP="00A547C4">
            <w:r w:rsidRPr="00AA4E3B">
              <w:t>Government expenditure on tertiary education, PPP$ (millions)</w:t>
            </w:r>
          </w:p>
        </w:tc>
        <w:tc>
          <w:tcPr>
            <w:tcW w:w="1560" w:type="dxa"/>
            <w:tcBorders>
              <w:top w:val="single" w:sz="4" w:space="0" w:color="auto"/>
              <w:left w:val="nil"/>
              <w:bottom w:val="single" w:sz="4" w:space="0" w:color="auto"/>
              <w:right w:val="single" w:sz="4" w:space="0" w:color="auto"/>
            </w:tcBorders>
            <w:shd w:val="clear" w:color="auto" w:fill="auto"/>
            <w:vAlign w:val="center"/>
          </w:tcPr>
          <w:p w14:paraId="5738BF84" w14:textId="77777777" w:rsidR="00A41486" w:rsidRPr="008D622D" w:rsidRDefault="00A41486" w:rsidP="00A547C4">
            <w:pPr>
              <w:jc w:val="center"/>
              <w:rPr>
                <w:rFonts w:eastAsiaTheme="minorHAnsi"/>
              </w:rPr>
            </w:pPr>
            <w:r>
              <w:rPr>
                <w:rFonts w:eastAsiaTheme="minorHAnsi" w:hint="eastAsia"/>
              </w:rPr>
              <w:t>＊</w:t>
            </w:r>
          </w:p>
        </w:tc>
      </w:tr>
      <w:tr w:rsidR="00A41486" w:rsidRPr="008D622D" w14:paraId="765D500F" w14:textId="77777777" w:rsidTr="00A547C4">
        <w:trPr>
          <w:trHeight w:val="407"/>
        </w:trPr>
        <w:tc>
          <w:tcPr>
            <w:tcW w:w="6232" w:type="dxa"/>
          </w:tcPr>
          <w:p w14:paraId="31821A24" w14:textId="77777777" w:rsidR="00A41486" w:rsidRPr="00AA4E3B" w:rsidRDefault="00A41486" w:rsidP="00A547C4">
            <w:r w:rsidRPr="00AA4E3B">
              <w:t>Population growth (annual %)</w:t>
            </w:r>
          </w:p>
        </w:tc>
        <w:tc>
          <w:tcPr>
            <w:tcW w:w="1560" w:type="dxa"/>
            <w:tcBorders>
              <w:top w:val="single" w:sz="4" w:space="0" w:color="auto"/>
              <w:left w:val="nil"/>
              <w:bottom w:val="single" w:sz="4" w:space="0" w:color="auto"/>
              <w:right w:val="single" w:sz="4" w:space="0" w:color="auto"/>
            </w:tcBorders>
            <w:shd w:val="clear" w:color="auto" w:fill="auto"/>
            <w:vAlign w:val="center"/>
          </w:tcPr>
          <w:p w14:paraId="6731A394" w14:textId="25C720AC" w:rsidR="00A41486" w:rsidRPr="008D622D" w:rsidRDefault="00A41486" w:rsidP="00A547C4">
            <w:pPr>
              <w:jc w:val="center"/>
              <w:rPr>
                <w:rFonts w:eastAsiaTheme="minorHAnsi"/>
              </w:rPr>
            </w:pPr>
          </w:p>
        </w:tc>
      </w:tr>
      <w:tr w:rsidR="00A41486" w:rsidRPr="008D622D" w14:paraId="5D216BD1" w14:textId="77777777" w:rsidTr="00A547C4">
        <w:trPr>
          <w:trHeight w:val="426"/>
        </w:trPr>
        <w:tc>
          <w:tcPr>
            <w:tcW w:w="6232" w:type="dxa"/>
          </w:tcPr>
          <w:p w14:paraId="74D553D8" w14:textId="77777777" w:rsidR="00A41486" w:rsidRPr="00AA4E3B" w:rsidRDefault="00A41486" w:rsidP="00A547C4">
            <w:r w:rsidRPr="00AA4E3B">
              <w:t>Urban population (% of total population)</w:t>
            </w:r>
          </w:p>
        </w:tc>
        <w:tc>
          <w:tcPr>
            <w:tcW w:w="1560" w:type="dxa"/>
            <w:tcBorders>
              <w:top w:val="single" w:sz="4" w:space="0" w:color="auto"/>
              <w:left w:val="nil"/>
              <w:bottom w:val="single" w:sz="4" w:space="0" w:color="auto"/>
              <w:right w:val="single" w:sz="4" w:space="0" w:color="auto"/>
            </w:tcBorders>
            <w:shd w:val="clear" w:color="auto" w:fill="auto"/>
            <w:vAlign w:val="center"/>
          </w:tcPr>
          <w:p w14:paraId="36FE842C" w14:textId="77777777" w:rsidR="00A41486" w:rsidRPr="008D622D" w:rsidRDefault="00A41486" w:rsidP="00A547C4">
            <w:pPr>
              <w:jc w:val="center"/>
              <w:rPr>
                <w:rFonts w:eastAsiaTheme="minorHAnsi"/>
              </w:rPr>
            </w:pPr>
            <w:r>
              <w:rPr>
                <w:rFonts w:eastAsiaTheme="minorHAnsi" w:hint="eastAsia"/>
              </w:rPr>
              <w:t>＊</w:t>
            </w:r>
          </w:p>
        </w:tc>
      </w:tr>
      <w:tr w:rsidR="00A41486" w:rsidRPr="008D622D" w14:paraId="182320F2" w14:textId="77777777" w:rsidTr="00A547C4">
        <w:trPr>
          <w:trHeight w:val="263"/>
        </w:trPr>
        <w:tc>
          <w:tcPr>
            <w:tcW w:w="6232" w:type="dxa"/>
          </w:tcPr>
          <w:p w14:paraId="663216FA" w14:textId="77777777" w:rsidR="00A41486" w:rsidRPr="00AA4E3B" w:rsidRDefault="00A41486" w:rsidP="00A547C4">
            <w:r w:rsidRPr="00AA4E3B">
              <w:t>Population density (people per sq. km of land area)</w:t>
            </w:r>
          </w:p>
        </w:tc>
        <w:tc>
          <w:tcPr>
            <w:tcW w:w="1560" w:type="dxa"/>
            <w:tcBorders>
              <w:top w:val="single" w:sz="4" w:space="0" w:color="auto"/>
              <w:left w:val="nil"/>
              <w:bottom w:val="single" w:sz="4" w:space="0" w:color="auto"/>
              <w:right w:val="single" w:sz="4" w:space="0" w:color="auto"/>
            </w:tcBorders>
            <w:shd w:val="clear" w:color="auto" w:fill="auto"/>
            <w:vAlign w:val="center"/>
          </w:tcPr>
          <w:p w14:paraId="2AA85DCC" w14:textId="77777777" w:rsidR="00A41486" w:rsidRPr="008D622D" w:rsidRDefault="00A41486" w:rsidP="00A547C4">
            <w:pPr>
              <w:jc w:val="center"/>
              <w:rPr>
                <w:rFonts w:eastAsiaTheme="minorHAnsi"/>
              </w:rPr>
            </w:pPr>
            <w:r>
              <w:rPr>
                <w:rFonts w:eastAsiaTheme="minorHAnsi" w:hint="eastAsia"/>
              </w:rPr>
              <w:t>＊</w:t>
            </w:r>
          </w:p>
        </w:tc>
      </w:tr>
    </w:tbl>
    <w:p w14:paraId="1239125F" w14:textId="77777777" w:rsidR="000C10B3" w:rsidRDefault="000C10B3" w:rsidP="00766E0E">
      <w:pPr>
        <w:keepNext/>
        <w:widowControl/>
      </w:pPr>
    </w:p>
    <w:p w14:paraId="524F736D" w14:textId="707333F8" w:rsidR="000C10B3" w:rsidRPr="000C10B3" w:rsidRDefault="000C10B3" w:rsidP="00766E0E">
      <w:pPr>
        <w:keepNext/>
        <w:widowControl/>
        <w:rPr>
          <w:b/>
          <w:bCs/>
        </w:rPr>
      </w:pPr>
      <w:r w:rsidRPr="000C10B3">
        <w:rPr>
          <w:rFonts w:hint="eastAsia"/>
          <w:b/>
          <w:bCs/>
        </w:rPr>
        <w:t>表1</w:t>
      </w:r>
      <w:r w:rsidRPr="000C10B3">
        <w:rPr>
          <w:b/>
          <w:bCs/>
        </w:rPr>
        <w:t xml:space="preserve">0 </w:t>
      </w:r>
      <w:r w:rsidRPr="000C10B3">
        <w:rPr>
          <w:rFonts w:hint="eastAsia"/>
          <w:b/>
          <w:bCs/>
        </w:rPr>
        <w:t>日本_</w:t>
      </w:r>
      <w:r w:rsidRPr="000C10B3">
        <w:rPr>
          <w:b/>
          <w:bCs/>
        </w:rPr>
        <w:t>ADF</w:t>
      </w:r>
      <w:r w:rsidRPr="000C10B3">
        <w:rPr>
          <w:rFonts w:hint="eastAsia"/>
          <w:b/>
          <w:bCs/>
        </w:rPr>
        <w:t>検定</w:t>
      </w:r>
    </w:p>
    <w:tbl>
      <w:tblPr>
        <w:tblStyle w:val="a9"/>
        <w:tblW w:w="0" w:type="auto"/>
        <w:tblLook w:val="04A0" w:firstRow="1" w:lastRow="0" w:firstColumn="1" w:lastColumn="0" w:noHBand="0" w:noVBand="1"/>
      </w:tblPr>
      <w:tblGrid>
        <w:gridCol w:w="6232"/>
        <w:gridCol w:w="1560"/>
      </w:tblGrid>
      <w:tr w:rsidR="00766E0E" w14:paraId="66836847" w14:textId="77777777" w:rsidTr="00A547C4">
        <w:trPr>
          <w:trHeight w:val="431"/>
        </w:trPr>
        <w:tc>
          <w:tcPr>
            <w:tcW w:w="6232" w:type="dxa"/>
          </w:tcPr>
          <w:p w14:paraId="69A54095" w14:textId="77777777" w:rsidR="00766E0E" w:rsidRDefault="00766E0E" w:rsidP="004947B2">
            <w:pPr>
              <w:jc w:val="center"/>
            </w:pPr>
            <w:r>
              <w:rPr>
                <w:rFonts w:hint="eastAsia"/>
              </w:rPr>
              <w:t>変数名</w:t>
            </w:r>
          </w:p>
        </w:tc>
        <w:tc>
          <w:tcPr>
            <w:tcW w:w="1560" w:type="dxa"/>
          </w:tcPr>
          <w:p w14:paraId="03AB87BF" w14:textId="77777777" w:rsidR="00766E0E" w:rsidRDefault="00766E0E" w:rsidP="004947B2">
            <w:pPr>
              <w:jc w:val="center"/>
            </w:pPr>
            <w:r>
              <w:rPr>
                <w:rFonts w:hint="eastAsia"/>
              </w:rPr>
              <w:t>A</w:t>
            </w:r>
            <w:r>
              <w:t>DF</w:t>
            </w:r>
          </w:p>
        </w:tc>
      </w:tr>
      <w:tr w:rsidR="00766E0E" w:rsidRPr="008D622D" w14:paraId="7BA94519" w14:textId="77777777" w:rsidTr="00A547C4">
        <w:trPr>
          <w:trHeight w:val="52"/>
        </w:trPr>
        <w:tc>
          <w:tcPr>
            <w:tcW w:w="6232" w:type="dxa"/>
          </w:tcPr>
          <w:p w14:paraId="5A4446FB" w14:textId="77777777" w:rsidR="00766E0E" w:rsidRDefault="00766E0E" w:rsidP="00A547C4">
            <w:r w:rsidRPr="0089042A">
              <w:t>GDP per person employed (constant 2017 PPP $)</w:t>
            </w:r>
          </w:p>
        </w:tc>
        <w:tc>
          <w:tcPr>
            <w:tcW w:w="1560" w:type="dxa"/>
            <w:tcBorders>
              <w:top w:val="single" w:sz="4" w:space="0" w:color="auto"/>
              <w:left w:val="nil"/>
              <w:bottom w:val="single" w:sz="4" w:space="0" w:color="auto"/>
              <w:right w:val="single" w:sz="4" w:space="0" w:color="auto"/>
            </w:tcBorders>
            <w:shd w:val="clear" w:color="auto" w:fill="auto"/>
            <w:vAlign w:val="center"/>
          </w:tcPr>
          <w:p w14:paraId="0863E733" w14:textId="77777777" w:rsidR="00766E0E" w:rsidRPr="008D622D" w:rsidRDefault="00766E0E" w:rsidP="00A547C4">
            <w:pPr>
              <w:jc w:val="center"/>
              <w:rPr>
                <w:rFonts w:eastAsiaTheme="minorHAnsi"/>
              </w:rPr>
            </w:pPr>
            <w:r>
              <w:rPr>
                <w:rFonts w:eastAsiaTheme="minorHAnsi" w:hint="eastAsia"/>
              </w:rPr>
              <w:t>＊</w:t>
            </w:r>
          </w:p>
        </w:tc>
      </w:tr>
      <w:tr w:rsidR="00766E0E" w:rsidRPr="008D622D" w14:paraId="1F05D80A" w14:textId="77777777" w:rsidTr="00A547C4">
        <w:trPr>
          <w:trHeight w:val="213"/>
        </w:trPr>
        <w:tc>
          <w:tcPr>
            <w:tcW w:w="6232" w:type="dxa"/>
          </w:tcPr>
          <w:p w14:paraId="27CCCB6A" w14:textId="77777777" w:rsidR="00766E0E" w:rsidRPr="00266ECF" w:rsidRDefault="00766E0E" w:rsidP="00A547C4">
            <w:r>
              <w:t>Trade (% of GDP)</w:t>
            </w:r>
          </w:p>
        </w:tc>
        <w:tc>
          <w:tcPr>
            <w:tcW w:w="1560" w:type="dxa"/>
            <w:tcBorders>
              <w:top w:val="single" w:sz="4" w:space="0" w:color="auto"/>
              <w:left w:val="nil"/>
              <w:bottom w:val="single" w:sz="4" w:space="0" w:color="auto"/>
              <w:right w:val="single" w:sz="4" w:space="0" w:color="auto"/>
            </w:tcBorders>
            <w:shd w:val="clear" w:color="auto" w:fill="auto"/>
            <w:vAlign w:val="center"/>
          </w:tcPr>
          <w:p w14:paraId="76A47ABF" w14:textId="77777777" w:rsidR="00766E0E" w:rsidRPr="008D622D" w:rsidRDefault="00766E0E" w:rsidP="00A547C4">
            <w:pPr>
              <w:jc w:val="center"/>
              <w:rPr>
                <w:rFonts w:eastAsiaTheme="minorHAnsi"/>
              </w:rPr>
            </w:pPr>
            <w:r>
              <w:rPr>
                <w:rFonts w:eastAsiaTheme="minorHAnsi" w:hint="eastAsia"/>
              </w:rPr>
              <w:t>＊</w:t>
            </w:r>
          </w:p>
        </w:tc>
      </w:tr>
      <w:tr w:rsidR="00766E0E" w:rsidRPr="008D622D" w14:paraId="4163EA30" w14:textId="77777777" w:rsidTr="00A547C4">
        <w:trPr>
          <w:trHeight w:val="419"/>
        </w:trPr>
        <w:tc>
          <w:tcPr>
            <w:tcW w:w="6232" w:type="dxa"/>
          </w:tcPr>
          <w:p w14:paraId="3E3DCBC7" w14:textId="77777777" w:rsidR="00766E0E" w:rsidRDefault="00766E0E" w:rsidP="00A547C4">
            <w:r>
              <w:rPr>
                <w:rFonts w:ascii="Times New Roman" w:hAnsi="Times New Roman" w:cs="Times New Roman"/>
                <w:color w:val="000000"/>
                <w:sz w:val="22"/>
              </w:rPr>
              <w:t>Total reserves minus gold (current US$)</w:t>
            </w:r>
          </w:p>
        </w:tc>
        <w:tc>
          <w:tcPr>
            <w:tcW w:w="1560" w:type="dxa"/>
            <w:tcBorders>
              <w:top w:val="single" w:sz="4" w:space="0" w:color="auto"/>
              <w:left w:val="nil"/>
              <w:bottom w:val="single" w:sz="4" w:space="0" w:color="auto"/>
              <w:right w:val="single" w:sz="4" w:space="0" w:color="auto"/>
            </w:tcBorders>
            <w:shd w:val="clear" w:color="auto" w:fill="auto"/>
            <w:vAlign w:val="center"/>
          </w:tcPr>
          <w:p w14:paraId="63BF6A75" w14:textId="77777777" w:rsidR="00766E0E" w:rsidRPr="008D622D" w:rsidRDefault="00766E0E" w:rsidP="00A547C4">
            <w:pPr>
              <w:jc w:val="center"/>
              <w:rPr>
                <w:rFonts w:eastAsiaTheme="minorHAnsi" w:cs="Times New Roman"/>
                <w:color w:val="000000"/>
                <w:sz w:val="22"/>
              </w:rPr>
            </w:pPr>
            <w:r>
              <w:rPr>
                <w:rFonts w:eastAsiaTheme="minorHAnsi" w:cs="Times New Roman" w:hint="eastAsia"/>
                <w:color w:val="000000"/>
                <w:sz w:val="22"/>
              </w:rPr>
              <w:t>＊</w:t>
            </w:r>
          </w:p>
        </w:tc>
      </w:tr>
      <w:tr w:rsidR="00766E0E" w:rsidRPr="008D622D" w14:paraId="7D4DE122" w14:textId="77777777" w:rsidTr="00A547C4">
        <w:trPr>
          <w:trHeight w:val="128"/>
        </w:trPr>
        <w:tc>
          <w:tcPr>
            <w:tcW w:w="6232" w:type="dxa"/>
          </w:tcPr>
          <w:p w14:paraId="311C0B8E" w14:textId="77777777" w:rsidR="00766E0E" w:rsidRDefault="00766E0E" w:rsidP="00A547C4">
            <w:r w:rsidRPr="00266ECF">
              <w:t>Real</w:t>
            </w:r>
            <w:r>
              <w:t xml:space="preserve"> </w:t>
            </w:r>
            <w:r w:rsidRPr="00266ECF">
              <w:t>effective exchange rate index (2010 = 100)</w:t>
            </w:r>
          </w:p>
        </w:tc>
        <w:tc>
          <w:tcPr>
            <w:tcW w:w="1560" w:type="dxa"/>
            <w:tcBorders>
              <w:top w:val="single" w:sz="4" w:space="0" w:color="auto"/>
              <w:left w:val="nil"/>
              <w:bottom w:val="single" w:sz="4" w:space="0" w:color="auto"/>
              <w:right w:val="single" w:sz="4" w:space="0" w:color="auto"/>
            </w:tcBorders>
            <w:shd w:val="clear" w:color="auto" w:fill="auto"/>
            <w:vAlign w:val="center"/>
          </w:tcPr>
          <w:p w14:paraId="1BF41171" w14:textId="77777777" w:rsidR="00766E0E" w:rsidRPr="008D622D" w:rsidRDefault="00766E0E" w:rsidP="00A547C4">
            <w:pPr>
              <w:jc w:val="center"/>
              <w:rPr>
                <w:rFonts w:eastAsiaTheme="minorHAnsi" w:cs="Times New Roman"/>
                <w:color w:val="000000"/>
                <w:sz w:val="22"/>
              </w:rPr>
            </w:pPr>
            <w:r>
              <w:rPr>
                <w:rFonts w:eastAsiaTheme="minorHAnsi" w:cs="Times New Roman" w:hint="eastAsia"/>
                <w:color w:val="000000"/>
                <w:sz w:val="22"/>
              </w:rPr>
              <w:t>＊</w:t>
            </w:r>
          </w:p>
        </w:tc>
      </w:tr>
      <w:tr w:rsidR="00766E0E" w:rsidRPr="008D622D" w14:paraId="7A2940C1" w14:textId="77777777" w:rsidTr="00A547C4">
        <w:trPr>
          <w:trHeight w:val="273"/>
        </w:trPr>
        <w:tc>
          <w:tcPr>
            <w:tcW w:w="6232" w:type="dxa"/>
          </w:tcPr>
          <w:p w14:paraId="2FC2C153" w14:textId="77777777" w:rsidR="00766E0E" w:rsidRDefault="00766E0E" w:rsidP="00A547C4">
            <w:r w:rsidRPr="00266ECF">
              <w:t>Self-employed, total (% of total employment) (modeled ILO estimate)</w:t>
            </w:r>
          </w:p>
        </w:tc>
        <w:tc>
          <w:tcPr>
            <w:tcW w:w="1560" w:type="dxa"/>
            <w:tcBorders>
              <w:top w:val="single" w:sz="4" w:space="0" w:color="auto"/>
              <w:left w:val="nil"/>
              <w:bottom w:val="single" w:sz="4" w:space="0" w:color="auto"/>
              <w:right w:val="single" w:sz="4" w:space="0" w:color="auto"/>
            </w:tcBorders>
            <w:shd w:val="clear" w:color="auto" w:fill="auto"/>
            <w:vAlign w:val="center"/>
          </w:tcPr>
          <w:p w14:paraId="5D7F5D40" w14:textId="74828652" w:rsidR="00766E0E" w:rsidRPr="008D622D" w:rsidRDefault="00766E0E" w:rsidP="00A547C4">
            <w:pPr>
              <w:jc w:val="center"/>
              <w:rPr>
                <w:rFonts w:eastAsiaTheme="minorHAnsi"/>
              </w:rPr>
            </w:pPr>
          </w:p>
        </w:tc>
      </w:tr>
      <w:tr w:rsidR="00766E0E" w:rsidRPr="008D622D" w14:paraId="08DD17F8" w14:textId="77777777" w:rsidTr="00A547C4">
        <w:trPr>
          <w:trHeight w:val="60"/>
        </w:trPr>
        <w:tc>
          <w:tcPr>
            <w:tcW w:w="6232" w:type="dxa"/>
          </w:tcPr>
          <w:p w14:paraId="1BA62A85" w14:textId="77777777" w:rsidR="00766E0E" w:rsidRDefault="00766E0E" w:rsidP="00A547C4">
            <w:r w:rsidRPr="00266ECF">
              <w:t>Unemployment, total (% of total labor force)</w:t>
            </w:r>
          </w:p>
        </w:tc>
        <w:tc>
          <w:tcPr>
            <w:tcW w:w="1560" w:type="dxa"/>
            <w:tcBorders>
              <w:top w:val="single" w:sz="4" w:space="0" w:color="auto"/>
              <w:left w:val="nil"/>
              <w:bottom w:val="single" w:sz="4" w:space="0" w:color="auto"/>
              <w:right w:val="single" w:sz="4" w:space="0" w:color="auto"/>
            </w:tcBorders>
            <w:shd w:val="clear" w:color="auto" w:fill="auto"/>
            <w:vAlign w:val="center"/>
          </w:tcPr>
          <w:p w14:paraId="50B9F447" w14:textId="4E67DFF0" w:rsidR="00766E0E" w:rsidRPr="008D622D" w:rsidRDefault="00766E0E" w:rsidP="00A547C4">
            <w:pPr>
              <w:jc w:val="center"/>
              <w:rPr>
                <w:rFonts w:eastAsiaTheme="minorHAnsi"/>
              </w:rPr>
            </w:pPr>
            <w:r>
              <w:rPr>
                <w:rFonts w:eastAsiaTheme="minorHAnsi" w:hint="eastAsia"/>
              </w:rPr>
              <w:t>＊</w:t>
            </w:r>
          </w:p>
        </w:tc>
      </w:tr>
      <w:tr w:rsidR="00766E0E" w:rsidRPr="008D622D" w14:paraId="6BD7099B" w14:textId="77777777" w:rsidTr="00A547C4">
        <w:trPr>
          <w:trHeight w:val="77"/>
        </w:trPr>
        <w:tc>
          <w:tcPr>
            <w:tcW w:w="6232" w:type="dxa"/>
          </w:tcPr>
          <w:p w14:paraId="24ED4635" w14:textId="77777777" w:rsidR="00766E0E" w:rsidRDefault="00766E0E" w:rsidP="00A547C4">
            <w:r w:rsidRPr="00266ECF">
              <w:t>Ratio of female to male labor force participation rate (%) (modeled ILO estimate)</w:t>
            </w:r>
          </w:p>
        </w:tc>
        <w:tc>
          <w:tcPr>
            <w:tcW w:w="1560" w:type="dxa"/>
            <w:tcBorders>
              <w:top w:val="single" w:sz="4" w:space="0" w:color="auto"/>
              <w:left w:val="nil"/>
              <w:bottom w:val="single" w:sz="4" w:space="0" w:color="auto"/>
              <w:right w:val="single" w:sz="4" w:space="0" w:color="auto"/>
            </w:tcBorders>
            <w:shd w:val="clear" w:color="auto" w:fill="auto"/>
            <w:vAlign w:val="center"/>
          </w:tcPr>
          <w:p w14:paraId="3DAB332D" w14:textId="77777777" w:rsidR="00766E0E" w:rsidRPr="008D622D" w:rsidRDefault="00766E0E" w:rsidP="00A547C4">
            <w:pPr>
              <w:jc w:val="center"/>
              <w:rPr>
                <w:rFonts w:eastAsiaTheme="minorHAnsi"/>
              </w:rPr>
            </w:pPr>
            <w:r>
              <w:rPr>
                <w:rFonts w:eastAsiaTheme="minorHAnsi" w:hint="eastAsia"/>
              </w:rPr>
              <w:t>＊</w:t>
            </w:r>
          </w:p>
        </w:tc>
      </w:tr>
      <w:tr w:rsidR="00766E0E" w:rsidRPr="008D622D" w14:paraId="4079DCE2" w14:textId="77777777" w:rsidTr="00A547C4">
        <w:trPr>
          <w:trHeight w:val="52"/>
        </w:trPr>
        <w:tc>
          <w:tcPr>
            <w:tcW w:w="6232" w:type="dxa"/>
          </w:tcPr>
          <w:p w14:paraId="33986B5B" w14:textId="77777777" w:rsidR="00766E0E" w:rsidRDefault="00766E0E" w:rsidP="00A547C4">
            <w:r w:rsidRPr="00266ECF">
              <w:t>Life expectancy at birth, total (years)</w:t>
            </w:r>
          </w:p>
        </w:tc>
        <w:tc>
          <w:tcPr>
            <w:tcW w:w="1560" w:type="dxa"/>
            <w:tcBorders>
              <w:top w:val="single" w:sz="4" w:space="0" w:color="auto"/>
              <w:left w:val="nil"/>
              <w:bottom w:val="single" w:sz="4" w:space="0" w:color="auto"/>
              <w:right w:val="single" w:sz="4" w:space="0" w:color="auto"/>
            </w:tcBorders>
            <w:shd w:val="clear" w:color="auto" w:fill="auto"/>
            <w:vAlign w:val="center"/>
          </w:tcPr>
          <w:p w14:paraId="795B5932" w14:textId="0206E69D" w:rsidR="00766E0E" w:rsidRPr="008D622D" w:rsidRDefault="00766E0E" w:rsidP="00A547C4">
            <w:pPr>
              <w:jc w:val="center"/>
              <w:rPr>
                <w:rFonts w:eastAsiaTheme="minorHAnsi"/>
              </w:rPr>
            </w:pPr>
            <w:r>
              <w:rPr>
                <w:rFonts w:eastAsiaTheme="minorHAnsi" w:hint="eastAsia"/>
              </w:rPr>
              <w:t>＊</w:t>
            </w:r>
          </w:p>
        </w:tc>
      </w:tr>
      <w:tr w:rsidR="00766E0E" w:rsidRPr="008D622D" w14:paraId="639269F8" w14:textId="77777777" w:rsidTr="00A547C4">
        <w:trPr>
          <w:trHeight w:val="52"/>
        </w:trPr>
        <w:tc>
          <w:tcPr>
            <w:tcW w:w="6232" w:type="dxa"/>
          </w:tcPr>
          <w:p w14:paraId="1E1B9E8C" w14:textId="77777777" w:rsidR="00766E0E" w:rsidRDefault="00766E0E" w:rsidP="00A547C4">
            <w:r w:rsidRPr="00AA4E3B">
              <w:t>Probability of dying among youth ages 20-24 years (per 1,000)</w:t>
            </w:r>
          </w:p>
        </w:tc>
        <w:tc>
          <w:tcPr>
            <w:tcW w:w="1560" w:type="dxa"/>
            <w:tcBorders>
              <w:top w:val="single" w:sz="4" w:space="0" w:color="auto"/>
              <w:left w:val="nil"/>
              <w:bottom w:val="single" w:sz="4" w:space="0" w:color="auto"/>
              <w:right w:val="single" w:sz="4" w:space="0" w:color="auto"/>
            </w:tcBorders>
            <w:shd w:val="clear" w:color="auto" w:fill="auto"/>
            <w:vAlign w:val="center"/>
          </w:tcPr>
          <w:p w14:paraId="249E2F89" w14:textId="77777777" w:rsidR="00766E0E" w:rsidRPr="008D622D" w:rsidRDefault="00766E0E" w:rsidP="00A547C4">
            <w:pPr>
              <w:jc w:val="center"/>
              <w:rPr>
                <w:rFonts w:eastAsiaTheme="minorHAnsi"/>
              </w:rPr>
            </w:pPr>
            <w:r>
              <w:rPr>
                <w:rFonts w:eastAsiaTheme="minorHAnsi" w:hint="eastAsia"/>
              </w:rPr>
              <w:t>＊</w:t>
            </w:r>
          </w:p>
        </w:tc>
      </w:tr>
      <w:tr w:rsidR="00766E0E" w:rsidRPr="008D622D" w14:paraId="4B62E5DB" w14:textId="77777777" w:rsidTr="00A547C4">
        <w:trPr>
          <w:trHeight w:val="407"/>
        </w:trPr>
        <w:tc>
          <w:tcPr>
            <w:tcW w:w="6232" w:type="dxa"/>
          </w:tcPr>
          <w:p w14:paraId="02F828B6" w14:textId="77777777" w:rsidR="00766E0E" w:rsidRDefault="00766E0E" w:rsidP="00A547C4">
            <w:r w:rsidRPr="00AA4E3B">
              <w:t>Number of under-five deaths</w:t>
            </w:r>
          </w:p>
        </w:tc>
        <w:tc>
          <w:tcPr>
            <w:tcW w:w="1560" w:type="dxa"/>
            <w:tcBorders>
              <w:top w:val="single" w:sz="4" w:space="0" w:color="auto"/>
              <w:left w:val="nil"/>
              <w:bottom w:val="single" w:sz="4" w:space="0" w:color="auto"/>
              <w:right w:val="single" w:sz="4" w:space="0" w:color="auto"/>
            </w:tcBorders>
            <w:shd w:val="clear" w:color="auto" w:fill="auto"/>
            <w:vAlign w:val="center"/>
          </w:tcPr>
          <w:p w14:paraId="053E8AE3" w14:textId="5DC9C224" w:rsidR="00766E0E" w:rsidRPr="008D622D" w:rsidRDefault="00766E0E" w:rsidP="00A547C4">
            <w:pPr>
              <w:jc w:val="center"/>
              <w:rPr>
                <w:rFonts w:eastAsiaTheme="minorHAnsi"/>
              </w:rPr>
            </w:pPr>
          </w:p>
        </w:tc>
      </w:tr>
      <w:tr w:rsidR="00766E0E" w:rsidRPr="008D622D" w14:paraId="340FB0CB" w14:textId="77777777" w:rsidTr="00A547C4">
        <w:trPr>
          <w:trHeight w:val="281"/>
        </w:trPr>
        <w:tc>
          <w:tcPr>
            <w:tcW w:w="6232" w:type="dxa"/>
          </w:tcPr>
          <w:p w14:paraId="2C18E6A8" w14:textId="77777777" w:rsidR="00766E0E" w:rsidRDefault="00766E0E" w:rsidP="00A547C4">
            <w:r w:rsidRPr="00AA4E3B">
              <w:t>Government expenditure on education as % of GDP (%)</w:t>
            </w:r>
          </w:p>
        </w:tc>
        <w:tc>
          <w:tcPr>
            <w:tcW w:w="1560" w:type="dxa"/>
            <w:tcBorders>
              <w:top w:val="single" w:sz="4" w:space="0" w:color="auto"/>
              <w:left w:val="nil"/>
              <w:bottom w:val="single" w:sz="4" w:space="0" w:color="auto"/>
              <w:right w:val="single" w:sz="4" w:space="0" w:color="auto"/>
            </w:tcBorders>
            <w:shd w:val="clear" w:color="auto" w:fill="auto"/>
            <w:vAlign w:val="center"/>
          </w:tcPr>
          <w:p w14:paraId="525578FF" w14:textId="2029C642" w:rsidR="00766E0E" w:rsidRPr="008D622D" w:rsidRDefault="00766E0E" w:rsidP="00A547C4">
            <w:pPr>
              <w:jc w:val="center"/>
              <w:rPr>
                <w:rFonts w:eastAsiaTheme="minorHAnsi"/>
              </w:rPr>
            </w:pPr>
          </w:p>
        </w:tc>
      </w:tr>
      <w:tr w:rsidR="00766E0E" w:rsidRPr="008D622D" w14:paraId="18BF9C7E" w14:textId="77777777" w:rsidTr="00A547C4">
        <w:trPr>
          <w:trHeight w:val="315"/>
        </w:trPr>
        <w:tc>
          <w:tcPr>
            <w:tcW w:w="6232" w:type="dxa"/>
          </w:tcPr>
          <w:p w14:paraId="58FE33A3" w14:textId="77777777" w:rsidR="00766E0E" w:rsidRDefault="00766E0E" w:rsidP="00A547C4">
            <w:r w:rsidRPr="00AA4E3B">
              <w:t>Government expenditure on tertiary education, PPP$ (millions)</w:t>
            </w:r>
          </w:p>
        </w:tc>
        <w:tc>
          <w:tcPr>
            <w:tcW w:w="1560" w:type="dxa"/>
            <w:tcBorders>
              <w:top w:val="single" w:sz="4" w:space="0" w:color="auto"/>
              <w:left w:val="nil"/>
              <w:bottom w:val="single" w:sz="4" w:space="0" w:color="auto"/>
              <w:right w:val="single" w:sz="4" w:space="0" w:color="auto"/>
            </w:tcBorders>
            <w:shd w:val="clear" w:color="auto" w:fill="auto"/>
            <w:vAlign w:val="center"/>
          </w:tcPr>
          <w:p w14:paraId="2B0FD087" w14:textId="20BC317A" w:rsidR="00766E0E" w:rsidRPr="008D622D" w:rsidRDefault="00F62031" w:rsidP="00A547C4">
            <w:pPr>
              <w:jc w:val="center"/>
              <w:rPr>
                <w:rFonts w:eastAsiaTheme="minorHAnsi"/>
              </w:rPr>
            </w:pPr>
            <w:r>
              <w:rPr>
                <w:rFonts w:eastAsiaTheme="minorHAnsi" w:hint="eastAsia"/>
              </w:rPr>
              <w:t>＊</w:t>
            </w:r>
          </w:p>
        </w:tc>
      </w:tr>
      <w:tr w:rsidR="00766E0E" w:rsidRPr="008D622D" w14:paraId="179EED4F" w14:textId="77777777" w:rsidTr="00A547C4">
        <w:trPr>
          <w:trHeight w:val="407"/>
        </w:trPr>
        <w:tc>
          <w:tcPr>
            <w:tcW w:w="6232" w:type="dxa"/>
          </w:tcPr>
          <w:p w14:paraId="09E35243" w14:textId="77777777" w:rsidR="00766E0E" w:rsidRPr="00AA4E3B" w:rsidRDefault="00766E0E" w:rsidP="00A547C4">
            <w:r w:rsidRPr="00AA4E3B">
              <w:t>Population growth (annual %)</w:t>
            </w:r>
          </w:p>
        </w:tc>
        <w:tc>
          <w:tcPr>
            <w:tcW w:w="1560" w:type="dxa"/>
            <w:tcBorders>
              <w:top w:val="single" w:sz="4" w:space="0" w:color="auto"/>
              <w:left w:val="nil"/>
              <w:bottom w:val="single" w:sz="4" w:space="0" w:color="auto"/>
              <w:right w:val="single" w:sz="4" w:space="0" w:color="auto"/>
            </w:tcBorders>
            <w:shd w:val="clear" w:color="auto" w:fill="auto"/>
            <w:vAlign w:val="center"/>
          </w:tcPr>
          <w:p w14:paraId="70D78890" w14:textId="77777777" w:rsidR="00766E0E" w:rsidRPr="008D622D" w:rsidRDefault="00766E0E" w:rsidP="00A547C4">
            <w:pPr>
              <w:jc w:val="center"/>
              <w:rPr>
                <w:rFonts w:eastAsiaTheme="minorHAnsi"/>
              </w:rPr>
            </w:pPr>
            <w:r>
              <w:rPr>
                <w:rFonts w:eastAsiaTheme="minorHAnsi" w:hint="eastAsia"/>
              </w:rPr>
              <w:t>＊</w:t>
            </w:r>
          </w:p>
        </w:tc>
      </w:tr>
      <w:tr w:rsidR="00766E0E" w:rsidRPr="008D622D" w14:paraId="34D7B105" w14:textId="77777777" w:rsidTr="00A547C4">
        <w:trPr>
          <w:trHeight w:val="426"/>
        </w:trPr>
        <w:tc>
          <w:tcPr>
            <w:tcW w:w="6232" w:type="dxa"/>
          </w:tcPr>
          <w:p w14:paraId="47029FE1" w14:textId="77777777" w:rsidR="00766E0E" w:rsidRPr="00AA4E3B" w:rsidRDefault="00766E0E" w:rsidP="00A547C4">
            <w:r w:rsidRPr="00AA4E3B">
              <w:t>Urban population (% of total population)</w:t>
            </w:r>
          </w:p>
        </w:tc>
        <w:tc>
          <w:tcPr>
            <w:tcW w:w="1560" w:type="dxa"/>
            <w:tcBorders>
              <w:top w:val="single" w:sz="4" w:space="0" w:color="auto"/>
              <w:left w:val="nil"/>
              <w:bottom w:val="single" w:sz="4" w:space="0" w:color="auto"/>
              <w:right w:val="single" w:sz="4" w:space="0" w:color="auto"/>
            </w:tcBorders>
            <w:shd w:val="clear" w:color="auto" w:fill="auto"/>
            <w:vAlign w:val="center"/>
          </w:tcPr>
          <w:p w14:paraId="4ABC4CB6" w14:textId="3A0A4829" w:rsidR="00766E0E" w:rsidRPr="008D622D" w:rsidRDefault="00766E0E" w:rsidP="00A547C4">
            <w:pPr>
              <w:jc w:val="center"/>
              <w:rPr>
                <w:rFonts w:eastAsiaTheme="minorHAnsi"/>
              </w:rPr>
            </w:pPr>
          </w:p>
        </w:tc>
      </w:tr>
      <w:tr w:rsidR="00766E0E" w:rsidRPr="008D622D" w14:paraId="6EA491C7" w14:textId="77777777" w:rsidTr="00A547C4">
        <w:trPr>
          <w:trHeight w:val="263"/>
        </w:trPr>
        <w:tc>
          <w:tcPr>
            <w:tcW w:w="6232" w:type="dxa"/>
          </w:tcPr>
          <w:p w14:paraId="51AECA8E" w14:textId="77777777" w:rsidR="00766E0E" w:rsidRPr="00AA4E3B" w:rsidRDefault="00766E0E" w:rsidP="00A547C4">
            <w:r w:rsidRPr="00AA4E3B">
              <w:t>Population density (people per sq. km of land area)</w:t>
            </w:r>
          </w:p>
        </w:tc>
        <w:tc>
          <w:tcPr>
            <w:tcW w:w="1560" w:type="dxa"/>
            <w:tcBorders>
              <w:top w:val="single" w:sz="4" w:space="0" w:color="auto"/>
              <w:left w:val="nil"/>
              <w:bottom w:val="single" w:sz="4" w:space="0" w:color="auto"/>
              <w:right w:val="single" w:sz="4" w:space="0" w:color="auto"/>
            </w:tcBorders>
            <w:shd w:val="clear" w:color="auto" w:fill="auto"/>
            <w:vAlign w:val="center"/>
          </w:tcPr>
          <w:p w14:paraId="399D9D33" w14:textId="377F1101" w:rsidR="00766E0E" w:rsidRPr="008D622D" w:rsidRDefault="00766E0E" w:rsidP="00A547C4">
            <w:pPr>
              <w:jc w:val="center"/>
              <w:rPr>
                <w:rFonts w:eastAsiaTheme="minorHAnsi"/>
              </w:rPr>
            </w:pPr>
          </w:p>
        </w:tc>
      </w:tr>
    </w:tbl>
    <w:p w14:paraId="69FAA712" w14:textId="6784F9C6" w:rsidR="00B20F84" w:rsidRPr="007A7056" w:rsidRDefault="00B20F84" w:rsidP="000C10B3">
      <w:pPr>
        <w:pStyle w:val="ae"/>
        <w:rPr>
          <w:rFonts w:eastAsiaTheme="minorHAnsi"/>
        </w:rPr>
      </w:pPr>
    </w:p>
    <w:p w14:paraId="4FE83DD2" w14:textId="77777777" w:rsidR="00B20F84" w:rsidRPr="002938D9" w:rsidRDefault="00B20F84" w:rsidP="00B20F84">
      <w:pPr>
        <w:pStyle w:val="1"/>
        <w:rPr>
          <w:rFonts w:asciiTheme="minorHAnsi" w:eastAsiaTheme="minorHAnsi" w:hAnsiTheme="minorHAnsi"/>
          <w:sz w:val="32"/>
          <w:szCs w:val="32"/>
        </w:rPr>
      </w:pPr>
      <w:bookmarkStart w:id="18" w:name="_Toc153307899"/>
      <w:bookmarkStart w:id="19" w:name="_Toc153308717"/>
      <w:r w:rsidRPr="002938D9">
        <w:rPr>
          <w:rFonts w:asciiTheme="minorHAnsi" w:eastAsiaTheme="minorHAnsi" w:hAnsiTheme="minorHAnsi" w:hint="eastAsia"/>
          <w:sz w:val="32"/>
          <w:szCs w:val="32"/>
        </w:rPr>
        <w:lastRenderedPageBreak/>
        <w:t>第4章　仮説と分析方法</w:t>
      </w:r>
      <w:bookmarkEnd w:id="18"/>
      <w:bookmarkEnd w:id="19"/>
    </w:p>
    <w:p w14:paraId="461137A2" w14:textId="3C156F6A" w:rsidR="00B20F84" w:rsidRDefault="00B20F84" w:rsidP="006F6811">
      <w:pPr>
        <w:ind w:firstLine="210"/>
      </w:pPr>
      <w:r>
        <w:rPr>
          <w:rFonts w:hint="eastAsia"/>
        </w:rPr>
        <w:t>2章において労働生産性に関する先行研究を確認した。また3章においてデータの全体像を概観した。ここではそれらに基づき、なぜ北欧の労働生産性が大きく伸び、日本の労働生産性は伸びが停滞しているのかに関する仮説を設定するほか、それらの仮説を検証するための理論的枠組みについて以下で述べる。また、全体としての分析の流れについてもこの章で示す。</w:t>
      </w:r>
    </w:p>
    <w:p w14:paraId="39D9E5A0" w14:textId="77777777" w:rsidR="00B20F84" w:rsidRDefault="00B20F84" w:rsidP="00B20F84"/>
    <w:p w14:paraId="774AEFC2" w14:textId="603BE4A7" w:rsidR="00B20F84" w:rsidRPr="00FD70B4" w:rsidRDefault="00B20F84" w:rsidP="00FD70B4">
      <w:pPr>
        <w:pStyle w:val="2"/>
        <w:rPr>
          <w:rFonts w:asciiTheme="minorHAnsi" w:eastAsiaTheme="minorHAnsi" w:hAnsiTheme="minorHAnsi"/>
          <w:sz w:val="28"/>
          <w:szCs w:val="28"/>
        </w:rPr>
      </w:pPr>
      <w:bookmarkStart w:id="20" w:name="_Toc153308718"/>
      <w:r w:rsidRPr="00FD70B4">
        <w:rPr>
          <w:rFonts w:asciiTheme="minorHAnsi" w:eastAsiaTheme="minorHAnsi" w:hAnsiTheme="minorHAnsi" w:hint="eastAsia"/>
          <w:sz w:val="28"/>
          <w:szCs w:val="28"/>
        </w:rPr>
        <w:t>第</w:t>
      </w:r>
      <w:r w:rsidR="00232514" w:rsidRPr="00FD70B4">
        <w:rPr>
          <w:rFonts w:asciiTheme="minorHAnsi" w:eastAsiaTheme="minorHAnsi" w:hAnsiTheme="minorHAnsi" w:hint="eastAsia"/>
          <w:sz w:val="28"/>
          <w:szCs w:val="28"/>
        </w:rPr>
        <w:t>4</w:t>
      </w:r>
      <w:r w:rsidR="00232514" w:rsidRPr="00FD70B4">
        <w:rPr>
          <w:rFonts w:asciiTheme="minorHAnsi" w:eastAsiaTheme="minorHAnsi" w:hAnsiTheme="minorHAnsi"/>
          <w:sz w:val="28"/>
          <w:szCs w:val="28"/>
        </w:rPr>
        <w:t>.</w:t>
      </w:r>
      <w:r w:rsidRPr="00FD70B4">
        <w:rPr>
          <w:rFonts w:asciiTheme="minorHAnsi" w:eastAsiaTheme="minorHAnsi" w:hAnsiTheme="minorHAnsi"/>
          <w:sz w:val="28"/>
          <w:szCs w:val="28"/>
        </w:rPr>
        <w:t>1</w:t>
      </w:r>
      <w:r w:rsidRPr="00FD70B4">
        <w:rPr>
          <w:rFonts w:asciiTheme="minorHAnsi" w:eastAsiaTheme="minorHAnsi" w:hAnsiTheme="minorHAnsi" w:hint="eastAsia"/>
          <w:sz w:val="28"/>
          <w:szCs w:val="28"/>
        </w:rPr>
        <w:t>節　仮説</w:t>
      </w:r>
      <w:bookmarkEnd w:id="20"/>
    </w:p>
    <w:p w14:paraId="10DCCE01" w14:textId="77777777" w:rsidR="00B20F84" w:rsidRDefault="00B20F84" w:rsidP="006F6811">
      <w:pPr>
        <w:ind w:firstLine="210"/>
      </w:pPr>
      <w:r>
        <w:t>2章における先行研究の内容と取得できたデータの内容を鑑み、労働生産性の分析について北欧諸国と日本の成長の差に関して以下のような仮定を設定することができる。</w:t>
      </w:r>
    </w:p>
    <w:p w14:paraId="01D7BED4" w14:textId="77777777" w:rsidR="00B20F84" w:rsidRDefault="00B20F84" w:rsidP="00B20F84"/>
    <w:p w14:paraId="4CC082E9" w14:textId="77777777" w:rsidR="00B20F84" w:rsidRDefault="00B20F84" w:rsidP="00B20F84">
      <w:pPr>
        <w:pStyle w:val="a5"/>
        <w:numPr>
          <w:ilvl w:val="0"/>
          <w:numId w:val="2"/>
        </w:numPr>
      </w:pPr>
      <w:r>
        <w:rPr>
          <w:rFonts w:hint="eastAsia"/>
        </w:rPr>
        <w:t>一国の労働生産性は他国との競争によってより大きくなる。他国とかかわりがあるほど労働生産性は向上する。</w:t>
      </w:r>
    </w:p>
    <w:p w14:paraId="106B11D2" w14:textId="77777777" w:rsidR="00B20F84" w:rsidRDefault="00B20F84" w:rsidP="00B20F84">
      <w:pPr>
        <w:pStyle w:val="a5"/>
        <w:numPr>
          <w:ilvl w:val="1"/>
          <w:numId w:val="2"/>
        </w:numPr>
      </w:pPr>
      <w:proofErr w:type="spellStart"/>
      <w:r w:rsidRPr="00FF5B31">
        <w:t>Calcagnini</w:t>
      </w:r>
      <w:proofErr w:type="spellEnd"/>
      <w:r>
        <w:t xml:space="preserve"> et al (2013)</w:t>
      </w:r>
      <w:r>
        <w:rPr>
          <w:rFonts w:hint="eastAsia"/>
        </w:rPr>
        <w:t>より、複数の国が労働生産性に関するトレンドやサイクルを共有していることが認められている点から、ある国の労働生産性に関して、その国の経済が外部に依存していればいるほど、世界経済と共通のトレンドやサイクルを持つ可能性が高い。</w:t>
      </w:r>
    </w:p>
    <w:p w14:paraId="7697625A" w14:textId="77777777" w:rsidR="00B20F84" w:rsidRDefault="00B20F84" w:rsidP="00B20F84"/>
    <w:p w14:paraId="28A51853" w14:textId="77777777" w:rsidR="00B20F84" w:rsidRDefault="00B20F84" w:rsidP="00B20F84">
      <w:pPr>
        <w:pStyle w:val="a5"/>
        <w:numPr>
          <w:ilvl w:val="0"/>
          <w:numId w:val="2"/>
        </w:numPr>
      </w:pPr>
      <w:r>
        <w:rPr>
          <w:rFonts w:hint="eastAsia"/>
        </w:rPr>
        <w:t>社会としての教育の拡充は労働生産性の向上に大きな影響を持つ。</w:t>
      </w:r>
    </w:p>
    <w:p w14:paraId="60A2E4EB" w14:textId="77777777" w:rsidR="00B20F84" w:rsidRDefault="00B20F84" w:rsidP="00B20F84">
      <w:pPr>
        <w:pStyle w:val="a5"/>
        <w:numPr>
          <w:ilvl w:val="1"/>
          <w:numId w:val="2"/>
        </w:numPr>
      </w:pPr>
      <w:proofErr w:type="spellStart"/>
      <w:r w:rsidRPr="00FF5B31">
        <w:t>Chlebisz</w:t>
      </w:r>
      <w:proofErr w:type="spellEnd"/>
      <w:r w:rsidRPr="00FF5B31">
        <w:t xml:space="preserve"> et al</w:t>
      </w:r>
      <w:r>
        <w:rPr>
          <w:rFonts w:hint="eastAsia"/>
        </w:rPr>
        <w:t>(</w:t>
      </w:r>
      <w:r>
        <w:t>2020)</w:t>
      </w:r>
      <w:r>
        <w:rPr>
          <w:rFonts w:hint="eastAsia"/>
        </w:rPr>
        <w:t>は、</w:t>
      </w:r>
      <w:r w:rsidRPr="00AE5FB3">
        <w:rPr>
          <w:rFonts w:hint="eastAsia"/>
        </w:rPr>
        <w:t>特に教育、科学的発展、新技術に</w:t>
      </w:r>
      <w:r>
        <w:rPr>
          <w:rFonts w:hint="eastAsia"/>
        </w:rPr>
        <w:t>よる、</w:t>
      </w:r>
      <w:r w:rsidRPr="00AE5FB3">
        <w:t>製造品輸出の中での中・高技術輸出の割合の増加など、他の要素とも強く関連していることが本研究から明らかにな</w:t>
      </w:r>
      <w:r>
        <w:rPr>
          <w:rFonts w:hint="eastAsia"/>
        </w:rPr>
        <w:t>っており、この結果から、高技術製品に注力するほど労働生産性を上げることができると結論付けられるため、それを可能にする教育の存在は、労働生産性の向上に必須である可能性がある。また、湯田(</w:t>
      </w:r>
      <w:r>
        <w:t>2010)</w:t>
      </w:r>
      <w:r>
        <w:rPr>
          <w:rFonts w:hint="eastAsia"/>
        </w:rPr>
        <w:t>では、ミクロ的な観点から教育が労働生産性を上げることが事実であることを確認しており、マクロ的な観点から見た場合も、教育の重要性は変わらない可能性がある。</w:t>
      </w:r>
    </w:p>
    <w:p w14:paraId="6434F11F" w14:textId="77777777" w:rsidR="00B20F84" w:rsidRDefault="00B20F84" w:rsidP="00B20F84"/>
    <w:p w14:paraId="5E1325BA" w14:textId="77777777" w:rsidR="00B20F84" w:rsidRDefault="00B20F84" w:rsidP="00B20F84">
      <w:pPr>
        <w:pStyle w:val="a5"/>
        <w:numPr>
          <w:ilvl w:val="0"/>
          <w:numId w:val="2"/>
        </w:numPr>
      </w:pPr>
      <w:r>
        <w:rPr>
          <w:rFonts w:hint="eastAsia"/>
        </w:rPr>
        <w:t>労働者における中小企業人材や個人事業主が多くなるほど、経済全体としての労働生産性は落ちる。</w:t>
      </w:r>
    </w:p>
    <w:p w14:paraId="1F9B26E4" w14:textId="77777777" w:rsidR="00B20F84" w:rsidRDefault="00B20F84" w:rsidP="00B20F84">
      <w:pPr>
        <w:pStyle w:val="a5"/>
        <w:numPr>
          <w:ilvl w:val="1"/>
          <w:numId w:val="2"/>
        </w:numPr>
      </w:pPr>
      <w:r>
        <w:rPr>
          <w:rFonts w:hint="eastAsia"/>
        </w:rPr>
        <w:t xml:space="preserve">八木 </w:t>
      </w:r>
      <w:r>
        <w:t>et al (2022)</w:t>
      </w:r>
      <w:r>
        <w:rPr>
          <w:rFonts w:hint="eastAsia"/>
        </w:rPr>
        <w:t>にて、資源の再分配に関して問題があることにより、日本の労働生産性は停滞していることが指摘されている。具体的には、効率的でない経営をしている中小企業などが、市場構造の特性により生きながらえていることから、</w:t>
      </w:r>
      <w:r>
        <w:rPr>
          <w:rFonts w:hint="eastAsia"/>
        </w:rPr>
        <w:lastRenderedPageBreak/>
        <w:t>全体として資源の再分配が上手くいかず、結果として労働生産性の低迷につながっているとの結論を出している。このような結果を考えると、中小企業人材や個人事業主といった人材が増えるほど、マクロ的な労働生産性は落ち込んでしまうという仮説を立てられる。</w:t>
      </w:r>
    </w:p>
    <w:p w14:paraId="1E2FB5E6" w14:textId="77777777" w:rsidR="00B20F84" w:rsidRDefault="00B20F84" w:rsidP="00B20F84"/>
    <w:p w14:paraId="2761ED75" w14:textId="77777777" w:rsidR="00B20F84" w:rsidRDefault="00B20F84" w:rsidP="00B20F84">
      <w:pPr>
        <w:pStyle w:val="a5"/>
        <w:numPr>
          <w:ilvl w:val="0"/>
          <w:numId w:val="2"/>
        </w:numPr>
      </w:pPr>
      <w:r>
        <w:rPr>
          <w:rFonts w:hint="eastAsia"/>
        </w:rPr>
        <w:t>社会のデモグラフィー構造は労働生産性に影響を与える。</w:t>
      </w:r>
    </w:p>
    <w:p w14:paraId="72DF5E1E" w14:textId="77777777" w:rsidR="00B20F84" w:rsidRDefault="00B20F84" w:rsidP="00B20F84">
      <w:pPr>
        <w:pStyle w:val="a5"/>
        <w:numPr>
          <w:ilvl w:val="1"/>
          <w:numId w:val="2"/>
        </w:numPr>
      </w:pPr>
      <w:r>
        <w:rPr>
          <w:rFonts w:hint="eastAsia"/>
        </w:rPr>
        <w:t>湯田(</w:t>
      </w:r>
      <w:r>
        <w:t>2010)</w:t>
      </w:r>
      <w:r>
        <w:rPr>
          <w:rFonts w:hint="eastAsia"/>
        </w:rPr>
        <w:t>によれば、男性の年齢が労働生産性の指標の一つである賃金率に有意な影響を与えており、逆に女性の場合はそのような有意な結果が見られない、という報告がされている。このような点から、国民のデモグラフィーに関しても、ある程度労働生産性の変化に影響している可能性があることを考えられる。</w:t>
      </w:r>
    </w:p>
    <w:p w14:paraId="7E2AA313" w14:textId="77777777" w:rsidR="00B20F84" w:rsidRDefault="00B20F84" w:rsidP="00B20F84"/>
    <w:p w14:paraId="44BF0B9C" w14:textId="77777777" w:rsidR="00B20F84" w:rsidRDefault="00B20F84" w:rsidP="00B20F84">
      <w:r>
        <w:rPr>
          <w:rFonts w:hint="eastAsia"/>
        </w:rPr>
        <w:t>以上の4点について考察を進めていく。</w:t>
      </w:r>
    </w:p>
    <w:p w14:paraId="11632F82" w14:textId="77777777" w:rsidR="00B20F84" w:rsidRDefault="00B20F84" w:rsidP="00B20F84"/>
    <w:p w14:paraId="25224201" w14:textId="7E819716" w:rsidR="00B20F84" w:rsidRPr="00FD70B4" w:rsidRDefault="00B20F84" w:rsidP="00FD70B4">
      <w:pPr>
        <w:pStyle w:val="2"/>
        <w:rPr>
          <w:rFonts w:asciiTheme="minorEastAsia" w:eastAsiaTheme="minorEastAsia" w:hAnsiTheme="minorEastAsia"/>
          <w:sz w:val="28"/>
          <w:szCs w:val="28"/>
        </w:rPr>
      </w:pPr>
      <w:bookmarkStart w:id="21" w:name="_Toc153308719"/>
      <w:r w:rsidRPr="00FD70B4">
        <w:rPr>
          <w:rFonts w:asciiTheme="minorEastAsia" w:eastAsiaTheme="minorEastAsia" w:hAnsiTheme="minorEastAsia" w:hint="eastAsia"/>
          <w:sz w:val="28"/>
          <w:szCs w:val="28"/>
        </w:rPr>
        <w:t>第</w:t>
      </w:r>
      <w:r w:rsidR="00232514" w:rsidRPr="00FD70B4">
        <w:rPr>
          <w:rFonts w:asciiTheme="minorEastAsia" w:eastAsiaTheme="minorEastAsia" w:hAnsiTheme="minorEastAsia" w:hint="eastAsia"/>
          <w:sz w:val="28"/>
          <w:szCs w:val="28"/>
        </w:rPr>
        <w:t>4</w:t>
      </w:r>
      <w:r w:rsidR="00232514" w:rsidRPr="00FD70B4">
        <w:rPr>
          <w:rFonts w:asciiTheme="minorEastAsia" w:eastAsiaTheme="minorEastAsia" w:hAnsiTheme="minorEastAsia"/>
          <w:sz w:val="28"/>
          <w:szCs w:val="28"/>
        </w:rPr>
        <w:t>.</w:t>
      </w:r>
      <w:r w:rsidRPr="00FD70B4">
        <w:rPr>
          <w:rFonts w:asciiTheme="minorEastAsia" w:eastAsiaTheme="minorEastAsia" w:hAnsiTheme="minorEastAsia"/>
          <w:sz w:val="28"/>
          <w:szCs w:val="28"/>
        </w:rPr>
        <w:t>2</w:t>
      </w:r>
      <w:r w:rsidRPr="00FD70B4">
        <w:rPr>
          <w:rFonts w:asciiTheme="minorEastAsia" w:eastAsiaTheme="minorEastAsia" w:hAnsiTheme="minorEastAsia" w:hint="eastAsia"/>
          <w:sz w:val="28"/>
          <w:szCs w:val="28"/>
        </w:rPr>
        <w:t>節　状態空間モデル</w:t>
      </w:r>
      <w:bookmarkEnd w:id="21"/>
    </w:p>
    <w:p w14:paraId="2E4AE78C" w14:textId="20AEB0E6" w:rsidR="00B20F84" w:rsidRDefault="00B20F84" w:rsidP="006F6811">
      <w:pPr>
        <w:ind w:firstLine="210"/>
      </w:pPr>
      <w:r>
        <w:rPr>
          <w:rFonts w:hint="eastAsia"/>
        </w:rPr>
        <w:t>本分析では主に、①時系列データのモデリング</w:t>
      </w:r>
      <w:r w:rsidR="006F6811">
        <w:rPr>
          <w:rFonts w:hint="eastAsia"/>
        </w:rPr>
        <w:t>を行う</w:t>
      </w:r>
      <w:r>
        <w:rPr>
          <w:rFonts w:hint="eastAsia"/>
        </w:rPr>
        <w:t>②外生変数を用い</w:t>
      </w:r>
      <w:r w:rsidR="006F6811">
        <w:rPr>
          <w:rFonts w:hint="eastAsia"/>
        </w:rPr>
        <w:t>たい</w:t>
      </w:r>
      <w:r>
        <w:rPr>
          <w:rFonts w:hint="eastAsia"/>
        </w:rPr>
        <w:t>という2つのモチベーションが存在する。また、3章で説明した通り、使用する多くの変数が非定常性を持つ。この時、これらのニーズや問題点を解決する数理的枠組みに、状態空間モデルという</w:t>
      </w:r>
      <w:r w:rsidR="006F6811">
        <w:rPr>
          <w:rFonts w:hint="eastAsia"/>
        </w:rPr>
        <w:t>モデリング手法が確立されており</w:t>
      </w:r>
      <w:r>
        <w:rPr>
          <w:rFonts w:hint="eastAsia"/>
        </w:rPr>
        <w:t>、本分析ではこれを使用して労働生産性の時系列データをモデリングする。</w:t>
      </w:r>
    </w:p>
    <w:p w14:paraId="0AA1AEC5" w14:textId="77777777" w:rsidR="00B20F84" w:rsidRDefault="00B20F84" w:rsidP="006F6811">
      <w:pPr>
        <w:ind w:firstLine="210"/>
      </w:pPr>
      <w:r>
        <w:rPr>
          <w:rFonts w:hint="eastAsia"/>
        </w:rPr>
        <w:t>一般的な時系列モデルでは、自己回帰や移動平均などといった観測されたデータを直接的に扱う手法が利用されるが、状態空間モデルでは、観測されたデータは我々が観測できない「状態」に対してノイズがかかった状態であるという仮定をし、それぞれ「状態」と「観測値」に対して時系列モデルを構築することで、より正確に時系列データの分析を進める枠組みである。</w:t>
      </w:r>
    </w:p>
    <w:p w14:paraId="77BA64EC" w14:textId="77777777" w:rsidR="00B20F84" w:rsidRDefault="00B20F84" w:rsidP="00B20F84">
      <w:pPr>
        <w:keepNext/>
        <w:jc w:val="center"/>
      </w:pPr>
      <w:r>
        <w:rPr>
          <w:noProof/>
        </w:rPr>
        <w:drawing>
          <wp:inline distT="0" distB="0" distL="0" distR="0" wp14:anchorId="6285D4F9" wp14:editId="434845E6">
            <wp:extent cx="4571805" cy="1734337"/>
            <wp:effectExtent l="0" t="0" r="635" b="0"/>
            <wp:docPr id="127438173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764" cy="1737356"/>
                    </a:xfrm>
                    <a:prstGeom prst="rect">
                      <a:avLst/>
                    </a:prstGeom>
                    <a:noFill/>
                    <a:ln>
                      <a:noFill/>
                    </a:ln>
                  </pic:spPr>
                </pic:pic>
              </a:graphicData>
            </a:graphic>
          </wp:inline>
        </w:drawing>
      </w:r>
    </w:p>
    <w:p w14:paraId="44BEBC21" w14:textId="0027361D" w:rsidR="00B20F84" w:rsidRDefault="00B20F84" w:rsidP="00B20F84">
      <w:pPr>
        <w:pStyle w:val="ae"/>
        <w:jc w:val="center"/>
      </w:pPr>
      <w:r>
        <w:t>図</w:t>
      </w:r>
      <w:r w:rsidR="004F0557">
        <w:t>6</w:t>
      </w:r>
      <w:r w:rsidR="00E625D4">
        <w:t xml:space="preserve"> </w:t>
      </w:r>
      <w:r>
        <w:rPr>
          <w:rFonts w:hint="eastAsia"/>
        </w:rPr>
        <w:t>状態空間モデルの概念図</w:t>
      </w:r>
      <w:r w:rsidR="004F0557">
        <w:rPr>
          <w:rFonts w:hint="eastAsia"/>
        </w:rPr>
        <w:t>(筆者作成</w:t>
      </w:r>
      <w:r w:rsidR="004F0557">
        <w:t>)</w:t>
      </w:r>
    </w:p>
    <w:p w14:paraId="64440458" w14:textId="77777777" w:rsidR="00B20F84" w:rsidRDefault="00B20F84" w:rsidP="00B20F84">
      <w:r>
        <w:rPr>
          <w:rFonts w:hint="eastAsia"/>
        </w:rPr>
        <w:lastRenderedPageBreak/>
        <w:t>具体的には、以下のような構造である。</w:t>
      </w:r>
    </w:p>
    <w:p w14:paraId="20679350" w14:textId="77777777" w:rsidR="00B20F84" w:rsidRDefault="00B20F84" w:rsidP="00B20F84"/>
    <w:p w14:paraId="408B3AC1" w14:textId="49E316A1" w:rsidR="00B20F84" w:rsidRPr="00FD70B4" w:rsidRDefault="002938D9" w:rsidP="00FD70B4">
      <w:pPr>
        <w:pStyle w:val="3"/>
        <w:rPr>
          <w:rFonts w:asciiTheme="minorHAnsi" w:eastAsiaTheme="minorHAnsi" w:hAnsiTheme="minorHAnsi"/>
          <w:sz w:val="24"/>
          <w:szCs w:val="24"/>
        </w:rPr>
      </w:pPr>
      <w:bookmarkStart w:id="22" w:name="_Toc153308720"/>
      <w:r w:rsidRPr="00FD70B4">
        <w:rPr>
          <w:rFonts w:asciiTheme="minorHAnsi" w:eastAsiaTheme="minorHAnsi" w:hAnsiTheme="minorHAnsi" w:hint="eastAsia"/>
          <w:sz w:val="24"/>
          <w:szCs w:val="24"/>
        </w:rPr>
        <w:t>第</w:t>
      </w:r>
      <w:r w:rsidR="00232514" w:rsidRPr="00FD70B4">
        <w:rPr>
          <w:rFonts w:asciiTheme="minorHAnsi" w:eastAsiaTheme="minorHAnsi" w:hAnsiTheme="minorHAnsi" w:hint="eastAsia"/>
          <w:sz w:val="24"/>
          <w:szCs w:val="24"/>
        </w:rPr>
        <w:t>4</w:t>
      </w:r>
      <w:r w:rsidR="00232514" w:rsidRPr="00FD70B4">
        <w:rPr>
          <w:rFonts w:asciiTheme="minorHAnsi" w:eastAsiaTheme="minorHAnsi" w:hAnsiTheme="minorHAnsi"/>
          <w:sz w:val="24"/>
          <w:szCs w:val="24"/>
        </w:rPr>
        <w:t>.2.</w:t>
      </w:r>
      <w:r w:rsidR="00B20F84" w:rsidRPr="00FD70B4">
        <w:rPr>
          <w:rFonts w:asciiTheme="minorHAnsi" w:eastAsiaTheme="minorHAnsi" w:hAnsiTheme="minorHAnsi"/>
          <w:sz w:val="24"/>
          <w:szCs w:val="24"/>
        </w:rPr>
        <w:t>1</w:t>
      </w:r>
      <w:r w:rsidRPr="00FD70B4">
        <w:rPr>
          <w:rFonts w:asciiTheme="minorHAnsi" w:eastAsiaTheme="minorHAnsi" w:hAnsiTheme="minorHAnsi" w:hint="eastAsia"/>
          <w:sz w:val="24"/>
          <w:szCs w:val="24"/>
        </w:rPr>
        <w:t>項</w:t>
      </w:r>
      <w:r w:rsidR="00B20F84" w:rsidRPr="00FD70B4">
        <w:rPr>
          <w:rFonts w:asciiTheme="minorHAnsi" w:eastAsiaTheme="minorHAnsi" w:hAnsiTheme="minorHAnsi" w:hint="eastAsia"/>
          <w:sz w:val="24"/>
          <w:szCs w:val="24"/>
        </w:rPr>
        <w:t xml:space="preserve">　状態空間モデルの定式化</w:t>
      </w:r>
      <w:bookmarkEnd w:id="22"/>
    </w:p>
    <w:p w14:paraId="3859DE06" w14:textId="74FB169F" w:rsidR="00B20F84" w:rsidRPr="0062218E" w:rsidRDefault="00B20F84" w:rsidP="0062218E">
      <w:pPr>
        <w:ind w:firstLine="210"/>
      </w:pPr>
      <w:r>
        <w:rPr>
          <w:rFonts w:hint="eastAsia"/>
        </w:rPr>
        <w:t>状態空間モデルは、「状態」と「観測値」の二つをモデル化し、それら二つを用いて時系列を表現する。時点</w:t>
      </w:r>
      <m:oMath>
        <m:r>
          <w:rPr>
            <w:rFonts w:ascii="Cambria Math" w:hAnsi="Cambria Math"/>
          </w:rPr>
          <m:t>t</m:t>
        </m:r>
      </m:oMath>
      <w:r>
        <w:rPr>
          <w:rFonts w:hint="eastAsia"/>
        </w:rPr>
        <w:t>(</w:t>
      </w:r>
      <m:oMath>
        <m:r>
          <w:rPr>
            <w:rFonts w:ascii="Cambria Math" w:hAnsi="Cambria Math"/>
          </w:rPr>
          <m:t>t=1,2,…,T</m:t>
        </m:r>
      </m:oMath>
      <w:r>
        <w:t>)</w:t>
      </w:r>
      <w:r>
        <w:rPr>
          <w:rFonts w:hint="eastAsia"/>
        </w:rPr>
        <w:t>に観察される「観測値」の時系列データのベクトルを</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rPr>
        <w:t>、直接的には観測できない「状態」を表す時系列データのベクトルを</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とすると、それぞれの変動がモデル化される。状態空間モデルの一般的な表現は以下のようになる。</w:t>
      </w:r>
    </w:p>
    <w:p w14:paraId="12E17550" w14:textId="507B7CA6" w:rsidR="0095196C" w:rsidRPr="0095196C" w:rsidRDefault="00000000" w:rsidP="0095196C">
      <w:pPr>
        <w:pStyle w:val="a5"/>
        <w:spacing w:line="360" w:lineRule="auto"/>
        <w:ind w:left="44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r>
                    <w:rPr>
                      <w:rFonts w:ascii="Cambria Math" w:hAnsi="Cambria Math" w:hint="eastAsia"/>
                    </w:rPr>
                    <m:t>θ</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5B3FFD7E" w14:textId="2949004A" w:rsidR="0095196C" w:rsidRPr="0095196C" w:rsidRDefault="00000000" w:rsidP="0095196C">
      <w:pPr>
        <w:pStyle w:val="a5"/>
        <w:spacing w:line="360" w:lineRule="auto"/>
        <w:ind w:left="44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e>
                  <m:r>
                    <w:rPr>
                      <w:rFonts w:ascii="Cambria Math" w:hAnsi="Cambria Math"/>
                    </w:rPr>
                    <m:t>xt,</m:t>
                  </m:r>
                  <m:r>
                    <w:rPr>
                      <w:rFonts w:ascii="Cambria Math" w:hAnsi="Cambria Math" w:hint="eastAsia"/>
                    </w:rPr>
                    <m:t>θ</m:t>
                  </m:r>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6FCF8C35" w14:textId="40F3A3BD" w:rsidR="0095196C" w:rsidRPr="0095196C" w:rsidRDefault="00000000" w:rsidP="0095196C">
      <w:pPr>
        <w:pStyle w:val="a5"/>
        <w:spacing w:line="360" w:lineRule="auto"/>
        <w:ind w:left="44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3F642B96" w14:textId="0A66A8A3" w:rsidR="00B20F84" w:rsidRPr="006E1709" w:rsidRDefault="0095196C" w:rsidP="00B20F84">
      <w:r>
        <w:t>(1)</w:t>
      </w:r>
      <w:r w:rsidR="00033073">
        <w:rPr>
          <w:rFonts w:hint="eastAsia"/>
        </w:rPr>
        <w:t>は</w:t>
      </w:r>
      <w:r w:rsidR="00B20F84">
        <w:rPr>
          <w:rFonts w:hint="eastAsia"/>
        </w:rPr>
        <w:t>状態モデル</w:t>
      </w:r>
      <w:r w:rsidR="00033073">
        <w:rPr>
          <w:rFonts w:hint="eastAsia"/>
        </w:rPr>
        <w:t>で1期前の状態に依存する</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033073">
        <w:rPr>
          <w:rFonts w:hint="eastAsia"/>
        </w:rPr>
        <w:t>の条件付確率を表しており、</w:t>
      </w:r>
      <w:r>
        <w:rPr>
          <w:rFonts w:hint="eastAsia"/>
        </w:rPr>
        <w:t>(</w:t>
      </w:r>
      <w:r>
        <w:t>2)</w:t>
      </w:r>
      <w:r w:rsidR="00033073">
        <w:rPr>
          <w:rFonts w:hint="eastAsia"/>
        </w:rPr>
        <w:t>は</w:t>
      </w:r>
      <w:r w:rsidR="00B20F84">
        <w:rPr>
          <w:rFonts w:hint="eastAsia"/>
        </w:rPr>
        <w:t>観測モデル</w:t>
      </w:r>
      <w:r w:rsidR="00033073">
        <w:rPr>
          <w:rFonts w:hint="eastAsia"/>
        </w:rPr>
        <w:t>であり、</w:t>
      </w:r>
      <w:r w:rsidR="00B20F84">
        <w:rPr>
          <w:rFonts w:hint="eastAsia"/>
        </w:rPr>
        <w:t>同一時点の状態</w:t>
      </w:r>
      <m:oMath>
        <m:r>
          <w:rPr>
            <w:rFonts w:ascii="Cambria Math" w:hAnsi="Cambria Math"/>
          </w:rPr>
          <m:t>Xt</m:t>
        </m:r>
      </m:oMath>
      <w:r w:rsidR="00B20F84">
        <w:rPr>
          <w:rFonts w:hint="eastAsia"/>
        </w:rPr>
        <w:t>に依存</w:t>
      </w:r>
      <w:r w:rsidR="0027505F">
        <w:rPr>
          <w:rFonts w:hint="eastAsia"/>
        </w:rPr>
        <w:t>する</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B20F84">
        <w:rPr>
          <w:rFonts w:hint="eastAsia"/>
        </w:rPr>
        <w:t>の条件付確率を表している。</w:t>
      </w:r>
      <w:r>
        <w:t>(3)</w:t>
      </w:r>
      <w:r w:rsidR="00B20F84">
        <w:rPr>
          <w:rFonts w:hint="eastAsia"/>
        </w:rPr>
        <w:t>は状態の初期値の確率密度分布を与えている。</w:t>
      </w:r>
    </w:p>
    <w:p w14:paraId="00E8E732" w14:textId="1B9C1B34" w:rsidR="00B20F84" w:rsidRPr="0071482F" w:rsidRDefault="00B20F84" w:rsidP="00B20F84">
      <w:r>
        <w:rPr>
          <w:rFonts w:hint="eastAsia"/>
        </w:rPr>
        <w:t>なお、状態</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と観測値</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rPr>
        <w:t>はそれぞれ連続値であっても離散値であってもよい。状態変数が離散値を取る状態空間モデルは</w:t>
      </w:r>
      <w:r w:rsidR="006F6811">
        <w:rPr>
          <w:rFonts w:hint="eastAsia"/>
        </w:rPr>
        <w:t>「</w:t>
      </w:r>
      <w:r>
        <w:rPr>
          <w:rFonts w:hint="eastAsia"/>
        </w:rPr>
        <w:t>隠れマルコフモデル</w:t>
      </w:r>
      <w:r w:rsidR="006F6811">
        <w:rPr>
          <w:rFonts w:hint="eastAsia"/>
        </w:rPr>
        <w:t>」</w:t>
      </w:r>
      <w:r>
        <w:rPr>
          <w:rFonts w:hint="eastAsia"/>
        </w:rPr>
        <w:t>という名称を持つ。</w:t>
      </w:r>
    </w:p>
    <w:p w14:paraId="01FA2A81" w14:textId="77777777" w:rsidR="00B20F84" w:rsidRDefault="00B20F84" w:rsidP="00B20F84"/>
    <w:p w14:paraId="753D5953" w14:textId="7A2F4846" w:rsidR="00B20F84" w:rsidRDefault="00B20F84" w:rsidP="0062218E">
      <w:pPr>
        <w:ind w:firstLine="210"/>
      </w:pPr>
      <w:r>
        <w:rPr>
          <w:rFonts w:hint="eastAsia"/>
        </w:rPr>
        <w:t>状態空間モデルは、単純なものであれば状態モデルと観測モデルの方程式で表すことができ、</w:t>
      </w:r>
      <w:r w:rsidR="006F6811">
        <w:rPr>
          <w:rFonts w:hint="eastAsia"/>
        </w:rPr>
        <w:t>これ</w:t>
      </w:r>
      <w:r w:rsidR="0062218E">
        <w:rPr>
          <w:rFonts w:hint="eastAsia"/>
        </w:rPr>
        <w:t>に</w:t>
      </w:r>
      <w:r w:rsidR="006F6811">
        <w:rPr>
          <w:rFonts w:hint="eastAsia"/>
        </w:rPr>
        <w:t>はローカルレベルモデルという別称がある。</w:t>
      </w:r>
      <w:r w:rsidR="0062218E">
        <w:rPr>
          <w:rFonts w:hint="eastAsia"/>
        </w:rPr>
        <w:t>モデルの複雑化を避け、解釈性を担保するという目的から、</w:t>
      </w:r>
      <w:r>
        <w:rPr>
          <w:rFonts w:hint="eastAsia"/>
        </w:rPr>
        <w:t>本研究で</w:t>
      </w:r>
      <w:r w:rsidR="006F6811">
        <w:rPr>
          <w:rFonts w:hint="eastAsia"/>
        </w:rPr>
        <w:t>はこのモデルを</w:t>
      </w:r>
      <w:r>
        <w:rPr>
          <w:rFonts w:hint="eastAsia"/>
        </w:rPr>
        <w:t>使用する。</w:t>
      </w:r>
    </w:p>
    <w:p w14:paraId="4D98AEE9" w14:textId="72511217" w:rsidR="00B20F84" w:rsidRPr="00ED4128" w:rsidRDefault="00B20F84" w:rsidP="00B20F84">
      <w:r>
        <w:rPr>
          <w:rFonts w:hint="eastAsia"/>
        </w:rPr>
        <w:t>たとえば、「観測値」の時系列データのベクトルを</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rPr>
        <w:t>、「状態」を表す時系列データのベクトルを</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hint="eastAsia"/>
        </w:rPr>
        <w:t>とすると、以下のような表現となる。</w:t>
      </w:r>
    </w:p>
    <w:p w14:paraId="2B683DFB" w14:textId="591E9934" w:rsidR="00AA5FF4" w:rsidRPr="00AA5FF4" w:rsidRDefault="00000000" w:rsidP="00B20F84">
      <w:pPr>
        <w:spacing w:line="36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5B45AA8C" w14:textId="1AACA7C9" w:rsidR="00AA5FF4" w:rsidRPr="00AA5FF4" w:rsidRDefault="00000000" w:rsidP="00B20F84">
      <w:pPr>
        <w:spacing w:line="36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6D89FC33" w14:textId="77777777" w:rsidR="00B20F84" w:rsidRDefault="00B20F84" w:rsidP="00B20F84">
      <w:r>
        <w:rPr>
          <w:rFonts w:hint="eastAsia"/>
        </w:rPr>
        <w:t>ここで、(</w:t>
      </w:r>
      <w:r>
        <w:t>4)</w:t>
      </w:r>
      <w:r>
        <w:rPr>
          <w:rFonts w:hint="eastAsia"/>
        </w:rPr>
        <w:t>は状態モデル、(</w:t>
      </w:r>
      <w:r>
        <w:t>5)</w:t>
      </w:r>
      <w:r>
        <w:rPr>
          <w:rFonts w:hint="eastAsia"/>
        </w:rPr>
        <w:t>は観測モデルである。</w:t>
      </w:r>
    </w:p>
    <w:p w14:paraId="619D1DC5" w14:textId="2879D728" w:rsidR="00B20F84" w:rsidRPr="00ED4128" w:rsidRDefault="00000000" w:rsidP="00B20F84">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oMath>
      <w:r w:rsidR="00B20F84">
        <w:rPr>
          <w:rFonts w:hint="eastAsia"/>
        </w:rPr>
        <w:t>は線形関数または非線形関数で、線形関数の場合は行列であり係数行列と呼ばれ、時点</w:t>
      </w:r>
      <m:oMath>
        <m:r>
          <w:rPr>
            <w:rFonts w:ascii="Cambria Math" w:hAnsi="Cambria Math"/>
          </w:rPr>
          <m:t>t-</m:t>
        </m:r>
        <m:r>
          <w:rPr>
            <w:rFonts w:ascii="Cambria Math" w:hAnsi="Cambria Math" w:hint="eastAsia"/>
          </w:rPr>
          <m:t>１</m:t>
        </m:r>
      </m:oMath>
      <w:r w:rsidR="00B20F84">
        <w:rPr>
          <w:rFonts w:hint="eastAsia"/>
        </w:rPr>
        <w:t>から</w:t>
      </w:r>
      <m:oMath>
        <m:r>
          <w:rPr>
            <w:rFonts w:ascii="Cambria Math" w:hAnsi="Cambria Math"/>
          </w:rPr>
          <m:t>t</m:t>
        </m:r>
      </m:oMath>
      <w:r w:rsidR="00B20F84">
        <w:rPr>
          <w:rFonts w:hint="eastAsia"/>
        </w:rPr>
        <w:t>への推移を決定づける。</w:t>
      </w:r>
    </w:p>
    <w:p w14:paraId="638C0879" w14:textId="5B606B21" w:rsidR="00B20F84" w:rsidRPr="00ED4128" w:rsidRDefault="00B20F84" w:rsidP="00B20F84">
      <w:r>
        <w:rPr>
          <w:rFonts w:hint="eastAsia"/>
        </w:rPr>
        <w:t>また、</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と</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については、</w:t>
      </w:r>
    </w:p>
    <w:p w14:paraId="60B2593C" w14:textId="35163F4B" w:rsidR="00AA5FF4" w:rsidRPr="00AA5FF4" w:rsidRDefault="00000000" w:rsidP="00B20F84">
      <w:pPr>
        <w:spacing w:line="36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hint="eastAsia"/>
                        </w:rPr>
                        <m:t>δ</m:t>
                      </m:r>
                      <m:r>
                        <w:rPr>
                          <w:rFonts w:ascii="Cambria Math" w:hAnsi="Cambria Math"/>
                        </w:rPr>
                        <m:t>t</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5C724571" w14:textId="6E8F6747" w:rsidR="00AA5FF4" w:rsidRPr="00616F71" w:rsidRDefault="00000000" w:rsidP="00B20F84">
      <w:pPr>
        <w:spacing w:line="36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hint="eastAsia"/>
                        </w:rPr>
                        <m:t>δ</m:t>
                      </m:r>
                      <m:r>
                        <w:rPr>
                          <w:rFonts w:ascii="Cambria Math" w:hAnsi="Cambria Math"/>
                        </w:rPr>
                        <m:t>t</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06C81C6B" w14:textId="77777777" w:rsidR="00B20F84" w:rsidRPr="00B83A3B" w:rsidRDefault="00B20F84" w:rsidP="00B20F84">
      <w:r>
        <w:rPr>
          <w:rFonts w:hint="eastAsia"/>
        </w:rPr>
        <w:lastRenderedPageBreak/>
        <w:t>と表せ、これは状態や観測値に含まれる確率的な変動を表す分散共分散行列である。一般的に時系列分析の文脈ではホワイトノイズと呼ばれる。</w:t>
      </w:r>
    </w:p>
    <w:p w14:paraId="45F6F589" w14:textId="78B6CA41" w:rsidR="00B20F84" w:rsidRDefault="00B20F84" w:rsidP="00B20F84">
      <w:r>
        <w:rPr>
          <w:rFonts w:hint="eastAsia"/>
        </w:rPr>
        <w:t>ここに示したように、すべての変数は時点</w:t>
      </w:r>
      <m:oMath>
        <m:r>
          <w:rPr>
            <w:rFonts w:ascii="Cambria Math" w:hAnsi="Cambria Math"/>
          </w:rPr>
          <m:t>t</m:t>
        </m:r>
      </m:oMath>
      <w:r>
        <w:rPr>
          <w:rFonts w:hint="eastAsia"/>
        </w:rPr>
        <w:t>の情報を伴っており、これは状態空間モデルでは時点ごとに変化するパラメータを推定する</w:t>
      </w:r>
      <w:r w:rsidR="006F6811">
        <w:rPr>
          <w:rFonts w:hint="eastAsia"/>
        </w:rPr>
        <w:t>ことを意味する</w:t>
      </w:r>
      <w:r w:rsidR="00B417C9">
        <w:rPr>
          <w:rFonts w:hint="eastAsia"/>
        </w:rPr>
        <w:t>。このため</w:t>
      </w:r>
      <w:r>
        <w:rPr>
          <w:rFonts w:hint="eastAsia"/>
        </w:rPr>
        <w:t>、</w:t>
      </w:r>
      <w:r w:rsidR="00B417C9">
        <w:rPr>
          <w:rFonts w:hint="eastAsia"/>
        </w:rPr>
        <w:t>一般的な時系列分析とは異なり定常性を仮定する必要がなく、</w:t>
      </w:r>
      <w:r>
        <w:rPr>
          <w:rFonts w:hint="eastAsia"/>
        </w:rPr>
        <w:t>非定常状態を扱うことが可能であることを意味する。</w:t>
      </w:r>
    </w:p>
    <w:p w14:paraId="2E36593E" w14:textId="77777777" w:rsidR="00B20F84" w:rsidRDefault="00B20F84" w:rsidP="00B20F84"/>
    <w:p w14:paraId="760A7C82" w14:textId="4FCADF62" w:rsidR="00B20F84" w:rsidRPr="00F0784F" w:rsidRDefault="002938D9" w:rsidP="00F0784F">
      <w:pPr>
        <w:pStyle w:val="3"/>
        <w:rPr>
          <w:rFonts w:asciiTheme="minorHAnsi" w:eastAsiaTheme="minorHAnsi" w:hAnsiTheme="minorHAnsi"/>
          <w:sz w:val="24"/>
          <w:szCs w:val="24"/>
        </w:rPr>
      </w:pPr>
      <w:bookmarkStart w:id="23" w:name="_Toc153308721"/>
      <w:r w:rsidRPr="00F0784F">
        <w:rPr>
          <w:rFonts w:asciiTheme="minorHAnsi" w:eastAsiaTheme="minorHAnsi" w:hAnsiTheme="minorHAnsi" w:hint="eastAsia"/>
          <w:sz w:val="24"/>
          <w:szCs w:val="24"/>
        </w:rPr>
        <w:t>第</w:t>
      </w:r>
      <w:r w:rsidR="00232514" w:rsidRPr="00F0784F">
        <w:rPr>
          <w:rFonts w:asciiTheme="minorHAnsi" w:eastAsiaTheme="minorHAnsi" w:hAnsiTheme="minorHAnsi" w:hint="eastAsia"/>
          <w:sz w:val="24"/>
          <w:szCs w:val="24"/>
        </w:rPr>
        <w:t>4</w:t>
      </w:r>
      <w:r w:rsidR="00232514" w:rsidRPr="00F0784F">
        <w:rPr>
          <w:rFonts w:asciiTheme="minorHAnsi" w:eastAsiaTheme="minorHAnsi" w:hAnsiTheme="minorHAnsi"/>
          <w:sz w:val="24"/>
          <w:szCs w:val="24"/>
        </w:rPr>
        <w:t>.2.</w:t>
      </w:r>
      <w:r w:rsidRPr="00F0784F">
        <w:rPr>
          <w:rFonts w:asciiTheme="minorHAnsi" w:eastAsiaTheme="minorHAnsi" w:hAnsiTheme="minorHAnsi" w:hint="eastAsia"/>
          <w:sz w:val="24"/>
          <w:szCs w:val="24"/>
        </w:rPr>
        <w:t>2項</w:t>
      </w:r>
      <w:r w:rsidR="00B20F84" w:rsidRPr="00F0784F">
        <w:rPr>
          <w:rFonts w:asciiTheme="minorHAnsi" w:eastAsiaTheme="minorHAnsi" w:hAnsiTheme="minorHAnsi" w:hint="eastAsia"/>
          <w:sz w:val="24"/>
          <w:szCs w:val="24"/>
        </w:rPr>
        <w:t xml:space="preserve">　状態空間モデルの推定</w:t>
      </w:r>
      <w:bookmarkEnd w:id="23"/>
    </w:p>
    <w:p w14:paraId="3497DF4D" w14:textId="177A0DFC" w:rsidR="00B20F84" w:rsidRDefault="00B20F84" w:rsidP="006F6811">
      <w:pPr>
        <w:ind w:firstLine="210"/>
      </w:pPr>
      <w:r>
        <w:rPr>
          <w:rFonts w:hint="eastAsia"/>
        </w:rPr>
        <w:t>状態空間モデルでは、①過去・現在・将来における未知の状態の値を、確率密度分布を用いて推定・予測する②未知のパラメータに関する推定を行うという2種類の目標が存在し、それぞれ以下で詳細を述べる。</w:t>
      </w:r>
    </w:p>
    <w:p w14:paraId="415E6AEF" w14:textId="0C9147EC" w:rsidR="00B20F84" w:rsidRDefault="00B20F84" w:rsidP="006F6811">
      <w:pPr>
        <w:ind w:firstLine="210"/>
      </w:pPr>
      <w:r>
        <w:rPr>
          <w:rFonts w:hint="eastAsia"/>
        </w:rPr>
        <w:t>①では、状態ベクトル</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を推定する問題において、観測時点を</w:t>
      </w:r>
      <m:oMath>
        <m:r>
          <w:rPr>
            <w:rFonts w:ascii="Cambria Math" w:hAnsi="Cambria Math"/>
          </w:rPr>
          <m:t>j</m:t>
        </m:r>
      </m:oMath>
      <w:r>
        <w:rPr>
          <w:rFonts w:hint="eastAsia"/>
        </w:rPr>
        <w:t>とし、推定する状態の時点を</w:t>
      </w:r>
      <m:oMath>
        <m:r>
          <w:rPr>
            <w:rFonts w:ascii="Cambria Math" w:hAnsi="Cambria Math"/>
          </w:rPr>
          <m:t>t</m:t>
        </m:r>
      </m:oMath>
      <w:r>
        <w:rPr>
          <w:rFonts w:hint="eastAsia"/>
        </w:rPr>
        <w:t>とすると、以下の3つにタスクが分類される</w:t>
      </w:r>
    </w:p>
    <w:p w14:paraId="5E39241F" w14:textId="77777777" w:rsidR="00B20F84" w:rsidRPr="00A412F6" w:rsidRDefault="00B20F84" w:rsidP="00B20F84">
      <w:pPr>
        <w:pStyle w:val="a5"/>
        <w:numPr>
          <w:ilvl w:val="0"/>
          <w:numId w:val="13"/>
        </w:numPr>
        <w:spacing w:line="360" w:lineRule="auto"/>
        <w:jc w:val="center"/>
      </w:pPr>
      <w:r>
        <w:rPr>
          <w:rFonts w:hint="eastAsia"/>
        </w:rPr>
        <w:t>予測：</w:t>
      </w:r>
      <m:oMath>
        <m:r>
          <w:rPr>
            <w:rFonts w:ascii="Cambria Math" w:hAnsi="Cambria Math"/>
          </w:rPr>
          <m:t>j &lt; t</m:t>
        </m:r>
      </m:oMath>
    </w:p>
    <w:p w14:paraId="512B962C" w14:textId="77777777" w:rsidR="00B20F84" w:rsidRPr="00A412F6" w:rsidRDefault="00B20F84" w:rsidP="00B20F84">
      <w:pPr>
        <w:pStyle w:val="a5"/>
        <w:numPr>
          <w:ilvl w:val="0"/>
          <w:numId w:val="13"/>
        </w:numPr>
        <w:spacing w:line="360" w:lineRule="auto"/>
        <w:jc w:val="center"/>
      </w:pPr>
      <w:r>
        <w:rPr>
          <w:rFonts w:hint="eastAsia"/>
        </w:rPr>
        <w:t>フィルタ：</w:t>
      </w:r>
      <m:oMath>
        <m:r>
          <w:rPr>
            <w:rFonts w:ascii="Cambria Math" w:hAnsi="Cambria Math"/>
          </w:rPr>
          <m:t>j = t</m:t>
        </m:r>
      </m:oMath>
    </w:p>
    <w:p w14:paraId="102CF8D1" w14:textId="77777777" w:rsidR="00B20F84" w:rsidRDefault="00B20F84" w:rsidP="00B20F84">
      <w:pPr>
        <w:pStyle w:val="a5"/>
        <w:numPr>
          <w:ilvl w:val="0"/>
          <w:numId w:val="13"/>
        </w:numPr>
        <w:spacing w:line="360" w:lineRule="auto"/>
        <w:jc w:val="center"/>
      </w:pPr>
      <w:r>
        <w:rPr>
          <w:rFonts w:hint="eastAsia"/>
        </w:rPr>
        <w:t>平滑化：</w:t>
      </w:r>
      <m:oMath>
        <m:r>
          <w:rPr>
            <w:rFonts w:ascii="Cambria Math" w:hAnsi="Cambria Math"/>
          </w:rPr>
          <m:t>j &gt; t</m:t>
        </m:r>
      </m:oMath>
    </w:p>
    <w:p w14:paraId="285233CF" w14:textId="77777777" w:rsidR="00B20F84" w:rsidRDefault="00B20F84" w:rsidP="00B20F84">
      <w:r>
        <w:rPr>
          <w:rFonts w:hint="eastAsia"/>
        </w:rPr>
        <w:t>予測とは文字通り、観測の最終時点である</w:t>
      </w:r>
      <m:oMath>
        <m:r>
          <w:rPr>
            <w:rFonts w:ascii="Cambria Math" w:hAnsi="Cambria Math"/>
          </w:rPr>
          <m:t>t</m:t>
        </m:r>
      </m:oMath>
      <w:r>
        <w:rPr>
          <w:rFonts w:hint="eastAsia"/>
        </w:rPr>
        <w:t>までの観測値</w:t>
      </w:r>
      <m:oMath>
        <m:r>
          <w:rPr>
            <w:rFonts w:ascii="Cambria Math" w:hAnsi="Cambria Math"/>
          </w:rPr>
          <m:t>Y</m:t>
        </m:r>
      </m:oMath>
      <w:r>
        <w:rPr>
          <w:rFonts w:hint="eastAsia"/>
        </w:rPr>
        <w:t>を用いて、さらに先の時点における状態</w:t>
      </w:r>
      <m:oMath>
        <m:r>
          <w:rPr>
            <w:rFonts w:ascii="Cambria Math" w:hAnsi="Cambria Math"/>
          </w:rPr>
          <m:t>x</m:t>
        </m:r>
      </m:oMath>
      <w:r>
        <w:rPr>
          <w:rFonts w:hint="eastAsia"/>
        </w:rPr>
        <w:t>を推定するものである。</w:t>
      </w:r>
    </w:p>
    <w:p w14:paraId="749A436B" w14:textId="3C80E9FF" w:rsidR="00B20F84" w:rsidRDefault="00B20F84" w:rsidP="00B20F84">
      <w:r>
        <w:rPr>
          <w:rFonts w:hint="eastAsia"/>
        </w:rPr>
        <w:t>フィルタとは、時点</w:t>
      </w:r>
      <m:oMath>
        <m:r>
          <w:rPr>
            <w:rFonts w:ascii="Cambria Math" w:hAnsi="Cambria Math"/>
          </w:rPr>
          <m:t>j</m:t>
        </m:r>
      </m:oMath>
      <w:r>
        <w:rPr>
          <w:rFonts w:hint="eastAsia"/>
        </w:rPr>
        <w:t>までの観測値</w:t>
      </w:r>
      <m:oMath>
        <m:sSub>
          <m:sSubPr>
            <m:ctrlPr>
              <w:rPr>
                <w:rFonts w:ascii="Cambria Math" w:hAnsi="Cambria Math"/>
                <w:i/>
              </w:rPr>
            </m:ctrlPr>
          </m:sSubPr>
          <m:e>
            <m:r>
              <w:rPr>
                <w:rFonts w:ascii="Cambria Math" w:hAnsi="Cambria Math"/>
              </w:rPr>
              <m:t>Y</m:t>
            </m:r>
          </m:e>
          <m:sub>
            <m:r>
              <w:rPr>
                <w:rFonts w:ascii="Cambria Math" w:hAnsi="Cambria Math"/>
              </w:rPr>
              <m:t>1:j</m:t>
            </m:r>
          </m:sub>
        </m:sSub>
      </m:oMath>
      <w:r>
        <w:rPr>
          <w:rFonts w:hint="eastAsia"/>
        </w:rPr>
        <w:t>に基づいて、当該時点の状態</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を推定するものである。これは</w:t>
      </w:r>
      <w:r w:rsidR="00947158">
        <w:rPr>
          <w:rFonts w:hint="eastAsia"/>
        </w:rPr>
        <w:t>、</w:t>
      </w:r>
      <w:r>
        <w:rPr>
          <w:rFonts w:hint="eastAsia"/>
        </w:rPr>
        <w:t>観測値から観測ノイズを取り除いて状態に関する情報を得る方法という理解ができる。</w:t>
      </w:r>
    </w:p>
    <w:p w14:paraId="5D195B0D" w14:textId="77777777" w:rsidR="00B20F84" w:rsidRDefault="00B20F84" w:rsidP="00B20F84">
      <w:r>
        <w:rPr>
          <w:rFonts w:hint="eastAsia"/>
        </w:rPr>
        <w:t>平滑化とは、与えられたすべての観測値</w:t>
      </w:r>
      <m:oMath>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rPr>
        <w:t>を用いて、それまでの各時点の状態</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を考えるものである。フィルタが時点</w:t>
      </w:r>
      <m:oMath>
        <m:r>
          <w:rPr>
            <w:rFonts w:ascii="Cambria Math" w:hAnsi="Cambria Math"/>
          </w:rPr>
          <m:t>j</m:t>
        </m:r>
      </m:oMath>
      <w:r>
        <w:rPr>
          <w:rFonts w:hint="eastAsia"/>
        </w:rPr>
        <w:t>までの観測値だけを用いるのに対し、平滑化は得られているすべての観測値を用いて推定を行う。</w:t>
      </w:r>
    </w:p>
    <w:p w14:paraId="30C6F33E" w14:textId="77777777" w:rsidR="00B20F84" w:rsidRDefault="00B20F84" w:rsidP="006F6811">
      <w:pPr>
        <w:ind w:firstLine="210"/>
      </w:pPr>
      <w:r>
        <w:rPr>
          <w:rFonts w:hint="eastAsia"/>
        </w:rPr>
        <w:t>これらをそれぞれ具体的に定式化すると以下のとおりである。</w:t>
      </w:r>
    </w:p>
    <w:p w14:paraId="7A031B7A" w14:textId="0320079D" w:rsidR="00787AF2" w:rsidRDefault="00B20F84" w:rsidP="00787AF2">
      <w:pPr>
        <w:pStyle w:val="a5"/>
        <w:numPr>
          <w:ilvl w:val="0"/>
          <w:numId w:val="12"/>
        </w:numPr>
      </w:pPr>
      <w:r>
        <w:rPr>
          <w:rFonts w:hint="eastAsia"/>
        </w:rPr>
        <w:t>予測(</w:t>
      </w:r>
      <w:r>
        <w:t>1</w:t>
      </w:r>
      <w:r>
        <w:rPr>
          <w:rFonts w:hint="eastAsia"/>
        </w:rPr>
        <w:t>期先</w:t>
      </w:r>
      <w:r>
        <w:t>)</w:t>
      </w:r>
    </w:p>
    <w:p w14:paraId="237FDAE0" w14:textId="676EC054" w:rsidR="00D701B9" w:rsidRDefault="00D701B9" w:rsidP="00D701B9">
      <w:pPr>
        <w:pStyle w:val="a5"/>
        <w:ind w:left="440"/>
        <w:jc w:val="center"/>
      </w:pPr>
      <w:r w:rsidRPr="00A412F6">
        <w:rPr>
          <w:noProof/>
        </w:rPr>
        <w:drawing>
          <wp:anchor distT="0" distB="0" distL="114300" distR="114300" simplePos="0" relativeHeight="251658240" behindDoc="1" locked="0" layoutInCell="1" allowOverlap="1" wp14:anchorId="46AE628B" wp14:editId="3DFC8E21">
            <wp:simplePos x="0" y="0"/>
            <wp:positionH relativeFrom="column">
              <wp:posOffset>517525</wp:posOffset>
            </wp:positionH>
            <wp:positionV relativeFrom="paragraph">
              <wp:posOffset>20320</wp:posOffset>
            </wp:positionV>
            <wp:extent cx="4575175" cy="1425575"/>
            <wp:effectExtent l="0" t="0" r="0" b="3175"/>
            <wp:wrapNone/>
            <wp:docPr id="76303655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36556" name=""/>
                    <pic:cNvPicPr/>
                  </pic:nvPicPr>
                  <pic:blipFill>
                    <a:blip r:embed="rId16">
                      <a:extLst>
                        <a:ext uri="{28A0092B-C50C-407E-A947-70E740481C1C}">
                          <a14:useLocalDpi xmlns:a14="http://schemas.microsoft.com/office/drawing/2010/main" val="0"/>
                        </a:ext>
                      </a:extLst>
                    </a:blip>
                    <a:stretch>
                      <a:fillRect/>
                    </a:stretch>
                  </pic:blipFill>
                  <pic:spPr>
                    <a:xfrm>
                      <a:off x="0" y="0"/>
                      <a:ext cx="4575175" cy="1425575"/>
                    </a:xfrm>
                    <a:prstGeom prst="rect">
                      <a:avLst/>
                    </a:prstGeom>
                  </pic:spPr>
                </pic:pic>
              </a:graphicData>
            </a:graphic>
            <wp14:sizeRelH relativeFrom="margin">
              <wp14:pctWidth>0</wp14:pctWidth>
            </wp14:sizeRelH>
            <wp14:sizeRelV relativeFrom="margin">
              <wp14:pctHeight>0</wp14:pctHeight>
            </wp14:sizeRelV>
          </wp:anchor>
        </w:drawing>
      </w:r>
    </w:p>
    <w:p w14:paraId="457ED74D" w14:textId="77777777" w:rsidR="00D701B9" w:rsidRDefault="00D701B9" w:rsidP="00D701B9">
      <w:pPr>
        <w:pStyle w:val="a5"/>
        <w:ind w:left="440"/>
      </w:pPr>
    </w:p>
    <w:p w14:paraId="32A0E57E" w14:textId="77777777" w:rsidR="00D701B9" w:rsidRDefault="00D701B9" w:rsidP="00D701B9">
      <w:pPr>
        <w:pStyle w:val="a5"/>
        <w:ind w:left="440"/>
      </w:pPr>
    </w:p>
    <w:p w14:paraId="0BB0444D" w14:textId="240A2FBA" w:rsidR="00D701B9" w:rsidRPr="0077556F" w:rsidRDefault="00D701B9" w:rsidP="00D701B9">
      <w:pPr>
        <w:pStyle w:val="a5"/>
        <w:ind w:left="440"/>
      </w:pPr>
      <w:r>
        <w:rPr>
          <w:rFonts w:hint="eastAsia"/>
        </w:rPr>
        <w:t xml:space="preserve"> </w:t>
      </w:r>
      <w:r>
        <w:t xml:space="preserve">                                                                        </w:t>
      </w:r>
      <w:r w:rsidRPr="0077556F">
        <w:t>(8)</w:t>
      </w:r>
    </w:p>
    <w:p w14:paraId="1A90380D" w14:textId="77777777" w:rsidR="00D701B9" w:rsidRDefault="00D701B9" w:rsidP="00D701B9"/>
    <w:p w14:paraId="3B0020C8" w14:textId="77777777" w:rsidR="00D701B9" w:rsidRDefault="00D701B9" w:rsidP="00D701B9"/>
    <w:p w14:paraId="6F7B057C" w14:textId="0EF67ABE" w:rsidR="00B20F84" w:rsidRDefault="00B20F84" w:rsidP="00D701B9">
      <w:pPr>
        <w:pStyle w:val="a5"/>
        <w:numPr>
          <w:ilvl w:val="0"/>
          <w:numId w:val="12"/>
        </w:numPr>
      </w:pPr>
      <w:r>
        <w:rPr>
          <w:rFonts w:hint="eastAsia"/>
        </w:rPr>
        <w:t>フィルタ</w:t>
      </w:r>
    </w:p>
    <w:p w14:paraId="25A901E9" w14:textId="5747399E" w:rsidR="00D701B9" w:rsidRDefault="00D701B9" w:rsidP="00D701B9">
      <w:r w:rsidRPr="00A412F6">
        <w:rPr>
          <w:noProof/>
        </w:rPr>
        <w:drawing>
          <wp:anchor distT="0" distB="0" distL="114300" distR="114300" simplePos="0" relativeHeight="251659264" behindDoc="1" locked="0" layoutInCell="1" allowOverlap="1" wp14:anchorId="524C32F5" wp14:editId="68BF6057">
            <wp:simplePos x="0" y="0"/>
            <wp:positionH relativeFrom="column">
              <wp:posOffset>959396</wp:posOffset>
            </wp:positionH>
            <wp:positionV relativeFrom="paragraph">
              <wp:posOffset>20525</wp:posOffset>
            </wp:positionV>
            <wp:extent cx="3404008" cy="1655618"/>
            <wp:effectExtent l="0" t="0" r="6350" b="1905"/>
            <wp:wrapNone/>
            <wp:docPr id="1510200680"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00680" name="図 1" descr="テキスト, 手紙&#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3404008" cy="1655618"/>
                    </a:xfrm>
                    <a:prstGeom prst="rect">
                      <a:avLst/>
                    </a:prstGeom>
                  </pic:spPr>
                </pic:pic>
              </a:graphicData>
            </a:graphic>
            <wp14:sizeRelH relativeFrom="page">
              <wp14:pctWidth>0</wp14:pctWidth>
            </wp14:sizeRelH>
            <wp14:sizeRelV relativeFrom="page">
              <wp14:pctHeight>0</wp14:pctHeight>
            </wp14:sizeRelV>
          </wp:anchor>
        </w:drawing>
      </w:r>
    </w:p>
    <w:p w14:paraId="3065AE1E" w14:textId="7A9AE0D9" w:rsidR="00D701B9" w:rsidRDefault="00D701B9" w:rsidP="00D701B9"/>
    <w:p w14:paraId="664090DC" w14:textId="3D1FF1E1" w:rsidR="00D701B9" w:rsidRDefault="00D701B9" w:rsidP="00D701B9"/>
    <w:p w14:paraId="30146B1E" w14:textId="595756EC" w:rsidR="00D701B9" w:rsidRPr="0077556F" w:rsidRDefault="00D701B9" w:rsidP="00D701B9">
      <w:r>
        <w:rPr>
          <w:rFonts w:hint="eastAsia"/>
        </w:rPr>
        <w:t xml:space="preserve"> </w:t>
      </w:r>
      <w:r>
        <w:t xml:space="preserve">                                                                            </w:t>
      </w:r>
      <w:r w:rsidRPr="0077556F">
        <w:t>(9)</w:t>
      </w:r>
    </w:p>
    <w:p w14:paraId="095C9FB2" w14:textId="77777777" w:rsidR="00D701B9" w:rsidRDefault="00D701B9" w:rsidP="00D701B9"/>
    <w:p w14:paraId="7238451B" w14:textId="77777777" w:rsidR="00D701B9" w:rsidRDefault="00D701B9" w:rsidP="00D701B9"/>
    <w:p w14:paraId="5D8E57DD" w14:textId="21EB5EF7" w:rsidR="00B20F84" w:rsidRDefault="00B20F84" w:rsidP="00B24E5A"/>
    <w:p w14:paraId="38CD8FD4" w14:textId="77777777" w:rsidR="00B20F84" w:rsidRDefault="00B20F84" w:rsidP="00B20F84">
      <w:pPr>
        <w:pStyle w:val="a5"/>
        <w:numPr>
          <w:ilvl w:val="0"/>
          <w:numId w:val="12"/>
        </w:numPr>
      </w:pPr>
      <w:r>
        <w:rPr>
          <w:rFonts w:hint="eastAsia"/>
        </w:rPr>
        <w:t>平滑化</w:t>
      </w:r>
    </w:p>
    <w:p w14:paraId="411389FD" w14:textId="533413DC" w:rsidR="00B20F84" w:rsidRDefault="00B20F84" w:rsidP="00D701B9">
      <w:pPr>
        <w:ind w:left="440"/>
        <w:rPr>
          <w:b/>
          <w:bCs/>
        </w:rPr>
      </w:pPr>
      <w:r w:rsidRPr="00D06FEA">
        <w:rPr>
          <w:noProof/>
        </w:rPr>
        <w:drawing>
          <wp:anchor distT="0" distB="0" distL="114300" distR="114300" simplePos="0" relativeHeight="251660288" behindDoc="1" locked="0" layoutInCell="1" allowOverlap="1" wp14:anchorId="02AAF4E6" wp14:editId="5CDF265B">
            <wp:simplePos x="0" y="0"/>
            <wp:positionH relativeFrom="column">
              <wp:posOffset>556833</wp:posOffset>
            </wp:positionH>
            <wp:positionV relativeFrom="paragraph">
              <wp:posOffset>-2909</wp:posOffset>
            </wp:positionV>
            <wp:extent cx="4311653" cy="665018"/>
            <wp:effectExtent l="0" t="0" r="0" b="1905"/>
            <wp:wrapNone/>
            <wp:docPr id="169025213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2133" name=""/>
                    <pic:cNvPicPr/>
                  </pic:nvPicPr>
                  <pic:blipFill>
                    <a:blip r:embed="rId18">
                      <a:extLst>
                        <a:ext uri="{28A0092B-C50C-407E-A947-70E740481C1C}">
                          <a14:useLocalDpi xmlns:a14="http://schemas.microsoft.com/office/drawing/2010/main" val="0"/>
                        </a:ext>
                      </a:extLst>
                    </a:blip>
                    <a:stretch>
                      <a:fillRect/>
                    </a:stretch>
                  </pic:blipFill>
                  <pic:spPr>
                    <a:xfrm>
                      <a:off x="0" y="0"/>
                      <a:ext cx="4311653" cy="665018"/>
                    </a:xfrm>
                    <a:prstGeom prst="rect">
                      <a:avLst/>
                    </a:prstGeom>
                  </pic:spPr>
                </pic:pic>
              </a:graphicData>
            </a:graphic>
            <wp14:sizeRelH relativeFrom="page">
              <wp14:pctWidth>0</wp14:pctWidth>
            </wp14:sizeRelH>
            <wp14:sizeRelV relativeFrom="page">
              <wp14:pctHeight>0</wp14:pctHeight>
            </wp14:sizeRelV>
          </wp:anchor>
        </w:drawing>
      </w:r>
    </w:p>
    <w:p w14:paraId="3EB874BB" w14:textId="73D8A5A3" w:rsidR="00D701B9" w:rsidRPr="0077556F" w:rsidRDefault="00D701B9" w:rsidP="00D701B9">
      <w:pPr>
        <w:ind w:left="440"/>
      </w:pPr>
      <w:r>
        <w:rPr>
          <w:rFonts w:hint="eastAsia"/>
          <w:b/>
          <w:bCs/>
        </w:rPr>
        <w:t xml:space="preserve"> </w:t>
      </w:r>
      <w:r>
        <w:rPr>
          <w:b/>
          <w:bCs/>
        </w:rPr>
        <w:t xml:space="preserve">                                                                       </w:t>
      </w:r>
      <w:r w:rsidRPr="0077556F">
        <w:t>(10)</w:t>
      </w:r>
    </w:p>
    <w:p w14:paraId="2E4ABA6A" w14:textId="77777777" w:rsidR="00D701B9" w:rsidRDefault="00D701B9" w:rsidP="00D701B9">
      <w:pPr>
        <w:ind w:left="440"/>
      </w:pPr>
    </w:p>
    <w:p w14:paraId="3F64524E" w14:textId="2D63C261" w:rsidR="00B20F84" w:rsidRDefault="00B20F84" w:rsidP="00B20F84">
      <w:r>
        <w:rPr>
          <w:rFonts w:hint="eastAsia"/>
        </w:rPr>
        <w:t>上の式からも分かる通り、観測データ</w:t>
      </w:r>
      <m:oMath>
        <m:sSub>
          <m:sSubPr>
            <m:ctrlPr>
              <w:rPr>
                <w:rFonts w:ascii="Cambria Math" w:hAnsi="Cambria Math"/>
                <w:i/>
              </w:rPr>
            </m:ctrlPr>
          </m:sSubPr>
          <m:e>
            <m:r>
              <w:rPr>
                <w:rFonts w:ascii="Cambria Math" w:hAnsi="Cambria Math"/>
              </w:rPr>
              <m:t>Y</m:t>
            </m:r>
          </m:e>
          <m:sub>
            <m:r>
              <w:rPr>
                <w:rFonts w:ascii="Cambria Math" w:hAnsi="Cambria Math"/>
              </w:rPr>
              <m:t>1:j</m:t>
            </m:r>
          </m:sub>
        </m:sSub>
      </m:oMath>
      <w:r>
        <w:rPr>
          <w:rFonts w:hint="eastAsia"/>
        </w:rPr>
        <w:t>が与えられたときの状態</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hint="eastAsia"/>
          </w:rPr>
          <m:t>,</m:t>
        </m:r>
        <m:r>
          <m:rPr>
            <m:sty m:val="p"/>
          </m:rP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の条件付同時分布を求めるには膨大な計算量が必要であるが、状態空間モデルではそれを効率的に行うための枠組みとしてカルマンフィルタと呼ばれる逐次的なアルゴリズムが存在する。</w:t>
      </w:r>
    </w:p>
    <w:p w14:paraId="06B64797" w14:textId="77777777" w:rsidR="00B20F84" w:rsidRDefault="00B20F84" w:rsidP="004A0AC8">
      <w:pPr>
        <w:ind w:firstLine="210"/>
      </w:pPr>
      <w:r>
        <w:rPr>
          <w:rFonts w:hint="eastAsia"/>
        </w:rPr>
        <w:t>②では、パラメータの推定方法として、最尤推定法が用いられることが多い。</w:t>
      </w:r>
    </w:p>
    <w:p w14:paraId="19E529C0" w14:textId="77777777" w:rsidR="00B20F84" w:rsidRDefault="00B20F84" w:rsidP="00B20F84">
      <w:r>
        <w:rPr>
          <w:rFonts w:hint="eastAsia"/>
        </w:rPr>
        <w:t>最尤推定法は、データから計算される尤度をもとに、それが最大化されるようなパラメータを見つけ、推定値とする方法である。</w:t>
      </w:r>
    </w:p>
    <w:p w14:paraId="077F5F94" w14:textId="77777777" w:rsidR="00B20F84" w:rsidRPr="0040643F" w:rsidRDefault="00B20F84" w:rsidP="00B20F84">
      <w:r>
        <w:rPr>
          <w:rFonts w:hint="eastAsia"/>
        </w:rPr>
        <w:t>今、時点</w:t>
      </w:r>
      <m:oMath>
        <m:r>
          <w:rPr>
            <w:rFonts w:ascii="Cambria Math" w:hAnsi="Cambria Math" w:hint="eastAsia"/>
          </w:rPr>
          <m:t>ｔ</m:t>
        </m:r>
      </m:oMath>
      <w:r>
        <w:rPr>
          <w:rFonts w:hint="eastAsia"/>
        </w:rPr>
        <w:t>までの観測データ</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oMath>
      <w:r>
        <w:rPr>
          <w:rFonts w:hint="eastAsia"/>
        </w:rPr>
        <w:t>に対して、状態空間モデルの尤度</w:t>
      </w:r>
      <m:oMath>
        <m:r>
          <w:rPr>
            <w:rFonts w:ascii="Cambria Math" w:hAnsi="Cambria Math"/>
          </w:rPr>
          <m:t>L</m:t>
        </m:r>
        <m:d>
          <m:dPr>
            <m:ctrlPr>
              <w:rPr>
                <w:rFonts w:ascii="Cambria Math" w:hAnsi="Cambria Math"/>
                <w:i/>
              </w:rPr>
            </m:ctrlPr>
          </m:dPr>
          <m:e>
            <m:r>
              <w:rPr>
                <w:rFonts w:ascii="Cambria Math" w:hAnsi="Cambria Math" w:hint="eastAsia"/>
              </w:rPr>
              <m:t>θ</m:t>
            </m:r>
          </m:e>
        </m:d>
      </m:oMath>
      <w:r>
        <w:rPr>
          <w:rFonts w:hint="eastAsia"/>
        </w:rPr>
        <w:t>は</w:t>
      </w:r>
    </w:p>
    <w:p w14:paraId="3C82666A" w14:textId="77777777" w:rsidR="00B20F84" w:rsidRDefault="00B20F84" w:rsidP="00B20F84">
      <w:pPr>
        <w:jc w:val="center"/>
      </w:pPr>
      <w:r w:rsidRPr="002752D1">
        <w:rPr>
          <w:noProof/>
        </w:rPr>
        <w:drawing>
          <wp:anchor distT="0" distB="0" distL="114300" distR="114300" simplePos="0" relativeHeight="251661312" behindDoc="1" locked="0" layoutInCell="1" allowOverlap="1" wp14:anchorId="536F346B" wp14:editId="550ADC57">
            <wp:simplePos x="0" y="0"/>
            <wp:positionH relativeFrom="column">
              <wp:posOffset>921314</wp:posOffset>
            </wp:positionH>
            <wp:positionV relativeFrom="paragraph">
              <wp:posOffset>25227</wp:posOffset>
            </wp:positionV>
            <wp:extent cx="3553691" cy="1401204"/>
            <wp:effectExtent l="0" t="0" r="0" b="8890"/>
            <wp:wrapNone/>
            <wp:docPr id="8149074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07449" name=""/>
                    <pic:cNvPicPr/>
                  </pic:nvPicPr>
                  <pic:blipFill>
                    <a:blip r:embed="rId19">
                      <a:extLst>
                        <a:ext uri="{28A0092B-C50C-407E-A947-70E740481C1C}">
                          <a14:useLocalDpi xmlns:a14="http://schemas.microsoft.com/office/drawing/2010/main" val="0"/>
                        </a:ext>
                      </a:extLst>
                    </a:blip>
                    <a:stretch>
                      <a:fillRect/>
                    </a:stretch>
                  </pic:blipFill>
                  <pic:spPr>
                    <a:xfrm>
                      <a:off x="0" y="0"/>
                      <a:ext cx="3553691" cy="1401204"/>
                    </a:xfrm>
                    <a:prstGeom prst="rect">
                      <a:avLst/>
                    </a:prstGeom>
                  </pic:spPr>
                </pic:pic>
              </a:graphicData>
            </a:graphic>
          </wp:anchor>
        </w:drawing>
      </w:r>
    </w:p>
    <w:p w14:paraId="37B74AC5" w14:textId="77777777" w:rsidR="00B24E5A" w:rsidRDefault="00B24E5A" w:rsidP="00B20F84"/>
    <w:p w14:paraId="0942EEAC" w14:textId="77777777" w:rsidR="00B24E5A" w:rsidRDefault="00B24E5A" w:rsidP="00B20F84"/>
    <w:p w14:paraId="721F029C" w14:textId="64D08F08" w:rsidR="00B24E5A" w:rsidRDefault="00B24E5A" w:rsidP="00B20F84">
      <w:r>
        <w:rPr>
          <w:rFonts w:hint="eastAsia"/>
        </w:rPr>
        <w:t xml:space="preserve"> </w:t>
      </w:r>
      <w:r>
        <w:t xml:space="preserve">                                                                            (11)</w:t>
      </w:r>
    </w:p>
    <w:p w14:paraId="59CE3CAD" w14:textId="77777777" w:rsidR="00B24E5A" w:rsidRDefault="00B24E5A" w:rsidP="00B20F84"/>
    <w:p w14:paraId="44BA4603" w14:textId="77777777" w:rsidR="00B24E5A" w:rsidRDefault="00B24E5A" w:rsidP="00B20F84"/>
    <w:p w14:paraId="719FCC71" w14:textId="57FA9F33" w:rsidR="00B20F84" w:rsidRPr="002752D1" w:rsidRDefault="00B20F84" w:rsidP="00B20F84">
      <w:r>
        <w:rPr>
          <w:rFonts w:hint="eastAsia"/>
        </w:rPr>
        <w:t>と定式化される。この関数</w:t>
      </w:r>
      <m:oMath>
        <m:r>
          <w:rPr>
            <w:rFonts w:ascii="Cambria Math" w:hAnsi="Cambria Math" w:hint="eastAsia"/>
          </w:rPr>
          <m:t>L</m:t>
        </m:r>
      </m:oMath>
      <w:r>
        <w:rPr>
          <w:rFonts w:hint="eastAsia"/>
        </w:rPr>
        <w:t>を最大化する</w:t>
      </w:r>
      <m:oMath>
        <m:r>
          <w:rPr>
            <w:rFonts w:ascii="Cambria Math" w:hAnsi="Cambria Math" w:hint="eastAsia"/>
          </w:rPr>
          <m:t>θ</m:t>
        </m:r>
      </m:oMath>
      <w:r>
        <w:rPr>
          <w:rFonts w:hint="eastAsia"/>
        </w:rPr>
        <w:t>が最尤推定値として扱われ、これが状態空間モデルの最尤推定である。</w:t>
      </w:r>
    </w:p>
    <w:p w14:paraId="1A730663" w14:textId="77777777" w:rsidR="00B20F84" w:rsidRPr="002752D1" w:rsidRDefault="00B20F84" w:rsidP="00B20F84"/>
    <w:p w14:paraId="49C8B6D7" w14:textId="56E24DEC" w:rsidR="00B20F84" w:rsidRPr="00FD70B4" w:rsidRDefault="00B20F84" w:rsidP="00FD70B4">
      <w:pPr>
        <w:pStyle w:val="2"/>
        <w:rPr>
          <w:rFonts w:asciiTheme="minorHAnsi" w:eastAsiaTheme="minorHAnsi" w:hAnsiTheme="minorHAnsi"/>
          <w:sz w:val="28"/>
          <w:szCs w:val="28"/>
        </w:rPr>
      </w:pPr>
      <w:bookmarkStart w:id="24" w:name="_Toc153308722"/>
      <w:r w:rsidRPr="00FD70B4">
        <w:rPr>
          <w:rFonts w:asciiTheme="minorHAnsi" w:eastAsiaTheme="minorHAnsi" w:hAnsiTheme="minorHAnsi" w:hint="eastAsia"/>
          <w:sz w:val="28"/>
          <w:szCs w:val="28"/>
        </w:rPr>
        <w:t>第</w:t>
      </w:r>
      <w:r w:rsidR="00232514" w:rsidRPr="00FD70B4">
        <w:rPr>
          <w:rFonts w:asciiTheme="minorHAnsi" w:eastAsiaTheme="minorHAnsi" w:hAnsiTheme="minorHAnsi" w:hint="eastAsia"/>
          <w:sz w:val="28"/>
          <w:szCs w:val="28"/>
        </w:rPr>
        <w:t>4</w:t>
      </w:r>
      <w:r w:rsidR="00232514" w:rsidRPr="00FD70B4">
        <w:rPr>
          <w:rFonts w:asciiTheme="minorHAnsi" w:eastAsiaTheme="minorHAnsi" w:hAnsiTheme="minorHAnsi"/>
          <w:sz w:val="28"/>
          <w:szCs w:val="28"/>
        </w:rPr>
        <w:t>.</w:t>
      </w:r>
      <w:r w:rsidRPr="00FD70B4">
        <w:rPr>
          <w:rFonts w:asciiTheme="minorHAnsi" w:eastAsiaTheme="minorHAnsi" w:hAnsiTheme="minorHAnsi"/>
          <w:sz w:val="28"/>
          <w:szCs w:val="28"/>
        </w:rPr>
        <w:t>3</w:t>
      </w:r>
      <w:r w:rsidRPr="00FD70B4">
        <w:rPr>
          <w:rFonts w:asciiTheme="minorHAnsi" w:eastAsiaTheme="minorHAnsi" w:hAnsiTheme="minorHAnsi" w:hint="eastAsia"/>
          <w:sz w:val="28"/>
          <w:szCs w:val="28"/>
        </w:rPr>
        <w:t>節　実証分析の全体像</w:t>
      </w:r>
      <w:bookmarkEnd w:id="24"/>
    </w:p>
    <w:p w14:paraId="13F6B279" w14:textId="488E6520" w:rsidR="00B20F84" w:rsidRDefault="00B20F84" w:rsidP="004A0AC8">
      <w:pPr>
        <w:ind w:firstLine="210"/>
      </w:pPr>
      <w:r>
        <w:rPr>
          <w:rFonts w:hint="eastAsia"/>
        </w:rPr>
        <w:t>ここでは、本研究におけるモデルの定式化と、それを用いたモデリングの流れについて述べる。</w:t>
      </w:r>
    </w:p>
    <w:p w14:paraId="7A29972F" w14:textId="77777777" w:rsidR="00B20F84" w:rsidRDefault="00B20F84" w:rsidP="004A0AC8">
      <w:pPr>
        <w:ind w:firstLine="210"/>
      </w:pPr>
      <w:r>
        <w:rPr>
          <w:rFonts w:hint="eastAsia"/>
        </w:rPr>
        <w:t>本研究では、状態空間モデルの枠組みを用いて、以下のように分析モデルを定式化する。</w:t>
      </w:r>
    </w:p>
    <w:p w14:paraId="2899CE00" w14:textId="77777777" w:rsidR="00B20F84" w:rsidRDefault="00B20F84" w:rsidP="00B20F84">
      <w:pPr>
        <w:pStyle w:val="a5"/>
        <w:numPr>
          <w:ilvl w:val="0"/>
          <w:numId w:val="4"/>
        </w:numPr>
      </w:pPr>
      <w:r>
        <w:rPr>
          <w:rFonts w:hint="eastAsia"/>
        </w:rPr>
        <w:lastRenderedPageBreak/>
        <w:t>「労働生産性の状態」を表す式として、以下のようなモデルを仮定する。</w:t>
      </w:r>
    </w:p>
    <w:p w14:paraId="0D3E6D3C" w14:textId="5D43734A" w:rsidR="00E30A9C" w:rsidRDefault="00E30A9C" w:rsidP="00E30A9C">
      <w:pPr>
        <w:pStyle w:val="a5"/>
        <w:ind w:left="360"/>
      </w:pPr>
      <w:r>
        <w:rPr>
          <w:rFonts w:hint="eastAsia"/>
        </w:rPr>
        <w:t>なお今回使用するモデルは、先ほど解説した一般的なローカルモデルに対してトレンド項を導入している。これにより、全体として上昇や降下の傾向がある時系列データを精度よくモデリングすることが可能になる。</w:t>
      </w:r>
    </w:p>
    <w:p w14:paraId="3DC37AE7" w14:textId="5C5D296D" w:rsidR="00B24E5A" w:rsidRDefault="00B24E5A" w:rsidP="00B24E5A">
      <w:r w:rsidRPr="00EB7BD1">
        <w:rPr>
          <w:noProof/>
        </w:rPr>
        <w:drawing>
          <wp:anchor distT="0" distB="0" distL="114300" distR="114300" simplePos="0" relativeHeight="251662336" behindDoc="1" locked="0" layoutInCell="1" allowOverlap="1" wp14:anchorId="3CF29E5A" wp14:editId="7784E73D">
            <wp:simplePos x="0" y="0"/>
            <wp:positionH relativeFrom="column">
              <wp:posOffset>1854896</wp:posOffset>
            </wp:positionH>
            <wp:positionV relativeFrom="paragraph">
              <wp:posOffset>181249</wp:posOffset>
            </wp:positionV>
            <wp:extent cx="2001805" cy="735357"/>
            <wp:effectExtent l="0" t="0" r="0" b="7620"/>
            <wp:wrapNone/>
            <wp:docPr id="101684588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45883" name=""/>
                    <pic:cNvPicPr/>
                  </pic:nvPicPr>
                  <pic:blipFill>
                    <a:blip r:embed="rId20">
                      <a:extLst>
                        <a:ext uri="{28A0092B-C50C-407E-A947-70E740481C1C}">
                          <a14:useLocalDpi xmlns:a14="http://schemas.microsoft.com/office/drawing/2010/main" val="0"/>
                        </a:ext>
                      </a:extLst>
                    </a:blip>
                    <a:stretch>
                      <a:fillRect/>
                    </a:stretch>
                  </pic:blipFill>
                  <pic:spPr>
                    <a:xfrm>
                      <a:off x="0" y="0"/>
                      <a:ext cx="2007691" cy="737519"/>
                    </a:xfrm>
                    <a:prstGeom prst="rect">
                      <a:avLst/>
                    </a:prstGeom>
                  </pic:spPr>
                </pic:pic>
              </a:graphicData>
            </a:graphic>
            <wp14:sizeRelH relativeFrom="page">
              <wp14:pctWidth>0</wp14:pctWidth>
            </wp14:sizeRelH>
            <wp14:sizeRelV relativeFrom="page">
              <wp14:pctHeight>0</wp14:pctHeight>
            </wp14:sizeRelV>
          </wp:anchor>
        </w:drawing>
      </w:r>
    </w:p>
    <w:p w14:paraId="0F2457FA" w14:textId="159266FD" w:rsidR="00B24E5A" w:rsidRDefault="00B24E5A" w:rsidP="00B24E5A">
      <w:r>
        <w:rPr>
          <w:rFonts w:hint="eastAsia"/>
        </w:rPr>
        <w:t xml:space="preserve"> </w:t>
      </w:r>
      <w:r>
        <w:t xml:space="preserve">                                                                           (12)</w:t>
      </w:r>
    </w:p>
    <w:p w14:paraId="68EC3154" w14:textId="77777777" w:rsidR="00B24E5A" w:rsidRDefault="00B24E5A" w:rsidP="00B24E5A"/>
    <w:p w14:paraId="478A7366" w14:textId="510A5CAE" w:rsidR="00B24E5A" w:rsidRDefault="00B24E5A" w:rsidP="00B24E5A">
      <w:r>
        <w:rPr>
          <w:rFonts w:hint="eastAsia"/>
        </w:rPr>
        <w:t xml:space="preserve"> </w:t>
      </w:r>
      <w:r>
        <w:t xml:space="preserve">                                                                           (13)</w:t>
      </w:r>
    </w:p>
    <w:p w14:paraId="617B35A6" w14:textId="77777777" w:rsidR="00EB7BD1" w:rsidRDefault="00000000" w:rsidP="005D3108">
      <w:pPr>
        <w:pStyle w:val="a5"/>
        <w:ind w:left="360"/>
        <w:jc w:val="left"/>
      </w:pP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t</m:t>
            </m:r>
          </m:sub>
        </m:sSub>
      </m:oMath>
      <w:r w:rsidR="00B20F84">
        <w:t>は時刻</w:t>
      </w:r>
      <m:oMath>
        <m:r>
          <w:rPr>
            <w:rFonts w:ascii="Cambria Math" w:hAnsi="Cambria Math"/>
          </w:rPr>
          <m:t>t</m:t>
        </m:r>
      </m:oMath>
      <w:r w:rsidR="00B20F84">
        <w:t>の状態</w:t>
      </w:r>
      <w:r w:rsidR="00EB7BD1">
        <w:rPr>
          <w:rFonts w:hint="eastAsia"/>
        </w:rPr>
        <w:t>ベクトル</w:t>
      </w:r>
    </w:p>
    <w:p w14:paraId="2C413A9D" w14:textId="64029B39" w:rsidR="00EB7BD1" w:rsidRPr="00EB7BD1" w:rsidRDefault="00000000" w:rsidP="005D3108">
      <w:pPr>
        <w:pStyle w:val="a5"/>
        <w:ind w:left="360"/>
        <w:jc w:val="left"/>
      </w:pPr>
      <m:oMath>
        <m:sSub>
          <m:sSubPr>
            <m:ctrlPr>
              <w:rPr>
                <w:rFonts w:ascii="Cambria Math" w:hAnsi="Cambria Math"/>
                <w:i/>
              </w:rPr>
            </m:ctrlPr>
          </m:sSubPr>
          <m:e>
            <m:r>
              <w:rPr>
                <w:rFonts w:ascii="Cambria Math" w:hAnsi="Cambria Math" w:hint="eastAsia"/>
              </w:rPr>
              <m:t>τ</m:t>
            </m:r>
            <m:ctrlPr>
              <w:rPr>
                <w:rFonts w:ascii="Cambria Math" w:hAnsi="Cambria Math" w:hint="eastAsia"/>
                <w:i/>
              </w:rPr>
            </m:ctrlPr>
          </m:e>
          <m:sub>
            <m:r>
              <w:rPr>
                <w:rFonts w:ascii="Cambria Math" w:hAnsi="Cambria Math"/>
              </w:rPr>
              <m:t>t</m:t>
            </m:r>
          </m:sub>
        </m:sSub>
      </m:oMath>
      <w:r w:rsidR="00EB7BD1">
        <w:rPr>
          <w:rFonts w:hint="eastAsia"/>
        </w:rPr>
        <w:t>はトレンド成分を表すベクトル</w:t>
      </w:r>
    </w:p>
    <w:p w14:paraId="65BB9C62" w14:textId="788C1487" w:rsidR="00B20F84" w:rsidRDefault="00000000" w:rsidP="005D3108">
      <w:pPr>
        <w:pStyle w:val="a5"/>
        <w:ind w:left="360"/>
        <w:jc w:val="left"/>
      </w:pPr>
      <m:oMath>
        <m:sSub>
          <m:sSubPr>
            <m:ctrlPr>
              <w:rPr>
                <w:rFonts w:ascii="Cambria Math" w:hAnsi="Cambria Math"/>
                <w:i/>
              </w:rPr>
            </m:ctrlPr>
          </m:sSubPr>
          <m:e>
            <m:r>
              <w:rPr>
                <w:rFonts w:ascii="Cambria Math" w:hAnsi="Cambria Math" w:hint="eastAsia"/>
              </w:rPr>
              <m:t>η</m:t>
            </m:r>
            <m:ctrlPr>
              <w:rPr>
                <w:rFonts w:ascii="Cambria Math" w:hAnsi="Cambria Math" w:hint="eastAsia"/>
                <w:i/>
              </w:rPr>
            </m:ctrlPr>
          </m:e>
          <m:sub>
            <m:r>
              <w:rPr>
                <w:rFonts w:ascii="Cambria Math" w:hAnsi="Cambria Math"/>
              </w:rPr>
              <m:t>t</m:t>
            </m:r>
          </m:sub>
        </m:sSub>
      </m:oMath>
      <w:r w:rsidR="00B20F84">
        <w:t>は時刻</w:t>
      </w:r>
      <m:oMath>
        <m:r>
          <w:rPr>
            <w:rFonts w:ascii="Cambria Math" w:hAnsi="Cambria Math"/>
          </w:rPr>
          <m:t>t</m:t>
        </m:r>
      </m:oMath>
      <w:r w:rsidR="00B20F84">
        <w:t>の状態ノイズ</w:t>
      </w:r>
      <m:oMath>
        <m:r>
          <m:rPr>
            <m:sty m:val="p"/>
          </m:rPr>
          <w:rPr>
            <w:rFonts w:ascii="Cambria Math" w:hAnsi="Cambria Math"/>
          </w:rPr>
          <m:t>~</m:t>
        </m:r>
        <m:r>
          <w:rPr>
            <w:rFonts w:ascii="Cambria Math" w:hAnsi="Cambria Math"/>
          </w:rPr>
          <m:t>N</m:t>
        </m:r>
        <m:d>
          <m:dPr>
            <m:ctrlPr>
              <w:rPr>
                <w:rFonts w:ascii="Cambria Math" w:hAnsi="Cambria Math"/>
              </w:rPr>
            </m:ctrlPr>
          </m:dPr>
          <m:e>
            <m:r>
              <m:rPr>
                <m:sty m:val="p"/>
              </m:rPr>
              <w:rPr>
                <w:rFonts w:ascii="Cambria Math" w:hAnsi="Cambria Math"/>
              </w:rPr>
              <m:t>0,</m:t>
            </m:r>
            <m:sSup>
              <m:sSupPr>
                <m:ctrlPr>
                  <w:rPr>
                    <w:rFonts w:ascii="Cambria Math" w:hAnsi="Cambria Math"/>
                  </w:rPr>
                </m:ctrlPr>
              </m:sSupPr>
              <m:e>
                <m:r>
                  <w:rPr>
                    <w:rFonts w:ascii="Cambria Math" w:hAnsi="Cambria Math"/>
                  </w:rPr>
                  <m:t>δ</m:t>
                </m:r>
              </m:e>
              <m:sup>
                <m:r>
                  <m:rPr>
                    <m:sty m:val="p"/>
                  </m:rPr>
                  <w:rPr>
                    <w:rFonts w:ascii="Cambria Math" w:hAnsi="Cambria Math"/>
                  </w:rPr>
                  <m:t>2</m:t>
                </m:r>
              </m:sup>
            </m:sSup>
          </m:e>
        </m:d>
      </m:oMath>
    </w:p>
    <w:p w14:paraId="2EC271E0" w14:textId="17F19737" w:rsidR="00EB7BD1" w:rsidRPr="00EB7BD1" w:rsidRDefault="00000000" w:rsidP="005D3108">
      <w:pPr>
        <w:pStyle w:val="a5"/>
        <w:ind w:left="360"/>
        <w:jc w:val="left"/>
      </w:pPr>
      <m:oMath>
        <m:sSub>
          <m:sSubPr>
            <m:ctrlPr>
              <w:rPr>
                <w:rFonts w:ascii="Cambria Math" w:hAnsi="Cambria Math"/>
                <w:i/>
              </w:rPr>
            </m:ctrlPr>
          </m:sSubPr>
          <m:e>
            <m:r>
              <w:rPr>
                <w:rFonts w:ascii="Cambria Math" w:hAnsi="Cambria Math" w:hint="eastAsia"/>
              </w:rPr>
              <m:t>ζ</m:t>
            </m:r>
            <m:ctrlPr>
              <w:rPr>
                <w:rFonts w:ascii="Cambria Math" w:hAnsi="Cambria Math" w:hint="eastAsia"/>
                <w:i/>
              </w:rPr>
            </m:ctrlPr>
          </m:e>
          <m:sub>
            <m:r>
              <w:rPr>
                <w:rFonts w:ascii="Cambria Math" w:hAnsi="Cambria Math"/>
              </w:rPr>
              <m:t>t</m:t>
            </m:r>
          </m:sub>
        </m:sSub>
      </m:oMath>
      <w:r w:rsidR="00EB7BD1">
        <w:rPr>
          <w:rFonts w:hint="eastAsia"/>
        </w:rPr>
        <w:t>はトレンド成分の時刻</w:t>
      </w:r>
      <m:oMath>
        <m:r>
          <w:rPr>
            <w:rFonts w:ascii="Cambria Math" w:hAnsi="Cambria Math"/>
          </w:rPr>
          <m:t>t</m:t>
        </m:r>
      </m:oMath>
      <w:r w:rsidR="00EB7BD1">
        <w:rPr>
          <w:rFonts w:hint="eastAsia"/>
        </w:rPr>
        <w:t>におけるノイズ</w:t>
      </w:r>
      <m:oMath>
        <m:r>
          <m:rPr>
            <m:sty m:val="p"/>
          </m:rPr>
          <w:rPr>
            <w:rFonts w:ascii="Cambria Math" w:hAnsi="Cambria Math"/>
          </w:rPr>
          <m:t>~</m:t>
        </m:r>
        <m:r>
          <w:rPr>
            <w:rFonts w:ascii="Cambria Math" w:hAnsi="Cambria Math"/>
          </w:rPr>
          <m:t>N</m:t>
        </m:r>
        <m:d>
          <m:dPr>
            <m:ctrlPr>
              <w:rPr>
                <w:rFonts w:ascii="Cambria Math" w:hAnsi="Cambria Math"/>
              </w:rPr>
            </m:ctrlPr>
          </m:dPr>
          <m:e>
            <m:r>
              <m:rPr>
                <m:sty m:val="p"/>
              </m:rPr>
              <w:rPr>
                <w:rFonts w:ascii="Cambria Math" w:hAnsi="Cambria Math"/>
              </w:rPr>
              <m:t>0,</m:t>
            </m:r>
            <m:sSup>
              <m:sSupPr>
                <m:ctrlPr>
                  <w:rPr>
                    <w:rFonts w:ascii="Cambria Math" w:hAnsi="Cambria Math"/>
                  </w:rPr>
                </m:ctrlPr>
              </m:sSupPr>
              <m:e>
                <m:r>
                  <w:rPr>
                    <w:rFonts w:ascii="Cambria Math" w:hAnsi="Cambria Math"/>
                  </w:rPr>
                  <m:t>δ</m:t>
                </m:r>
              </m:e>
              <m:sup>
                <m:r>
                  <m:rPr>
                    <m:sty m:val="p"/>
                  </m:rPr>
                  <w:rPr>
                    <w:rFonts w:ascii="Cambria Math" w:hAnsi="Cambria Math"/>
                  </w:rPr>
                  <m:t>2</m:t>
                </m:r>
              </m:sup>
            </m:sSup>
          </m:e>
        </m:d>
      </m:oMath>
    </w:p>
    <w:p w14:paraId="696B5249" w14:textId="77777777" w:rsidR="00B20F84" w:rsidRDefault="00B20F84" w:rsidP="00B20F84">
      <w:pPr>
        <w:pStyle w:val="a5"/>
        <w:numPr>
          <w:ilvl w:val="0"/>
          <w:numId w:val="4"/>
        </w:numPr>
      </w:pPr>
      <w:r>
        <w:rPr>
          <w:rFonts w:hint="eastAsia"/>
        </w:rPr>
        <w:t>「観測値」を表す式として、以下のようなモデルを仮定する。</w:t>
      </w:r>
    </w:p>
    <w:p w14:paraId="0B1BF419" w14:textId="17832C17" w:rsidR="00C34C48" w:rsidRDefault="005D3108" w:rsidP="00B24E5A">
      <w:pPr>
        <w:pStyle w:val="a5"/>
        <w:ind w:left="360"/>
      </w:pPr>
      <w:r w:rsidRPr="005D3108">
        <w:rPr>
          <w:noProof/>
        </w:rPr>
        <w:drawing>
          <wp:anchor distT="0" distB="0" distL="114300" distR="114300" simplePos="0" relativeHeight="251663360" behindDoc="1" locked="0" layoutInCell="1" allowOverlap="1" wp14:anchorId="1E3F3BD5" wp14:editId="72A4767A">
            <wp:simplePos x="0" y="0"/>
            <wp:positionH relativeFrom="column">
              <wp:posOffset>1905635</wp:posOffset>
            </wp:positionH>
            <wp:positionV relativeFrom="paragraph">
              <wp:posOffset>173342</wp:posOffset>
            </wp:positionV>
            <wp:extent cx="1816193" cy="323867"/>
            <wp:effectExtent l="0" t="0" r="0" b="0"/>
            <wp:wrapNone/>
            <wp:docPr id="65249948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99483" name=""/>
                    <pic:cNvPicPr/>
                  </pic:nvPicPr>
                  <pic:blipFill>
                    <a:blip r:embed="rId21">
                      <a:extLst>
                        <a:ext uri="{28A0092B-C50C-407E-A947-70E740481C1C}">
                          <a14:useLocalDpi xmlns:a14="http://schemas.microsoft.com/office/drawing/2010/main" val="0"/>
                        </a:ext>
                      </a:extLst>
                    </a:blip>
                    <a:stretch>
                      <a:fillRect/>
                    </a:stretch>
                  </pic:blipFill>
                  <pic:spPr>
                    <a:xfrm>
                      <a:off x="0" y="0"/>
                      <a:ext cx="1816193" cy="323867"/>
                    </a:xfrm>
                    <a:prstGeom prst="rect">
                      <a:avLst/>
                    </a:prstGeom>
                  </pic:spPr>
                </pic:pic>
              </a:graphicData>
            </a:graphic>
            <wp14:sizeRelH relativeFrom="page">
              <wp14:pctWidth>0</wp14:pctWidth>
            </wp14:sizeRelH>
            <wp14:sizeRelV relativeFrom="page">
              <wp14:pctHeight>0</wp14:pctHeight>
            </wp14:sizeRelV>
          </wp:anchor>
        </w:drawing>
      </w:r>
    </w:p>
    <w:p w14:paraId="37142114" w14:textId="3EDD7626" w:rsidR="00B24E5A" w:rsidRDefault="00B24E5A" w:rsidP="00B24E5A">
      <w:pPr>
        <w:pStyle w:val="a5"/>
        <w:ind w:left="360"/>
      </w:pPr>
      <w:r>
        <w:rPr>
          <w:rFonts w:hint="eastAsia"/>
        </w:rPr>
        <w:t xml:space="preserve"> </w:t>
      </w:r>
      <w:r>
        <w:t xml:space="preserve">                                                                        (14)</w:t>
      </w:r>
    </w:p>
    <w:p w14:paraId="0330E720" w14:textId="77777777" w:rsidR="00B24E5A" w:rsidRDefault="00B24E5A" w:rsidP="00B24E5A">
      <w:pPr>
        <w:pStyle w:val="a5"/>
        <w:ind w:left="360"/>
      </w:pPr>
    </w:p>
    <w:p w14:paraId="74ED2CDF" w14:textId="121D284B" w:rsidR="00B20F84" w:rsidRPr="00EB7BD1" w:rsidRDefault="00000000" w:rsidP="00EB7BD1">
      <w:pPr>
        <w:pStyle w:val="a5"/>
        <w:ind w:left="360"/>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B20F84">
        <w:t>は時刻</w:t>
      </w:r>
      <m:oMath>
        <m:r>
          <w:rPr>
            <w:rFonts w:ascii="Cambria Math" w:hAnsi="Cambria Math"/>
          </w:rPr>
          <m:t>t</m:t>
        </m:r>
      </m:oMath>
      <w:r w:rsidR="00B20F84">
        <w:t>における労働生産性の観測値</w:t>
      </w:r>
    </w:p>
    <w:p w14:paraId="49DF4C04" w14:textId="335E93B0" w:rsidR="00B20F84" w:rsidRPr="00EB7BD1" w:rsidRDefault="00000000" w:rsidP="00EB7BD1">
      <w:pPr>
        <w:pStyle w:val="a5"/>
        <w:ind w:left="360"/>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20F84">
        <w:t>は時刻</w:t>
      </w:r>
      <m:oMath>
        <m:r>
          <w:rPr>
            <w:rFonts w:ascii="Cambria Math" w:hAnsi="Cambria Math"/>
          </w:rPr>
          <m:t>t</m:t>
        </m:r>
      </m:oMath>
      <w:r w:rsidR="00B20F84">
        <w:t>における外生変数のベクトル</w:t>
      </w:r>
    </w:p>
    <w:p w14:paraId="1674099A" w14:textId="55B97988" w:rsidR="00B20F84" w:rsidRDefault="00EB7BD1" w:rsidP="00B20F84">
      <w:pPr>
        <w:pStyle w:val="a5"/>
        <w:ind w:left="360"/>
      </w:pPr>
      <m:oMath>
        <m:r>
          <w:rPr>
            <w:rFonts w:ascii="Cambria Math" w:hAnsi="Cambria Math" w:hint="eastAsia"/>
          </w:rPr>
          <m:t>β</m:t>
        </m:r>
      </m:oMath>
      <w:r w:rsidR="00B20F84">
        <w:rPr>
          <w:rFonts w:hint="eastAsia"/>
        </w:rPr>
        <w:t>は外生変数の係数ベクトル</w:t>
      </w:r>
    </w:p>
    <w:p w14:paraId="7BBC7B23" w14:textId="77777777" w:rsidR="00EB7BD1" w:rsidRDefault="00000000" w:rsidP="00EB7BD1">
      <w:pPr>
        <w:pStyle w:val="a5"/>
        <w:ind w:left="360"/>
      </w:pP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00B20F84">
        <w:t>は時刻</w:t>
      </w:r>
      <m:oMath>
        <m:r>
          <w:rPr>
            <w:rFonts w:ascii="Cambria Math" w:hAnsi="Cambria Math"/>
          </w:rPr>
          <m:t>t</m:t>
        </m:r>
      </m:oMath>
      <w:r w:rsidR="00B20F84">
        <w:t>における状態ベクトル</w:t>
      </w:r>
    </w:p>
    <w:p w14:paraId="011BE9D1" w14:textId="12024277" w:rsidR="00EB7BD1" w:rsidRPr="00EB7BD1" w:rsidRDefault="00000000" w:rsidP="00EB7BD1">
      <w:pPr>
        <w:pStyle w:val="a5"/>
        <w:ind w:left="360"/>
      </w:pPr>
      <m:oMath>
        <m:sSub>
          <m:sSubPr>
            <m:ctrlPr>
              <w:rPr>
                <w:rFonts w:ascii="Cambria Math" w:hAnsi="Cambria Math"/>
                <w:i/>
              </w:rPr>
            </m:ctrlPr>
          </m:sSubPr>
          <m:e>
            <m:r>
              <w:rPr>
                <w:rFonts w:ascii="Cambria Math" w:hAnsi="Cambria Math" w:hint="eastAsia"/>
              </w:rPr>
              <m:t>ε</m:t>
            </m:r>
            <m:ctrlPr>
              <w:rPr>
                <w:rFonts w:ascii="Cambria Math" w:hAnsi="Cambria Math" w:hint="eastAsia"/>
                <w:i/>
              </w:rPr>
            </m:ctrlPr>
          </m:e>
          <m:sub>
            <m:r>
              <w:rPr>
                <w:rFonts w:ascii="Cambria Math" w:hAnsi="Cambria Math"/>
              </w:rPr>
              <m:t>t</m:t>
            </m:r>
          </m:sub>
        </m:sSub>
      </m:oMath>
      <w:r w:rsidR="00B20F84">
        <w:rPr>
          <w:rFonts w:hint="eastAsia"/>
        </w:rPr>
        <w:t>は観測ノイズ</w:t>
      </w:r>
      <w:r w:rsidR="00B20F84">
        <w:t xml:space="preserve"> </w:t>
      </w:r>
      <m:oMath>
        <m:r>
          <m:rPr>
            <m:sty m:val="p"/>
          </m:rPr>
          <w:rPr>
            <w:rFonts w:ascii="Cambria Math" w:hAnsi="Cambria Math"/>
          </w:rPr>
          <m:t>~</m:t>
        </m:r>
        <m:r>
          <w:rPr>
            <w:rFonts w:ascii="Cambria Math" w:hAnsi="Cambria Math"/>
          </w:rPr>
          <m:t>N</m:t>
        </m:r>
        <m:d>
          <m:dPr>
            <m:ctrlPr>
              <w:rPr>
                <w:rFonts w:ascii="Cambria Math" w:hAnsi="Cambria Math"/>
              </w:rPr>
            </m:ctrlPr>
          </m:dPr>
          <m:e>
            <m:r>
              <m:rPr>
                <m:sty m:val="p"/>
              </m:rPr>
              <w:rPr>
                <w:rFonts w:ascii="Cambria Math" w:hAnsi="Cambria Math"/>
              </w:rPr>
              <m:t>0,</m:t>
            </m:r>
            <m:sSup>
              <m:sSupPr>
                <m:ctrlPr>
                  <w:rPr>
                    <w:rFonts w:ascii="Cambria Math" w:hAnsi="Cambria Math"/>
                  </w:rPr>
                </m:ctrlPr>
              </m:sSupPr>
              <m:e>
                <m:r>
                  <w:rPr>
                    <w:rFonts w:ascii="Cambria Math" w:hAnsi="Cambria Math"/>
                  </w:rPr>
                  <m:t>δ</m:t>
                </m:r>
              </m:e>
              <m:sup>
                <m:r>
                  <m:rPr>
                    <m:sty m:val="p"/>
                  </m:rPr>
                  <w:rPr>
                    <w:rFonts w:ascii="Cambria Math" w:hAnsi="Cambria Math"/>
                  </w:rPr>
                  <m:t>2</m:t>
                </m:r>
              </m:sup>
            </m:sSup>
          </m:e>
        </m:d>
      </m:oMath>
    </w:p>
    <w:p w14:paraId="168D50BC" w14:textId="77777777" w:rsidR="00B20F84" w:rsidRPr="00EB7BD1" w:rsidRDefault="00B20F84" w:rsidP="00B20F84"/>
    <w:p w14:paraId="465EE7C1" w14:textId="77777777" w:rsidR="00B20F84" w:rsidRDefault="00B20F84" w:rsidP="00B20F84">
      <w:r>
        <w:rPr>
          <w:rFonts w:hint="eastAsia"/>
        </w:rPr>
        <w:t>このような定式化を、本研究では</w:t>
      </w:r>
      <w:proofErr w:type="spellStart"/>
      <w:r>
        <w:t>statsmodels</w:t>
      </w:r>
      <w:proofErr w:type="spellEnd"/>
      <w:r>
        <w:rPr>
          <w:rFonts w:hint="eastAsia"/>
        </w:rPr>
        <w:t>を用いて行った。</w:t>
      </w:r>
    </w:p>
    <w:p w14:paraId="41EDBE71" w14:textId="7564DB61" w:rsidR="00B20F84" w:rsidRDefault="00AA2987" w:rsidP="00B20F84">
      <w:proofErr w:type="spellStart"/>
      <w:r>
        <w:t>s</w:t>
      </w:r>
      <w:r w:rsidR="00B20F84" w:rsidRPr="00090A9C">
        <w:t>tatsmodels</w:t>
      </w:r>
      <w:proofErr w:type="spellEnd"/>
      <w:r w:rsidR="00B20F84">
        <w:rPr>
          <w:rFonts w:hint="eastAsia"/>
        </w:rPr>
        <w:t>と</w:t>
      </w:r>
      <w:r w:rsidR="00B20F84" w:rsidRPr="00090A9C">
        <w:t>は、様々な統計モデルの推定、統計検定、統計データ探索のためのクラスと関数を提供する</w:t>
      </w:r>
      <w:r w:rsidR="00B20F84">
        <w:rPr>
          <w:rFonts w:hint="eastAsia"/>
        </w:rPr>
        <w:t>オープンソースの</w:t>
      </w:r>
      <w:r w:rsidR="00B20F84" w:rsidRPr="00090A9C">
        <w:t>Pytho</w:t>
      </w:r>
      <w:r w:rsidR="005D3108">
        <w:t>n</w:t>
      </w:r>
      <w:r w:rsidR="005D3108">
        <w:rPr>
          <w:rFonts w:hint="eastAsia"/>
        </w:rPr>
        <w:t>ライブラリ</w:t>
      </w:r>
      <w:r w:rsidR="00B20F84" w:rsidRPr="00090A9C">
        <w:t>で</w:t>
      </w:r>
      <w:r w:rsidR="00B20F84">
        <w:rPr>
          <w:rFonts w:hint="eastAsia"/>
        </w:rPr>
        <w:t>ある</w:t>
      </w:r>
      <w:r w:rsidR="00B20F84" w:rsidRPr="00090A9C">
        <w:t>。</w:t>
      </w:r>
    </w:p>
    <w:p w14:paraId="794B7B8F" w14:textId="1B8B42CD" w:rsidR="00B20F84" w:rsidRPr="00616F71" w:rsidRDefault="009B60AB" w:rsidP="00B20F84">
      <w:r>
        <w:rPr>
          <w:rFonts w:hint="eastAsia"/>
        </w:rPr>
        <w:t>今回の分析に使用したプログラムの</w:t>
      </w:r>
      <w:r w:rsidR="00B20F84">
        <w:rPr>
          <w:rFonts w:hint="eastAsia"/>
        </w:rPr>
        <w:t>全容は筆者の</w:t>
      </w:r>
      <w:r w:rsidR="00B20F84">
        <w:t>GitHub</w:t>
      </w:r>
      <w:r w:rsidR="00B20F84">
        <w:rPr>
          <w:rFonts w:hint="eastAsia"/>
        </w:rPr>
        <w:t>ページ</w:t>
      </w:r>
      <w:r w:rsidR="00B20F84">
        <w:rPr>
          <w:rStyle w:val="a8"/>
        </w:rPr>
        <w:footnoteReference w:id="5"/>
      </w:r>
      <w:r w:rsidR="00B20F84">
        <w:rPr>
          <w:rFonts w:hint="eastAsia"/>
        </w:rPr>
        <w:t>で公開している。</w:t>
      </w:r>
    </w:p>
    <w:p w14:paraId="5FD01A01" w14:textId="77777777" w:rsidR="00B20F84" w:rsidRDefault="00B20F84" w:rsidP="004A0AC8">
      <w:pPr>
        <w:ind w:firstLine="210"/>
      </w:pPr>
      <w:r>
        <w:rPr>
          <w:rFonts w:hint="eastAsia"/>
        </w:rPr>
        <w:t>本研究では、労働生産性の時系列データに対して、どのような要素がどれくらいの影響を与えているのかを分析することが目標である。労働生産性に対しては多くの社会的要因が関係していることから、前もって労働生産性に関係のありそうな変数をピックアップしておくことは変数選択によるバイアスを生んでしまうという点から、そのような分析の方針は避けている。</w:t>
      </w:r>
    </w:p>
    <w:p w14:paraId="0AEA86BD" w14:textId="3DF92EF5" w:rsidR="00B20F84" w:rsidRPr="004A0AC8" w:rsidRDefault="00B20F84" w:rsidP="004A0AC8">
      <w:pPr>
        <w:widowControl/>
        <w:ind w:firstLine="210"/>
        <w:jc w:val="left"/>
      </w:pPr>
      <w:r>
        <w:rPr>
          <w:rFonts w:hint="eastAsia"/>
        </w:rPr>
        <w:lastRenderedPageBreak/>
        <w:t>状態空間モデルの構築に際して、今回は14個の外生変数が使用可能であるから、これらのすべての組み合わせに対して状態空間モデルを作成した。その中で、AICが最小となるモデルをモデリングの結果として扱うこととする。</w:t>
      </w:r>
    </w:p>
    <w:p w14:paraId="623FC73E" w14:textId="77777777" w:rsidR="00B20F84" w:rsidRPr="000E03DF" w:rsidRDefault="00B20F84" w:rsidP="00B20F84">
      <w:pPr>
        <w:pStyle w:val="1"/>
        <w:rPr>
          <w:rFonts w:asciiTheme="minorHAnsi" w:eastAsiaTheme="minorHAnsi" w:hAnsiTheme="minorHAnsi"/>
          <w:sz w:val="32"/>
          <w:szCs w:val="32"/>
        </w:rPr>
      </w:pPr>
      <w:bookmarkStart w:id="25" w:name="_Toc153307904"/>
      <w:bookmarkStart w:id="26" w:name="_Toc153308723"/>
      <w:r w:rsidRPr="000E03DF">
        <w:rPr>
          <w:rFonts w:asciiTheme="minorHAnsi" w:eastAsiaTheme="minorHAnsi" w:hAnsiTheme="minorHAnsi" w:hint="eastAsia"/>
          <w:sz w:val="32"/>
          <w:szCs w:val="32"/>
        </w:rPr>
        <w:t>第5章　分析結果</w:t>
      </w:r>
      <w:bookmarkEnd w:id="25"/>
      <w:bookmarkEnd w:id="26"/>
    </w:p>
    <w:p w14:paraId="43CB7369" w14:textId="77777777" w:rsidR="00B20F84" w:rsidRDefault="00B20F84" w:rsidP="004A0AC8">
      <w:pPr>
        <w:ind w:firstLine="210"/>
      </w:pPr>
      <w:r>
        <w:rPr>
          <w:rFonts w:hint="eastAsia"/>
        </w:rPr>
        <w:t>この章では、4章で解説した分析手法と流れをもとに行った状態空間モデルによるモデリングの結果を記述する。</w:t>
      </w:r>
    </w:p>
    <w:p w14:paraId="6F174D79" w14:textId="77777777" w:rsidR="00B20F84" w:rsidRDefault="00B20F84" w:rsidP="00B20F84"/>
    <w:p w14:paraId="654DF39F" w14:textId="5975BDD2" w:rsidR="00EF7F42" w:rsidRPr="009174D2" w:rsidRDefault="00B20F84" w:rsidP="009174D2">
      <w:pPr>
        <w:pStyle w:val="2"/>
        <w:rPr>
          <w:rFonts w:asciiTheme="minorHAnsi" w:eastAsiaTheme="minorHAnsi" w:hAnsiTheme="minorHAnsi"/>
          <w:sz w:val="28"/>
          <w:szCs w:val="28"/>
        </w:rPr>
      </w:pPr>
      <w:bookmarkStart w:id="27" w:name="_Toc153308724"/>
      <w:r w:rsidRPr="00FD70B4">
        <w:rPr>
          <w:rFonts w:asciiTheme="minorHAnsi" w:eastAsiaTheme="minorHAnsi" w:hAnsiTheme="minorHAnsi" w:hint="eastAsia"/>
          <w:sz w:val="28"/>
          <w:szCs w:val="28"/>
        </w:rPr>
        <w:t>第</w:t>
      </w:r>
      <w:r w:rsidR="00232514" w:rsidRPr="00FD70B4">
        <w:rPr>
          <w:rFonts w:asciiTheme="minorHAnsi" w:eastAsiaTheme="minorHAnsi" w:hAnsiTheme="minorHAnsi" w:hint="eastAsia"/>
          <w:sz w:val="28"/>
          <w:szCs w:val="28"/>
        </w:rPr>
        <w:t>5</w:t>
      </w:r>
      <w:r w:rsidR="00232514" w:rsidRPr="00FD70B4">
        <w:rPr>
          <w:rFonts w:asciiTheme="minorHAnsi" w:eastAsiaTheme="minorHAnsi" w:hAnsiTheme="minorHAnsi"/>
          <w:sz w:val="28"/>
          <w:szCs w:val="28"/>
        </w:rPr>
        <w:t>.</w:t>
      </w:r>
      <w:r w:rsidRPr="00FD70B4">
        <w:rPr>
          <w:rFonts w:asciiTheme="minorHAnsi" w:eastAsiaTheme="minorHAnsi" w:hAnsiTheme="minorHAnsi" w:hint="eastAsia"/>
          <w:sz w:val="28"/>
          <w:szCs w:val="28"/>
        </w:rPr>
        <w:t>1節　スウェーデン</w:t>
      </w:r>
      <w:bookmarkEnd w:id="27"/>
    </w:p>
    <w:p w14:paraId="5319EDEC" w14:textId="77777777" w:rsidR="009174D2" w:rsidRDefault="00B20F84" w:rsidP="009174D2">
      <w:pPr>
        <w:keepNext/>
      </w:pPr>
      <w:r>
        <w:rPr>
          <w:noProof/>
          <w:bdr w:val="none" w:sz="0" w:space="0" w:color="auto" w:frame="1"/>
        </w:rPr>
        <w:drawing>
          <wp:inline distT="0" distB="0" distL="0" distR="0" wp14:anchorId="1E743B7D" wp14:editId="6C1AFAF5">
            <wp:extent cx="4942928" cy="3029158"/>
            <wp:effectExtent l="0" t="0" r="0" b="0"/>
            <wp:docPr id="2118956987"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4071" cy="3035986"/>
                    </a:xfrm>
                    <a:prstGeom prst="rect">
                      <a:avLst/>
                    </a:prstGeom>
                    <a:noFill/>
                    <a:ln>
                      <a:noFill/>
                    </a:ln>
                  </pic:spPr>
                </pic:pic>
              </a:graphicData>
            </a:graphic>
          </wp:inline>
        </w:drawing>
      </w:r>
    </w:p>
    <w:p w14:paraId="74739AA1" w14:textId="4808FE38" w:rsidR="00B20F84" w:rsidRDefault="009174D2" w:rsidP="009174D2">
      <w:pPr>
        <w:pStyle w:val="ae"/>
        <w:jc w:val="center"/>
      </w:pPr>
      <w:r>
        <w:t>図7</w:t>
      </w:r>
      <w:r>
        <w:rPr>
          <w:rFonts w:hint="eastAsia"/>
        </w:rPr>
        <w:t>スウェーデン_グラフ</w:t>
      </w:r>
    </w:p>
    <w:p w14:paraId="23BF8624" w14:textId="77777777" w:rsidR="009174D2" w:rsidRPr="009174D2" w:rsidRDefault="009174D2" w:rsidP="009174D2"/>
    <w:p w14:paraId="5F5A6118" w14:textId="77777777" w:rsidR="009174D2" w:rsidRDefault="00B20F84" w:rsidP="009174D2">
      <w:pPr>
        <w:keepNext/>
      </w:pPr>
      <w:r>
        <w:rPr>
          <w:noProof/>
          <w:bdr w:val="none" w:sz="0" w:space="0" w:color="auto" w:frame="1"/>
        </w:rPr>
        <w:lastRenderedPageBreak/>
        <w:drawing>
          <wp:inline distT="0" distB="0" distL="0" distR="0" wp14:anchorId="621A6CF5" wp14:editId="2AD2D8D5">
            <wp:extent cx="5433469" cy="2877672"/>
            <wp:effectExtent l="0" t="0" r="0" b="0"/>
            <wp:docPr id="1553245058" name="図 1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45058" name="図 11" descr="テーブル&#10;&#10;自動的に生成された説明"/>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0790" cy="2886846"/>
                    </a:xfrm>
                    <a:prstGeom prst="rect">
                      <a:avLst/>
                    </a:prstGeom>
                    <a:noFill/>
                    <a:ln>
                      <a:noFill/>
                    </a:ln>
                  </pic:spPr>
                </pic:pic>
              </a:graphicData>
            </a:graphic>
          </wp:inline>
        </w:drawing>
      </w:r>
    </w:p>
    <w:p w14:paraId="12000E59" w14:textId="75F972D4" w:rsidR="00B20F84" w:rsidRDefault="009174D2" w:rsidP="009174D2">
      <w:pPr>
        <w:pStyle w:val="ae"/>
        <w:jc w:val="center"/>
      </w:pPr>
      <w:r>
        <w:t>表</w:t>
      </w:r>
      <w:r w:rsidR="00B378FE">
        <w:rPr>
          <w:rFonts w:hint="eastAsia"/>
        </w:rPr>
        <w:t>1</w:t>
      </w:r>
      <w:r w:rsidR="00B378FE">
        <w:t>1</w:t>
      </w:r>
      <w:r w:rsidRPr="00C85207">
        <w:t>スウェーデン_モデリング結果</w:t>
      </w:r>
    </w:p>
    <w:p w14:paraId="62BF4D31" w14:textId="77777777" w:rsidR="00813BAD" w:rsidRPr="00813BAD" w:rsidRDefault="00813BAD" w:rsidP="00813BAD"/>
    <w:p w14:paraId="70CDC90E" w14:textId="19CA4E60" w:rsidR="00B20F84" w:rsidRDefault="00B20F84" w:rsidP="004A0AC8">
      <w:pPr>
        <w:ind w:firstLine="210"/>
      </w:pPr>
      <w:r>
        <w:rPr>
          <w:rFonts w:hint="eastAsia"/>
        </w:rPr>
        <w:t>このモデルの分析結果を以下に示す。</w:t>
      </w:r>
    </w:p>
    <w:p w14:paraId="23644D14" w14:textId="046C7C0A" w:rsidR="00B20F84" w:rsidRDefault="00B20F84" w:rsidP="004A0AC8">
      <w:r>
        <w:rPr>
          <w:rFonts w:hint="eastAsia"/>
        </w:rPr>
        <w:t>不規則なコンポーネントの分散を示す係数は</w:t>
      </w:r>
      <w:r>
        <w:t xml:space="preserve"> </w:t>
      </w:r>
      <m:oMath>
        <m:sSubSup>
          <m:sSubSupPr>
            <m:ctrlPr>
              <w:rPr>
                <w:rFonts w:ascii="Cambria Math" w:hAnsi="Cambria Math"/>
                <w:i/>
              </w:rPr>
            </m:ctrlPr>
          </m:sSubSupPr>
          <m:e>
            <m:r>
              <w:rPr>
                <w:rFonts w:ascii="Cambria Math" w:hAnsi="Cambria Math" w:hint="eastAsia"/>
              </w:rPr>
              <m:t>δ</m:t>
            </m:r>
            <m:ctrlPr>
              <w:rPr>
                <w:rFonts w:ascii="Cambria Math" w:hAnsi="Cambria Math" w:hint="eastAsia"/>
                <w:i/>
              </w:rPr>
            </m:ctrlPr>
          </m:e>
          <m:sub>
            <m:r>
              <w:rPr>
                <w:rFonts w:ascii="Cambria Math" w:hAnsi="Cambria Math"/>
              </w:rPr>
              <m:t>irregular</m:t>
            </m:r>
          </m:sub>
          <m:sup>
            <m:r>
              <w:rPr>
                <w:rFonts w:ascii="Cambria Math" w:hAnsi="Cambria Math"/>
              </w:rPr>
              <m:t>2</m:t>
            </m:r>
          </m:sup>
        </m:sSubSup>
      </m:oMath>
      <w:r>
        <w:rPr>
          <w:rFonts w:hint="eastAsia"/>
        </w:rPr>
        <w:t xml:space="preserve"> </w:t>
      </w:r>
      <w:r>
        <w:t>= 0.2768で、標準誤差は 7520.093 である。しかし、この係数に関する p値は 1.000 であり、統計的に有意ではないことが示されている。</w:t>
      </w:r>
    </w:p>
    <w:p w14:paraId="59EDCD88" w14:textId="77777777" w:rsidR="00B20F84" w:rsidRPr="000F4B64" w:rsidRDefault="00B20F84" w:rsidP="00B20F84">
      <w:r>
        <w:rPr>
          <w:rFonts w:hint="eastAsia"/>
        </w:rPr>
        <w:t>労働生産性のレベル成分の分散を示す係数は</w:t>
      </w:r>
      <w:r>
        <w:t xml:space="preserve"> </w:t>
      </w:r>
      <m:oMath>
        <m:sSubSup>
          <m:sSubSupPr>
            <m:ctrlPr>
              <w:rPr>
                <w:rFonts w:ascii="Cambria Math" w:hAnsi="Cambria Math"/>
                <w:i/>
              </w:rPr>
            </m:ctrlPr>
          </m:sSubSupPr>
          <m:e>
            <m:r>
              <w:rPr>
                <w:rFonts w:ascii="Cambria Math" w:hAnsi="Cambria Math" w:hint="eastAsia"/>
              </w:rPr>
              <m:t>δ</m:t>
            </m:r>
            <m:ctrlPr>
              <w:rPr>
                <w:rFonts w:ascii="Cambria Math" w:hAnsi="Cambria Math" w:hint="eastAsia"/>
                <w:i/>
              </w:rPr>
            </m:ctrlPr>
          </m:e>
          <m:sub>
            <m:r>
              <w:rPr>
                <w:rFonts w:ascii="Cambria Math" w:hAnsi="Cambria Math"/>
              </w:rPr>
              <m:t>level</m:t>
            </m:r>
          </m:sub>
          <m:sup>
            <m:r>
              <w:rPr>
                <w:rFonts w:ascii="Cambria Math" w:hAnsi="Cambria Math"/>
              </w:rPr>
              <m:t>2</m:t>
            </m:r>
          </m:sup>
        </m:sSubSup>
        <m:r>
          <w:rPr>
            <w:rFonts w:ascii="Cambria Math" w:hAnsi="Cambria Math"/>
          </w:rPr>
          <m:t xml:space="preserve">  = 7.481*</m:t>
        </m:r>
        <m:sSup>
          <m:sSupPr>
            <m:ctrlPr>
              <w:rPr>
                <w:rFonts w:ascii="Cambria Math" w:hAnsi="Cambria Math"/>
                <w:i/>
              </w:rPr>
            </m:ctrlPr>
          </m:sSupPr>
          <m:e>
            <m:r>
              <w:rPr>
                <w:rFonts w:ascii="Cambria Math" w:hAnsi="Cambria Math"/>
              </w:rPr>
              <m:t>10</m:t>
            </m:r>
          </m:e>
          <m:sup>
            <m:r>
              <w:rPr>
                <w:rFonts w:ascii="Cambria Math" w:hAnsi="Cambria Math"/>
              </w:rPr>
              <m:t>5</m:t>
            </m:r>
          </m:sup>
        </m:sSup>
      </m:oMath>
      <w:r>
        <w:t>で、標準誤差は</w:t>
      </w:r>
      <m:oMath>
        <m:r>
          <w:rPr>
            <w:rFonts w:ascii="Cambria Math" w:hAnsi="Cambria Math"/>
          </w:rPr>
          <m:t>2.54*</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080A37BF" w14:textId="50DF4C38" w:rsidR="00B20F84" w:rsidRDefault="00B20F84" w:rsidP="00B20F84">
      <w:r>
        <w:t>である。この係数の p値は 0.003 と非常に低く、モデルにおいてこの変動は統計的に有意であると言える。</w:t>
      </w:r>
    </w:p>
    <w:p w14:paraId="48B124CE" w14:textId="711E45CC" w:rsidR="00B20F84" w:rsidRPr="00C72E04" w:rsidRDefault="00B20F84" w:rsidP="00B20F84">
      <w:r>
        <w:t>GDPに対する貿易の割合を示す</w:t>
      </w:r>
      <w:r w:rsidR="004A0AC8">
        <w:rPr>
          <w:rFonts w:hint="eastAsia"/>
        </w:rPr>
        <w:t>変数の</w:t>
      </w:r>
      <w:r>
        <w:t xml:space="preserve">係数は </w:t>
      </w:r>
      <m:oMath>
        <m:r>
          <w:rPr>
            <w:rFonts w:ascii="Cambria Math" w:hAnsi="Cambria Math" w:hint="eastAsia"/>
          </w:rPr>
          <m:t>βTrade</m:t>
        </m:r>
        <m:r>
          <w:rPr>
            <w:rFonts w:ascii="Cambria Math" w:hAnsi="Cambria Math"/>
          </w:rPr>
          <m:t>%ofGDP</m:t>
        </m:r>
      </m:oMath>
      <w:r>
        <w:t>=311.8880 で、標準誤差 59.485 および p値 0.000 という結果から、統計的に非常に有意である。</w:t>
      </w:r>
    </w:p>
    <w:p w14:paraId="52E0EA2A" w14:textId="7793AA58" w:rsidR="00B20F84" w:rsidRPr="00C72E04" w:rsidRDefault="00B20F84" w:rsidP="00B20F84">
      <w:r>
        <w:t>20-24歳の青年の千人当たり死亡率</w:t>
      </w:r>
      <w:r w:rsidR="004A0AC8">
        <w:rPr>
          <w:rFonts w:hint="eastAsia"/>
        </w:rPr>
        <w:t>を示す変数の</w:t>
      </w:r>
      <w:r>
        <w:t xml:space="preserve">係数は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probabilityofdyingamongyouthages20-24years</m:t>
            </m:r>
            <m:d>
              <m:dPr>
                <m:ctrlPr>
                  <w:rPr>
                    <w:rFonts w:ascii="Cambria Math" w:hAnsi="Cambria Math"/>
                    <w:i/>
                  </w:rPr>
                </m:ctrlPr>
              </m:dPr>
              <m:e>
                <m:r>
                  <w:rPr>
                    <w:rFonts w:ascii="Cambria Math" w:hAnsi="Cambria Math"/>
                  </w:rPr>
                  <m:t>per1,000</m:t>
                </m:r>
              </m:e>
            </m:d>
          </m:sub>
        </m:sSub>
        <m:r>
          <w:rPr>
            <w:rFonts w:ascii="Cambria Math" w:hAnsi="Cambria Math"/>
          </w:rPr>
          <m:t>=-2474.1905</m:t>
        </m:r>
      </m:oMath>
      <w:r>
        <w:t>で、標準誤差 1519.284 および p値 0.103 という結果から、統計的に有意ではない。</w:t>
      </w:r>
    </w:p>
    <w:p w14:paraId="4C702FEE" w14:textId="5D8B6D77" w:rsidR="00B20F84" w:rsidRDefault="004A0AC8" w:rsidP="00B20F84">
      <w:r>
        <w:rPr>
          <w:rFonts w:hint="eastAsia"/>
        </w:rPr>
        <w:t>人口密度</w:t>
      </w:r>
      <w:r w:rsidR="00B20F84">
        <w:t xml:space="preserve"> </w:t>
      </w:r>
      <w:r w:rsidR="00426522">
        <w:rPr>
          <w:rFonts w:hint="eastAsia"/>
        </w:rPr>
        <w:t>(</w:t>
      </w:r>
      <w:r w:rsidR="00B20F84">
        <w:t>1 人/平方キロメート</w:t>
      </w:r>
      <w:r>
        <w:rPr>
          <w:rFonts w:hint="eastAsia"/>
        </w:rPr>
        <w:t>ル</w:t>
      </w:r>
      <w:r w:rsidR="00426522">
        <w:rPr>
          <w:rFonts w:hint="eastAsia"/>
        </w:rPr>
        <w:t>)</w:t>
      </w:r>
      <w:r w:rsidR="00B20F84">
        <w:t>を示す</w:t>
      </w:r>
      <w:r>
        <w:rPr>
          <w:rFonts w:hint="eastAsia"/>
        </w:rPr>
        <w:t>変数の</w:t>
      </w:r>
      <w:r w:rsidR="00B20F84">
        <w:t xml:space="preserve">係数は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populationdensity</m:t>
            </m:r>
            <m:d>
              <m:dPr>
                <m:ctrlPr>
                  <w:rPr>
                    <w:rFonts w:ascii="Cambria Math" w:hAnsi="Cambria Math"/>
                    <w:i/>
                  </w:rPr>
                </m:ctrlPr>
              </m:dPr>
              <m:e>
                <m:r>
                  <w:rPr>
                    <w:rFonts w:ascii="Cambria Math" w:hAnsi="Cambria Math"/>
                  </w:rPr>
                  <m:t>peoplepersq.kmoflandarea</m:t>
                </m:r>
              </m:e>
            </m:d>
          </m:sub>
        </m:sSub>
        <m:r>
          <w:rPr>
            <w:rFonts w:ascii="Cambria Math" w:hAnsi="Cambria Math"/>
          </w:rPr>
          <m:t>=616.4660</m:t>
        </m:r>
      </m:oMath>
      <w:r w:rsidR="00B20F84">
        <w:t>で、標準誤差 299.676 および p値 0.040 という結果から、統計的に有意である。</w:t>
      </w:r>
    </w:p>
    <w:p w14:paraId="06EBAD7C" w14:textId="012D72E0" w:rsidR="00B20F84" w:rsidRDefault="00B20F84" w:rsidP="004A0AC8">
      <w:r>
        <w:t>Ljung-Box の Q 統計量と Jarque-Bera の JB 統計量による残差のテストでは、その p値が大きいため、残差は無相関で正規分布しているとされる。また、Heteroskedasticity（H）のテストによる残差の等分散性について、p値が 0.30 であるため、等分散ではない可能性は低いとされる。</w:t>
      </w:r>
    </w:p>
    <w:p w14:paraId="3A71343F" w14:textId="77777777" w:rsidR="00C72E04" w:rsidRPr="000F4B64" w:rsidRDefault="00C72E04" w:rsidP="00B20F84"/>
    <w:p w14:paraId="50CB609D" w14:textId="70B38D6B" w:rsidR="00EF7F42" w:rsidRPr="009174D2" w:rsidRDefault="005B33AD" w:rsidP="009174D2">
      <w:pPr>
        <w:pStyle w:val="2"/>
        <w:rPr>
          <w:rFonts w:asciiTheme="minorEastAsia" w:eastAsiaTheme="minorEastAsia" w:hAnsiTheme="minorEastAsia"/>
          <w:sz w:val="28"/>
          <w:szCs w:val="28"/>
        </w:rPr>
      </w:pPr>
      <w:bookmarkStart w:id="28" w:name="_Toc153308725"/>
      <w:r w:rsidRPr="00FD70B4">
        <w:rPr>
          <w:rFonts w:asciiTheme="minorEastAsia" w:eastAsiaTheme="minorEastAsia" w:hAnsiTheme="minorEastAsia" w:hint="eastAsia"/>
          <w:sz w:val="28"/>
          <w:szCs w:val="28"/>
        </w:rPr>
        <w:lastRenderedPageBreak/>
        <w:t>第</w:t>
      </w:r>
      <w:r w:rsidR="00232514" w:rsidRPr="00FD70B4">
        <w:rPr>
          <w:rFonts w:asciiTheme="minorEastAsia" w:eastAsiaTheme="minorEastAsia" w:hAnsiTheme="minorEastAsia" w:hint="eastAsia"/>
          <w:sz w:val="28"/>
          <w:szCs w:val="28"/>
        </w:rPr>
        <w:t>5</w:t>
      </w:r>
      <w:r w:rsidR="00232514" w:rsidRPr="00FD70B4">
        <w:rPr>
          <w:rFonts w:asciiTheme="minorEastAsia" w:eastAsiaTheme="minorEastAsia" w:hAnsiTheme="minorEastAsia"/>
          <w:sz w:val="28"/>
          <w:szCs w:val="28"/>
        </w:rPr>
        <w:t>.</w:t>
      </w:r>
      <w:r w:rsidRPr="00FD70B4">
        <w:rPr>
          <w:rFonts w:asciiTheme="minorEastAsia" w:eastAsiaTheme="minorEastAsia" w:hAnsiTheme="minorEastAsia" w:hint="eastAsia"/>
          <w:sz w:val="28"/>
          <w:szCs w:val="28"/>
        </w:rPr>
        <w:t xml:space="preserve">2節　</w:t>
      </w:r>
      <w:r w:rsidR="00B20F84" w:rsidRPr="00FD70B4">
        <w:rPr>
          <w:rFonts w:asciiTheme="minorEastAsia" w:eastAsiaTheme="minorEastAsia" w:hAnsiTheme="minorEastAsia" w:hint="eastAsia"/>
          <w:sz w:val="28"/>
          <w:szCs w:val="28"/>
        </w:rPr>
        <w:t>フィンランド</w:t>
      </w:r>
      <w:bookmarkEnd w:id="28"/>
    </w:p>
    <w:p w14:paraId="603F0383" w14:textId="77777777" w:rsidR="009174D2" w:rsidRDefault="00B20F84" w:rsidP="009174D2">
      <w:pPr>
        <w:keepNext/>
      </w:pPr>
      <w:r>
        <w:rPr>
          <w:rFonts w:ascii="Arial" w:hAnsi="Arial" w:cs="Arial"/>
          <w:noProof/>
          <w:color w:val="000000"/>
          <w:sz w:val="22"/>
          <w:bdr w:val="none" w:sz="0" w:space="0" w:color="auto" w:frame="1"/>
        </w:rPr>
        <w:drawing>
          <wp:inline distT="0" distB="0" distL="0" distR="0" wp14:anchorId="620E1C56" wp14:editId="5261EDF3">
            <wp:extent cx="5213832" cy="3193472"/>
            <wp:effectExtent l="0" t="0" r="6350" b="0"/>
            <wp:docPr id="1893436901" name="図 1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36901" name="図 12" descr="グラフ, 折れ線グラフ&#10;&#10;自動的に生成された説明"/>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0575" cy="3203727"/>
                    </a:xfrm>
                    <a:prstGeom prst="rect">
                      <a:avLst/>
                    </a:prstGeom>
                    <a:noFill/>
                    <a:ln>
                      <a:noFill/>
                    </a:ln>
                  </pic:spPr>
                </pic:pic>
              </a:graphicData>
            </a:graphic>
          </wp:inline>
        </w:drawing>
      </w:r>
    </w:p>
    <w:p w14:paraId="07C6C36D" w14:textId="5113416D" w:rsidR="00EF7F42" w:rsidRDefault="009C1CBC" w:rsidP="009C1CBC">
      <w:pPr>
        <w:pStyle w:val="ae"/>
        <w:jc w:val="center"/>
      </w:pPr>
      <w:r>
        <w:rPr>
          <w:rFonts w:hint="eastAsia"/>
        </w:rPr>
        <w:t>図</w:t>
      </w:r>
      <w:r w:rsidR="009174D2">
        <w:t xml:space="preserve"> 8</w:t>
      </w:r>
      <w:r w:rsidR="009174D2">
        <w:rPr>
          <w:rFonts w:hint="eastAsia"/>
        </w:rPr>
        <w:t>フィンランド_グラフ</w:t>
      </w:r>
    </w:p>
    <w:p w14:paraId="71EB4C1E" w14:textId="77777777" w:rsidR="00813BAD" w:rsidRPr="00813BAD" w:rsidRDefault="00813BAD" w:rsidP="00813BAD"/>
    <w:p w14:paraId="3D222B07" w14:textId="77777777" w:rsidR="009174D2" w:rsidRDefault="00B20F84" w:rsidP="009174D2">
      <w:pPr>
        <w:keepNext/>
      </w:pPr>
      <w:r>
        <w:rPr>
          <w:rFonts w:ascii="Arial" w:hAnsi="Arial" w:cs="Arial"/>
          <w:noProof/>
          <w:color w:val="000000"/>
          <w:sz w:val="22"/>
          <w:bdr w:val="none" w:sz="0" w:space="0" w:color="auto" w:frame="1"/>
        </w:rPr>
        <w:drawing>
          <wp:inline distT="0" distB="0" distL="0" distR="0" wp14:anchorId="11F273E6" wp14:editId="1D54F242">
            <wp:extent cx="5364538" cy="2845641"/>
            <wp:effectExtent l="0" t="0" r="7620" b="0"/>
            <wp:docPr id="2045552824" name="図 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52824" name="図 13" descr="テーブル&#10;&#10;自動的に生成された説明"/>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702" cy="2861111"/>
                    </a:xfrm>
                    <a:prstGeom prst="rect">
                      <a:avLst/>
                    </a:prstGeom>
                    <a:noFill/>
                    <a:ln>
                      <a:noFill/>
                    </a:ln>
                  </pic:spPr>
                </pic:pic>
              </a:graphicData>
            </a:graphic>
          </wp:inline>
        </w:drawing>
      </w:r>
    </w:p>
    <w:p w14:paraId="27AF1420" w14:textId="0B8144ED" w:rsidR="00B20F84" w:rsidRDefault="009174D2" w:rsidP="009C1CBC">
      <w:pPr>
        <w:pStyle w:val="ae"/>
        <w:jc w:val="center"/>
      </w:pPr>
      <w:r>
        <w:t>表</w:t>
      </w:r>
      <w:r w:rsidR="00B378FE">
        <w:t xml:space="preserve">12 </w:t>
      </w:r>
      <w:r>
        <w:rPr>
          <w:rFonts w:hint="eastAsia"/>
        </w:rPr>
        <w:t>フィンランド_モデリング結果</w:t>
      </w:r>
    </w:p>
    <w:p w14:paraId="02A3D4CA" w14:textId="526A9CEC" w:rsidR="00B20F84" w:rsidRDefault="00B20F84" w:rsidP="00B20F84"/>
    <w:p w14:paraId="649C0186" w14:textId="479C9F1E" w:rsidR="00C72E04" w:rsidRDefault="00C72E04" w:rsidP="004A0AC8">
      <w:pPr>
        <w:widowControl/>
        <w:ind w:firstLine="210"/>
        <w:jc w:val="left"/>
      </w:pPr>
      <w:r>
        <w:rPr>
          <w:rFonts w:hint="eastAsia"/>
        </w:rPr>
        <w:t>このモデルの統計的分析結果を以下に示す。</w:t>
      </w:r>
    </w:p>
    <w:p w14:paraId="20F240E8" w14:textId="5BF408C4" w:rsidR="00C72E04" w:rsidRDefault="00C72E04" w:rsidP="00C72E04">
      <w:pPr>
        <w:widowControl/>
        <w:jc w:val="left"/>
      </w:pPr>
      <w:r>
        <w:rPr>
          <w:rFonts w:hint="eastAsia"/>
        </w:rPr>
        <w:lastRenderedPageBreak/>
        <w:t>モデルの非系統的（不規則）な変動の大きさを表す係数</w:t>
      </w:r>
      <w:r>
        <w:t xml:space="preserve"> </w:t>
      </w:r>
      <m:oMath>
        <m:sSubSup>
          <m:sSubSupPr>
            <m:ctrlPr>
              <w:rPr>
                <w:rFonts w:ascii="Cambria Math" w:hAnsi="Cambria Math"/>
                <w:i/>
              </w:rPr>
            </m:ctrlPr>
          </m:sSubSupPr>
          <m:e>
            <m:r>
              <w:rPr>
                <w:rFonts w:ascii="Cambria Math" w:hAnsi="Cambria Math" w:hint="eastAsia"/>
              </w:rPr>
              <m:t>δ</m:t>
            </m:r>
            <m:ctrlPr>
              <w:rPr>
                <w:rFonts w:ascii="Cambria Math" w:hAnsi="Cambria Math" w:hint="eastAsia"/>
                <w:i/>
              </w:rPr>
            </m:ctrlPr>
          </m:e>
          <m:sub>
            <m:r>
              <w:rPr>
                <w:rFonts w:ascii="Cambria Math" w:hAnsi="Cambria Math"/>
              </w:rPr>
              <m:t>irregular</m:t>
            </m:r>
          </m:sub>
          <m:sup>
            <m:r>
              <w:rPr>
                <w:rFonts w:ascii="Cambria Math" w:hAnsi="Cambria Math"/>
              </w:rPr>
              <m:t>2</m:t>
            </m:r>
          </m:sup>
        </m:sSubSup>
        <m:r>
          <w:rPr>
            <w:rFonts w:ascii="Cambria Math" w:hAnsi="Cambria Math"/>
          </w:rPr>
          <m:t>=1.775*</m:t>
        </m:r>
        <m:sSup>
          <m:sSupPr>
            <m:ctrlPr>
              <w:rPr>
                <w:rFonts w:ascii="Cambria Math" w:hAnsi="Cambria Math"/>
                <w:i/>
              </w:rPr>
            </m:ctrlPr>
          </m:sSupPr>
          <m:e>
            <m:r>
              <w:rPr>
                <w:rFonts w:ascii="Cambria Math" w:hAnsi="Cambria Math"/>
              </w:rPr>
              <m:t>10</m:t>
            </m:r>
          </m:e>
          <m:sup>
            <m:r>
              <w:rPr>
                <w:rFonts w:ascii="Cambria Math" w:hAnsi="Cambria Math"/>
              </w:rPr>
              <m:t>4</m:t>
            </m:r>
          </m:sup>
        </m:sSup>
      </m:oMath>
      <w:r>
        <w:t>で、標準誤差は</w:t>
      </w:r>
      <m:oMath>
        <m:r>
          <w:rPr>
            <w:rFonts w:ascii="Cambria Math" w:hAnsi="Cambria Math"/>
          </w:rPr>
          <m:t>3.59*</m:t>
        </m:r>
        <m:sSup>
          <m:sSupPr>
            <m:ctrlPr>
              <w:rPr>
                <w:rFonts w:ascii="Cambria Math" w:hAnsi="Cambria Math"/>
                <w:i/>
              </w:rPr>
            </m:ctrlPr>
          </m:sSupPr>
          <m:e>
            <m:r>
              <w:rPr>
                <w:rFonts w:ascii="Cambria Math" w:hAnsi="Cambria Math"/>
              </w:rPr>
              <m:t>10</m:t>
            </m:r>
          </m:e>
          <m:sup>
            <m:r>
              <w:rPr>
                <w:rFonts w:ascii="Cambria Math" w:hAnsi="Cambria Math"/>
              </w:rPr>
              <m:t>5</m:t>
            </m:r>
          </m:sup>
        </m:sSup>
      </m:oMath>
      <w:r>
        <w:t>である。この係数の p値は 0.961 であり、この変動が統計的に有意であるとは言えない。</w:t>
      </w:r>
    </w:p>
    <w:p w14:paraId="08B0B91C" w14:textId="252DE70A" w:rsidR="009E34F6" w:rsidRDefault="00C72E04" w:rsidP="009E34F6">
      <w:pPr>
        <w:widowControl/>
        <w:jc w:val="left"/>
      </w:pPr>
      <w:r>
        <w:rPr>
          <w:rFonts w:hint="eastAsia"/>
        </w:rPr>
        <w:t>労働生産性のレベル成分の変動の大きさを表す係数</w:t>
      </w:r>
      <w:r w:rsidR="009E34F6">
        <w:rPr>
          <w:rFonts w:hint="eastAsia"/>
        </w:rPr>
        <w:t>は</w:t>
      </w:r>
      <m:oMath>
        <m:sSubSup>
          <m:sSubSupPr>
            <m:ctrlPr>
              <w:rPr>
                <w:rFonts w:ascii="Cambria Math" w:hAnsi="Cambria Math"/>
                <w:i/>
              </w:rPr>
            </m:ctrlPr>
          </m:sSubSupPr>
          <m:e>
            <m:r>
              <w:rPr>
                <w:rFonts w:ascii="Cambria Math" w:hAnsi="Cambria Math" w:hint="eastAsia"/>
              </w:rPr>
              <m:t>δ</m:t>
            </m:r>
            <m:ctrlPr>
              <w:rPr>
                <w:rFonts w:ascii="Cambria Math" w:hAnsi="Cambria Math" w:hint="eastAsia"/>
                <w:i/>
              </w:rPr>
            </m:ctrlPr>
          </m:e>
          <m:sub>
            <m:r>
              <w:rPr>
                <w:rFonts w:ascii="Cambria Math" w:hAnsi="Cambria Math"/>
              </w:rPr>
              <m:t>level</m:t>
            </m:r>
          </m:sub>
          <m:sup>
            <m:r>
              <w:rPr>
                <w:rFonts w:ascii="Cambria Math" w:hAnsi="Cambria Math"/>
              </w:rPr>
              <m:t>2</m:t>
            </m:r>
          </m:sup>
        </m:sSubSup>
        <m:r>
          <w:rPr>
            <w:rFonts w:ascii="Cambria Math" w:hAnsi="Cambria Math"/>
          </w:rPr>
          <m:t>=1.488*</m:t>
        </m:r>
        <m:sSup>
          <m:sSupPr>
            <m:ctrlPr>
              <w:rPr>
                <w:rFonts w:ascii="Cambria Math" w:hAnsi="Cambria Math"/>
                <w:i/>
              </w:rPr>
            </m:ctrlPr>
          </m:sSupPr>
          <m:e>
            <m:r>
              <w:rPr>
                <w:rFonts w:ascii="Cambria Math" w:hAnsi="Cambria Math"/>
              </w:rPr>
              <m:t>10</m:t>
            </m:r>
          </m:e>
          <m:sup>
            <m:r>
              <w:rPr>
                <w:rFonts w:ascii="Cambria Math" w:hAnsi="Cambria Math"/>
              </w:rPr>
              <m:t>6</m:t>
            </m:r>
          </m:sup>
        </m:sSup>
      </m:oMath>
    </w:p>
    <w:p w14:paraId="73CA2CFC" w14:textId="46770968" w:rsidR="00C72E04" w:rsidRDefault="00C72E04" w:rsidP="00C72E04">
      <w:pPr>
        <w:widowControl/>
        <w:jc w:val="left"/>
      </w:pPr>
      <w:r>
        <w:t xml:space="preserve"> で、標準誤差は</w:t>
      </w:r>
      <m:oMath>
        <m:r>
          <w:rPr>
            <w:rFonts w:ascii="Cambria Math" w:hAnsi="Cambria Math"/>
          </w:rPr>
          <m:t>6.17*</m:t>
        </m:r>
        <m:sSup>
          <m:sSupPr>
            <m:ctrlPr>
              <w:rPr>
                <w:rFonts w:ascii="Cambria Math" w:hAnsi="Cambria Math"/>
                <w:i/>
              </w:rPr>
            </m:ctrlPr>
          </m:sSupPr>
          <m:e>
            <m:r>
              <w:rPr>
                <w:rFonts w:ascii="Cambria Math" w:hAnsi="Cambria Math"/>
              </w:rPr>
              <m:t>10</m:t>
            </m:r>
          </m:e>
          <m:sup>
            <m:r>
              <w:rPr>
                <w:rFonts w:ascii="Cambria Math" w:hAnsi="Cambria Math"/>
              </w:rPr>
              <m:t>5</m:t>
            </m:r>
          </m:sup>
        </m:sSup>
      </m:oMath>
      <w:r>
        <w:t>である。この値の p値は 0.016 であり、統計的に有意である。</w:t>
      </w:r>
    </w:p>
    <w:p w14:paraId="6EE66C71" w14:textId="4B196F98" w:rsidR="00C72E04" w:rsidRDefault="00C72E04" w:rsidP="00C72E04">
      <w:pPr>
        <w:widowControl/>
        <w:jc w:val="left"/>
      </w:pPr>
      <w:r>
        <w:t>GDPに対する貿易の割合を示す</w:t>
      </w:r>
      <w:r w:rsidR="004A0AC8">
        <w:rPr>
          <w:rFonts w:hint="eastAsia"/>
        </w:rPr>
        <w:t>変数の</w:t>
      </w:r>
      <w:r>
        <w:t>係数</w:t>
      </w:r>
      <w:r w:rsidR="009E34F6">
        <w:rPr>
          <w:rFonts w:hint="eastAsia"/>
        </w:rPr>
        <w:t>は</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Trade</m:t>
            </m:r>
            <m:d>
              <m:dPr>
                <m:ctrlPr>
                  <w:rPr>
                    <w:rFonts w:ascii="Cambria Math" w:hAnsi="Cambria Math"/>
                    <w:i/>
                  </w:rPr>
                </m:ctrlPr>
              </m:dPr>
              <m:e>
                <m:r>
                  <w:rPr>
                    <w:rFonts w:ascii="Cambria Math" w:hAnsi="Cambria Math"/>
                  </w:rPr>
                  <m:t>%ofGDP</m:t>
                </m:r>
              </m:e>
            </m:d>
          </m:sub>
        </m:sSub>
        <m:r>
          <w:rPr>
            <w:rFonts w:ascii="Cambria Math" w:hAnsi="Cambria Math"/>
          </w:rPr>
          <m:t>=233.9701</m:t>
        </m:r>
      </m:oMath>
      <w:r w:rsidR="009E34F6">
        <w:rPr>
          <w:rFonts w:hint="eastAsia"/>
        </w:rPr>
        <w:t>であり、</w:t>
      </w:r>
      <w:r>
        <w:t>標準誤差 69.582 および p値 0.001 という結果から、非常に統計的に有意である。</w:t>
      </w:r>
    </w:p>
    <w:p w14:paraId="3373C6FC" w14:textId="77C22091" w:rsidR="00C72E04" w:rsidRPr="00AA2987" w:rsidRDefault="00C72E04" w:rsidP="00C72E04">
      <w:pPr>
        <w:widowControl/>
        <w:jc w:val="left"/>
      </w:pPr>
      <w:r>
        <w:rPr>
          <w:rFonts w:hint="eastAsia"/>
        </w:rPr>
        <w:t>自営業者の割合</w:t>
      </w:r>
      <w:r w:rsidR="004A0AC8">
        <w:rPr>
          <w:rFonts w:hint="eastAsia"/>
        </w:rPr>
        <w:t>を示す変数の</w:t>
      </w:r>
      <w:r>
        <w:t>係数</w:t>
      </w:r>
      <w:r w:rsidR="009E34F6">
        <w:rPr>
          <w:rFonts w:hint="eastAsia"/>
        </w:rPr>
        <w:t>は</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Self-employed,total(%oftotalemployment)</m:t>
            </m:r>
          </m:sub>
        </m:sSub>
        <m:r>
          <w:rPr>
            <w:rFonts w:ascii="Cambria Math" w:hAnsi="Cambria Math"/>
          </w:rPr>
          <m:t>=1109.4476</m:t>
        </m:r>
      </m:oMath>
      <w:r w:rsidR="004A0AC8">
        <w:rPr>
          <w:rFonts w:hint="eastAsia"/>
        </w:rPr>
        <w:t>である。</w:t>
      </w:r>
      <w:r>
        <w:t>標準誤差 811.564 および p値 0.172 であり、統計的に有意ではない。</w:t>
      </w:r>
    </w:p>
    <w:p w14:paraId="5B58ADDB" w14:textId="529A8DDD" w:rsidR="00C72E04" w:rsidRPr="00AA2987" w:rsidRDefault="00C72E04" w:rsidP="00C72E04">
      <w:pPr>
        <w:widowControl/>
        <w:jc w:val="left"/>
      </w:pPr>
      <w:r>
        <w:rPr>
          <w:rFonts w:hint="eastAsia"/>
        </w:rPr>
        <w:t>総労働力に対する失業率</w:t>
      </w:r>
      <w:r w:rsidR="004A0AC8">
        <w:rPr>
          <w:rFonts w:hint="eastAsia"/>
        </w:rPr>
        <w:t>を示す変数の</w:t>
      </w:r>
      <w:r>
        <w:t>係数</w:t>
      </w:r>
      <w:r w:rsidR="004A0AC8">
        <w:rPr>
          <w:rFonts w:hint="eastAsia"/>
        </w:rPr>
        <w:t>は</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Unemployment,total</m:t>
            </m:r>
            <m:d>
              <m:dPr>
                <m:ctrlPr>
                  <w:rPr>
                    <w:rFonts w:ascii="Cambria Math" w:hAnsi="Cambria Math"/>
                    <w:i/>
                  </w:rPr>
                </m:ctrlPr>
              </m:dPr>
              <m:e>
                <m:r>
                  <w:rPr>
                    <w:rFonts w:ascii="Cambria Math" w:hAnsi="Cambria Math"/>
                  </w:rPr>
                  <m:t>%oftotallaborforce</m:t>
                </m:r>
              </m:e>
            </m:d>
          </m:sub>
        </m:sSub>
        <m:r>
          <w:rPr>
            <w:rFonts w:ascii="Cambria Math" w:hAnsi="Cambria Math"/>
          </w:rPr>
          <m:t>=451.1446</m:t>
        </m:r>
      </m:oMath>
      <w:r w:rsidR="004A0AC8">
        <w:rPr>
          <w:rFonts w:hint="eastAsia"/>
        </w:rPr>
        <w:t>である。</w:t>
      </w:r>
      <w:r>
        <w:t>標準誤差 337.134 および p値 0.181 であり、統計的には有意ではない。</w:t>
      </w:r>
    </w:p>
    <w:p w14:paraId="541B1F8E" w14:textId="0CE433FC" w:rsidR="00C72E04" w:rsidRDefault="00C72E04" w:rsidP="00C72E04">
      <w:pPr>
        <w:widowControl/>
        <w:jc w:val="left"/>
      </w:pPr>
      <w:r>
        <w:t>5歳未満の子供の</w:t>
      </w:r>
      <w:r w:rsidR="004A0AC8">
        <w:rPr>
          <w:rFonts w:hint="eastAsia"/>
        </w:rPr>
        <w:t>死亡数を示す変数の</w:t>
      </w:r>
      <w:r>
        <w:t>係数</w:t>
      </w:r>
      <w:r w:rsidR="00956509">
        <w:rPr>
          <w:rFonts w:hint="eastAsia"/>
        </w:rPr>
        <w:t>は</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Numberofunder-fivedeaths</m:t>
            </m:r>
          </m:sub>
        </m:sSub>
        <m:r>
          <w:rPr>
            <w:rFonts w:ascii="Cambria Math" w:hAnsi="Cambria Math"/>
          </w:rPr>
          <m:t>=451.1446</m:t>
        </m:r>
      </m:oMath>
      <w:r w:rsidR="004A0AC8">
        <w:rPr>
          <w:rFonts w:hint="eastAsia"/>
        </w:rPr>
        <w:t>であり</w:t>
      </w:r>
      <w:r>
        <w:t>、標準誤差 25.785 および p値 0.001 という結果から、統計的に非常に有意である。</w:t>
      </w:r>
    </w:p>
    <w:p w14:paraId="4620FC90" w14:textId="6FE098FB" w:rsidR="00C72E04" w:rsidRDefault="00C72E04" w:rsidP="00C72E04">
      <w:pPr>
        <w:widowControl/>
        <w:jc w:val="left"/>
      </w:pPr>
      <w:r>
        <w:t>GDPに対する教育への政府支出の割合</w:t>
      </w:r>
      <w:r w:rsidR="004A0AC8">
        <w:rPr>
          <w:rFonts w:hint="eastAsia"/>
        </w:rPr>
        <w:t>を示す変数の</w:t>
      </w:r>
      <w:r>
        <w:t>係数</w:t>
      </w:r>
      <w:r w:rsidR="00956509">
        <w:rPr>
          <w:rFonts w:hint="eastAsia"/>
        </w:rPr>
        <w:t>は</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Governmentexpenditureondeducations%ofGDP</m:t>
            </m:r>
            <m:d>
              <m:dPr>
                <m:ctrlPr>
                  <w:rPr>
                    <w:rFonts w:ascii="Cambria Math" w:hAnsi="Cambria Math"/>
                    <w:i/>
                  </w:rPr>
                </m:ctrlPr>
              </m:dPr>
              <m:e>
                <m:r>
                  <w:rPr>
                    <w:rFonts w:ascii="Cambria Math" w:hAnsi="Cambria Math"/>
                  </w:rPr>
                  <m:t>%</m:t>
                </m:r>
              </m:e>
            </m:d>
          </m:sub>
        </m:sSub>
        <m:r>
          <w:rPr>
            <w:rFonts w:ascii="Cambria Math" w:hAnsi="Cambria Math"/>
          </w:rPr>
          <m:t>=1875.3021</m:t>
        </m:r>
      </m:oMath>
      <w:r w:rsidR="004A0AC8">
        <w:rPr>
          <w:rFonts w:hint="eastAsia"/>
        </w:rPr>
        <w:t>である。</w:t>
      </w:r>
      <w:r>
        <w:t>標準誤差 1229.949 および p値 0.127 であり、統計的に有意ではない。</w:t>
      </w:r>
    </w:p>
    <w:p w14:paraId="6226EF98" w14:textId="1659D04B" w:rsidR="00B20F84" w:rsidRDefault="00C72E04" w:rsidP="00C72E04">
      <w:pPr>
        <w:widowControl/>
        <w:jc w:val="left"/>
      </w:pPr>
      <w:r>
        <w:t>Ljung-Box テストや Jarque-Bera テストの p値は、残差がランダムであり、正規分布していることを示しており、これはモデルがデータを適切に捉えていることを示唆している。</w:t>
      </w:r>
    </w:p>
    <w:p w14:paraId="38BD3A17" w14:textId="77777777" w:rsidR="005B33AD" w:rsidRPr="004A0AC8" w:rsidRDefault="005B33AD" w:rsidP="00C72E04">
      <w:pPr>
        <w:widowControl/>
        <w:jc w:val="left"/>
      </w:pPr>
    </w:p>
    <w:p w14:paraId="49A16A6E" w14:textId="038028C7" w:rsidR="007A1544" w:rsidRPr="009C1CBC" w:rsidRDefault="005B33AD" w:rsidP="009C1CBC">
      <w:pPr>
        <w:pStyle w:val="2"/>
        <w:rPr>
          <w:rFonts w:asciiTheme="minorHAnsi" w:eastAsiaTheme="minorHAnsi" w:hAnsiTheme="minorHAnsi"/>
          <w:sz w:val="28"/>
          <w:szCs w:val="28"/>
        </w:rPr>
      </w:pPr>
      <w:bookmarkStart w:id="29" w:name="_Toc153308726"/>
      <w:r w:rsidRPr="00FD70B4">
        <w:rPr>
          <w:rFonts w:asciiTheme="minorHAnsi" w:eastAsiaTheme="minorHAnsi" w:hAnsiTheme="minorHAnsi" w:hint="eastAsia"/>
          <w:sz w:val="28"/>
          <w:szCs w:val="28"/>
        </w:rPr>
        <w:lastRenderedPageBreak/>
        <w:t>第</w:t>
      </w:r>
      <w:r w:rsidR="00232514" w:rsidRPr="00FD70B4">
        <w:rPr>
          <w:rFonts w:asciiTheme="minorHAnsi" w:eastAsiaTheme="minorHAnsi" w:hAnsiTheme="minorHAnsi" w:hint="eastAsia"/>
          <w:sz w:val="28"/>
          <w:szCs w:val="28"/>
        </w:rPr>
        <w:t>5</w:t>
      </w:r>
      <w:r w:rsidR="00232514" w:rsidRPr="00FD70B4">
        <w:rPr>
          <w:rFonts w:asciiTheme="minorHAnsi" w:eastAsiaTheme="minorHAnsi" w:hAnsiTheme="minorHAnsi"/>
          <w:sz w:val="28"/>
          <w:szCs w:val="28"/>
        </w:rPr>
        <w:t>.</w:t>
      </w:r>
      <w:r w:rsidRPr="00FD70B4">
        <w:rPr>
          <w:rFonts w:asciiTheme="minorHAnsi" w:eastAsiaTheme="minorHAnsi" w:hAnsiTheme="minorHAnsi" w:hint="eastAsia"/>
          <w:sz w:val="28"/>
          <w:szCs w:val="28"/>
        </w:rPr>
        <w:t>3節　日本</w:t>
      </w:r>
      <w:bookmarkEnd w:id="29"/>
    </w:p>
    <w:p w14:paraId="0E25F30D" w14:textId="77777777" w:rsidR="009C1CBC" w:rsidRDefault="00B20F84" w:rsidP="009C1CBC">
      <w:pPr>
        <w:keepNext/>
      </w:pPr>
      <w:r>
        <w:rPr>
          <w:rFonts w:ascii="Arial" w:hAnsi="Arial" w:cs="Arial"/>
          <w:noProof/>
          <w:color w:val="000000"/>
          <w:sz w:val="22"/>
          <w:bdr w:val="none" w:sz="0" w:space="0" w:color="auto" w:frame="1"/>
        </w:rPr>
        <w:drawing>
          <wp:inline distT="0" distB="0" distL="0" distR="0" wp14:anchorId="4960AF21" wp14:editId="1D2B6B7E">
            <wp:extent cx="5381654" cy="3296264"/>
            <wp:effectExtent l="0" t="0" r="0" b="0"/>
            <wp:docPr id="535316937" name="図 1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16937" name="図 14" descr="グラフ&#10;&#10;自動的に生成された説明"/>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054" cy="3305697"/>
                    </a:xfrm>
                    <a:prstGeom prst="rect">
                      <a:avLst/>
                    </a:prstGeom>
                    <a:noFill/>
                    <a:ln>
                      <a:noFill/>
                    </a:ln>
                  </pic:spPr>
                </pic:pic>
              </a:graphicData>
            </a:graphic>
          </wp:inline>
        </w:drawing>
      </w:r>
    </w:p>
    <w:p w14:paraId="140B651B" w14:textId="60EC8820" w:rsidR="007A1544" w:rsidRDefault="009C1CBC" w:rsidP="009C1CBC">
      <w:pPr>
        <w:pStyle w:val="ae"/>
        <w:jc w:val="center"/>
      </w:pPr>
      <w:r>
        <w:t xml:space="preserve">図9 </w:t>
      </w:r>
      <w:r>
        <w:rPr>
          <w:rFonts w:hint="eastAsia"/>
        </w:rPr>
        <w:t>日本_グラフ</w:t>
      </w:r>
    </w:p>
    <w:p w14:paraId="442C7CFC" w14:textId="77777777" w:rsidR="009C1CBC" w:rsidRPr="009C1CBC" w:rsidRDefault="009C1CBC" w:rsidP="009C1CBC"/>
    <w:p w14:paraId="0CA717F9" w14:textId="77777777" w:rsidR="009C1CBC" w:rsidRDefault="00B20F84" w:rsidP="009C1CBC">
      <w:pPr>
        <w:keepNext/>
      </w:pPr>
      <w:r>
        <w:rPr>
          <w:rFonts w:ascii="Arial" w:hAnsi="Arial" w:cs="Arial"/>
          <w:noProof/>
          <w:color w:val="000000"/>
          <w:sz w:val="22"/>
          <w:bdr w:val="none" w:sz="0" w:space="0" w:color="auto" w:frame="1"/>
        </w:rPr>
        <w:drawing>
          <wp:inline distT="0" distB="0" distL="0" distR="0" wp14:anchorId="25C786D5" wp14:editId="728C6CD9">
            <wp:extent cx="5407123" cy="2868231"/>
            <wp:effectExtent l="0" t="0" r="3175" b="8890"/>
            <wp:docPr id="1903934992" name="図 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34992" name="図 15" descr="テーブル&#10;&#10;自動的に生成された説明"/>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0543" cy="2880654"/>
                    </a:xfrm>
                    <a:prstGeom prst="rect">
                      <a:avLst/>
                    </a:prstGeom>
                    <a:noFill/>
                    <a:ln>
                      <a:noFill/>
                    </a:ln>
                  </pic:spPr>
                </pic:pic>
              </a:graphicData>
            </a:graphic>
          </wp:inline>
        </w:drawing>
      </w:r>
    </w:p>
    <w:p w14:paraId="44A1566E" w14:textId="0E2F7439" w:rsidR="00B20F84" w:rsidRDefault="009C1CBC" w:rsidP="009C1CBC">
      <w:pPr>
        <w:pStyle w:val="ae"/>
        <w:jc w:val="center"/>
      </w:pPr>
      <w:r>
        <w:t>表</w:t>
      </w:r>
      <w:r w:rsidR="00B378FE">
        <w:t>13</w:t>
      </w:r>
      <w:r>
        <w:t xml:space="preserve"> </w:t>
      </w:r>
      <w:r>
        <w:rPr>
          <w:rFonts w:hint="eastAsia"/>
        </w:rPr>
        <w:t>日本_モデリング結果</w:t>
      </w:r>
    </w:p>
    <w:p w14:paraId="7C7D887C" w14:textId="51AD25AB" w:rsidR="00B20F84" w:rsidRDefault="00B20F84" w:rsidP="00B20F84"/>
    <w:p w14:paraId="012E0FDB" w14:textId="77777777" w:rsidR="00202D5C" w:rsidRDefault="00202D5C" w:rsidP="004A0AC8">
      <w:pPr>
        <w:ind w:firstLine="210"/>
      </w:pPr>
      <w:r>
        <w:rPr>
          <w:rFonts w:hint="eastAsia"/>
        </w:rPr>
        <w:t>このモデルの統計的分析結果を以下に示す。</w:t>
      </w:r>
    </w:p>
    <w:p w14:paraId="5F22F99B" w14:textId="77777777" w:rsidR="00202D5C" w:rsidRDefault="00202D5C" w:rsidP="00202D5C"/>
    <w:p w14:paraId="3F3E3431" w14:textId="55858BB6" w:rsidR="000D2AAB" w:rsidRDefault="00202D5C" w:rsidP="000D2AAB">
      <w:r>
        <w:rPr>
          <w:rFonts w:hint="eastAsia"/>
        </w:rPr>
        <w:lastRenderedPageBreak/>
        <w:t>モデルの非系統的（不規則）な変動の大きさを表す係数</w:t>
      </w:r>
      <m:oMath>
        <m:sSubSup>
          <m:sSubSupPr>
            <m:ctrlPr>
              <w:rPr>
                <w:rFonts w:ascii="Cambria Math" w:hAnsi="Cambria Math"/>
                <w:i/>
              </w:rPr>
            </m:ctrlPr>
          </m:sSubSupPr>
          <m:e>
            <m:r>
              <w:rPr>
                <w:rFonts w:ascii="Cambria Math" w:hAnsi="Cambria Math" w:hint="eastAsia"/>
              </w:rPr>
              <m:t>δ</m:t>
            </m:r>
            <m:ctrlPr>
              <w:rPr>
                <w:rFonts w:ascii="Cambria Math" w:hAnsi="Cambria Math" w:hint="eastAsia"/>
                <w:i/>
              </w:rPr>
            </m:ctrlPr>
          </m:e>
          <m:sub>
            <m:r>
              <w:rPr>
                <w:rFonts w:ascii="Cambria Math" w:hAnsi="Cambria Math"/>
              </w:rPr>
              <m:t>irregular</m:t>
            </m:r>
          </m:sub>
          <m:sup>
            <m:r>
              <w:rPr>
                <w:rFonts w:ascii="Cambria Math" w:hAnsi="Cambria Math"/>
              </w:rPr>
              <m:t>2</m:t>
            </m:r>
          </m:sup>
        </m:sSubSup>
        <m:r>
          <w:rPr>
            <w:rFonts w:ascii="Cambria Math" w:hAnsi="Cambria Math"/>
          </w:rPr>
          <m:t>=0.2768</m:t>
        </m:r>
      </m:oMath>
    </w:p>
    <w:p w14:paraId="0669A314" w14:textId="33761CB3" w:rsidR="00202D5C" w:rsidRDefault="00202D5C" w:rsidP="00202D5C">
      <w:r>
        <w:t>で、標準誤差は 7520.093 である。しかし、この係数の p値は 1.000 であり、統計的に有意ではないことが示されている。</w:t>
      </w:r>
    </w:p>
    <w:p w14:paraId="0748AFBF" w14:textId="5537CB27" w:rsidR="00202D5C" w:rsidRDefault="00202D5C" w:rsidP="00202D5C">
      <w:r>
        <w:rPr>
          <w:rFonts w:hint="eastAsia"/>
        </w:rPr>
        <w:t>労働生産性のレベル成分の変動の大きさを表す係数</w:t>
      </w:r>
      <m:oMath>
        <m:sSubSup>
          <m:sSubSupPr>
            <m:ctrlPr>
              <w:rPr>
                <w:rFonts w:ascii="Cambria Math" w:hAnsi="Cambria Math"/>
                <w:i/>
              </w:rPr>
            </m:ctrlPr>
          </m:sSubSupPr>
          <m:e>
            <m:r>
              <w:rPr>
                <w:rFonts w:ascii="Cambria Math" w:hAnsi="Cambria Math" w:hint="eastAsia"/>
              </w:rPr>
              <m:t>δ</m:t>
            </m:r>
            <m:ctrlPr>
              <w:rPr>
                <w:rFonts w:ascii="Cambria Math" w:hAnsi="Cambria Math" w:hint="eastAsia"/>
                <w:i/>
              </w:rPr>
            </m:ctrlPr>
          </m:e>
          <m:sub>
            <m:r>
              <w:rPr>
                <w:rFonts w:ascii="Cambria Math" w:hAnsi="Cambria Math"/>
              </w:rPr>
              <m:t>level</m:t>
            </m:r>
          </m:sub>
          <m:sup>
            <m:r>
              <w:rPr>
                <w:rFonts w:ascii="Cambria Math" w:hAnsi="Cambria Math"/>
              </w:rPr>
              <m:t>2</m:t>
            </m:r>
          </m:sup>
        </m:sSubSup>
        <m:r>
          <w:rPr>
            <w:rFonts w:ascii="Cambria Math" w:hAnsi="Cambria Math"/>
          </w:rPr>
          <m:t>=7.481*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で、標準誤差は </w:t>
      </w:r>
      <m:oMath>
        <m:r>
          <w:rPr>
            <w:rFonts w:ascii="Cambria Math" w:hAnsi="Cambria Math"/>
          </w:rPr>
          <m:t>2.54*</m:t>
        </m:r>
        <m:sSup>
          <m:sSupPr>
            <m:ctrlPr>
              <w:rPr>
                <w:rFonts w:ascii="Cambria Math" w:hAnsi="Cambria Math"/>
                <w:i/>
              </w:rPr>
            </m:ctrlPr>
          </m:sSupPr>
          <m:e>
            <m:r>
              <w:rPr>
                <w:rFonts w:ascii="Cambria Math" w:hAnsi="Cambria Math"/>
              </w:rPr>
              <m:t>10</m:t>
            </m:r>
          </m:e>
          <m:sup>
            <m:r>
              <w:rPr>
                <w:rFonts w:ascii="Cambria Math" w:hAnsi="Cambria Math"/>
              </w:rPr>
              <m:t>5</m:t>
            </m:r>
          </m:sup>
        </m:sSup>
      </m:oMath>
      <w:r>
        <w:t>である。この値の p値は 0.003 であり、統計的に有意である。</w:t>
      </w:r>
    </w:p>
    <w:p w14:paraId="2B3EA8B5" w14:textId="4DF47BCC" w:rsidR="00202D5C" w:rsidRDefault="00202D5C" w:rsidP="00202D5C">
      <w:r>
        <w:t>GDPに対する貿易の割合を示す</w:t>
      </w:r>
      <w:r w:rsidR="004A0AC8">
        <w:rPr>
          <w:rFonts w:hint="eastAsia"/>
        </w:rPr>
        <w:t>変数の</w:t>
      </w:r>
      <w:r>
        <w:t>係数</w:t>
      </w:r>
      <w:r w:rsidR="004A0AC8">
        <w:rPr>
          <w:rFonts w:hint="eastAsia"/>
        </w:rPr>
        <w:t>は</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Trade</m:t>
            </m:r>
            <m:d>
              <m:dPr>
                <m:ctrlPr>
                  <w:rPr>
                    <w:rFonts w:ascii="Cambria Math" w:hAnsi="Cambria Math"/>
                    <w:i/>
                  </w:rPr>
                </m:ctrlPr>
              </m:dPr>
              <m:e>
                <m:r>
                  <w:rPr>
                    <w:rFonts w:ascii="Cambria Math" w:hAnsi="Cambria Math"/>
                  </w:rPr>
                  <m:t>%ofGDP</m:t>
                </m:r>
              </m:e>
            </m:d>
          </m:sub>
        </m:sSub>
        <m:r>
          <w:rPr>
            <w:rFonts w:ascii="Cambria Math" w:hAnsi="Cambria Math"/>
          </w:rPr>
          <m:t>=311.8880</m:t>
        </m:r>
      </m:oMath>
      <w:r w:rsidR="004A0AC8">
        <w:rPr>
          <w:rFonts w:hint="eastAsia"/>
        </w:rPr>
        <w:t>であり</w:t>
      </w:r>
      <w:r>
        <w:t>、標準誤差 59.485 および p値 0.000 という結果から、非常に統計的に有意である。</w:t>
      </w:r>
    </w:p>
    <w:p w14:paraId="297985FB" w14:textId="3B0703C4" w:rsidR="00202D5C" w:rsidRPr="004A0AC8" w:rsidRDefault="00202D5C" w:rsidP="00202D5C">
      <w:r>
        <w:t>20-24歳の青年の</w:t>
      </w:r>
      <w:r w:rsidR="0020686E">
        <w:rPr>
          <w:rFonts w:hint="eastAsia"/>
        </w:rPr>
        <w:t>1</w:t>
      </w:r>
      <w:r w:rsidR="0020686E">
        <w:t>000</w:t>
      </w:r>
      <w:r>
        <w:t>人当たり死亡</w:t>
      </w:r>
      <w:r w:rsidR="004A0AC8">
        <w:rPr>
          <w:rFonts w:hint="eastAsia"/>
        </w:rPr>
        <w:t>率を示す変数の</w:t>
      </w:r>
      <w:r>
        <w:t>係数</w:t>
      </w:r>
      <w:r w:rsidR="004A0AC8">
        <w:rPr>
          <w:rFonts w:hint="eastAsia"/>
        </w:rPr>
        <w:t>は</w:t>
      </w:r>
      <w:r>
        <w:t xml:space="preserve">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Probabilityofdyingamongyouthages20-24years</m:t>
            </m:r>
            <m:d>
              <m:dPr>
                <m:ctrlPr>
                  <w:rPr>
                    <w:rFonts w:ascii="Cambria Math" w:hAnsi="Cambria Math"/>
                    <w:i/>
                  </w:rPr>
                </m:ctrlPr>
              </m:dPr>
              <m:e>
                <m:r>
                  <w:rPr>
                    <w:rFonts w:ascii="Cambria Math" w:hAnsi="Cambria Math"/>
                  </w:rPr>
                  <m:t>per1,000</m:t>
                </m:r>
              </m:e>
            </m:d>
          </m:sub>
        </m:sSub>
        <m:r>
          <w:rPr>
            <w:rFonts w:ascii="Cambria Math" w:hAnsi="Cambria Math"/>
          </w:rPr>
          <m:t>=2474.1905</m:t>
        </m:r>
      </m:oMath>
      <w:r w:rsidR="004A0AC8">
        <w:rPr>
          <w:rFonts w:hint="eastAsia"/>
        </w:rPr>
        <w:t>である。</w:t>
      </w:r>
      <w:r>
        <w:t>標準誤差 1519.284 および p値 0.103 であり、統計的に有意ではない。</w:t>
      </w:r>
    </w:p>
    <w:p w14:paraId="3615B511" w14:textId="7A7C5EB1" w:rsidR="000D2AAB" w:rsidRDefault="00202D5C" w:rsidP="000D2AAB">
      <w:r>
        <w:rPr>
          <w:rFonts w:hint="eastAsia"/>
        </w:rPr>
        <w:t>人口密</w:t>
      </w:r>
      <w:r w:rsidR="00426522">
        <w:rPr>
          <w:rFonts w:hint="eastAsia"/>
        </w:rPr>
        <w:t>度(</w:t>
      </w:r>
      <w:r>
        <w:t>1 人/平方キロメート</w:t>
      </w:r>
      <w:r w:rsidR="004A0AC8">
        <w:rPr>
          <w:rFonts w:hint="eastAsia"/>
        </w:rPr>
        <w:t>ル</w:t>
      </w:r>
      <w:r w:rsidR="00426522">
        <w:rPr>
          <w:rFonts w:hint="eastAsia"/>
        </w:rPr>
        <w:t>)</w:t>
      </w:r>
      <w:r>
        <w:t>を示す</w:t>
      </w:r>
      <w:r w:rsidR="00426522">
        <w:rPr>
          <w:rFonts w:hint="eastAsia"/>
        </w:rPr>
        <w:t>変数の</w:t>
      </w:r>
      <w:r>
        <w:t xml:space="preserve">係数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Populationdensity</m:t>
            </m:r>
            <m:d>
              <m:dPr>
                <m:ctrlPr>
                  <w:rPr>
                    <w:rFonts w:ascii="Cambria Math" w:hAnsi="Cambria Math"/>
                    <w:i/>
                  </w:rPr>
                </m:ctrlPr>
              </m:dPr>
              <m:e>
                <m:r>
                  <w:rPr>
                    <w:rFonts w:ascii="Cambria Math" w:hAnsi="Cambria Math"/>
                  </w:rPr>
                  <m:t>peoplepersq.kmoflandarea</m:t>
                </m:r>
              </m:e>
            </m:d>
          </m:sub>
        </m:sSub>
        <m:r>
          <w:rPr>
            <w:rFonts w:ascii="Cambria Math" w:hAnsi="Cambria Math"/>
          </w:rPr>
          <m:t>=616.4660</m:t>
        </m:r>
      </m:oMath>
    </w:p>
    <w:p w14:paraId="03A53123" w14:textId="1049B486" w:rsidR="00202D5C" w:rsidRDefault="00202D5C" w:rsidP="00202D5C">
      <w:r>
        <w:t>は、標準誤差 299.676 および p値 0.040 という結果から、統計的に有意である。</w:t>
      </w:r>
    </w:p>
    <w:p w14:paraId="76E9E4AB" w14:textId="769F34D8" w:rsidR="00B20F84" w:rsidRPr="00202D5C" w:rsidRDefault="00202D5C" w:rsidP="00202D5C">
      <w:r>
        <w:t>Ljung-Box の Q 統計量と Jarque-Bera の JB 統計量による残差のテストでは、その p値が大きいため、残差は無相関で正規分布しているとされる。また、Heteroskedasticity（H）のテストによる残差の等分散性について、p値が 0.30 であるため、等分散ではない可能性は低いとされる。</w:t>
      </w:r>
    </w:p>
    <w:p w14:paraId="05F67C6B" w14:textId="77777777" w:rsidR="00B20F84" w:rsidRPr="00D23C68" w:rsidRDefault="00B20F84" w:rsidP="00B20F84">
      <w:r>
        <w:rPr>
          <w:rFonts w:eastAsiaTheme="minorHAnsi"/>
        </w:rPr>
        <w:br w:type="page"/>
      </w:r>
    </w:p>
    <w:p w14:paraId="5C0FD7EE" w14:textId="77777777" w:rsidR="00B20F84" w:rsidRPr="00FF6B7D" w:rsidRDefault="00B20F84" w:rsidP="00B20F84">
      <w:pPr>
        <w:pStyle w:val="1"/>
        <w:rPr>
          <w:rFonts w:asciiTheme="minorHAnsi" w:eastAsiaTheme="minorHAnsi" w:hAnsiTheme="minorHAnsi"/>
          <w:sz w:val="32"/>
          <w:szCs w:val="32"/>
        </w:rPr>
      </w:pPr>
      <w:bookmarkStart w:id="30" w:name="_Toc153307908"/>
      <w:bookmarkStart w:id="31" w:name="_Toc153308727"/>
      <w:r w:rsidRPr="00FF6B7D">
        <w:rPr>
          <w:rFonts w:asciiTheme="minorHAnsi" w:eastAsiaTheme="minorHAnsi" w:hAnsiTheme="minorHAnsi" w:hint="eastAsia"/>
          <w:sz w:val="32"/>
          <w:szCs w:val="32"/>
        </w:rPr>
        <w:lastRenderedPageBreak/>
        <w:t>第</w:t>
      </w:r>
      <w:r w:rsidRPr="00FF6B7D">
        <w:rPr>
          <w:rFonts w:asciiTheme="minorHAnsi" w:eastAsiaTheme="minorHAnsi" w:hAnsiTheme="minorHAnsi"/>
          <w:sz w:val="32"/>
          <w:szCs w:val="32"/>
        </w:rPr>
        <w:t>6</w:t>
      </w:r>
      <w:r w:rsidRPr="00FF6B7D">
        <w:rPr>
          <w:rFonts w:asciiTheme="minorHAnsi" w:eastAsiaTheme="minorHAnsi" w:hAnsiTheme="minorHAnsi" w:hint="eastAsia"/>
          <w:sz w:val="32"/>
          <w:szCs w:val="32"/>
        </w:rPr>
        <w:t>章　モデルの解釈</w:t>
      </w:r>
      <w:bookmarkEnd w:id="30"/>
      <w:bookmarkEnd w:id="31"/>
    </w:p>
    <w:p w14:paraId="66DBB51A" w14:textId="77777777" w:rsidR="00B20F84" w:rsidRDefault="00B20F84" w:rsidP="00426522">
      <w:pPr>
        <w:ind w:firstLine="210"/>
      </w:pPr>
      <w:r>
        <w:rPr>
          <w:rFonts w:hint="eastAsia"/>
        </w:rPr>
        <w:t>ここでは、第5章で明らかになった労働生産性のモデリング結果から、経済学的な解釈を試みる。</w:t>
      </w:r>
    </w:p>
    <w:p w14:paraId="15BF9903" w14:textId="77777777" w:rsidR="00B20F84" w:rsidRDefault="00B20F84" w:rsidP="00B20F84">
      <w:r>
        <w:rPr>
          <w:rFonts w:hint="eastAsia"/>
        </w:rPr>
        <w:t>スウェーデン、フィンランド、日本の結果をそれぞれ以下に記述する。</w:t>
      </w:r>
    </w:p>
    <w:p w14:paraId="1521AB1D" w14:textId="77777777" w:rsidR="00B20F84" w:rsidRPr="00012C8D" w:rsidRDefault="00B20F84" w:rsidP="00B20F84"/>
    <w:p w14:paraId="47AE2803" w14:textId="7C77C49E" w:rsidR="00B20F84" w:rsidRPr="00FD70B4" w:rsidRDefault="00B20F84" w:rsidP="00FD70B4">
      <w:pPr>
        <w:pStyle w:val="2"/>
        <w:rPr>
          <w:rFonts w:asciiTheme="minorHAnsi" w:eastAsiaTheme="minorHAnsi" w:hAnsiTheme="minorHAnsi"/>
          <w:sz w:val="28"/>
          <w:szCs w:val="28"/>
        </w:rPr>
      </w:pPr>
      <w:bookmarkStart w:id="32" w:name="_Toc153308728"/>
      <w:r w:rsidRPr="00FD70B4">
        <w:rPr>
          <w:rFonts w:asciiTheme="minorHAnsi" w:eastAsiaTheme="minorHAnsi" w:hAnsiTheme="minorHAnsi" w:hint="eastAsia"/>
          <w:sz w:val="28"/>
          <w:szCs w:val="28"/>
        </w:rPr>
        <w:t>第</w:t>
      </w:r>
      <w:r w:rsidR="00232514" w:rsidRPr="00FD70B4">
        <w:rPr>
          <w:rFonts w:asciiTheme="minorHAnsi" w:eastAsiaTheme="minorHAnsi" w:hAnsiTheme="minorHAnsi" w:hint="eastAsia"/>
          <w:sz w:val="28"/>
          <w:szCs w:val="28"/>
        </w:rPr>
        <w:t>6</w:t>
      </w:r>
      <w:r w:rsidR="00232514" w:rsidRPr="00FD70B4">
        <w:rPr>
          <w:rFonts w:asciiTheme="minorHAnsi" w:eastAsiaTheme="minorHAnsi" w:hAnsiTheme="minorHAnsi"/>
          <w:sz w:val="28"/>
          <w:szCs w:val="28"/>
        </w:rPr>
        <w:t>.</w:t>
      </w:r>
      <w:r w:rsidRPr="00FD70B4">
        <w:rPr>
          <w:rFonts w:asciiTheme="minorHAnsi" w:eastAsiaTheme="minorHAnsi" w:hAnsiTheme="minorHAnsi" w:hint="eastAsia"/>
          <w:sz w:val="28"/>
          <w:szCs w:val="28"/>
        </w:rPr>
        <w:t>1節　スウェーデン</w:t>
      </w:r>
      <w:bookmarkEnd w:id="32"/>
    </w:p>
    <w:p w14:paraId="7F41E8EE" w14:textId="77777777" w:rsidR="00B20F84" w:rsidRDefault="00B20F84" w:rsidP="00426522">
      <w:pPr>
        <w:ind w:firstLine="210"/>
      </w:pPr>
      <w:r>
        <w:t xml:space="preserve">AICによる変数選択の結果、使用した変数が4つとなり、それぞれ </w:t>
      </w:r>
    </w:p>
    <w:p w14:paraId="1E91FD9B" w14:textId="77777777" w:rsidR="00B20F84" w:rsidRDefault="00B20F84" w:rsidP="00B20F84">
      <w:r>
        <w:t>Trade (% of GDP)</w:t>
      </w:r>
    </w:p>
    <w:p w14:paraId="61BAE29F" w14:textId="77777777" w:rsidR="00B20F84" w:rsidRDefault="00B20F84" w:rsidP="00B20F84">
      <w:r>
        <w:t xml:space="preserve"> Life expectancy at birth, total (years)</w:t>
      </w:r>
    </w:p>
    <w:p w14:paraId="5994DA42" w14:textId="77777777" w:rsidR="00B20F84" w:rsidRDefault="00B20F84" w:rsidP="00B20F84">
      <w:r>
        <w:t>Government expenditure on education as % of GDP (%)</w:t>
      </w:r>
    </w:p>
    <w:p w14:paraId="3E85F06A" w14:textId="77777777" w:rsidR="00B20F84" w:rsidRDefault="00B20F84" w:rsidP="00B20F84">
      <w:r>
        <w:t xml:space="preserve">Government expenditure on tertiary education, PPP$ (millions) </w:t>
      </w:r>
    </w:p>
    <w:p w14:paraId="3364F590" w14:textId="13442797" w:rsidR="00B20F84" w:rsidRDefault="00B20F84" w:rsidP="00B20F84">
      <w:r>
        <w:rPr>
          <w:rFonts w:hint="eastAsia"/>
        </w:rPr>
        <w:t>であ</w:t>
      </w:r>
      <w:r w:rsidR="00426522">
        <w:rPr>
          <w:rFonts w:hint="eastAsia"/>
        </w:rPr>
        <w:t>った</w:t>
      </w:r>
      <w:r>
        <w:rPr>
          <w:rFonts w:hint="eastAsia"/>
        </w:rPr>
        <w:t>。</w:t>
      </w:r>
    </w:p>
    <w:p w14:paraId="432D7419" w14:textId="77777777" w:rsidR="00B20F84" w:rsidRDefault="00B20F84" w:rsidP="00B20F84">
      <w:r>
        <w:t>Trade (% of GDP)に関しては、P値が0.05をほんの少し超えているため、有意水準5％で変数が0であるという帰無仮説を棄却することはできない。しかしながら、ほぼ5％なので、統計的な有意性が著しく損なわれているわけではない。そのようなことを考慮したうえで、この変数は正の係数を持ち、経済の開放度合いが生産性に正の寄与をすることが分かる。</w:t>
      </w:r>
    </w:p>
    <w:p w14:paraId="41CBB44E" w14:textId="77777777" w:rsidR="00B20F84" w:rsidRDefault="00B20F84" w:rsidP="00B20F84">
      <w:r>
        <w:t>Life expectancy at birth, total (years) について見ると、これはP値が大きく、変数が0であるという帰無仮説を棄却することはできない。変数は正であり、先ほどのTrade (% of GDP)よりも高い数値である。予想寿命の1単位当たりの上昇は、労働生産性に貢献すると考えることもできるが、不確実性が高い。</w:t>
      </w:r>
    </w:p>
    <w:p w14:paraId="3ED0EA47" w14:textId="77777777" w:rsidR="00B20F84" w:rsidRDefault="00B20F84" w:rsidP="00B20F84">
      <w:r>
        <w:t>Government expenditure on education as % of GDP (%) もP値が0.458と高いため、統計的有意性はないと考えられる。また。係数が負であることから、政府の教育投資が1単位増えるごとに労働生産性が約1000単位減少してしまうのは、直感からは大きく異なる。</w:t>
      </w:r>
    </w:p>
    <w:p w14:paraId="15FC44E5" w14:textId="3E8F8B76" w:rsidR="00B20F84" w:rsidRDefault="00B20F84" w:rsidP="00B20F84">
      <w:r>
        <w:t>Government expenditure on tertiary education, PPP$ (millions) については、P値が0.002と十分小さいので、変数として統計的有意性を持つと考えられる。</w:t>
      </w:r>
      <w:r w:rsidR="00BF7175">
        <w:rPr>
          <w:rFonts w:hint="eastAsia"/>
        </w:rPr>
        <w:t>解釈としては、高等教育への政府による投資が</w:t>
      </w:r>
      <w:r w:rsidR="00BF7175">
        <w:t>100</w:t>
      </w:r>
      <w:r w:rsidR="00BF7175">
        <w:rPr>
          <w:rFonts w:hint="eastAsia"/>
        </w:rPr>
        <w:t>万PPP$増えるごとに、国全体の労働者一人当たりの労働生産性が</w:t>
      </w:r>
      <w:r w:rsidR="00BF7175">
        <w:t>2</w:t>
      </w:r>
      <w:r w:rsidR="00BF7175">
        <w:rPr>
          <w:rFonts w:hint="eastAsia"/>
        </w:rPr>
        <w:t>P</w:t>
      </w:r>
      <w:r w:rsidR="00BF7175">
        <w:t>PP$</w:t>
      </w:r>
      <w:r w:rsidR="00BF7175">
        <w:rPr>
          <w:rFonts w:hint="eastAsia"/>
        </w:rPr>
        <w:t>増えることになる。</w:t>
      </w:r>
    </w:p>
    <w:p w14:paraId="09EBC004" w14:textId="77777777" w:rsidR="00B20F84" w:rsidRDefault="00B20F84" w:rsidP="00B20F84"/>
    <w:p w14:paraId="3431FD1F" w14:textId="4C31F37C" w:rsidR="00B20F84" w:rsidRPr="00FD70B4" w:rsidRDefault="00B20F84" w:rsidP="00FD70B4">
      <w:pPr>
        <w:pStyle w:val="2"/>
        <w:rPr>
          <w:rFonts w:asciiTheme="minorHAnsi" w:eastAsiaTheme="minorHAnsi" w:hAnsiTheme="minorHAnsi"/>
          <w:sz w:val="28"/>
          <w:szCs w:val="28"/>
        </w:rPr>
      </w:pPr>
      <w:bookmarkStart w:id="33" w:name="_Toc153308729"/>
      <w:r w:rsidRPr="00FD70B4">
        <w:rPr>
          <w:rFonts w:asciiTheme="minorHAnsi" w:eastAsiaTheme="minorHAnsi" w:hAnsiTheme="minorHAnsi" w:hint="eastAsia"/>
          <w:sz w:val="28"/>
          <w:szCs w:val="28"/>
        </w:rPr>
        <w:t>第</w:t>
      </w:r>
      <w:r w:rsidR="00232514" w:rsidRPr="00FD70B4">
        <w:rPr>
          <w:rFonts w:asciiTheme="minorHAnsi" w:eastAsiaTheme="minorHAnsi" w:hAnsiTheme="minorHAnsi" w:hint="eastAsia"/>
          <w:sz w:val="28"/>
          <w:szCs w:val="28"/>
        </w:rPr>
        <w:t>6</w:t>
      </w:r>
      <w:r w:rsidR="00232514" w:rsidRPr="00FD70B4">
        <w:rPr>
          <w:rFonts w:asciiTheme="minorHAnsi" w:eastAsiaTheme="minorHAnsi" w:hAnsiTheme="minorHAnsi"/>
          <w:sz w:val="28"/>
          <w:szCs w:val="28"/>
        </w:rPr>
        <w:t>.</w:t>
      </w:r>
      <w:r w:rsidRPr="00FD70B4">
        <w:rPr>
          <w:rFonts w:asciiTheme="minorHAnsi" w:eastAsiaTheme="minorHAnsi" w:hAnsiTheme="minorHAnsi" w:hint="eastAsia"/>
          <w:sz w:val="28"/>
          <w:szCs w:val="28"/>
        </w:rPr>
        <w:t>2節　フィンランド</w:t>
      </w:r>
      <w:bookmarkEnd w:id="33"/>
    </w:p>
    <w:p w14:paraId="7CC8536B" w14:textId="77777777" w:rsidR="00B20F84" w:rsidRDefault="00B20F84" w:rsidP="00426522">
      <w:pPr>
        <w:ind w:firstLine="210"/>
      </w:pPr>
      <w:r>
        <w:t>AICによる変数選択の結果、使用した変数は5つとなり、それぞれ</w:t>
      </w:r>
    </w:p>
    <w:p w14:paraId="2C3522D0" w14:textId="77777777" w:rsidR="00B20F84" w:rsidRDefault="00B20F84" w:rsidP="00B20F84">
      <w:r>
        <w:t>'Trade (% of GDP)',</w:t>
      </w:r>
    </w:p>
    <w:p w14:paraId="0D85519E" w14:textId="77777777" w:rsidR="00B20F84" w:rsidRDefault="00B20F84" w:rsidP="00B20F84">
      <w:r>
        <w:lastRenderedPageBreak/>
        <w:t xml:space="preserve">'Self-employed, total (% of total employment) (modeled ILO estimate)', </w:t>
      </w:r>
    </w:p>
    <w:p w14:paraId="4E98DBE3" w14:textId="77777777" w:rsidR="00B20F84" w:rsidRDefault="00B20F84" w:rsidP="00B20F84">
      <w:r>
        <w:t>'Unemployment, total (% of total labor force)',</w:t>
      </w:r>
    </w:p>
    <w:p w14:paraId="593863DD" w14:textId="77777777" w:rsidR="00B20F84" w:rsidRDefault="00B20F84" w:rsidP="00B20F84">
      <w:r>
        <w:t>'Number of under-five deaths',</w:t>
      </w:r>
    </w:p>
    <w:p w14:paraId="635BEB4D" w14:textId="77777777" w:rsidR="00B20F84" w:rsidRDefault="00B20F84" w:rsidP="00B20F84">
      <w:r>
        <w:t>'Government expenditure on education as % of GDP (%)'</w:t>
      </w:r>
    </w:p>
    <w:p w14:paraId="585ED6E4" w14:textId="12C7DB26" w:rsidR="00B20F84" w:rsidRDefault="00B20F84" w:rsidP="00B20F84">
      <w:r>
        <w:rPr>
          <w:rFonts w:hint="eastAsia"/>
        </w:rPr>
        <w:t>で</w:t>
      </w:r>
      <w:r w:rsidR="00426522">
        <w:rPr>
          <w:rFonts w:hint="eastAsia"/>
        </w:rPr>
        <w:t>あった</w:t>
      </w:r>
      <w:r>
        <w:rPr>
          <w:rFonts w:hint="eastAsia"/>
        </w:rPr>
        <w:t>。</w:t>
      </w:r>
    </w:p>
    <w:p w14:paraId="4966D493" w14:textId="77777777" w:rsidR="00B20F84" w:rsidRDefault="00B20F84" w:rsidP="00B20F84">
      <w:r>
        <w:t>'Trade (% of GDP)' は先ほどのスウェーデンの例と同様に、P値が0.05付近である。また、変数も同様に正であることから、経済の開放度が有意に労働生産性に関与していることが分かる。</w:t>
      </w:r>
    </w:p>
    <w:p w14:paraId="08F5ECE3" w14:textId="1D0E5DDC" w:rsidR="00B20F84" w:rsidRDefault="00B20F84" w:rsidP="00B20F84">
      <w:r>
        <w:t>Self-employed, total (% of total employment) (modeled ILO estimate) に関しては、P値が0.172であることから、統計的有意性はあまり期待できない。しかし、係数が負である点には注目するべきであると考えられる。</w:t>
      </w:r>
    </w:p>
    <w:p w14:paraId="5D8D8001" w14:textId="77777777" w:rsidR="00B20F84" w:rsidRDefault="00B20F84" w:rsidP="00B20F84">
      <w:r>
        <w:t>Unemployment, total (% of total labor force) も同様に、P値が0.181であることから、確実な統計的有意性は期待できない。しかしながら、係数が正であるので、非就労者数が上昇するほど労働生産性も上昇するという結果となる点は非常に興味深い。</w:t>
      </w:r>
    </w:p>
    <w:p w14:paraId="18748167" w14:textId="77777777" w:rsidR="00B20F84" w:rsidRDefault="00B20F84" w:rsidP="00B20F84">
      <w:r>
        <w:t>Number of under-five deaths についてはP値が0.001であり、統計的有意性があると考えられる。係数は負であることから、乳幼児の死亡率が下がることで労働生産性が上がるという推論を行える。乳幼児の死亡率はその国の医療環境に比例する可能性があり、その国での医療水準の上昇により労働生産性の向上も見込まれるという解釈も可能である。</w:t>
      </w:r>
    </w:p>
    <w:p w14:paraId="1B2637F5" w14:textId="6D1F4693" w:rsidR="00B20F84" w:rsidRDefault="00B20F84" w:rsidP="00B20F84">
      <w:r>
        <w:t>Government expenditure on education as % of GDP (%) はP値が0.127であり、統計的有意性は低い。しかしながら先ほどのスウェーデンの分析と同様に、係数は負となっている。直感的には教育への投資が増えれば教育の質や機会がより良くなると考えることが自然であり、その結果労働者の生産性も上昇するように考えらえるが、そのような結果になっていない事は非常に興味深い</w:t>
      </w:r>
      <w:r>
        <w:rPr>
          <w:rFonts w:hint="eastAsia"/>
        </w:rPr>
        <w:t>。</w:t>
      </w:r>
    </w:p>
    <w:p w14:paraId="243D5FDD" w14:textId="77777777" w:rsidR="00B20F84" w:rsidRDefault="00B20F84" w:rsidP="00B20F84"/>
    <w:p w14:paraId="61935B0E" w14:textId="22F69B55" w:rsidR="00B20F84" w:rsidRPr="00FD70B4" w:rsidRDefault="00B20F84" w:rsidP="00FD70B4">
      <w:pPr>
        <w:pStyle w:val="2"/>
        <w:rPr>
          <w:rFonts w:asciiTheme="minorEastAsia" w:eastAsiaTheme="minorEastAsia" w:hAnsiTheme="minorEastAsia"/>
          <w:sz w:val="28"/>
          <w:szCs w:val="28"/>
        </w:rPr>
      </w:pPr>
      <w:bookmarkStart w:id="34" w:name="_Toc153308730"/>
      <w:r w:rsidRPr="00FD70B4">
        <w:rPr>
          <w:rFonts w:asciiTheme="minorEastAsia" w:eastAsiaTheme="minorEastAsia" w:hAnsiTheme="minorEastAsia" w:hint="eastAsia"/>
          <w:sz w:val="28"/>
          <w:szCs w:val="28"/>
        </w:rPr>
        <w:t>第</w:t>
      </w:r>
      <w:r w:rsidR="00232514" w:rsidRPr="00FD70B4">
        <w:rPr>
          <w:rFonts w:asciiTheme="minorEastAsia" w:eastAsiaTheme="minorEastAsia" w:hAnsiTheme="minorEastAsia" w:hint="eastAsia"/>
          <w:sz w:val="28"/>
          <w:szCs w:val="28"/>
        </w:rPr>
        <w:t>6</w:t>
      </w:r>
      <w:r w:rsidR="00232514" w:rsidRPr="00FD70B4">
        <w:rPr>
          <w:rFonts w:asciiTheme="minorEastAsia" w:eastAsiaTheme="minorEastAsia" w:hAnsiTheme="minorEastAsia"/>
          <w:sz w:val="28"/>
          <w:szCs w:val="28"/>
        </w:rPr>
        <w:t>.</w:t>
      </w:r>
      <w:r w:rsidRPr="00FD70B4">
        <w:rPr>
          <w:rFonts w:asciiTheme="minorEastAsia" w:eastAsiaTheme="minorEastAsia" w:hAnsiTheme="minorEastAsia" w:hint="eastAsia"/>
          <w:sz w:val="28"/>
          <w:szCs w:val="28"/>
        </w:rPr>
        <w:t>3節</w:t>
      </w:r>
      <w:r w:rsidR="002028E4" w:rsidRPr="00FD70B4">
        <w:rPr>
          <w:rFonts w:asciiTheme="minorEastAsia" w:eastAsiaTheme="minorEastAsia" w:hAnsiTheme="minorEastAsia" w:hint="eastAsia"/>
          <w:sz w:val="28"/>
          <w:szCs w:val="28"/>
        </w:rPr>
        <w:t xml:space="preserve">　日本</w:t>
      </w:r>
      <w:bookmarkEnd w:id="34"/>
    </w:p>
    <w:p w14:paraId="6D1903A5" w14:textId="77777777" w:rsidR="00B20F84" w:rsidRDefault="00B20F84" w:rsidP="00B20F84">
      <w:r>
        <w:rPr>
          <w:rFonts w:hint="eastAsia"/>
        </w:rPr>
        <w:t>必要となった変数は、</w:t>
      </w:r>
    </w:p>
    <w:p w14:paraId="73ADCFCB" w14:textId="77777777" w:rsidR="00B20F84" w:rsidRDefault="00B20F84" w:rsidP="00B20F84">
      <w:r>
        <w:t>'Trade (% of GDP)'</w:t>
      </w:r>
    </w:p>
    <w:p w14:paraId="6E098C83" w14:textId="77777777" w:rsidR="00B20F84" w:rsidRDefault="00B20F84" w:rsidP="00B20F84">
      <w:r>
        <w:t>'Probability of dying among youth ages 20-24 years (per 1,000)'</w:t>
      </w:r>
    </w:p>
    <w:p w14:paraId="5E976638" w14:textId="77777777" w:rsidR="00426522" w:rsidRDefault="00B20F84" w:rsidP="00B20F84">
      <w:r>
        <w:t xml:space="preserve">'Population density (people per sq. km of land area)' </w:t>
      </w:r>
    </w:p>
    <w:p w14:paraId="7F6081D6" w14:textId="4BD2906A" w:rsidR="00B20F84" w:rsidRDefault="00B20F84" w:rsidP="00B20F84">
      <w:r>
        <w:t>であ</w:t>
      </w:r>
      <w:r w:rsidR="00426522">
        <w:rPr>
          <w:rFonts w:hint="eastAsia"/>
        </w:rPr>
        <w:t>った。</w:t>
      </w:r>
    </w:p>
    <w:p w14:paraId="29C8664E" w14:textId="63E3712F" w:rsidR="00B20F84" w:rsidRDefault="00B20F84" w:rsidP="00B20F84">
      <w:r>
        <w:t>Trade (% of GDP) は正の係数をもつ。これはすなわち、Trade (% of GDP) の1単位の増加が、労働生産性のおおよそ332単位の増加につながる事が分かる。Trade (% of GDP) はその国の経済の開放度を示すことから、国外に対する経済活動が活発になればなるほど、1</w:t>
      </w:r>
      <w:r>
        <w:lastRenderedPageBreak/>
        <w:t>人当たりの労働生産性も増加することが理解できる。これは、経済の対外的な開放により、そこで経済活動を行うために競争力が必要となるため、結果として労働者一人当たりの労働生産性も高くなるという風な、直感的な理解が可能である</w:t>
      </w:r>
      <w:r>
        <w:rPr>
          <w:rFonts w:hint="eastAsia"/>
        </w:rPr>
        <w:t>。</w:t>
      </w:r>
    </w:p>
    <w:p w14:paraId="08097D48" w14:textId="77777777" w:rsidR="00B20F84" w:rsidRDefault="00B20F84" w:rsidP="00B20F84">
      <w:r>
        <w:t>'Probability of dying among youth ages 20-24 years (per 1,000)' に関してはp値が高く、有意水準10％でも統計的有意性を担保できない事を考慮したうえで解釈を行う。</w:t>
      </w:r>
    </w:p>
    <w:p w14:paraId="6F17D672" w14:textId="77777777" w:rsidR="00B20F84" w:rsidRDefault="00B20F84" w:rsidP="00B20F84">
      <w:r>
        <w:rPr>
          <w:rFonts w:hint="eastAsia"/>
        </w:rPr>
        <w:t>この変数の係数は負の値を持ち、しかもモデリングに使用した</w:t>
      </w:r>
      <w:r>
        <w:t>3つの変数の中では絶対値が最も大きい。これはすなわち、若者の死亡者数の減少が大きく労働生産性の向上に寄与すると言える。</w:t>
      </w:r>
    </w:p>
    <w:p w14:paraId="6652E3D5" w14:textId="2779F49D" w:rsidR="00B20F84" w:rsidRDefault="00B20F84" w:rsidP="00B20F84">
      <w:r>
        <w:rPr>
          <w:rFonts w:hint="eastAsia"/>
        </w:rPr>
        <w:t>製造業などであれば、年齢が若い労働者ほど身体的な能力や学習能力は高いことが言えるため、そのような労働者の就業数が多いほど労働生産性も全体として高くなることは言えるであろう。知的労働等の経験が労働生産性を決定する要素として大きい分野においては、生産性はこの通りではないことも考えられる。概して、日本のモデリングにおいてこの要素の絶対値が大きいという事は、日本は製造業が経済を支える割合が大きいことがうかがえる。</w:t>
      </w:r>
    </w:p>
    <w:p w14:paraId="14FB60B6" w14:textId="703A27D5" w:rsidR="00B20F84" w:rsidRDefault="00B20F84" w:rsidP="00B20F84">
      <w:r>
        <w:t xml:space="preserve"> Population density (people per sq. km of land area) は正の係数を持つ。この変数は各国の人口密度を表すもので、これが正の係数を持つという事は、人口密度が上昇する事で1労働者あたりの労働生産性も上昇する事が言える。現代は社会構造としてIT化が進んでいるが、それでもまだ商売の基本の一つである</w:t>
      </w:r>
      <w:r w:rsidR="004437F4">
        <w:rPr>
          <w:rFonts w:hint="eastAsia"/>
        </w:rPr>
        <w:t>「</w:t>
      </w:r>
      <w:r>
        <w:t>モノ</w:t>
      </w:r>
      <w:r w:rsidR="004437F4">
        <w:rPr>
          <w:rFonts w:hint="eastAsia"/>
        </w:rPr>
        <w:t>」</w:t>
      </w:r>
      <w:r>
        <w:t>の生産といった面では多くの人員を要する。日本は特にモノづくりの分野に力を入れることで、巨大な経済基盤を築いてきた。このような点から、現代でもある程度の生産性は、モノ</w:t>
      </w:r>
      <w:r>
        <w:rPr>
          <w:rFonts w:hint="eastAsia"/>
        </w:rPr>
        <w:t>づくりに依存しているため、このような結果が得られるのだろう。</w:t>
      </w:r>
    </w:p>
    <w:p w14:paraId="0AB9EE80" w14:textId="77777777" w:rsidR="00B20F84" w:rsidRDefault="00B20F84" w:rsidP="00B20F84"/>
    <w:p w14:paraId="19FF69D0" w14:textId="0CA9EB07" w:rsidR="00B20F84" w:rsidRDefault="00B20F84" w:rsidP="00B20F84">
      <w:r>
        <w:rPr>
          <w:rFonts w:hint="eastAsia"/>
        </w:rPr>
        <w:t>さて、本研究では、4章にて仮説を立てていた。それぞれについて、以上の分析から得られる結論を述べる</w:t>
      </w:r>
    </w:p>
    <w:p w14:paraId="33270C79" w14:textId="77777777" w:rsidR="00B25320" w:rsidRDefault="00B25320" w:rsidP="00B20F84"/>
    <w:p w14:paraId="768B04B6" w14:textId="77777777" w:rsidR="00B20F84" w:rsidRDefault="00B20F84" w:rsidP="00B20F84">
      <w:pPr>
        <w:pStyle w:val="a5"/>
        <w:numPr>
          <w:ilvl w:val="0"/>
          <w:numId w:val="2"/>
        </w:numPr>
      </w:pPr>
      <w:r>
        <w:rPr>
          <w:rFonts w:hint="eastAsia"/>
        </w:rPr>
        <w:t>一国の労働生産性は他国との競争によってより大きくなる。他国とかかわりがあるほど労働生産性は向上する。</w:t>
      </w:r>
    </w:p>
    <w:p w14:paraId="4E40A424" w14:textId="7C562B44" w:rsidR="00B20F84" w:rsidRDefault="00BF7175" w:rsidP="00B20F84">
      <w:pPr>
        <w:pStyle w:val="a5"/>
        <w:numPr>
          <w:ilvl w:val="1"/>
          <w:numId w:val="2"/>
        </w:numPr>
      </w:pPr>
      <w:r>
        <w:rPr>
          <w:rFonts w:hint="eastAsia"/>
        </w:rPr>
        <w:t>これはすべてのモデルにおいて、T</w:t>
      </w:r>
      <w:r>
        <w:t>rade(%</w:t>
      </w:r>
      <w:proofErr w:type="spellStart"/>
      <w:r>
        <w:t>o</w:t>
      </w:r>
      <w:r w:rsidR="00B25320">
        <w:t>f</w:t>
      </w:r>
      <w:r>
        <w:t>GDP</w:t>
      </w:r>
      <w:proofErr w:type="spellEnd"/>
      <w:r>
        <w:t>)</w:t>
      </w:r>
      <w:r>
        <w:rPr>
          <w:rFonts w:hint="eastAsia"/>
        </w:rPr>
        <w:t>の変数がモデリングに使用されていることから明らかである。経済は他国との競争により大きく刺激を受け、またそれにより競争力のない企業は市場から追い出され、全体として効率的なオペレーションを行う企業のみが残るというサイクルがあることが分かる。</w:t>
      </w:r>
    </w:p>
    <w:p w14:paraId="47897C99" w14:textId="77777777" w:rsidR="00DB53C8" w:rsidRDefault="00DB53C8" w:rsidP="00DB53C8">
      <w:pPr>
        <w:ind w:left="440"/>
      </w:pPr>
    </w:p>
    <w:p w14:paraId="65392EF9" w14:textId="6494C576" w:rsidR="00DB53C8" w:rsidRDefault="00B20F84" w:rsidP="00DB53C8">
      <w:pPr>
        <w:pStyle w:val="a5"/>
        <w:numPr>
          <w:ilvl w:val="0"/>
          <w:numId w:val="2"/>
        </w:numPr>
      </w:pPr>
      <w:r>
        <w:rPr>
          <w:rFonts w:hint="eastAsia"/>
        </w:rPr>
        <w:t>社会としての教育の拡充は労働生産性の向上に大きな影響を持つ。</w:t>
      </w:r>
    </w:p>
    <w:p w14:paraId="2BFBD17E" w14:textId="008B6D5F" w:rsidR="00B20F84" w:rsidRDefault="002028E4" w:rsidP="00B20F84">
      <w:pPr>
        <w:pStyle w:val="a5"/>
        <w:numPr>
          <w:ilvl w:val="1"/>
          <w:numId w:val="2"/>
        </w:numPr>
      </w:pPr>
      <w:r>
        <w:rPr>
          <w:rFonts w:hint="eastAsia"/>
        </w:rPr>
        <w:t>これはスウェーデンのモデリングに際して、</w:t>
      </w:r>
      <w:r>
        <w:t xml:space="preserve">Government expenditure on tertiary </w:t>
      </w:r>
      <w:r>
        <w:lastRenderedPageBreak/>
        <w:t>education, PPP$ (millions)</w:t>
      </w:r>
      <w:r>
        <w:rPr>
          <w:rFonts w:hint="eastAsia"/>
        </w:rPr>
        <w:t>が統計的有意性を持っていたことから、高等教育の労働生産性への正の影響はある程度あることが見受けられる。しかしながら、</w:t>
      </w:r>
      <w:r>
        <w:t>Government expenditure on education as % of GDP (%)</w:t>
      </w:r>
      <w:r>
        <w:rPr>
          <w:rFonts w:hint="eastAsia"/>
        </w:rPr>
        <w:t>はスウェーデンとフィンランドのモデリングに採用されたものの、統計的有意性を持たないことが示されており、教育全体に対する投資は労働生産性に貢献するとは統計的な観点から言えないことが分かる。</w:t>
      </w:r>
    </w:p>
    <w:p w14:paraId="22533000" w14:textId="6C77E0FA" w:rsidR="002028E4" w:rsidRDefault="002028E4" w:rsidP="002028E4">
      <w:pPr>
        <w:pStyle w:val="a5"/>
        <w:ind w:left="880"/>
      </w:pPr>
      <w:r>
        <w:rPr>
          <w:rFonts w:hint="eastAsia"/>
        </w:rPr>
        <w:t>日本に関してはこのような教育の変数がモデリングに使用されなかったという点から、特に労働生産性は教育に拠るところが少ないといえるであろう。</w:t>
      </w:r>
    </w:p>
    <w:p w14:paraId="40BA7EE6" w14:textId="133D0DDA" w:rsidR="002028E4" w:rsidRDefault="002028E4" w:rsidP="002028E4">
      <w:pPr>
        <w:pStyle w:val="a5"/>
        <w:ind w:left="880"/>
      </w:pPr>
      <w:r>
        <w:rPr>
          <w:rFonts w:hint="eastAsia"/>
        </w:rPr>
        <w:t>このような国ごとの違いに関しては、実際の社会制度を考えると理解できる部分が多い。スウェーデンやフィンランドでは、教育は全人が</w:t>
      </w:r>
      <w:r w:rsidR="00A32087">
        <w:rPr>
          <w:rFonts w:hint="eastAsia"/>
        </w:rPr>
        <w:t>希望すれば</w:t>
      </w:r>
      <w:r>
        <w:rPr>
          <w:rFonts w:hint="eastAsia"/>
        </w:rPr>
        <w:t>大学院まで無料で進学することが可能なほか、</w:t>
      </w:r>
      <w:r w:rsidR="00956B8B">
        <w:rPr>
          <w:rFonts w:hint="eastAsia"/>
        </w:rPr>
        <w:t>社会的な雰囲気として、学生になるという選択肢は何歳であっても取れる。</w:t>
      </w:r>
    </w:p>
    <w:p w14:paraId="05911138" w14:textId="740BFD2C" w:rsidR="00956B8B" w:rsidRDefault="00956B8B" w:rsidP="002028E4">
      <w:pPr>
        <w:pStyle w:val="a5"/>
        <w:ind w:left="880"/>
      </w:pPr>
      <w:r>
        <w:rPr>
          <w:rFonts w:hint="eastAsia"/>
        </w:rPr>
        <w:t>しかしながら日本では、</w:t>
      </w:r>
      <w:r w:rsidR="00A32087">
        <w:rPr>
          <w:rFonts w:hint="eastAsia"/>
        </w:rPr>
        <w:t>高等教育まで進むには受験をする必要があり、また10代から20代前半のみが学生の期間とされる社会的な雰囲気がある。</w:t>
      </w:r>
    </w:p>
    <w:p w14:paraId="12BE79B2" w14:textId="68ED5C5D" w:rsidR="00A32087" w:rsidRDefault="00A32087" w:rsidP="002028E4">
      <w:pPr>
        <w:pStyle w:val="a5"/>
        <w:ind w:left="880"/>
      </w:pPr>
      <w:r>
        <w:rPr>
          <w:rFonts w:hint="eastAsia"/>
        </w:rPr>
        <w:t>このような違いから、教育制度の在り方に関しても、労働生産性に関しての影響の違いがある可能性がある。</w:t>
      </w:r>
    </w:p>
    <w:p w14:paraId="76D72F9F" w14:textId="77777777" w:rsidR="00DB53C8" w:rsidRDefault="00DB53C8" w:rsidP="00DB53C8"/>
    <w:p w14:paraId="76A09D12" w14:textId="77777777" w:rsidR="00B20F84" w:rsidRDefault="00B20F84" w:rsidP="00B20F84">
      <w:pPr>
        <w:pStyle w:val="a5"/>
        <w:numPr>
          <w:ilvl w:val="0"/>
          <w:numId w:val="2"/>
        </w:numPr>
      </w:pPr>
      <w:r>
        <w:rPr>
          <w:rFonts w:hint="eastAsia"/>
        </w:rPr>
        <w:t>労働者における中小企業人材や個人事業主が多くなるほど、経済全体としての労働生産性は落ちる。</w:t>
      </w:r>
    </w:p>
    <w:p w14:paraId="0AB6B4A0" w14:textId="20D03D62" w:rsidR="00B20F84" w:rsidRDefault="00A32087" w:rsidP="00B20F84">
      <w:pPr>
        <w:pStyle w:val="a5"/>
        <w:numPr>
          <w:ilvl w:val="1"/>
          <w:numId w:val="2"/>
        </w:numPr>
      </w:pPr>
      <w:r>
        <w:rPr>
          <w:rFonts w:hint="eastAsia"/>
        </w:rPr>
        <w:t>これはフィンランドのモデリングで</w:t>
      </w:r>
      <w:r w:rsidR="00DB53C8">
        <w:t>Self-employed, total (% of total employment) (modeled ILO estimate)</w:t>
      </w:r>
      <w:r w:rsidR="00DB53C8">
        <w:rPr>
          <w:rFonts w:hint="eastAsia"/>
        </w:rPr>
        <w:t>の変数</w:t>
      </w:r>
      <w:r>
        <w:rPr>
          <w:rFonts w:hint="eastAsia"/>
        </w:rPr>
        <w:t>が使用されているが、統計的有意性がないため、この仮説を妥当であると考えることは不可能である。ただ、</w:t>
      </w:r>
      <w:r w:rsidR="00DB53C8">
        <w:t>Unemployment, total (% of total labor force)</w:t>
      </w:r>
      <w:r w:rsidR="00DB53C8">
        <w:rPr>
          <w:rFonts w:hint="eastAsia"/>
        </w:rPr>
        <w:t>の変数で示されている、</w:t>
      </w:r>
      <w:r>
        <w:rPr>
          <w:rFonts w:hint="eastAsia"/>
        </w:rPr>
        <w:t>非就業人口が多くなるほど一人当たりの労働生産性が上がるという点は、労働において生産性の高い人材以外が市場競争により敗れ、市場が最適化される結果であるという風に解釈でき、これは市場の最適化という点で中小企業や個人事業主の増加による労働生産性の低下につながる可能性もあるという事が言える。</w:t>
      </w:r>
    </w:p>
    <w:p w14:paraId="0136D9B3" w14:textId="692B1A67" w:rsidR="00A32087" w:rsidRDefault="00A32087" w:rsidP="00A32087">
      <w:pPr>
        <w:pStyle w:val="a5"/>
        <w:ind w:left="880"/>
      </w:pPr>
      <w:r>
        <w:rPr>
          <w:rFonts w:hint="eastAsia"/>
        </w:rPr>
        <w:t>もともとこの仮説の下となった</w:t>
      </w:r>
      <w:r w:rsidR="00D67EA8">
        <w:rPr>
          <w:rFonts w:hint="eastAsia"/>
        </w:rPr>
        <w:t xml:space="preserve">八木 </w:t>
      </w:r>
      <w:r w:rsidR="00D67EA8">
        <w:t>et al (2022)</w:t>
      </w:r>
      <w:r w:rsidR="00D67EA8">
        <w:rPr>
          <w:rFonts w:hint="eastAsia"/>
        </w:rPr>
        <w:t>では、日本の労働生産性について分析をしたのち、中小企業</w:t>
      </w:r>
      <w:r w:rsidR="00DB53C8">
        <w:rPr>
          <w:rFonts w:hint="eastAsia"/>
        </w:rPr>
        <w:t>が適切に市場から排除されないことが、市場における分配の非効率化を生み出し、労働生産性の停滞につながっているという主張をしているが、今回の分析では日本のデータに対するモデリングではこのような労働者の情報に関する変数が使用されなかった点は、まだまだ分析の余地があると考えられる。</w:t>
      </w:r>
    </w:p>
    <w:p w14:paraId="1E3C25FC" w14:textId="77777777" w:rsidR="00B20F84" w:rsidRDefault="00B20F84" w:rsidP="00B20F84"/>
    <w:p w14:paraId="0489EF72" w14:textId="77777777" w:rsidR="00B20F84" w:rsidRDefault="00B20F84" w:rsidP="00B20F84">
      <w:pPr>
        <w:pStyle w:val="a5"/>
        <w:numPr>
          <w:ilvl w:val="0"/>
          <w:numId w:val="2"/>
        </w:numPr>
      </w:pPr>
      <w:r>
        <w:rPr>
          <w:rFonts w:hint="eastAsia"/>
        </w:rPr>
        <w:lastRenderedPageBreak/>
        <w:t>社会のデモグラフィー構造は労働生産性に影響を与える。</w:t>
      </w:r>
    </w:p>
    <w:p w14:paraId="3AB3930D" w14:textId="797EF520" w:rsidR="00B20F84" w:rsidRDefault="00DB53C8" w:rsidP="00B20F84">
      <w:pPr>
        <w:pStyle w:val="a5"/>
        <w:numPr>
          <w:ilvl w:val="1"/>
          <w:numId w:val="2"/>
        </w:numPr>
      </w:pPr>
      <w:r>
        <w:rPr>
          <w:rFonts w:hint="eastAsia"/>
        </w:rPr>
        <w:t>社会のデモグラフィー構造</w:t>
      </w:r>
      <w:r w:rsidR="00034852">
        <w:rPr>
          <w:rFonts w:hint="eastAsia"/>
        </w:rPr>
        <w:t>に関わる変数は、</w:t>
      </w:r>
      <w:r w:rsidR="0020686E">
        <w:rPr>
          <w:rFonts w:hint="eastAsia"/>
        </w:rPr>
        <w:t>日本のモデリングにおいて</w:t>
      </w:r>
      <w:r w:rsidR="0020686E" w:rsidRPr="00AA4E3B">
        <w:t>Population density (people per sq. km of land area)</w:t>
      </w:r>
      <w:r w:rsidR="0020686E">
        <w:rPr>
          <w:rFonts w:hint="eastAsia"/>
        </w:rPr>
        <w:t>が使用されているが、スウェーデンやフィンランド</w:t>
      </w:r>
      <w:r w:rsidR="001A1515">
        <w:rPr>
          <w:rFonts w:hint="eastAsia"/>
        </w:rPr>
        <w:t>においては使用されていない。日本は先ほど述べたようにモノづくりをメインとした労働集約的な産業が発展してきたが、北欧に関してはIT産業などが強いため、このような変数は北欧のモデリングでは使用されていないと理解できる。</w:t>
      </w:r>
    </w:p>
    <w:p w14:paraId="161D1AC3" w14:textId="77777777" w:rsidR="00B20F84" w:rsidRPr="00C84610" w:rsidRDefault="00B20F84" w:rsidP="00B20F84"/>
    <w:p w14:paraId="759877CA" w14:textId="77777777" w:rsidR="00B20F84" w:rsidRDefault="00B20F84" w:rsidP="00B20F84">
      <w:pPr>
        <w:widowControl/>
        <w:jc w:val="left"/>
      </w:pPr>
      <w:r>
        <w:br w:type="page"/>
      </w:r>
    </w:p>
    <w:p w14:paraId="75386F20" w14:textId="423ECE40" w:rsidR="00B20F84" w:rsidRPr="00F34FA4" w:rsidRDefault="00B20F84" w:rsidP="00B20F84">
      <w:pPr>
        <w:pStyle w:val="1"/>
        <w:rPr>
          <w:rFonts w:asciiTheme="minorHAnsi" w:eastAsiaTheme="minorHAnsi" w:hAnsiTheme="minorHAnsi"/>
          <w:sz w:val="32"/>
          <w:szCs w:val="32"/>
        </w:rPr>
      </w:pPr>
      <w:bookmarkStart w:id="35" w:name="_Toc153307912"/>
      <w:bookmarkStart w:id="36" w:name="_Toc153308731"/>
      <w:r w:rsidRPr="00F34FA4">
        <w:rPr>
          <w:rFonts w:asciiTheme="minorHAnsi" w:eastAsiaTheme="minorHAnsi" w:hAnsiTheme="minorHAnsi" w:hint="eastAsia"/>
          <w:sz w:val="32"/>
          <w:szCs w:val="32"/>
        </w:rPr>
        <w:lastRenderedPageBreak/>
        <w:t xml:space="preserve">第7章　</w:t>
      </w:r>
      <w:bookmarkEnd w:id="35"/>
      <w:bookmarkEnd w:id="36"/>
      <w:r w:rsidR="00C11E68">
        <w:rPr>
          <w:rFonts w:asciiTheme="minorHAnsi" w:eastAsiaTheme="minorHAnsi" w:hAnsiTheme="minorHAnsi" w:hint="eastAsia"/>
          <w:sz w:val="32"/>
          <w:szCs w:val="32"/>
        </w:rPr>
        <w:t>終章</w:t>
      </w:r>
    </w:p>
    <w:p w14:paraId="1632619D" w14:textId="40CAAF6C" w:rsidR="00974C84" w:rsidRDefault="00C11E68" w:rsidP="005E6BC6">
      <w:pPr>
        <w:ind w:firstLine="210"/>
      </w:pPr>
      <w:r>
        <w:rPr>
          <w:rFonts w:hint="eastAsia"/>
        </w:rPr>
        <w:t>本研究のまとめとして、</w:t>
      </w:r>
      <w:r w:rsidR="00B20F84">
        <w:rPr>
          <w:rFonts w:hint="eastAsia"/>
        </w:rPr>
        <w:t>第6章の解釈結果は次のとおり要約される。</w:t>
      </w:r>
    </w:p>
    <w:p w14:paraId="5956BB9D" w14:textId="77777777" w:rsidR="00974C84" w:rsidRDefault="00974C84" w:rsidP="00974C84"/>
    <w:p w14:paraId="2C6C4AB1" w14:textId="77777777" w:rsidR="00974C84" w:rsidRDefault="00974C84" w:rsidP="00974C84">
      <w:pPr>
        <w:pStyle w:val="a5"/>
        <w:numPr>
          <w:ilvl w:val="0"/>
          <w:numId w:val="2"/>
        </w:numPr>
      </w:pPr>
      <w:r>
        <w:rPr>
          <w:rFonts w:hint="eastAsia"/>
        </w:rPr>
        <w:t>日本は北欧諸国に比べ経済開放度が低いがゆえに、他国との競争にさらされず非効率的な企業や人材が市場に滞留している。</w:t>
      </w:r>
    </w:p>
    <w:p w14:paraId="3F7AFFA0" w14:textId="5175B9F8" w:rsidR="00974C84" w:rsidRDefault="00974C84" w:rsidP="00974C84">
      <w:pPr>
        <w:pStyle w:val="a5"/>
        <w:numPr>
          <w:ilvl w:val="0"/>
          <w:numId w:val="2"/>
        </w:numPr>
      </w:pPr>
      <w:r>
        <w:rPr>
          <w:rFonts w:hint="eastAsia"/>
        </w:rPr>
        <w:t>社会における高等教育の認識が本来の目的から乖離しており、またそこへの投資が不十分なため、北欧に比べ専門性を持つ人材の育成が効率的でない。</w:t>
      </w:r>
    </w:p>
    <w:p w14:paraId="7F7CBB40" w14:textId="6CAD608F" w:rsidR="00974C84" w:rsidRPr="00974C84" w:rsidRDefault="00974C84" w:rsidP="00B20F84"/>
    <w:p w14:paraId="2479A2F0" w14:textId="4079108D" w:rsidR="00B20F84" w:rsidRDefault="00B20F84" w:rsidP="005E6BC6">
      <w:pPr>
        <w:ind w:firstLine="210"/>
      </w:pPr>
      <w:r>
        <w:rPr>
          <w:rFonts w:hint="eastAsia"/>
        </w:rPr>
        <w:t>以上の点を踏まえ、第7</w:t>
      </w:r>
      <w:r>
        <w:t>.1</w:t>
      </w:r>
      <w:r>
        <w:rPr>
          <w:rFonts w:hint="eastAsia"/>
        </w:rPr>
        <w:t>節では日本の労働生産性が北欧に追い付くために、どのような方向性で経済活動を推進する必要があるのかを検討する。また、第7.2節では、本研究の統括と今後の課題について述べる。</w:t>
      </w:r>
    </w:p>
    <w:p w14:paraId="696CA87A" w14:textId="77777777" w:rsidR="00B20F84" w:rsidRPr="00012C8D" w:rsidRDefault="00B20F84" w:rsidP="00B20F84"/>
    <w:p w14:paraId="0888419E" w14:textId="58D8D647" w:rsidR="00B20F84" w:rsidRPr="00FD70B4" w:rsidRDefault="00B20F84" w:rsidP="00FD70B4">
      <w:pPr>
        <w:pStyle w:val="2"/>
        <w:rPr>
          <w:rFonts w:asciiTheme="minorEastAsia" w:eastAsiaTheme="minorEastAsia" w:hAnsiTheme="minorEastAsia"/>
          <w:sz w:val="28"/>
          <w:szCs w:val="28"/>
        </w:rPr>
      </w:pPr>
      <w:bookmarkStart w:id="37" w:name="_Toc153308732"/>
      <w:r w:rsidRPr="00FD70B4">
        <w:rPr>
          <w:rFonts w:asciiTheme="minorEastAsia" w:eastAsiaTheme="minorEastAsia" w:hAnsiTheme="minorEastAsia" w:hint="eastAsia"/>
          <w:sz w:val="28"/>
          <w:szCs w:val="28"/>
        </w:rPr>
        <w:t>第</w:t>
      </w:r>
      <w:r w:rsidR="00232514" w:rsidRPr="00FD70B4">
        <w:rPr>
          <w:rFonts w:asciiTheme="minorEastAsia" w:eastAsiaTheme="minorEastAsia" w:hAnsiTheme="minorEastAsia" w:hint="eastAsia"/>
          <w:sz w:val="28"/>
          <w:szCs w:val="28"/>
        </w:rPr>
        <w:t>7</w:t>
      </w:r>
      <w:r w:rsidR="00232514" w:rsidRPr="00FD70B4">
        <w:rPr>
          <w:rFonts w:asciiTheme="minorEastAsia" w:eastAsiaTheme="minorEastAsia" w:hAnsiTheme="minorEastAsia"/>
          <w:sz w:val="28"/>
          <w:szCs w:val="28"/>
        </w:rPr>
        <w:t>.</w:t>
      </w:r>
      <w:r w:rsidRPr="00FD70B4">
        <w:rPr>
          <w:rFonts w:asciiTheme="minorEastAsia" w:eastAsiaTheme="minorEastAsia" w:hAnsiTheme="minorEastAsia" w:hint="eastAsia"/>
          <w:sz w:val="28"/>
          <w:szCs w:val="28"/>
        </w:rPr>
        <w:t xml:space="preserve">1節　</w:t>
      </w:r>
      <w:r w:rsidR="00BC7197">
        <w:rPr>
          <w:rFonts w:asciiTheme="minorEastAsia" w:eastAsiaTheme="minorEastAsia" w:hAnsiTheme="minorEastAsia" w:hint="eastAsia"/>
          <w:sz w:val="28"/>
          <w:szCs w:val="28"/>
        </w:rPr>
        <w:t>政策・</w:t>
      </w:r>
      <w:r w:rsidRPr="00FD70B4">
        <w:rPr>
          <w:rFonts w:asciiTheme="minorEastAsia" w:eastAsiaTheme="minorEastAsia" w:hAnsiTheme="minorEastAsia" w:hint="eastAsia"/>
          <w:sz w:val="28"/>
          <w:szCs w:val="28"/>
        </w:rPr>
        <w:t>経済活動へのインプリケーション</w:t>
      </w:r>
      <w:bookmarkEnd w:id="37"/>
    </w:p>
    <w:p w14:paraId="4C32D9B5" w14:textId="2E492C32" w:rsidR="0046539E" w:rsidRDefault="0046539E" w:rsidP="00BC7197">
      <w:pPr>
        <w:ind w:firstLine="210"/>
      </w:pPr>
      <w:r>
        <w:rPr>
          <w:rFonts w:hint="eastAsia"/>
        </w:rPr>
        <w:t>ここでは、第6章の内容から得られるインプリケーションを2つ述べる。</w:t>
      </w:r>
    </w:p>
    <w:p w14:paraId="7FAF1F3E" w14:textId="115D5603" w:rsidR="0046539E" w:rsidRDefault="00BC7197" w:rsidP="00BC7197">
      <w:pPr>
        <w:ind w:firstLine="210"/>
      </w:pPr>
      <w:r>
        <w:rPr>
          <w:rFonts w:hint="eastAsia"/>
        </w:rPr>
        <w:t>まず、労働生産性を向上させるために、経済の開放度を上げ市場の競争力を高める必要がある。このために、外国企業の日本市場への参入を容易にするような法律の制定や、非効率的な業界への補助金の見直しをもとに、市場原理に基づく競争を促進することが有効であると考えられる。また労働市場に対し、海外との人材交流プログラムを拡充し、国際共同研究やビジネスプロジェクトへの積極的な参加を促す環境を整えることが重要だ。</w:t>
      </w:r>
    </w:p>
    <w:p w14:paraId="1DE31EBC" w14:textId="066ADA33" w:rsidR="00BC7197" w:rsidRPr="00BC7197" w:rsidRDefault="00E95B3E" w:rsidP="00BC7197">
      <w:pPr>
        <w:ind w:firstLine="210"/>
      </w:pPr>
      <w:r>
        <w:rPr>
          <w:rFonts w:hint="eastAsia"/>
        </w:rPr>
        <w:t>次に、</w:t>
      </w:r>
      <w:r w:rsidR="0046539E">
        <w:rPr>
          <w:rFonts w:hint="eastAsia"/>
        </w:rPr>
        <w:t>これまで以上に実利的な高等教育に投資をすることも1つの手である。</w:t>
      </w:r>
      <w:r w:rsidR="00BC7197">
        <w:rPr>
          <w:rFonts w:hint="eastAsia"/>
        </w:rPr>
        <w:t>具体的には、伝統的な偏差値至上主義の教育体系をもう少しやわらげ、実践的なスキルや専門知識を強化する必要がある。また、高等教育への投資増加、特に</w:t>
      </w:r>
      <w:r w:rsidR="00BC7197">
        <w:t>STEM分野（科学、技術、工学、数学）やビジネス、起業家教育に焦点を当てる</w:t>
      </w:r>
      <w:r w:rsidR="00BC7197">
        <w:rPr>
          <w:rFonts w:hint="eastAsia"/>
        </w:rPr>
        <w:t>ことも有効であると考えられる。</w:t>
      </w:r>
    </w:p>
    <w:p w14:paraId="6B3B7A5A" w14:textId="324CC290" w:rsidR="0046539E" w:rsidRPr="00FA2EC3" w:rsidRDefault="00FA2EC3" w:rsidP="00B20F84">
      <w:r>
        <w:rPr>
          <w:rFonts w:hint="eastAsia"/>
        </w:rPr>
        <w:t>職業訓練校や専門学校への投資を増やすことで、高度知識を用いて確実に経済を回せる人材を育てることが重要であると考える。</w:t>
      </w:r>
    </w:p>
    <w:p w14:paraId="258C63D8" w14:textId="77777777" w:rsidR="00B20F84" w:rsidRDefault="00B20F84" w:rsidP="00B20F84"/>
    <w:p w14:paraId="15DF2605" w14:textId="23613D0B" w:rsidR="00B20F84" w:rsidRPr="00FD70B4" w:rsidRDefault="00B20F84" w:rsidP="00FD70B4">
      <w:pPr>
        <w:pStyle w:val="2"/>
        <w:rPr>
          <w:rFonts w:asciiTheme="minorHAnsi" w:eastAsiaTheme="minorHAnsi" w:hAnsiTheme="minorHAnsi"/>
          <w:sz w:val="28"/>
          <w:szCs w:val="28"/>
        </w:rPr>
      </w:pPr>
      <w:bookmarkStart w:id="38" w:name="_Toc153308733"/>
      <w:r w:rsidRPr="00FD70B4">
        <w:rPr>
          <w:rFonts w:asciiTheme="minorHAnsi" w:eastAsiaTheme="minorHAnsi" w:hAnsiTheme="minorHAnsi" w:hint="eastAsia"/>
          <w:sz w:val="28"/>
          <w:szCs w:val="28"/>
        </w:rPr>
        <w:t>第</w:t>
      </w:r>
      <w:r w:rsidR="00232514" w:rsidRPr="00FD70B4">
        <w:rPr>
          <w:rFonts w:asciiTheme="minorHAnsi" w:eastAsiaTheme="minorHAnsi" w:hAnsiTheme="minorHAnsi" w:hint="eastAsia"/>
          <w:sz w:val="28"/>
          <w:szCs w:val="28"/>
        </w:rPr>
        <w:t>7</w:t>
      </w:r>
      <w:r w:rsidR="00232514" w:rsidRPr="00FD70B4">
        <w:rPr>
          <w:rFonts w:asciiTheme="minorHAnsi" w:eastAsiaTheme="minorHAnsi" w:hAnsiTheme="minorHAnsi"/>
          <w:sz w:val="28"/>
          <w:szCs w:val="28"/>
        </w:rPr>
        <w:t>.</w:t>
      </w:r>
      <w:r w:rsidRPr="00FD70B4">
        <w:rPr>
          <w:rFonts w:asciiTheme="minorHAnsi" w:eastAsiaTheme="minorHAnsi" w:hAnsiTheme="minorHAnsi"/>
          <w:sz w:val="28"/>
          <w:szCs w:val="28"/>
        </w:rPr>
        <w:t>2</w:t>
      </w:r>
      <w:r w:rsidRPr="00FD70B4">
        <w:rPr>
          <w:rFonts w:asciiTheme="minorHAnsi" w:eastAsiaTheme="minorHAnsi" w:hAnsiTheme="minorHAnsi" w:hint="eastAsia"/>
          <w:sz w:val="28"/>
          <w:szCs w:val="28"/>
        </w:rPr>
        <w:t>節　今後の課題</w:t>
      </w:r>
      <w:bookmarkEnd w:id="38"/>
    </w:p>
    <w:p w14:paraId="2CC24B69" w14:textId="77777777" w:rsidR="00B20F84" w:rsidRDefault="00B20F84" w:rsidP="005E6BC6">
      <w:pPr>
        <w:ind w:firstLine="210"/>
      </w:pPr>
      <w:r>
        <w:rPr>
          <w:rFonts w:hint="eastAsia"/>
        </w:rPr>
        <w:t>本研究でのモデリング結果を踏まえ、これまで労働生産性に関する様々な分析や議論を行った。もちろん今回の分析結果は完璧なものではなく、まだまだ改善の余地がみられる。</w:t>
      </w:r>
    </w:p>
    <w:p w14:paraId="34D3BA76" w14:textId="77777777" w:rsidR="00B20F84" w:rsidRDefault="00B20F84" w:rsidP="00B20F84">
      <w:r>
        <w:rPr>
          <w:rFonts w:hint="eastAsia"/>
        </w:rPr>
        <w:t>現時点で、以下のような課題があげられる。</w:t>
      </w:r>
    </w:p>
    <w:p w14:paraId="39A50700" w14:textId="77777777" w:rsidR="00B20F84" w:rsidRDefault="00B20F84" w:rsidP="00B20F84">
      <w:pPr>
        <w:pStyle w:val="a5"/>
        <w:numPr>
          <w:ilvl w:val="0"/>
          <w:numId w:val="5"/>
        </w:numPr>
      </w:pPr>
      <w:r>
        <w:rPr>
          <w:rFonts w:hint="eastAsia"/>
        </w:rPr>
        <w:t>使用するデータの高度化</w:t>
      </w:r>
      <w:r>
        <w:t>(変数の細分化、時系列の長期化)</w:t>
      </w:r>
    </w:p>
    <w:p w14:paraId="0B0A6571" w14:textId="49546E0D" w:rsidR="00B20F84" w:rsidRDefault="00FA2EC3" w:rsidP="00B20F84">
      <w:pPr>
        <w:pStyle w:val="a5"/>
        <w:numPr>
          <w:ilvl w:val="1"/>
          <w:numId w:val="5"/>
        </w:numPr>
      </w:pPr>
      <w:r>
        <w:rPr>
          <w:rFonts w:hint="eastAsia"/>
        </w:rPr>
        <w:lastRenderedPageBreak/>
        <w:t>今回の分析に使用したデータは、すべてマクロデータであったため、労働生産性に対して解像度高く結論を出せたわけではない。より詳細な分析を行うために、各国の産業ごとの分析や年代の長大化といった方法が考えられる。</w:t>
      </w:r>
    </w:p>
    <w:p w14:paraId="28E25CBF" w14:textId="77777777" w:rsidR="00B20F84" w:rsidRDefault="00B20F84" w:rsidP="00B20F84">
      <w:pPr>
        <w:pStyle w:val="a5"/>
        <w:numPr>
          <w:ilvl w:val="0"/>
          <w:numId w:val="5"/>
        </w:numPr>
      </w:pPr>
      <w:r>
        <w:rPr>
          <w:rFonts w:hint="eastAsia"/>
        </w:rPr>
        <w:t>経済的な既知の理論に基づいた時系列モデルの構築</w:t>
      </w:r>
    </w:p>
    <w:p w14:paraId="0F0CC3D0" w14:textId="49A40638" w:rsidR="00B20F84" w:rsidRDefault="00FA2EC3" w:rsidP="00B20F84">
      <w:pPr>
        <w:pStyle w:val="a5"/>
        <w:numPr>
          <w:ilvl w:val="1"/>
          <w:numId w:val="5"/>
        </w:numPr>
      </w:pPr>
      <w:r>
        <w:rPr>
          <w:rFonts w:hint="eastAsia"/>
        </w:rPr>
        <w:t>今回の分析では、状態空間モデルを用いて比較的シンプルなモデル定義を行った。よりデータを精査し、使用する事前確率分布やノイズの有無など、まだまだ改善できる点は多くある。また、労働生産性の文脈ではモデリングに経済モデルなども多く用いられることから、そちらを使用することも検討できる。</w:t>
      </w:r>
    </w:p>
    <w:p w14:paraId="39432DA9" w14:textId="01A39C54" w:rsidR="006F5E04" w:rsidRDefault="006F5E04" w:rsidP="006F5E04">
      <w:pPr>
        <w:pStyle w:val="a5"/>
        <w:numPr>
          <w:ilvl w:val="0"/>
          <w:numId w:val="5"/>
        </w:numPr>
      </w:pPr>
      <w:r>
        <w:rPr>
          <w:rFonts w:hint="eastAsia"/>
        </w:rPr>
        <w:t>経済以外の政治的な要因、環境的な要因などの変数の使用</w:t>
      </w:r>
    </w:p>
    <w:p w14:paraId="35C9DE2E" w14:textId="33B240C5" w:rsidR="00B20F84" w:rsidRDefault="00FA2EC3" w:rsidP="00B20F84">
      <w:pPr>
        <w:pStyle w:val="a5"/>
        <w:numPr>
          <w:ilvl w:val="1"/>
          <w:numId w:val="5"/>
        </w:numPr>
      </w:pPr>
      <w:r>
        <w:rPr>
          <w:rFonts w:hint="eastAsia"/>
        </w:rPr>
        <w:t>今回の</w:t>
      </w:r>
      <w:r w:rsidR="00F02098">
        <w:rPr>
          <w:rFonts w:hint="eastAsia"/>
        </w:rPr>
        <w:t>データは、取得可能性の問題から、外生変数を経済、教育、医療、デモグラフィーの4つのカテゴリーに絞ったうえで分析を行った。しかしながらこれは分析の前から外生変数を恣意的に選択しているという見方もでき、完全な労働生産性の分析を行えているとは言い難い。追加するべき変数として具体的には、労働者の労働環境を左右する政治的要因や、労働者のパフォーマンスに影響を与えるであろう</w:t>
      </w:r>
      <w:r w:rsidR="006F5E04">
        <w:rPr>
          <w:rFonts w:hint="eastAsia"/>
        </w:rPr>
        <w:t>、ITの普及率といった</w:t>
      </w:r>
      <w:r w:rsidR="00F02098">
        <w:rPr>
          <w:rFonts w:hint="eastAsia"/>
        </w:rPr>
        <w:t>環境的要因があげられる。</w:t>
      </w:r>
    </w:p>
    <w:p w14:paraId="31AB53FF" w14:textId="0425A738" w:rsidR="006F5E04" w:rsidRDefault="00F02098" w:rsidP="006F5E04">
      <w:pPr>
        <w:pStyle w:val="a5"/>
        <w:ind w:left="880"/>
      </w:pPr>
      <w:r>
        <w:rPr>
          <w:rFonts w:hint="eastAsia"/>
        </w:rPr>
        <w:t>これらをモデリングに導入することで、新たな知見を得られる可能性が</w:t>
      </w:r>
      <w:r w:rsidR="006F5E04">
        <w:rPr>
          <w:rFonts w:hint="eastAsia"/>
        </w:rPr>
        <w:t>あ</w:t>
      </w:r>
      <w:r>
        <w:rPr>
          <w:rFonts w:hint="eastAsia"/>
        </w:rPr>
        <w:t>る。</w:t>
      </w:r>
    </w:p>
    <w:p w14:paraId="508931FA" w14:textId="26CD75AC" w:rsidR="006F5E04" w:rsidRDefault="00F22504" w:rsidP="006F5E04">
      <w:pPr>
        <w:pStyle w:val="a5"/>
        <w:numPr>
          <w:ilvl w:val="0"/>
          <w:numId w:val="5"/>
        </w:numPr>
      </w:pPr>
      <w:r>
        <w:rPr>
          <w:rFonts w:hint="eastAsia"/>
        </w:rPr>
        <w:t>提案</w:t>
      </w:r>
      <w:r w:rsidR="006F5E04">
        <w:rPr>
          <w:rFonts w:hint="eastAsia"/>
        </w:rPr>
        <w:t>の効果検証</w:t>
      </w:r>
    </w:p>
    <w:p w14:paraId="3A4F2AFF" w14:textId="77777777" w:rsidR="006F5E04" w:rsidRDefault="006F5E04" w:rsidP="006F5E04">
      <w:pPr>
        <w:pStyle w:val="a5"/>
        <w:numPr>
          <w:ilvl w:val="1"/>
          <w:numId w:val="5"/>
        </w:numPr>
      </w:pPr>
      <w:r>
        <w:rPr>
          <w:rFonts w:hint="eastAsia"/>
        </w:rPr>
        <w:t>今回の分析で提案したインプリケーションについて、データをもとに実証分析を行うことも可能であると考えられる。政府の補助金の削減や、教育課程の新設に伴う波及効果など、マクロ・ミクロの両方の領域で、労働生産性について分析を行うことが可能であると考えられる。</w:t>
      </w:r>
    </w:p>
    <w:p w14:paraId="43DEAC6A" w14:textId="77777777" w:rsidR="006F5E04" w:rsidRPr="006F5E04" w:rsidRDefault="006F5E04" w:rsidP="006F5E04">
      <w:pPr>
        <w:pStyle w:val="a5"/>
        <w:ind w:left="880"/>
      </w:pPr>
    </w:p>
    <w:p w14:paraId="182C9D52" w14:textId="77777777" w:rsidR="00B20F84" w:rsidRPr="00012C8D" w:rsidRDefault="00B20F84" w:rsidP="00B20F84">
      <w:pPr>
        <w:rPr>
          <w:rFonts w:eastAsiaTheme="majorEastAsia" w:cstheme="majorBidi"/>
          <w:sz w:val="24"/>
          <w:szCs w:val="24"/>
        </w:rPr>
      </w:pPr>
      <w:r>
        <w:br w:type="page"/>
      </w:r>
    </w:p>
    <w:p w14:paraId="029C163B" w14:textId="77777777" w:rsidR="00B20F84" w:rsidRPr="005B33AD" w:rsidRDefault="00B20F84" w:rsidP="00B20F84">
      <w:pPr>
        <w:pStyle w:val="1"/>
        <w:rPr>
          <w:rFonts w:asciiTheme="minorHAnsi" w:eastAsiaTheme="minorHAnsi" w:hAnsiTheme="minorHAnsi"/>
          <w:sz w:val="32"/>
          <w:szCs w:val="32"/>
        </w:rPr>
      </w:pPr>
      <w:bookmarkStart w:id="39" w:name="_Toc153308734"/>
      <w:r w:rsidRPr="005B33AD">
        <w:rPr>
          <w:rFonts w:asciiTheme="minorHAnsi" w:eastAsiaTheme="minorHAnsi" w:hAnsiTheme="minorHAnsi" w:hint="eastAsia"/>
          <w:sz w:val="32"/>
          <w:szCs w:val="32"/>
        </w:rPr>
        <w:lastRenderedPageBreak/>
        <w:t>参考文献</w:t>
      </w:r>
      <w:bookmarkEnd w:id="39"/>
    </w:p>
    <w:p w14:paraId="3E222E9F" w14:textId="0BE40D96" w:rsidR="00292AFC" w:rsidRDefault="00292AFC" w:rsidP="00292AFC">
      <w:pPr>
        <w:pStyle w:val="a5"/>
        <w:numPr>
          <w:ilvl w:val="0"/>
          <w:numId w:val="16"/>
        </w:numPr>
      </w:pPr>
      <w:r>
        <w:t xml:space="preserve">Giorgio </w:t>
      </w:r>
      <w:proofErr w:type="spellStart"/>
      <w:r>
        <w:t>Calcagnini</w:t>
      </w:r>
      <w:proofErr w:type="spellEnd"/>
      <w:r>
        <w:t>, Giuseppe Travaglini</w:t>
      </w:r>
      <w:r w:rsidR="002A21F6">
        <w:t xml:space="preserve"> (</w:t>
      </w:r>
      <w:r>
        <w:t>2014</w:t>
      </w:r>
      <w:r w:rsidR="002A21F6">
        <w:t>)</w:t>
      </w:r>
      <w:r>
        <w:t>, A time series analysis of labor productivity. Italy versus the European countries and the U.S., Economic Modelling, Volume 36, 622-628.</w:t>
      </w:r>
    </w:p>
    <w:p w14:paraId="54E8940D" w14:textId="34DC9423" w:rsidR="00292AFC" w:rsidRDefault="00292AFC" w:rsidP="00292AFC">
      <w:pPr>
        <w:pStyle w:val="a5"/>
        <w:numPr>
          <w:ilvl w:val="0"/>
          <w:numId w:val="16"/>
        </w:numPr>
      </w:pPr>
      <w:r w:rsidRPr="00292AFC">
        <w:t xml:space="preserve">Adam </w:t>
      </w:r>
      <w:proofErr w:type="spellStart"/>
      <w:r w:rsidRPr="00292AFC">
        <w:t>Chlebisz</w:t>
      </w:r>
      <w:proofErr w:type="spellEnd"/>
      <w:r w:rsidR="002A21F6">
        <w:t>,</w:t>
      </w:r>
      <w:r>
        <w:t xml:space="preserve"> </w:t>
      </w:r>
      <w:r w:rsidRPr="00292AFC">
        <w:t>Mateusz</w:t>
      </w:r>
      <w:r>
        <w:t xml:space="preserve"> </w:t>
      </w:r>
      <w:r w:rsidRPr="00292AFC">
        <w:t>Mierzejewski</w:t>
      </w:r>
      <w:r w:rsidR="002A21F6">
        <w:t xml:space="preserve"> (</w:t>
      </w:r>
      <w:r w:rsidRPr="00292AFC">
        <w:t>2020</w:t>
      </w:r>
      <w:r w:rsidR="002A21F6">
        <w:t>)</w:t>
      </w:r>
      <w:r>
        <w:t>,</w:t>
      </w:r>
      <w:r w:rsidRPr="00292AFC">
        <w:t xml:space="preserve"> Determinants of GDP growth in Scandinavian countries with special reference to scientific progress. International Entrepreneurship Review. 6. 21-35.</w:t>
      </w:r>
    </w:p>
    <w:p w14:paraId="731BD958" w14:textId="73BE8ADF" w:rsidR="00292AFC" w:rsidRDefault="002A21F6" w:rsidP="00B20F84">
      <w:pPr>
        <w:pStyle w:val="a5"/>
        <w:numPr>
          <w:ilvl w:val="0"/>
          <w:numId w:val="16"/>
        </w:numPr>
      </w:pPr>
      <w:r>
        <w:rPr>
          <w:rFonts w:hint="eastAsia"/>
        </w:rPr>
        <w:t>R</w:t>
      </w:r>
      <w:r>
        <w:t>eserve Bank of Australia (2023), Productivity.</w:t>
      </w:r>
    </w:p>
    <w:p w14:paraId="6021D0C5" w14:textId="562D7809" w:rsidR="00317CEA" w:rsidRDefault="00317CEA" w:rsidP="00B20F84">
      <w:pPr>
        <w:pStyle w:val="a5"/>
        <w:numPr>
          <w:ilvl w:val="0"/>
          <w:numId w:val="16"/>
        </w:numPr>
      </w:pPr>
      <w:r>
        <w:rPr>
          <w:rFonts w:hint="eastAsia"/>
        </w:rPr>
        <w:t>日本労働生産性本部</w:t>
      </w:r>
      <w:r w:rsidR="00F41E2D">
        <w:rPr>
          <w:rFonts w:hint="eastAsia"/>
        </w:rPr>
        <w:t xml:space="preserve"> </w:t>
      </w:r>
      <w:r w:rsidR="00F41E2D">
        <w:t xml:space="preserve">(2022), </w:t>
      </w:r>
      <w:r w:rsidR="00F41E2D">
        <w:rPr>
          <w:rFonts w:hint="eastAsia"/>
        </w:rPr>
        <w:t>労働生産性の国際比較</w:t>
      </w:r>
    </w:p>
    <w:p w14:paraId="4CB598FB" w14:textId="51741DEF" w:rsidR="00853B6F" w:rsidRDefault="002A21F6" w:rsidP="00B20F84">
      <w:pPr>
        <w:pStyle w:val="a5"/>
        <w:numPr>
          <w:ilvl w:val="0"/>
          <w:numId w:val="16"/>
        </w:numPr>
      </w:pPr>
      <w:r>
        <w:rPr>
          <w:rFonts w:hint="eastAsia"/>
        </w:rPr>
        <w:t xml:space="preserve">湯田 道生 </w:t>
      </w:r>
      <w:r>
        <w:t xml:space="preserve">(2010), </w:t>
      </w:r>
      <w:r>
        <w:rPr>
          <w:rFonts w:hint="eastAsia"/>
        </w:rPr>
        <w:t>労働状態と労働生産性,</w:t>
      </w:r>
      <w:r>
        <w:t xml:space="preserve"> </w:t>
      </w:r>
      <w:r>
        <w:rPr>
          <w:rFonts w:hint="eastAsia"/>
        </w:rPr>
        <w:t>日本労働研究雑誌,</w:t>
      </w:r>
      <w:r>
        <w:t xml:space="preserve"> 25-36.</w:t>
      </w:r>
    </w:p>
    <w:p w14:paraId="5A00721B" w14:textId="18CB2FB4" w:rsidR="00B20F84" w:rsidRDefault="002A21F6" w:rsidP="00B20F84">
      <w:pPr>
        <w:pStyle w:val="a5"/>
        <w:numPr>
          <w:ilvl w:val="0"/>
          <w:numId w:val="16"/>
        </w:numPr>
      </w:pPr>
      <w:r>
        <w:rPr>
          <w:rFonts w:hint="eastAsia"/>
        </w:rPr>
        <w:t>八木智之,</w:t>
      </w:r>
      <w:r>
        <w:t xml:space="preserve"> </w:t>
      </w:r>
      <w:r>
        <w:rPr>
          <w:rFonts w:hint="eastAsia"/>
        </w:rPr>
        <w:t>古川角歩,</w:t>
      </w:r>
      <w:r>
        <w:t xml:space="preserve"> </w:t>
      </w:r>
      <w:r>
        <w:rPr>
          <w:rFonts w:hint="eastAsia"/>
        </w:rPr>
        <w:t xml:space="preserve">中島上智 </w:t>
      </w:r>
      <w:r>
        <w:t xml:space="preserve">(2022), </w:t>
      </w:r>
      <w:r w:rsidR="00E819EF">
        <w:rPr>
          <w:rFonts w:hint="eastAsia"/>
        </w:rPr>
        <w:t>我が国</w:t>
      </w:r>
      <w:r>
        <w:rPr>
          <w:rFonts w:hint="eastAsia"/>
        </w:rPr>
        <w:t xml:space="preserve">の生産性動向 </w:t>
      </w:r>
      <w:r>
        <w:t>-</w:t>
      </w:r>
      <w:r>
        <w:rPr>
          <w:rFonts w:hint="eastAsia"/>
        </w:rPr>
        <w:t>近年の事実整理とポストコロナに向けた展望</w:t>
      </w:r>
      <w:r>
        <w:t xml:space="preserve">-, </w:t>
      </w:r>
      <w:r>
        <w:rPr>
          <w:rFonts w:hint="eastAsia"/>
        </w:rPr>
        <w:t>日本銀行ワーキングペーパーシリーズ,</w:t>
      </w:r>
      <w:r>
        <w:t xml:space="preserve"> No.22-J-3.</w:t>
      </w:r>
    </w:p>
    <w:p w14:paraId="5E265976" w14:textId="77777777" w:rsidR="00B20F84" w:rsidRDefault="00B20F84" w:rsidP="00B20F84">
      <w:pPr>
        <w:pStyle w:val="a5"/>
        <w:numPr>
          <w:ilvl w:val="0"/>
          <w:numId w:val="16"/>
        </w:numPr>
      </w:pPr>
      <w:r>
        <w:rPr>
          <w:rFonts w:hint="eastAsia"/>
        </w:rPr>
        <w:t>馬場真哉</w:t>
      </w:r>
      <w:r>
        <w:t>, 時系列分析と状態空間モデルの基礎 RとStanで学ぶ理論と実装, プレアデス出版</w:t>
      </w:r>
    </w:p>
    <w:p w14:paraId="0042F40A" w14:textId="77777777" w:rsidR="00B20F84" w:rsidRDefault="00B20F84" w:rsidP="00B20F84">
      <w:pPr>
        <w:pStyle w:val="a5"/>
        <w:numPr>
          <w:ilvl w:val="0"/>
          <w:numId w:val="16"/>
        </w:numPr>
      </w:pPr>
      <w:r>
        <w:rPr>
          <w:rFonts w:hint="eastAsia"/>
        </w:rPr>
        <w:t>島田直希</w:t>
      </w:r>
      <w:r>
        <w:t>, 時系列解析 自己回帰型モデル・状態空間モデル・異常検知, 共立出版</w:t>
      </w:r>
    </w:p>
    <w:p w14:paraId="62A1D067" w14:textId="2790F2B1" w:rsidR="00117AC6" w:rsidRPr="00B20F84" w:rsidRDefault="00B20F84" w:rsidP="002A21F6">
      <w:pPr>
        <w:pStyle w:val="a5"/>
        <w:numPr>
          <w:ilvl w:val="0"/>
          <w:numId w:val="16"/>
        </w:numPr>
      </w:pPr>
      <w:r>
        <w:rPr>
          <w:rFonts w:hint="eastAsia"/>
        </w:rPr>
        <w:t>野村俊一</w:t>
      </w:r>
      <w:r>
        <w:t>, カルマンフィルタ Rを使った時系列予測と状態空間モデル, 共立出版</w:t>
      </w:r>
    </w:p>
    <w:sectPr w:rsidR="00117AC6" w:rsidRPr="00B20F84" w:rsidSect="0074764B">
      <w:footerReference w:type="default" r:id="rId28"/>
      <w:type w:val="continuous"/>
      <w:pgSz w:w="11906" w:h="16838"/>
      <w:pgMar w:top="1985" w:right="1701" w:bottom="1701" w:left="1701" w:header="851" w:footer="992" w:gutter="0"/>
      <w:pgNumType w:start="1"/>
      <w:cols w:space="425"/>
      <w:docGrid w:type="linesAndChars" w:linePitch="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9034D" w14:textId="77777777" w:rsidR="00D87DED" w:rsidRDefault="00D87DED" w:rsidP="00B20F84">
      <w:r>
        <w:separator/>
      </w:r>
    </w:p>
  </w:endnote>
  <w:endnote w:type="continuationSeparator" w:id="0">
    <w:p w14:paraId="02F85360" w14:textId="77777777" w:rsidR="00D87DED" w:rsidRDefault="00D87DED" w:rsidP="00B20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89F89" w14:textId="380AA063" w:rsidR="00B20F84" w:rsidRPr="00D1150E" w:rsidRDefault="00B20F84" w:rsidP="00F04E57">
    <w:pPr>
      <w:pStyle w:val="ac"/>
      <w:jc w:val="right"/>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4500709"/>
      <w:docPartObj>
        <w:docPartGallery w:val="Page Numbers (Bottom of Page)"/>
        <w:docPartUnique/>
      </w:docPartObj>
    </w:sdtPr>
    <w:sdtContent>
      <w:p w14:paraId="52E7FD6F" w14:textId="7B977D15" w:rsidR="00753E75" w:rsidRDefault="00753E75">
        <w:pPr>
          <w:pStyle w:val="ac"/>
          <w:jc w:val="right"/>
        </w:pPr>
        <w:r>
          <w:fldChar w:fldCharType="begin"/>
        </w:r>
        <w:r>
          <w:instrText>PAGE   \* MERGEFORMAT</w:instrText>
        </w:r>
        <w:r>
          <w:fldChar w:fldCharType="separate"/>
        </w:r>
        <w:r>
          <w:rPr>
            <w:lang w:val="ja-JP"/>
          </w:rPr>
          <w:t>2</w:t>
        </w:r>
        <w:r>
          <w:fldChar w:fldCharType="end"/>
        </w:r>
      </w:p>
    </w:sdtContent>
  </w:sdt>
  <w:p w14:paraId="4758CCBE" w14:textId="77777777" w:rsidR="00753E75" w:rsidRPr="00D1150E" w:rsidRDefault="00753E75" w:rsidP="00F04E57">
    <w:pPr>
      <w:pStyle w:val="ac"/>
      <w:jc w:val="right"/>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6C93D" w14:textId="77777777" w:rsidR="00D87DED" w:rsidRDefault="00D87DED" w:rsidP="00B20F84">
      <w:r>
        <w:separator/>
      </w:r>
    </w:p>
  </w:footnote>
  <w:footnote w:type="continuationSeparator" w:id="0">
    <w:p w14:paraId="4F2F6D54" w14:textId="77777777" w:rsidR="00D87DED" w:rsidRDefault="00D87DED" w:rsidP="00B20F84">
      <w:r>
        <w:continuationSeparator/>
      </w:r>
    </w:p>
  </w:footnote>
  <w:footnote w:id="1">
    <w:p w14:paraId="4BC37A54" w14:textId="77777777" w:rsidR="00B20F84" w:rsidRPr="00733D47" w:rsidRDefault="00B20F84" w:rsidP="00B20F84">
      <w:pPr>
        <w:pStyle w:val="a6"/>
      </w:pPr>
      <w:r>
        <w:rPr>
          <w:rStyle w:val="a8"/>
        </w:rPr>
        <w:footnoteRef/>
      </w:r>
      <w:r>
        <w:t xml:space="preserve"> </w:t>
      </w:r>
      <w:r w:rsidRPr="00733D47">
        <w:rPr>
          <w:rFonts w:hint="eastAsia"/>
        </w:rPr>
        <w:t>購買力平価レート</w:t>
      </w:r>
      <w:r w:rsidRPr="00733D47">
        <w:t>(2021年：1$＝100.41円)</w:t>
      </w:r>
    </w:p>
  </w:footnote>
  <w:footnote w:id="2">
    <w:p w14:paraId="2538CEF2" w14:textId="77777777" w:rsidR="00B20F84" w:rsidRPr="00733D47" w:rsidRDefault="00B20F84" w:rsidP="00B20F84">
      <w:pPr>
        <w:pStyle w:val="a6"/>
      </w:pPr>
      <w:r>
        <w:rPr>
          <w:rStyle w:val="a8"/>
        </w:rPr>
        <w:footnoteRef/>
      </w:r>
      <w:r>
        <w:t xml:space="preserve"> 購買力平価レート(2021年：1$＝100.41円)</w:t>
      </w:r>
    </w:p>
  </w:footnote>
  <w:footnote w:id="3">
    <w:p w14:paraId="0735C172" w14:textId="77777777" w:rsidR="00B20F84" w:rsidRDefault="00B20F84" w:rsidP="00B20F84">
      <w:pPr>
        <w:pStyle w:val="a6"/>
      </w:pPr>
      <w:r>
        <w:rPr>
          <w:rStyle w:val="a8"/>
        </w:rPr>
        <w:footnoteRef/>
      </w:r>
      <w:r>
        <w:t xml:space="preserve"> World Development Indicator, World Bank (</w:t>
      </w:r>
      <w:r w:rsidRPr="0089042A">
        <w:t>https://wdi.worldbank.org/table</w:t>
      </w:r>
      <w:r>
        <w:t>)</w:t>
      </w:r>
    </w:p>
  </w:footnote>
  <w:footnote w:id="4">
    <w:p w14:paraId="2E21AFA4" w14:textId="21247460" w:rsidR="0027505F" w:rsidRPr="0027505F" w:rsidRDefault="0027505F">
      <w:pPr>
        <w:pStyle w:val="a6"/>
      </w:pPr>
      <w:r>
        <w:rPr>
          <w:rStyle w:val="a8"/>
        </w:rPr>
        <w:footnoteRef/>
      </w:r>
      <w:r>
        <w:t xml:space="preserve"> </w:t>
      </w:r>
      <w:r w:rsidR="00E30A9C" w:rsidRPr="00E30A9C">
        <w:t>https://github.com/taktak0329/undergraduate-thesis</w:t>
      </w:r>
    </w:p>
  </w:footnote>
  <w:footnote w:id="5">
    <w:p w14:paraId="344AEDFC" w14:textId="0E0C1DE3" w:rsidR="00B20F84" w:rsidRDefault="00B20F84" w:rsidP="00B20F84">
      <w:pPr>
        <w:pStyle w:val="a6"/>
      </w:pPr>
      <w:r>
        <w:rPr>
          <w:rStyle w:val="a8"/>
        </w:rPr>
        <w:footnoteRef/>
      </w:r>
      <w:r>
        <w:t xml:space="preserve"> </w:t>
      </w:r>
      <w:r w:rsidR="00E30A9C" w:rsidRPr="00E30A9C">
        <w:t>https://github.com/taktak0329/undergraduate-thesis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49CC"/>
    <w:multiLevelType w:val="hybridMultilevel"/>
    <w:tmpl w:val="D62A93C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B6B321D"/>
    <w:multiLevelType w:val="hybridMultilevel"/>
    <w:tmpl w:val="804EC92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57C78CE"/>
    <w:multiLevelType w:val="hybridMultilevel"/>
    <w:tmpl w:val="7B481136"/>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5C148E9"/>
    <w:multiLevelType w:val="multilevel"/>
    <w:tmpl w:val="ABEE7EB2"/>
    <w:lvl w:ilvl="0">
      <w:start w:val="1"/>
      <w:numFmt w:val="decimal"/>
      <w:lvlText w:val="第%1."/>
      <w:lvlJc w:val="left"/>
      <w:pPr>
        <w:ind w:left="1020" w:hanging="1020"/>
      </w:pPr>
      <w:rPr>
        <w:rFonts w:hint="default"/>
      </w:rPr>
    </w:lvl>
    <w:lvl w:ilvl="1">
      <w:start w:val="1"/>
      <w:numFmt w:val="decimal"/>
      <w:lvlText w:val="第%1.%2節"/>
      <w:lvlJc w:val="left"/>
      <w:pPr>
        <w:ind w:left="1020" w:hanging="1020"/>
      </w:pPr>
      <w:rPr>
        <w:rFonts w:hint="default"/>
      </w:rPr>
    </w:lvl>
    <w:lvl w:ilvl="2">
      <w:start w:val="1"/>
      <w:numFmt w:val="decimal"/>
      <w:lvlText w:val="第%1.%2節%3."/>
      <w:lvlJc w:val="left"/>
      <w:pPr>
        <w:ind w:left="1080" w:hanging="1080"/>
      </w:pPr>
      <w:rPr>
        <w:rFonts w:hint="default"/>
      </w:rPr>
    </w:lvl>
    <w:lvl w:ilvl="3">
      <w:start w:val="1"/>
      <w:numFmt w:val="decimal"/>
      <w:lvlText w:val="第%1.%2節%3.%4."/>
      <w:lvlJc w:val="left"/>
      <w:pPr>
        <w:ind w:left="1080" w:hanging="1080"/>
      </w:pPr>
      <w:rPr>
        <w:rFonts w:hint="default"/>
      </w:rPr>
    </w:lvl>
    <w:lvl w:ilvl="4">
      <w:start w:val="1"/>
      <w:numFmt w:val="decimal"/>
      <w:lvlText w:val="第%1.%2節%3.%4.%5."/>
      <w:lvlJc w:val="left"/>
      <w:pPr>
        <w:ind w:left="1440" w:hanging="1440"/>
      </w:pPr>
      <w:rPr>
        <w:rFonts w:hint="default"/>
      </w:rPr>
    </w:lvl>
    <w:lvl w:ilvl="5">
      <w:start w:val="1"/>
      <w:numFmt w:val="decimal"/>
      <w:lvlText w:val="第%1.%2節%3.%4.%5.%6."/>
      <w:lvlJc w:val="left"/>
      <w:pPr>
        <w:ind w:left="1440" w:hanging="1440"/>
      </w:pPr>
      <w:rPr>
        <w:rFonts w:hint="default"/>
      </w:rPr>
    </w:lvl>
    <w:lvl w:ilvl="6">
      <w:start w:val="1"/>
      <w:numFmt w:val="decimal"/>
      <w:lvlText w:val="第%1.%2節%3.%4.%5.%6.%7."/>
      <w:lvlJc w:val="left"/>
      <w:pPr>
        <w:ind w:left="1800" w:hanging="1800"/>
      </w:pPr>
      <w:rPr>
        <w:rFonts w:hint="default"/>
      </w:rPr>
    </w:lvl>
    <w:lvl w:ilvl="7">
      <w:start w:val="1"/>
      <w:numFmt w:val="decimal"/>
      <w:lvlText w:val="第%1.%2節%3.%4.%5.%6.%7.%8."/>
      <w:lvlJc w:val="left"/>
      <w:pPr>
        <w:ind w:left="1800" w:hanging="1800"/>
      </w:pPr>
      <w:rPr>
        <w:rFonts w:hint="default"/>
      </w:rPr>
    </w:lvl>
    <w:lvl w:ilvl="8">
      <w:start w:val="1"/>
      <w:numFmt w:val="decimal"/>
      <w:lvlText w:val="第%1.%2節%3.%4.%5.%6.%7.%8.%9."/>
      <w:lvlJc w:val="left"/>
      <w:pPr>
        <w:ind w:left="2160" w:hanging="2160"/>
      </w:pPr>
      <w:rPr>
        <w:rFonts w:hint="default"/>
      </w:rPr>
    </w:lvl>
  </w:abstractNum>
  <w:abstractNum w:abstractNumId="4" w15:restartNumberingAfterBreak="0">
    <w:nsid w:val="22013F64"/>
    <w:multiLevelType w:val="hybridMultilevel"/>
    <w:tmpl w:val="A1FE16BA"/>
    <w:lvl w:ilvl="0" w:tplc="DFDC7DD4">
      <w:start w:val="2"/>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2681B50"/>
    <w:multiLevelType w:val="hybridMultilevel"/>
    <w:tmpl w:val="1F04518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24366B9C"/>
    <w:multiLevelType w:val="hybridMultilevel"/>
    <w:tmpl w:val="C63437B0"/>
    <w:lvl w:ilvl="0" w:tplc="04090001">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2A7E7021"/>
    <w:multiLevelType w:val="hybridMultilevel"/>
    <w:tmpl w:val="4A10A0FE"/>
    <w:lvl w:ilvl="0" w:tplc="9D92947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2BAC16F5"/>
    <w:multiLevelType w:val="hybridMultilevel"/>
    <w:tmpl w:val="5F5259F4"/>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 w15:restartNumberingAfterBreak="0">
    <w:nsid w:val="2E1810B7"/>
    <w:multiLevelType w:val="hybridMultilevel"/>
    <w:tmpl w:val="39304CAE"/>
    <w:lvl w:ilvl="0" w:tplc="EF5C511C">
      <w:start w:val="1"/>
      <w:numFmt w:val="decimal"/>
      <w:lvlText w:val="第%1章"/>
      <w:lvlJc w:val="left"/>
      <w:pPr>
        <w:ind w:left="970" w:hanging="970"/>
      </w:pPr>
      <w:rPr>
        <w:rFonts w:hint="default"/>
      </w:rPr>
    </w:lvl>
    <w:lvl w:ilvl="1" w:tplc="0BE6C2A4">
      <w:start w:val="1"/>
      <w:numFmt w:val="decimalEnclosedCircle"/>
      <w:lvlText w:val="%2"/>
      <w:lvlJc w:val="left"/>
      <w:pPr>
        <w:ind w:left="800" w:hanging="360"/>
      </w:pPr>
      <w:rPr>
        <w:rFonts w:hint="default"/>
      </w:r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34C52DE5"/>
    <w:multiLevelType w:val="hybridMultilevel"/>
    <w:tmpl w:val="5804E370"/>
    <w:lvl w:ilvl="0" w:tplc="12CA525E">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3DA81B60"/>
    <w:multiLevelType w:val="hybridMultilevel"/>
    <w:tmpl w:val="C42073E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403F643B"/>
    <w:multiLevelType w:val="hybridMultilevel"/>
    <w:tmpl w:val="DE5880AC"/>
    <w:lvl w:ilvl="0" w:tplc="D45C7C2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448D16B2"/>
    <w:multiLevelType w:val="hybridMultilevel"/>
    <w:tmpl w:val="EEDACA52"/>
    <w:lvl w:ilvl="0" w:tplc="2B361BEE">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47182F9D"/>
    <w:multiLevelType w:val="hybridMultilevel"/>
    <w:tmpl w:val="C6A4FF92"/>
    <w:lvl w:ilvl="0" w:tplc="04090001">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49C42B17"/>
    <w:multiLevelType w:val="hybridMultilevel"/>
    <w:tmpl w:val="A74EDC6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4D5C07BE"/>
    <w:multiLevelType w:val="hybridMultilevel"/>
    <w:tmpl w:val="88B4F2C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5B9F38E1"/>
    <w:multiLevelType w:val="hybridMultilevel"/>
    <w:tmpl w:val="F2EE17B4"/>
    <w:lvl w:ilvl="0" w:tplc="45BCB71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5BA16DA8"/>
    <w:multiLevelType w:val="hybridMultilevel"/>
    <w:tmpl w:val="C960EBAA"/>
    <w:lvl w:ilvl="0" w:tplc="B8EE11D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70356398"/>
    <w:multiLevelType w:val="hybridMultilevel"/>
    <w:tmpl w:val="219EF7C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7A1E2BCE"/>
    <w:multiLevelType w:val="hybridMultilevel"/>
    <w:tmpl w:val="7584B81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7EAD7AC7"/>
    <w:multiLevelType w:val="hybridMultilevel"/>
    <w:tmpl w:val="C60C71EA"/>
    <w:lvl w:ilvl="0" w:tplc="BBDA1CD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472333862">
    <w:abstractNumId w:val="9"/>
  </w:num>
  <w:num w:numId="2" w16cid:durableId="1706905589">
    <w:abstractNumId w:val="6"/>
  </w:num>
  <w:num w:numId="3" w16cid:durableId="1051658622">
    <w:abstractNumId w:val="16"/>
  </w:num>
  <w:num w:numId="4" w16cid:durableId="1349941396">
    <w:abstractNumId w:val="13"/>
  </w:num>
  <w:num w:numId="5" w16cid:durableId="1357778235">
    <w:abstractNumId w:val="14"/>
  </w:num>
  <w:num w:numId="6" w16cid:durableId="27265228">
    <w:abstractNumId w:val="17"/>
  </w:num>
  <w:num w:numId="7" w16cid:durableId="1234781421">
    <w:abstractNumId w:val="0"/>
  </w:num>
  <w:num w:numId="8" w16cid:durableId="962929055">
    <w:abstractNumId w:val="1"/>
  </w:num>
  <w:num w:numId="9" w16cid:durableId="212426969">
    <w:abstractNumId w:val="3"/>
  </w:num>
  <w:num w:numId="10" w16cid:durableId="124011631">
    <w:abstractNumId w:val="5"/>
  </w:num>
  <w:num w:numId="11" w16cid:durableId="84067">
    <w:abstractNumId w:val="15"/>
  </w:num>
  <w:num w:numId="12" w16cid:durableId="1734505267">
    <w:abstractNumId w:val="11"/>
  </w:num>
  <w:num w:numId="13" w16cid:durableId="1915434141">
    <w:abstractNumId w:val="8"/>
  </w:num>
  <w:num w:numId="14" w16cid:durableId="103043723">
    <w:abstractNumId w:val="21"/>
  </w:num>
  <w:num w:numId="15" w16cid:durableId="305741487">
    <w:abstractNumId w:val="4"/>
  </w:num>
  <w:num w:numId="16" w16cid:durableId="77023466">
    <w:abstractNumId w:val="19"/>
  </w:num>
  <w:num w:numId="17" w16cid:durableId="996882245">
    <w:abstractNumId w:val="2"/>
  </w:num>
  <w:num w:numId="18" w16cid:durableId="1442383597">
    <w:abstractNumId w:val="18"/>
  </w:num>
  <w:num w:numId="19" w16cid:durableId="29192222">
    <w:abstractNumId w:val="10"/>
  </w:num>
  <w:num w:numId="20" w16cid:durableId="1908688436">
    <w:abstractNumId w:val="12"/>
  </w:num>
  <w:num w:numId="21" w16cid:durableId="438834882">
    <w:abstractNumId w:val="7"/>
  </w:num>
  <w:num w:numId="22" w16cid:durableId="10644456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dirty"/>
  <w:defaultTabStop w:val="840"/>
  <w:drawingGridHorizontalSpacing w:val="105"/>
  <w:drawingGridVerticalSpacing w:val="192"/>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F84"/>
    <w:rsid w:val="00033073"/>
    <w:rsid w:val="00034852"/>
    <w:rsid w:val="00035BAF"/>
    <w:rsid w:val="000507EC"/>
    <w:rsid w:val="000B592E"/>
    <w:rsid w:val="000C0573"/>
    <w:rsid w:val="000C10B3"/>
    <w:rsid w:val="000D2AAB"/>
    <w:rsid w:val="000D3E97"/>
    <w:rsid w:val="000E03DF"/>
    <w:rsid w:val="00117AC6"/>
    <w:rsid w:val="00120471"/>
    <w:rsid w:val="00123158"/>
    <w:rsid w:val="00156246"/>
    <w:rsid w:val="001959D7"/>
    <w:rsid w:val="001A1515"/>
    <w:rsid w:val="001D0554"/>
    <w:rsid w:val="002028E4"/>
    <w:rsid w:val="00202D5C"/>
    <w:rsid w:val="0020686E"/>
    <w:rsid w:val="00213A0F"/>
    <w:rsid w:val="00232514"/>
    <w:rsid w:val="0027331A"/>
    <w:rsid w:val="0027505F"/>
    <w:rsid w:val="00287F43"/>
    <w:rsid w:val="00292AFC"/>
    <w:rsid w:val="002938D9"/>
    <w:rsid w:val="002A21F6"/>
    <w:rsid w:val="002B3F03"/>
    <w:rsid w:val="002D4B49"/>
    <w:rsid w:val="00317CEA"/>
    <w:rsid w:val="00342AE6"/>
    <w:rsid w:val="00387FC8"/>
    <w:rsid w:val="0039548E"/>
    <w:rsid w:val="003A68BC"/>
    <w:rsid w:val="003A788B"/>
    <w:rsid w:val="003A7DCE"/>
    <w:rsid w:val="003B7D78"/>
    <w:rsid w:val="004038D8"/>
    <w:rsid w:val="00417668"/>
    <w:rsid w:val="00426522"/>
    <w:rsid w:val="004437F4"/>
    <w:rsid w:val="0046539E"/>
    <w:rsid w:val="0048650D"/>
    <w:rsid w:val="00487FA0"/>
    <w:rsid w:val="004947B2"/>
    <w:rsid w:val="004A0AC8"/>
    <w:rsid w:val="004A2221"/>
    <w:rsid w:val="004E3C24"/>
    <w:rsid w:val="004F0557"/>
    <w:rsid w:val="004F22DE"/>
    <w:rsid w:val="005029B6"/>
    <w:rsid w:val="00526441"/>
    <w:rsid w:val="00534088"/>
    <w:rsid w:val="00541B3D"/>
    <w:rsid w:val="005A573D"/>
    <w:rsid w:val="005B33AD"/>
    <w:rsid w:val="005B42B6"/>
    <w:rsid w:val="005D3108"/>
    <w:rsid w:val="005E6BC6"/>
    <w:rsid w:val="00602DC9"/>
    <w:rsid w:val="00620C42"/>
    <w:rsid w:val="0062218E"/>
    <w:rsid w:val="00694497"/>
    <w:rsid w:val="006B48C0"/>
    <w:rsid w:val="006E1709"/>
    <w:rsid w:val="006F1EBC"/>
    <w:rsid w:val="006F5E04"/>
    <w:rsid w:val="006F6811"/>
    <w:rsid w:val="0071482F"/>
    <w:rsid w:val="007257B4"/>
    <w:rsid w:val="00753E75"/>
    <w:rsid w:val="00766E0E"/>
    <w:rsid w:val="0077556F"/>
    <w:rsid w:val="00787AF2"/>
    <w:rsid w:val="007A1544"/>
    <w:rsid w:val="007A7056"/>
    <w:rsid w:val="007C7304"/>
    <w:rsid w:val="00813BAD"/>
    <w:rsid w:val="00853B6F"/>
    <w:rsid w:val="00867E3E"/>
    <w:rsid w:val="008A3F2C"/>
    <w:rsid w:val="008B1447"/>
    <w:rsid w:val="008D622D"/>
    <w:rsid w:val="008F77FF"/>
    <w:rsid w:val="009174D2"/>
    <w:rsid w:val="00947158"/>
    <w:rsid w:val="0095196C"/>
    <w:rsid w:val="00956509"/>
    <w:rsid w:val="00956B8B"/>
    <w:rsid w:val="0095797C"/>
    <w:rsid w:val="00974C84"/>
    <w:rsid w:val="009B60AB"/>
    <w:rsid w:val="009C1CBC"/>
    <w:rsid w:val="009C1F1A"/>
    <w:rsid w:val="009D5985"/>
    <w:rsid w:val="009E34F6"/>
    <w:rsid w:val="009F161F"/>
    <w:rsid w:val="009F6EA9"/>
    <w:rsid w:val="00A07166"/>
    <w:rsid w:val="00A163EA"/>
    <w:rsid w:val="00A30178"/>
    <w:rsid w:val="00A32087"/>
    <w:rsid w:val="00A41486"/>
    <w:rsid w:val="00A62C58"/>
    <w:rsid w:val="00AA2987"/>
    <w:rsid w:val="00AA5FF4"/>
    <w:rsid w:val="00AD32A6"/>
    <w:rsid w:val="00AF396F"/>
    <w:rsid w:val="00B10DB9"/>
    <w:rsid w:val="00B1320F"/>
    <w:rsid w:val="00B20F84"/>
    <w:rsid w:val="00B24E5A"/>
    <w:rsid w:val="00B25320"/>
    <w:rsid w:val="00B378FE"/>
    <w:rsid w:val="00B417C9"/>
    <w:rsid w:val="00B66560"/>
    <w:rsid w:val="00B73800"/>
    <w:rsid w:val="00B914FA"/>
    <w:rsid w:val="00BC7197"/>
    <w:rsid w:val="00BE1904"/>
    <w:rsid w:val="00BF7175"/>
    <w:rsid w:val="00C11E68"/>
    <w:rsid w:val="00C34C48"/>
    <w:rsid w:val="00C46830"/>
    <w:rsid w:val="00C71DE3"/>
    <w:rsid w:val="00C72E04"/>
    <w:rsid w:val="00CC6C5B"/>
    <w:rsid w:val="00D05725"/>
    <w:rsid w:val="00D07492"/>
    <w:rsid w:val="00D1150E"/>
    <w:rsid w:val="00D67EA8"/>
    <w:rsid w:val="00D701B9"/>
    <w:rsid w:val="00D87DED"/>
    <w:rsid w:val="00DB14F8"/>
    <w:rsid w:val="00DB53C8"/>
    <w:rsid w:val="00DF784B"/>
    <w:rsid w:val="00E264FD"/>
    <w:rsid w:val="00E30A9C"/>
    <w:rsid w:val="00E423D7"/>
    <w:rsid w:val="00E54A28"/>
    <w:rsid w:val="00E625D4"/>
    <w:rsid w:val="00E819EF"/>
    <w:rsid w:val="00E95B3E"/>
    <w:rsid w:val="00EA541F"/>
    <w:rsid w:val="00EB3B14"/>
    <w:rsid w:val="00EB7BD1"/>
    <w:rsid w:val="00ED4128"/>
    <w:rsid w:val="00EF7F42"/>
    <w:rsid w:val="00F02098"/>
    <w:rsid w:val="00F07379"/>
    <w:rsid w:val="00F0784F"/>
    <w:rsid w:val="00F22504"/>
    <w:rsid w:val="00F34FA4"/>
    <w:rsid w:val="00F41E2D"/>
    <w:rsid w:val="00F616B5"/>
    <w:rsid w:val="00F62031"/>
    <w:rsid w:val="00F86821"/>
    <w:rsid w:val="00FA2EC3"/>
    <w:rsid w:val="00FC6133"/>
    <w:rsid w:val="00FC763E"/>
    <w:rsid w:val="00FD70B4"/>
    <w:rsid w:val="00FE2B11"/>
    <w:rsid w:val="00FF6B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E49FE8C"/>
  <w15:chartTrackingRefBased/>
  <w15:docId w15:val="{8111C362-516C-402D-B5D4-D0D767E05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1486"/>
    <w:pPr>
      <w:widowControl w:val="0"/>
      <w:jc w:val="both"/>
    </w:pPr>
  </w:style>
  <w:style w:type="paragraph" w:styleId="1">
    <w:name w:val="heading 1"/>
    <w:basedOn w:val="a"/>
    <w:next w:val="a"/>
    <w:link w:val="10"/>
    <w:uiPriority w:val="9"/>
    <w:qFormat/>
    <w:rsid w:val="00B20F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FD70B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FD70B4"/>
    <w:pPr>
      <w:keepNext/>
      <w:ind w:left="851"/>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B20F84"/>
    <w:rPr>
      <w:rFonts w:asciiTheme="majorHAnsi" w:eastAsiaTheme="majorEastAsia" w:hAnsiTheme="majorHAnsi" w:cstheme="majorBidi"/>
      <w:sz w:val="24"/>
      <w:szCs w:val="24"/>
    </w:rPr>
  </w:style>
  <w:style w:type="paragraph" w:styleId="a3">
    <w:name w:val="Title"/>
    <w:basedOn w:val="a"/>
    <w:next w:val="a"/>
    <w:link w:val="a4"/>
    <w:uiPriority w:val="10"/>
    <w:qFormat/>
    <w:rsid w:val="00B20F84"/>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B20F84"/>
    <w:rPr>
      <w:rFonts w:asciiTheme="majorHAnsi" w:eastAsiaTheme="majorEastAsia" w:hAnsiTheme="majorHAnsi" w:cstheme="majorBidi"/>
      <w:sz w:val="32"/>
      <w:szCs w:val="32"/>
    </w:rPr>
  </w:style>
  <w:style w:type="paragraph" w:styleId="a5">
    <w:name w:val="List Paragraph"/>
    <w:basedOn w:val="a"/>
    <w:uiPriority w:val="34"/>
    <w:qFormat/>
    <w:rsid w:val="00B20F84"/>
    <w:pPr>
      <w:ind w:left="840"/>
    </w:pPr>
  </w:style>
  <w:style w:type="paragraph" w:styleId="a6">
    <w:name w:val="footnote text"/>
    <w:basedOn w:val="a"/>
    <w:link w:val="a7"/>
    <w:uiPriority w:val="99"/>
    <w:semiHidden/>
    <w:unhideWhenUsed/>
    <w:rsid w:val="00B20F84"/>
    <w:pPr>
      <w:snapToGrid w:val="0"/>
      <w:jc w:val="left"/>
    </w:pPr>
  </w:style>
  <w:style w:type="character" w:customStyle="1" w:styleId="a7">
    <w:name w:val="脚注文字列 (文字)"/>
    <w:basedOn w:val="a0"/>
    <w:link w:val="a6"/>
    <w:uiPriority w:val="99"/>
    <w:semiHidden/>
    <w:rsid w:val="00B20F84"/>
  </w:style>
  <w:style w:type="character" w:styleId="a8">
    <w:name w:val="footnote reference"/>
    <w:basedOn w:val="a0"/>
    <w:uiPriority w:val="99"/>
    <w:semiHidden/>
    <w:unhideWhenUsed/>
    <w:rsid w:val="00B20F84"/>
    <w:rPr>
      <w:vertAlign w:val="superscript"/>
    </w:rPr>
  </w:style>
  <w:style w:type="table" w:styleId="a9">
    <w:name w:val="Table Grid"/>
    <w:basedOn w:val="a1"/>
    <w:uiPriority w:val="39"/>
    <w:rsid w:val="00B20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B20F84"/>
    <w:pPr>
      <w:tabs>
        <w:tab w:val="center" w:pos="4252"/>
        <w:tab w:val="right" w:pos="8504"/>
      </w:tabs>
      <w:snapToGrid w:val="0"/>
    </w:pPr>
  </w:style>
  <w:style w:type="character" w:customStyle="1" w:styleId="ab">
    <w:name w:val="ヘッダー (文字)"/>
    <w:basedOn w:val="a0"/>
    <w:link w:val="aa"/>
    <w:uiPriority w:val="99"/>
    <w:rsid w:val="00B20F84"/>
  </w:style>
  <w:style w:type="paragraph" w:styleId="ac">
    <w:name w:val="footer"/>
    <w:basedOn w:val="a"/>
    <w:link w:val="ad"/>
    <w:uiPriority w:val="99"/>
    <w:unhideWhenUsed/>
    <w:rsid w:val="00B20F84"/>
    <w:pPr>
      <w:tabs>
        <w:tab w:val="center" w:pos="4252"/>
        <w:tab w:val="right" w:pos="8504"/>
      </w:tabs>
      <w:snapToGrid w:val="0"/>
    </w:pPr>
  </w:style>
  <w:style w:type="character" w:customStyle="1" w:styleId="ad">
    <w:name w:val="フッター (文字)"/>
    <w:basedOn w:val="a0"/>
    <w:link w:val="ac"/>
    <w:uiPriority w:val="99"/>
    <w:rsid w:val="00B20F84"/>
  </w:style>
  <w:style w:type="paragraph" w:styleId="Web">
    <w:name w:val="Normal (Web)"/>
    <w:basedOn w:val="a"/>
    <w:uiPriority w:val="99"/>
    <w:semiHidden/>
    <w:unhideWhenUsed/>
    <w:rsid w:val="00B20F8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e">
    <w:name w:val="caption"/>
    <w:basedOn w:val="a"/>
    <w:next w:val="a"/>
    <w:uiPriority w:val="35"/>
    <w:unhideWhenUsed/>
    <w:qFormat/>
    <w:rsid w:val="00B20F84"/>
    <w:rPr>
      <w:b/>
      <w:bCs/>
      <w:szCs w:val="21"/>
    </w:rPr>
  </w:style>
  <w:style w:type="character" w:styleId="af">
    <w:name w:val="Hyperlink"/>
    <w:basedOn w:val="a0"/>
    <w:uiPriority w:val="99"/>
    <w:unhideWhenUsed/>
    <w:rsid w:val="00B20F84"/>
    <w:rPr>
      <w:color w:val="0563C1" w:themeColor="hyperlink"/>
      <w:u w:val="single"/>
    </w:rPr>
  </w:style>
  <w:style w:type="character" w:styleId="af0">
    <w:name w:val="Unresolved Mention"/>
    <w:basedOn w:val="a0"/>
    <w:uiPriority w:val="99"/>
    <w:semiHidden/>
    <w:unhideWhenUsed/>
    <w:rsid w:val="00B20F84"/>
    <w:rPr>
      <w:color w:val="605E5C"/>
      <w:shd w:val="clear" w:color="auto" w:fill="E1DFDD"/>
    </w:rPr>
  </w:style>
  <w:style w:type="character" w:styleId="af1">
    <w:name w:val="Placeholder Text"/>
    <w:basedOn w:val="a0"/>
    <w:uiPriority w:val="99"/>
    <w:semiHidden/>
    <w:rsid w:val="00B20F84"/>
    <w:rPr>
      <w:color w:val="666666"/>
    </w:rPr>
  </w:style>
  <w:style w:type="character" w:customStyle="1" w:styleId="20">
    <w:name w:val="見出し 2 (文字)"/>
    <w:basedOn w:val="a0"/>
    <w:link w:val="2"/>
    <w:uiPriority w:val="9"/>
    <w:rsid w:val="00FD70B4"/>
    <w:rPr>
      <w:rFonts w:asciiTheme="majorHAnsi" w:eastAsiaTheme="majorEastAsia" w:hAnsiTheme="majorHAnsi" w:cstheme="majorBidi"/>
    </w:rPr>
  </w:style>
  <w:style w:type="character" w:customStyle="1" w:styleId="30">
    <w:name w:val="見出し 3 (文字)"/>
    <w:basedOn w:val="a0"/>
    <w:link w:val="3"/>
    <w:uiPriority w:val="9"/>
    <w:rsid w:val="00FD70B4"/>
    <w:rPr>
      <w:rFonts w:asciiTheme="majorHAnsi" w:eastAsiaTheme="majorEastAsia" w:hAnsiTheme="majorHAnsi" w:cstheme="majorBidi"/>
    </w:rPr>
  </w:style>
  <w:style w:type="paragraph" w:styleId="af2">
    <w:name w:val="TOC Heading"/>
    <w:basedOn w:val="1"/>
    <w:next w:val="a"/>
    <w:uiPriority w:val="39"/>
    <w:unhideWhenUsed/>
    <w:qFormat/>
    <w:rsid w:val="008B1447"/>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B914FA"/>
    <w:pPr>
      <w:tabs>
        <w:tab w:val="right" w:leader="dot" w:pos="8494"/>
      </w:tabs>
    </w:pPr>
    <w:rPr>
      <w:noProof/>
    </w:rPr>
  </w:style>
  <w:style w:type="paragraph" w:styleId="21">
    <w:name w:val="toc 2"/>
    <w:basedOn w:val="a"/>
    <w:next w:val="a"/>
    <w:autoRedefine/>
    <w:uiPriority w:val="39"/>
    <w:unhideWhenUsed/>
    <w:rsid w:val="008B1447"/>
    <w:pPr>
      <w:ind w:left="210"/>
    </w:pPr>
  </w:style>
  <w:style w:type="paragraph" w:styleId="31">
    <w:name w:val="toc 3"/>
    <w:basedOn w:val="a"/>
    <w:next w:val="a"/>
    <w:autoRedefine/>
    <w:uiPriority w:val="39"/>
    <w:unhideWhenUsed/>
    <w:rsid w:val="008B1447"/>
    <w:pPr>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81826">
      <w:bodyDiv w:val="1"/>
      <w:marLeft w:val="0"/>
      <w:marRight w:val="0"/>
      <w:marTop w:val="0"/>
      <w:marBottom w:val="0"/>
      <w:divBdr>
        <w:top w:val="none" w:sz="0" w:space="0" w:color="auto"/>
        <w:left w:val="none" w:sz="0" w:space="0" w:color="auto"/>
        <w:bottom w:val="none" w:sz="0" w:space="0" w:color="auto"/>
        <w:right w:val="none" w:sz="0" w:space="0" w:color="auto"/>
      </w:divBdr>
    </w:div>
    <w:div w:id="337272975">
      <w:bodyDiv w:val="1"/>
      <w:marLeft w:val="0"/>
      <w:marRight w:val="0"/>
      <w:marTop w:val="0"/>
      <w:marBottom w:val="0"/>
      <w:divBdr>
        <w:top w:val="none" w:sz="0" w:space="0" w:color="auto"/>
        <w:left w:val="none" w:sz="0" w:space="0" w:color="auto"/>
        <w:bottom w:val="none" w:sz="0" w:space="0" w:color="auto"/>
        <w:right w:val="none" w:sz="0" w:space="0" w:color="auto"/>
      </w:divBdr>
    </w:div>
    <w:div w:id="1380744550">
      <w:bodyDiv w:val="1"/>
      <w:marLeft w:val="0"/>
      <w:marRight w:val="0"/>
      <w:marTop w:val="0"/>
      <w:marBottom w:val="0"/>
      <w:divBdr>
        <w:top w:val="none" w:sz="0" w:space="0" w:color="auto"/>
        <w:left w:val="none" w:sz="0" w:space="0" w:color="auto"/>
        <w:bottom w:val="none" w:sz="0" w:space="0" w:color="auto"/>
        <w:right w:val="none" w:sz="0" w:space="0" w:color="auto"/>
      </w:divBdr>
    </w:div>
    <w:div w:id="153696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0AAD2-59B7-4748-BBDB-7286350A0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43</Pages>
  <Words>4830</Words>
  <Characters>27531</Characters>
  <Application>Microsoft Office Word</Application>
  <DocSecurity>0</DocSecurity>
  <Lines>229</Lines>
  <Paragraphs>64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Tomoki Takata</dc:creator>
  <cp:keywords/>
  <dc:description/>
  <cp:lastModifiedBy>Tomoki Takata</cp:lastModifiedBy>
  <cp:revision>104</cp:revision>
  <cp:lastPrinted>2023-12-15T03:46:00Z</cp:lastPrinted>
  <dcterms:created xsi:type="dcterms:W3CDTF">2023-12-11T04:54:00Z</dcterms:created>
  <dcterms:modified xsi:type="dcterms:W3CDTF">2023-12-15T03:46:00Z</dcterms:modified>
</cp:coreProperties>
</file>